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6436F" w14:textId="05D4E7B1" w:rsidR="001F6A51" w:rsidRDefault="00CF112C" w:rsidP="0098262A">
      <w:pPr>
        <w:pStyle w:val="Heading6"/>
      </w:pPr>
      <w:r>
        <w:t xml:space="preserve">  </w:t>
      </w:r>
    </w:p>
    <w:p w14:paraId="53A727B5" w14:textId="77777777" w:rsidR="0092034F" w:rsidRPr="009F0884" w:rsidRDefault="0092034F" w:rsidP="0092034F">
      <w:pPr>
        <w:widowControl/>
        <w:autoSpaceDE/>
        <w:autoSpaceDN/>
        <w:spacing w:after="160" w:line="256" w:lineRule="auto"/>
        <w:rPr>
          <w:rFonts w:asciiTheme="minorHAnsi" w:eastAsiaTheme="minorHAnsi" w:hAnsiTheme="minorHAnsi" w:cstheme="minorBidi"/>
        </w:rPr>
      </w:pPr>
    </w:p>
    <w:p w14:paraId="4EAB29B0"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rPr>
      </w:pPr>
    </w:p>
    <w:p w14:paraId="176B2419"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rPr>
      </w:pPr>
      <w:r w:rsidRPr="009F0884">
        <w:rPr>
          <w:rFonts w:asciiTheme="minorHAnsi" w:eastAsiaTheme="minorHAnsi" w:hAnsiTheme="minorHAnsi" w:cstheme="minorBidi"/>
          <w:noProof/>
          <w:sz w:val="32"/>
          <w:szCs w:val="32"/>
        </w:rPr>
        <w:drawing>
          <wp:inline distT="0" distB="0" distL="0" distR="0" wp14:anchorId="574814E7" wp14:editId="0356B3F8">
            <wp:extent cx="1676400" cy="752475"/>
            <wp:effectExtent l="0" t="0" r="0" b="9525"/>
            <wp:docPr id="8" name="Picture 8" descr="Description: Description: C:\Users\ADMIN\Documents\ERAWASCO files - upto 15-2-2018\Chemususu Company Corespondences\Chewasco-Logo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Documents\ERAWASCO files - upto 15-2-2018\Chemususu Company Corespondences\Chewasco-Logo - word.jpg"/>
                    <pic:cNvPicPr>
                      <a:picLocks noChangeAspect="1" noChangeArrowheads="1"/>
                    </pic:cNvPicPr>
                  </pic:nvPicPr>
                  <pic:blipFill>
                    <a:blip r:embed="rId8" cstate="print">
                      <a:extLst>
                        <a:ext uri="{28A0092B-C50C-407E-A947-70E740481C1C}">
                          <a14:useLocalDpi xmlns:a14="http://schemas.microsoft.com/office/drawing/2010/main" val="0"/>
                        </a:ext>
                      </a:extLst>
                    </a:blip>
                    <a:srcRect l="3000" t="603"/>
                    <a:stretch>
                      <a:fillRect/>
                    </a:stretch>
                  </pic:blipFill>
                  <pic:spPr bwMode="auto">
                    <a:xfrm>
                      <a:off x="0" y="0"/>
                      <a:ext cx="1676400" cy="752475"/>
                    </a:xfrm>
                    <a:prstGeom prst="rect">
                      <a:avLst/>
                    </a:prstGeom>
                    <a:noFill/>
                    <a:ln>
                      <a:noFill/>
                    </a:ln>
                  </pic:spPr>
                </pic:pic>
              </a:graphicData>
            </a:graphic>
          </wp:inline>
        </w:drawing>
      </w:r>
    </w:p>
    <w:p w14:paraId="0454A0C9"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CHEMUSUSU WATER COMPANY LTD</w:t>
      </w:r>
    </w:p>
    <w:p w14:paraId="3DA9005C"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ELDAMA RAVINE OFFICE, KAMELILO ALONG RAVINE /NAKURU ROAD.</w:t>
      </w:r>
    </w:p>
    <w:p w14:paraId="177F8BE3"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rPr>
      </w:pPr>
      <w:r w:rsidRPr="009F0884">
        <w:rPr>
          <w:rFonts w:asciiTheme="minorHAnsi" w:eastAsiaTheme="minorHAnsi" w:hAnsiTheme="minorHAnsi" w:cstheme="minorBidi"/>
          <w:b/>
          <w:sz w:val="32"/>
          <w:szCs w:val="32"/>
        </w:rPr>
        <w:t>P.O. BOX 826-20103</w:t>
      </w:r>
    </w:p>
    <w:p w14:paraId="13263B5D"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b/>
          <w:sz w:val="32"/>
          <w:szCs w:val="32"/>
          <w:u w:val="single"/>
        </w:rPr>
      </w:pPr>
      <w:r w:rsidRPr="009F0884">
        <w:rPr>
          <w:rFonts w:asciiTheme="minorHAnsi" w:eastAsiaTheme="minorHAnsi" w:hAnsiTheme="minorHAnsi" w:cstheme="minorBidi"/>
          <w:b/>
          <w:sz w:val="32"/>
          <w:szCs w:val="32"/>
          <w:u w:val="single"/>
        </w:rPr>
        <w:t>ELDAMA RAVINE.</w:t>
      </w:r>
    </w:p>
    <w:p w14:paraId="3CC02598"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lang w:val="en-GB"/>
        </w:rPr>
      </w:pPr>
      <w:r w:rsidRPr="009F0884">
        <w:rPr>
          <w:rFonts w:asciiTheme="minorHAnsi" w:eastAsiaTheme="minorHAnsi" w:hAnsiTheme="minorHAnsi" w:cstheme="minorBidi"/>
          <w:sz w:val="32"/>
          <w:szCs w:val="32"/>
          <w:lang w:val="en-GB"/>
        </w:rPr>
        <w:t xml:space="preserve">Email: </w:t>
      </w:r>
      <w:hyperlink r:id="rId9" w:history="1">
        <w:r w:rsidRPr="009F0884">
          <w:rPr>
            <w:rFonts w:asciiTheme="minorHAnsi" w:eastAsiaTheme="minorHAnsi" w:hAnsiTheme="minorHAnsi" w:cstheme="minorBidi"/>
            <w:color w:val="0000FF" w:themeColor="hyperlink"/>
            <w:sz w:val="32"/>
            <w:szCs w:val="32"/>
            <w:u w:val="single"/>
            <w:lang w:val="en-GB"/>
          </w:rPr>
          <w:t>info@chewasco.co.ke</w:t>
        </w:r>
      </w:hyperlink>
      <w:r w:rsidRPr="009F0884">
        <w:rPr>
          <w:rFonts w:asciiTheme="minorHAnsi" w:eastAsiaTheme="minorHAnsi" w:hAnsiTheme="minorHAnsi" w:cstheme="minorBidi"/>
          <w:sz w:val="32"/>
          <w:szCs w:val="32"/>
          <w:lang w:val="en-GB"/>
        </w:rPr>
        <w:t xml:space="preserve"> , </w:t>
      </w:r>
      <w:hyperlink r:id="rId10" w:history="1">
        <w:r w:rsidRPr="009F0884">
          <w:rPr>
            <w:rFonts w:asciiTheme="minorHAnsi" w:eastAsiaTheme="minorHAnsi" w:hAnsiTheme="minorHAnsi" w:cstheme="minorBidi"/>
            <w:color w:val="0000FF" w:themeColor="hyperlink"/>
            <w:sz w:val="32"/>
            <w:szCs w:val="32"/>
            <w:u w:val="single"/>
            <w:lang w:val="en-GB"/>
          </w:rPr>
          <w:t>erawasco2007@yahoo.co.uk</w:t>
        </w:r>
      </w:hyperlink>
      <w:r w:rsidRPr="009F0884">
        <w:rPr>
          <w:rFonts w:asciiTheme="minorHAnsi" w:eastAsiaTheme="minorHAnsi" w:hAnsiTheme="minorHAnsi" w:cstheme="minorBidi"/>
          <w:sz w:val="32"/>
          <w:szCs w:val="32"/>
          <w:u w:val="single"/>
        </w:rPr>
        <w:t>, chewasco2015@yahoo.com</w:t>
      </w:r>
    </w:p>
    <w:p w14:paraId="326F04A6" w14:textId="77777777" w:rsidR="0092034F" w:rsidRPr="009F0884" w:rsidRDefault="0092034F" w:rsidP="0092034F">
      <w:pPr>
        <w:widowControl/>
        <w:autoSpaceDE/>
        <w:autoSpaceDN/>
        <w:spacing w:after="160" w:line="259" w:lineRule="auto"/>
        <w:jc w:val="center"/>
        <w:rPr>
          <w:rFonts w:asciiTheme="minorHAnsi" w:eastAsiaTheme="minorHAnsi" w:hAnsiTheme="minorHAnsi" w:cstheme="minorBidi"/>
          <w:sz w:val="32"/>
          <w:szCs w:val="32"/>
          <w:lang w:val="en-GB"/>
        </w:rPr>
      </w:pPr>
      <w:r w:rsidRPr="009F0884">
        <w:rPr>
          <w:rFonts w:asciiTheme="minorHAnsi" w:eastAsiaTheme="minorHAnsi" w:hAnsiTheme="minorHAnsi" w:cstheme="minorBidi"/>
          <w:sz w:val="32"/>
          <w:szCs w:val="32"/>
          <w:lang w:val="en-GB"/>
        </w:rPr>
        <w:t>Tel: 0794 257 299</w:t>
      </w:r>
    </w:p>
    <w:p w14:paraId="68121245" w14:textId="77777777" w:rsidR="0092034F" w:rsidRPr="009F0884" w:rsidRDefault="0092034F" w:rsidP="0092034F">
      <w:pPr>
        <w:spacing w:before="315"/>
        <w:ind w:left="651" w:right="4"/>
        <w:jc w:val="center"/>
        <w:rPr>
          <w:b/>
          <w:sz w:val="32"/>
          <w:szCs w:val="32"/>
        </w:rPr>
      </w:pPr>
    </w:p>
    <w:p w14:paraId="1853C33A" w14:textId="77777777" w:rsidR="0092034F" w:rsidRDefault="0092034F" w:rsidP="0092034F">
      <w:pPr>
        <w:spacing w:line="413" w:lineRule="exact"/>
        <w:ind w:left="651" w:right="3"/>
        <w:jc w:val="center"/>
        <w:rPr>
          <w:b/>
          <w:sz w:val="36"/>
        </w:rPr>
      </w:pPr>
      <w:r>
        <w:rPr>
          <w:b/>
          <w:sz w:val="36"/>
        </w:rPr>
        <w:t>TENDER</w:t>
      </w:r>
      <w:r>
        <w:rPr>
          <w:b/>
          <w:spacing w:val="-2"/>
          <w:sz w:val="36"/>
        </w:rPr>
        <w:t xml:space="preserve"> </w:t>
      </w:r>
      <w:r>
        <w:rPr>
          <w:b/>
          <w:spacing w:val="-5"/>
          <w:sz w:val="36"/>
        </w:rPr>
        <w:t>FOR</w:t>
      </w:r>
    </w:p>
    <w:p w14:paraId="60753999" w14:textId="4D2CA0A3" w:rsidR="0092034F" w:rsidRDefault="0092034F" w:rsidP="0092034F">
      <w:pPr>
        <w:ind w:left="651"/>
        <w:jc w:val="center"/>
        <w:rPr>
          <w:b/>
          <w:sz w:val="36"/>
        </w:rPr>
      </w:pPr>
      <w:r>
        <w:rPr>
          <w:b/>
          <w:sz w:val="36"/>
        </w:rPr>
        <w:t xml:space="preserve">SUPPLY AND DELIVERY OF </w:t>
      </w:r>
      <w:r w:rsidR="003121D4">
        <w:rPr>
          <w:b/>
          <w:sz w:val="36"/>
        </w:rPr>
        <w:t>WATER TREATMENT CHEMICALS</w:t>
      </w:r>
      <w:r w:rsidR="00070147">
        <w:rPr>
          <w:b/>
          <w:sz w:val="36"/>
        </w:rPr>
        <w:t xml:space="preserve"> (FRAMEWORK CONTRACT</w:t>
      </w:r>
      <w:r w:rsidR="006C261E">
        <w:rPr>
          <w:b/>
          <w:sz w:val="36"/>
        </w:rPr>
        <w:t xml:space="preserve"> FOR A PERIOD OF 1 YEAR</w:t>
      </w:r>
      <w:r w:rsidR="00070147">
        <w:rPr>
          <w:b/>
          <w:sz w:val="36"/>
        </w:rPr>
        <w:t>)</w:t>
      </w:r>
    </w:p>
    <w:p w14:paraId="0C2F7EE6" w14:textId="423F44AD" w:rsidR="0092034F" w:rsidRDefault="00CF112C" w:rsidP="0092034F">
      <w:pPr>
        <w:spacing w:before="331" w:line="820" w:lineRule="atLeast"/>
        <w:ind w:right="587"/>
        <w:rPr>
          <w:b/>
          <w:sz w:val="36"/>
        </w:rPr>
      </w:pPr>
      <w:r>
        <w:rPr>
          <w:b/>
          <w:sz w:val="36"/>
        </w:rPr>
        <w:t xml:space="preserve"> </w:t>
      </w:r>
      <w:r w:rsidR="0092034F">
        <w:rPr>
          <w:b/>
          <w:sz w:val="36"/>
        </w:rPr>
        <w:t>TENDER</w:t>
      </w:r>
      <w:r w:rsidR="0092034F">
        <w:rPr>
          <w:b/>
          <w:spacing w:val="-17"/>
          <w:sz w:val="36"/>
        </w:rPr>
        <w:t xml:space="preserve"> </w:t>
      </w:r>
      <w:r w:rsidR="0075502B">
        <w:rPr>
          <w:b/>
          <w:sz w:val="36"/>
        </w:rPr>
        <w:t>NO. CHEWASCO</w:t>
      </w:r>
      <w:r w:rsidR="0092034F">
        <w:rPr>
          <w:b/>
          <w:sz w:val="36"/>
        </w:rPr>
        <w:t>/WSP/TENDER/0</w:t>
      </w:r>
      <w:r w:rsidR="003121D4">
        <w:rPr>
          <w:b/>
          <w:sz w:val="36"/>
        </w:rPr>
        <w:t>3</w:t>
      </w:r>
      <w:r w:rsidR="0092034F">
        <w:rPr>
          <w:b/>
          <w:sz w:val="36"/>
        </w:rPr>
        <w:t xml:space="preserve">/2024-2027 </w:t>
      </w:r>
    </w:p>
    <w:p w14:paraId="1523E8A4" w14:textId="77777777" w:rsidR="0092034F" w:rsidRDefault="0092034F" w:rsidP="0092034F">
      <w:pPr>
        <w:spacing w:before="1"/>
        <w:ind w:left="1094" w:right="626"/>
        <w:rPr>
          <w:b/>
          <w:sz w:val="36"/>
        </w:rPr>
      </w:pPr>
    </w:p>
    <w:p w14:paraId="1DA0A011" w14:textId="77777777" w:rsidR="0092034F" w:rsidRDefault="0092034F" w:rsidP="0092034F">
      <w:pPr>
        <w:spacing w:before="1"/>
        <w:ind w:left="1094" w:right="626"/>
        <w:rPr>
          <w:b/>
          <w:sz w:val="36"/>
        </w:rPr>
      </w:pPr>
    </w:p>
    <w:p w14:paraId="36296067" w14:textId="77777777" w:rsidR="0092034F" w:rsidRDefault="0092034F" w:rsidP="0092034F">
      <w:pPr>
        <w:spacing w:before="1"/>
        <w:ind w:left="1094" w:right="626"/>
        <w:rPr>
          <w:b/>
          <w:sz w:val="36"/>
        </w:rPr>
      </w:pPr>
    </w:p>
    <w:p w14:paraId="6C641A0B" w14:textId="21F3D782" w:rsidR="0092034F" w:rsidRPr="00AD4B7A" w:rsidRDefault="0092034F" w:rsidP="0092034F">
      <w:pPr>
        <w:spacing w:before="1"/>
        <w:ind w:left="1094" w:right="626"/>
        <w:rPr>
          <w:sz w:val="36"/>
        </w:rPr>
      </w:pPr>
      <w:r w:rsidRPr="00AD4B7A">
        <w:rPr>
          <w:sz w:val="36"/>
        </w:rPr>
        <w:t>Tender</w:t>
      </w:r>
      <w:r w:rsidRPr="00AD4B7A">
        <w:rPr>
          <w:spacing w:val="-4"/>
          <w:sz w:val="36"/>
        </w:rPr>
        <w:t xml:space="preserve"> </w:t>
      </w:r>
      <w:r w:rsidRPr="00AD4B7A">
        <w:rPr>
          <w:sz w:val="36"/>
        </w:rPr>
        <w:t>Closing</w:t>
      </w:r>
      <w:r w:rsidRPr="00AD4B7A">
        <w:rPr>
          <w:spacing w:val="-5"/>
          <w:sz w:val="36"/>
        </w:rPr>
        <w:t xml:space="preserve"> </w:t>
      </w:r>
      <w:r w:rsidRPr="00AD4B7A">
        <w:rPr>
          <w:sz w:val="36"/>
        </w:rPr>
        <w:t>Date:</w:t>
      </w:r>
      <w:r w:rsidRPr="00AD4B7A">
        <w:rPr>
          <w:spacing w:val="-3"/>
          <w:sz w:val="36"/>
        </w:rPr>
        <w:t xml:space="preserve"> </w:t>
      </w:r>
      <w:r w:rsidR="006C261E">
        <w:rPr>
          <w:sz w:val="36"/>
        </w:rPr>
        <w:t>4</w:t>
      </w:r>
      <w:r w:rsidR="006C261E" w:rsidRPr="006C261E">
        <w:rPr>
          <w:sz w:val="36"/>
          <w:vertAlign w:val="superscript"/>
        </w:rPr>
        <w:t>th</w:t>
      </w:r>
      <w:r w:rsidR="006C261E">
        <w:rPr>
          <w:sz w:val="36"/>
          <w:vertAlign w:val="superscript"/>
        </w:rPr>
        <w:t xml:space="preserve"> </w:t>
      </w:r>
      <w:r w:rsidRPr="00AD4B7A">
        <w:rPr>
          <w:sz w:val="36"/>
        </w:rPr>
        <w:t>Ma</w:t>
      </w:r>
      <w:r w:rsidR="003121D4">
        <w:rPr>
          <w:sz w:val="36"/>
        </w:rPr>
        <w:t>y</w:t>
      </w:r>
      <w:r w:rsidRPr="00AD4B7A">
        <w:rPr>
          <w:spacing w:val="-4"/>
          <w:sz w:val="36"/>
        </w:rPr>
        <w:t xml:space="preserve"> </w:t>
      </w:r>
      <w:r w:rsidRPr="00AD4B7A">
        <w:rPr>
          <w:sz w:val="36"/>
        </w:rPr>
        <w:t>2025</w:t>
      </w:r>
      <w:r w:rsidRPr="00AD4B7A">
        <w:rPr>
          <w:spacing w:val="40"/>
          <w:sz w:val="36"/>
        </w:rPr>
        <w:t xml:space="preserve"> </w:t>
      </w:r>
      <w:r w:rsidRPr="00AD4B7A">
        <w:rPr>
          <w:sz w:val="36"/>
        </w:rPr>
        <w:t>Time:</w:t>
      </w:r>
      <w:r w:rsidRPr="00AD4B7A">
        <w:rPr>
          <w:spacing w:val="-7"/>
          <w:sz w:val="36"/>
        </w:rPr>
        <w:t xml:space="preserve"> </w:t>
      </w:r>
      <w:r w:rsidRPr="00AD4B7A">
        <w:rPr>
          <w:sz w:val="36"/>
        </w:rPr>
        <w:t>1000hrs (East Africa Time)</w:t>
      </w:r>
    </w:p>
    <w:p w14:paraId="2060B386" w14:textId="77777777" w:rsidR="001F6A51" w:rsidRDefault="001F6A51" w:rsidP="003833C2">
      <w:pPr>
        <w:pStyle w:val="BodyText"/>
        <w:rPr>
          <w:sz w:val="20"/>
        </w:rPr>
      </w:pPr>
    </w:p>
    <w:p w14:paraId="7EC845D7" w14:textId="77777777" w:rsidR="001F6A51" w:rsidRDefault="001F6A51" w:rsidP="003833C2">
      <w:pPr>
        <w:pStyle w:val="BodyText"/>
        <w:rPr>
          <w:sz w:val="20"/>
        </w:rPr>
      </w:pPr>
    </w:p>
    <w:p w14:paraId="4FFF0BFB" w14:textId="77777777" w:rsidR="001F6A51" w:rsidRDefault="001F6A51" w:rsidP="003833C2">
      <w:pPr>
        <w:pStyle w:val="BodyText"/>
        <w:rPr>
          <w:sz w:val="20"/>
        </w:rPr>
      </w:pPr>
    </w:p>
    <w:p w14:paraId="5C3FD3F5" w14:textId="77777777" w:rsidR="001F6A51" w:rsidRDefault="001F6A51" w:rsidP="003833C2">
      <w:pPr>
        <w:pStyle w:val="BodyText"/>
        <w:rPr>
          <w:sz w:val="20"/>
        </w:rPr>
      </w:pPr>
    </w:p>
    <w:p w14:paraId="65982FE5" w14:textId="77777777" w:rsidR="001F6A51" w:rsidRDefault="001F6A51" w:rsidP="003833C2">
      <w:pPr>
        <w:pStyle w:val="BodyText"/>
        <w:rPr>
          <w:sz w:val="20"/>
        </w:rPr>
      </w:pPr>
    </w:p>
    <w:p w14:paraId="5DF73BAE" w14:textId="77777777" w:rsidR="001F6A51" w:rsidRDefault="001F6A51" w:rsidP="003833C2">
      <w:pPr>
        <w:pStyle w:val="BodyText"/>
        <w:rPr>
          <w:sz w:val="20"/>
        </w:rPr>
      </w:pPr>
    </w:p>
    <w:p w14:paraId="48AA0419" w14:textId="77777777" w:rsidR="001F6A51" w:rsidRDefault="001F6A51" w:rsidP="003833C2">
      <w:pPr>
        <w:pStyle w:val="BodyText"/>
        <w:rPr>
          <w:sz w:val="20"/>
        </w:rPr>
      </w:pPr>
    </w:p>
    <w:p w14:paraId="39EE8037" w14:textId="77777777" w:rsidR="001F6A51" w:rsidRDefault="001F6A51" w:rsidP="003833C2">
      <w:pPr>
        <w:pStyle w:val="BodyText"/>
        <w:rPr>
          <w:sz w:val="20"/>
        </w:rPr>
      </w:pPr>
    </w:p>
    <w:p w14:paraId="24821232" w14:textId="77777777" w:rsidR="001F6A51" w:rsidRDefault="001F6A51" w:rsidP="003833C2">
      <w:pPr>
        <w:pStyle w:val="BodyText"/>
        <w:rPr>
          <w:sz w:val="20"/>
        </w:rPr>
      </w:pPr>
    </w:p>
    <w:p w14:paraId="77A7606B" w14:textId="77777777" w:rsidR="001F6A51" w:rsidRDefault="001F6A51" w:rsidP="003833C2">
      <w:pPr>
        <w:pStyle w:val="BodyText"/>
        <w:rPr>
          <w:sz w:val="20"/>
        </w:rPr>
      </w:pPr>
    </w:p>
    <w:p w14:paraId="2E5568D7" w14:textId="77777777" w:rsidR="001F6A51" w:rsidRDefault="001F6A51" w:rsidP="003833C2">
      <w:pPr>
        <w:pStyle w:val="BodyText"/>
        <w:rPr>
          <w:sz w:val="20"/>
        </w:rPr>
      </w:pPr>
    </w:p>
    <w:p w14:paraId="2AB655A4" w14:textId="77777777" w:rsidR="001F6A51" w:rsidRDefault="001F6A51" w:rsidP="003833C2">
      <w:pPr>
        <w:pStyle w:val="BodyText"/>
        <w:rPr>
          <w:sz w:val="20"/>
        </w:rPr>
      </w:pPr>
    </w:p>
    <w:p w14:paraId="35FF5A83" w14:textId="77777777" w:rsidR="001F6A51" w:rsidRDefault="001F6A51" w:rsidP="003833C2">
      <w:pPr>
        <w:pStyle w:val="BodyText"/>
        <w:rPr>
          <w:sz w:val="20"/>
        </w:rPr>
      </w:pPr>
    </w:p>
    <w:p w14:paraId="5854F85D" w14:textId="77777777" w:rsidR="001F6A51" w:rsidRDefault="001F6A51" w:rsidP="003833C2">
      <w:pPr>
        <w:pStyle w:val="BodyText"/>
        <w:rPr>
          <w:sz w:val="20"/>
        </w:rPr>
      </w:pPr>
    </w:p>
    <w:p w14:paraId="483CCDC3" w14:textId="4D8A1956" w:rsidR="001F6A51" w:rsidRDefault="001F6A51" w:rsidP="003833C2">
      <w:pPr>
        <w:pStyle w:val="BodyText"/>
        <w:rPr>
          <w:sz w:val="20"/>
        </w:rPr>
      </w:pPr>
    </w:p>
    <w:p w14:paraId="45FAE9AF" w14:textId="008A8805" w:rsidR="001F6A51" w:rsidRDefault="001F6A51" w:rsidP="003833C2">
      <w:pPr>
        <w:pStyle w:val="BodyText"/>
        <w:rPr>
          <w:sz w:val="20"/>
        </w:rPr>
      </w:pPr>
    </w:p>
    <w:p w14:paraId="5D90E209" w14:textId="4CB72AC3" w:rsidR="001F6A51" w:rsidRDefault="001F6A51" w:rsidP="003833C2">
      <w:pPr>
        <w:pStyle w:val="BodyText"/>
        <w:rPr>
          <w:sz w:val="20"/>
        </w:rPr>
      </w:pPr>
    </w:p>
    <w:p w14:paraId="29F060BE" w14:textId="6613F278" w:rsidR="001F6A51" w:rsidRDefault="001F6A51" w:rsidP="003833C2">
      <w:pPr>
        <w:pStyle w:val="BodyText"/>
        <w:rPr>
          <w:sz w:val="20"/>
        </w:rPr>
      </w:pPr>
    </w:p>
    <w:p w14:paraId="2649CB33" w14:textId="78A84240" w:rsidR="001F6A51" w:rsidRDefault="001F6A51" w:rsidP="003833C2">
      <w:pPr>
        <w:pStyle w:val="BodyText"/>
        <w:rPr>
          <w:sz w:val="20"/>
        </w:rPr>
      </w:pPr>
    </w:p>
    <w:p w14:paraId="6A0297BE" w14:textId="7F5224DB" w:rsidR="001F6A51" w:rsidRDefault="001F6A51" w:rsidP="003833C2">
      <w:pPr>
        <w:pStyle w:val="BodyText"/>
        <w:rPr>
          <w:sz w:val="20"/>
        </w:rPr>
      </w:pPr>
    </w:p>
    <w:p w14:paraId="0D5CE983" w14:textId="3DE9F69C" w:rsidR="001F6A51" w:rsidRDefault="001F6A51" w:rsidP="003833C2">
      <w:pPr>
        <w:pStyle w:val="BodyText"/>
        <w:rPr>
          <w:sz w:val="20"/>
        </w:rPr>
      </w:pPr>
    </w:p>
    <w:p w14:paraId="53A6851B" w14:textId="65807377" w:rsidR="001F6A51" w:rsidRDefault="001F6A51" w:rsidP="003833C2">
      <w:pPr>
        <w:pStyle w:val="BodyText"/>
        <w:rPr>
          <w:sz w:val="20"/>
        </w:rPr>
      </w:pPr>
    </w:p>
    <w:p w14:paraId="0BDA99F7" w14:textId="0EE3ABDB" w:rsidR="001F6A51" w:rsidRDefault="001F6A51" w:rsidP="003833C2">
      <w:pPr>
        <w:pStyle w:val="BodyText"/>
        <w:rPr>
          <w:sz w:val="20"/>
        </w:rPr>
      </w:pPr>
    </w:p>
    <w:p w14:paraId="4F44B9FD" w14:textId="7A269997" w:rsidR="001F6A51" w:rsidRDefault="001F6A51" w:rsidP="003833C2">
      <w:pPr>
        <w:pStyle w:val="BodyText"/>
        <w:rPr>
          <w:sz w:val="20"/>
        </w:rPr>
      </w:pPr>
    </w:p>
    <w:p w14:paraId="35DF232D" w14:textId="77DFDFB4" w:rsidR="001F6A51" w:rsidRDefault="001F6A51" w:rsidP="003833C2">
      <w:pPr>
        <w:pStyle w:val="BodyText"/>
        <w:rPr>
          <w:sz w:val="20"/>
        </w:rPr>
      </w:pPr>
    </w:p>
    <w:p w14:paraId="62960595" w14:textId="4DA949EB" w:rsidR="001F6A51" w:rsidRDefault="001F6A51" w:rsidP="003833C2">
      <w:pPr>
        <w:pStyle w:val="BodyText"/>
        <w:rPr>
          <w:sz w:val="20"/>
        </w:rPr>
      </w:pPr>
    </w:p>
    <w:p w14:paraId="72859C20" w14:textId="77777777" w:rsidR="001F6A51" w:rsidRDefault="001F6A51" w:rsidP="003833C2">
      <w:pPr>
        <w:pStyle w:val="BodyText"/>
        <w:rPr>
          <w:sz w:val="20"/>
        </w:rPr>
      </w:pPr>
    </w:p>
    <w:p w14:paraId="68F14F6B" w14:textId="4020DFF7" w:rsidR="0021200B" w:rsidRPr="00DE0EF1" w:rsidRDefault="00CA6550" w:rsidP="003833C2">
      <w:pPr>
        <w:pStyle w:val="BodyText"/>
        <w:rPr>
          <w:sz w:val="20"/>
        </w:rPr>
      </w:pPr>
      <w:r>
        <w:rPr>
          <w:noProof/>
          <w:sz w:val="20"/>
        </w:rPr>
        <mc:AlternateContent>
          <mc:Choice Requires="wps">
            <w:drawing>
              <wp:anchor distT="0" distB="0" distL="114300" distR="114300" simplePos="0" relativeHeight="251736576" behindDoc="0" locked="0" layoutInCell="1" allowOverlap="1" wp14:anchorId="4539E6BB" wp14:editId="2AF362BA">
                <wp:simplePos x="0" y="0"/>
                <wp:positionH relativeFrom="column">
                  <wp:posOffset>416169</wp:posOffset>
                </wp:positionH>
                <wp:positionV relativeFrom="paragraph">
                  <wp:posOffset>6611815</wp:posOffset>
                </wp:positionV>
                <wp:extent cx="5955323" cy="545123"/>
                <wp:effectExtent l="0" t="0" r="0" b="7620"/>
                <wp:wrapNone/>
                <wp:docPr id="16" name="Text Box 16"/>
                <wp:cNvGraphicFramePr/>
                <a:graphic xmlns:a="http://schemas.openxmlformats.org/drawingml/2006/main">
                  <a:graphicData uri="http://schemas.microsoft.com/office/word/2010/wordprocessingShape">
                    <wps:wsp>
                      <wps:cNvSpPr txBox="1"/>
                      <wps:spPr>
                        <a:xfrm>
                          <a:off x="0" y="0"/>
                          <a:ext cx="5955323" cy="545123"/>
                        </a:xfrm>
                        <a:prstGeom prst="rect">
                          <a:avLst/>
                        </a:prstGeom>
                        <a:noFill/>
                        <a:ln w="6350">
                          <a:noFill/>
                        </a:ln>
                      </wps:spPr>
                      <wps:txbx>
                        <w:txbxContent>
                          <w:p w14:paraId="15850B6E" w14:textId="77777777" w:rsidR="00EC645C" w:rsidRPr="00E80CEA" w:rsidRDefault="00EC645C" w:rsidP="00AE51A0">
                            <w:pPr>
                              <w:jc w:val="both"/>
                              <w:rPr>
                                <w:rFonts w:ascii="Bookman Old Style" w:hAnsi="Bookman Old Style"/>
                                <w:color w:val="FFFFFF" w:themeColor="background1"/>
                                <w:sz w:val="26"/>
                                <w:szCs w:val="26"/>
                              </w:rPr>
                            </w:pPr>
                            <w:r w:rsidRPr="00E80CEA">
                              <w:rPr>
                                <w:rFonts w:ascii="Bookman Old Style" w:hAnsi="Bookman Old Style"/>
                                <w:color w:val="FFFFFF" w:themeColor="background1"/>
                                <w:sz w:val="26"/>
                                <w:szCs w:val="26"/>
                              </w:rPr>
                              <w:t>Issued on 22</w:t>
                            </w:r>
                            <w:r w:rsidRPr="00E80CEA">
                              <w:rPr>
                                <w:rFonts w:ascii="Bookman Old Style" w:hAnsi="Bookman Old Style"/>
                                <w:color w:val="FFFFFF" w:themeColor="background1"/>
                                <w:sz w:val="26"/>
                                <w:szCs w:val="26"/>
                                <w:vertAlign w:val="superscript"/>
                              </w:rPr>
                              <w:t>nd</w:t>
                            </w:r>
                            <w:r w:rsidRPr="00E80CEA">
                              <w:rPr>
                                <w:rFonts w:ascii="Bookman Old Style" w:hAnsi="Bookman Old Style"/>
                                <w:color w:val="FFFFFF" w:themeColor="background1"/>
                                <w:sz w:val="26"/>
                                <w:szCs w:val="26"/>
                              </w:rPr>
                              <w:t xml:space="preserve"> April 2021 &amp; Issued with amended Form of Tender and Beneficial Ownership Information Disclosure Form on 20</w:t>
                            </w:r>
                            <w:r w:rsidRPr="00E80CEA">
                              <w:rPr>
                                <w:rFonts w:ascii="Bookman Old Style" w:hAnsi="Bookman Old Style"/>
                                <w:color w:val="FFFFFF" w:themeColor="background1"/>
                                <w:sz w:val="26"/>
                                <w:szCs w:val="26"/>
                                <w:vertAlign w:val="superscript"/>
                              </w:rPr>
                              <w:t>th</w:t>
                            </w:r>
                            <w:r w:rsidRPr="00E80CEA">
                              <w:rPr>
                                <w:rFonts w:ascii="Bookman Old Style" w:hAnsi="Bookman Old Style"/>
                                <w:color w:val="FFFFFF" w:themeColor="background1"/>
                                <w:sz w:val="26"/>
                                <w:szCs w:val="26"/>
                              </w:rPr>
                              <w:t xml:space="preserve"> April, 2022</w:t>
                            </w:r>
                          </w:p>
                          <w:p w14:paraId="2C143675" w14:textId="77777777" w:rsidR="00EC645C" w:rsidRDefault="00EC645C" w:rsidP="00AE51A0"/>
                          <w:p w14:paraId="0B501FA5" w14:textId="77777777" w:rsidR="00EC645C" w:rsidRDefault="00EC64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9E6BB" id="_x0000_t202" coordsize="21600,21600" o:spt="202" path="m,l,21600r21600,l21600,xe">
                <v:stroke joinstyle="miter"/>
                <v:path gradientshapeok="t" o:connecttype="rect"/>
              </v:shapetype>
              <v:shape id="Text Box 16" o:spid="_x0000_s1026" type="#_x0000_t202" style="position:absolute;margin-left:32.75pt;margin-top:520.6pt;width:468.9pt;height:42.9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" filled="f" stroked="f" strokeweight=".5pt">
                <v:textbox>
                  <w:txbxContent>
                    <w:p w14:paraId="15850B6E" w14:textId="77777777" w:rsidR="00EC645C" w:rsidRPr="00E80CEA" w:rsidRDefault="00EC645C" w:rsidP="00AE51A0">
                      <w:pPr>
                        <w:jc w:val="both"/>
                        <w:rPr>
                          <w:rFonts w:ascii="Bookman Old Style" w:hAnsi="Bookman Old Style"/>
                          <w:color w:val="FFFFFF" w:themeColor="background1"/>
                          <w:sz w:val="26"/>
                          <w:szCs w:val="26"/>
                        </w:rPr>
                      </w:pPr>
                      <w:r w:rsidRPr="00E80CEA">
                        <w:rPr>
                          <w:rFonts w:ascii="Bookman Old Style" w:hAnsi="Bookman Old Style"/>
                          <w:color w:val="FFFFFF" w:themeColor="background1"/>
                          <w:sz w:val="26"/>
                          <w:szCs w:val="26"/>
                        </w:rPr>
                        <w:t>Issued on 22</w:t>
                      </w:r>
                      <w:r w:rsidRPr="00E80CEA">
                        <w:rPr>
                          <w:rFonts w:ascii="Bookman Old Style" w:hAnsi="Bookman Old Style"/>
                          <w:color w:val="FFFFFF" w:themeColor="background1"/>
                          <w:sz w:val="26"/>
                          <w:szCs w:val="26"/>
                          <w:vertAlign w:val="superscript"/>
                        </w:rPr>
                        <w:t>nd</w:t>
                      </w:r>
                      <w:r w:rsidRPr="00E80CEA">
                        <w:rPr>
                          <w:rFonts w:ascii="Bookman Old Style" w:hAnsi="Bookman Old Style"/>
                          <w:color w:val="FFFFFF" w:themeColor="background1"/>
                          <w:sz w:val="26"/>
                          <w:szCs w:val="26"/>
                        </w:rPr>
                        <w:t xml:space="preserve"> April 2021 &amp; Issued with amended Form of Tender and Beneficial Ownership Information Disclosure Form on 20</w:t>
                      </w:r>
                      <w:r w:rsidRPr="00E80CEA">
                        <w:rPr>
                          <w:rFonts w:ascii="Bookman Old Style" w:hAnsi="Bookman Old Style"/>
                          <w:color w:val="FFFFFF" w:themeColor="background1"/>
                          <w:sz w:val="26"/>
                          <w:szCs w:val="26"/>
                          <w:vertAlign w:val="superscript"/>
                        </w:rPr>
                        <w:t>th</w:t>
                      </w:r>
                      <w:r w:rsidRPr="00E80CEA">
                        <w:rPr>
                          <w:rFonts w:ascii="Bookman Old Style" w:hAnsi="Bookman Old Style"/>
                          <w:color w:val="FFFFFF" w:themeColor="background1"/>
                          <w:sz w:val="26"/>
                          <w:szCs w:val="26"/>
                        </w:rPr>
                        <w:t xml:space="preserve"> April, 2022</w:t>
                      </w:r>
                    </w:p>
                    <w:p w14:paraId="2C143675" w14:textId="77777777" w:rsidR="00EC645C" w:rsidRDefault="00EC645C" w:rsidP="00AE51A0"/>
                    <w:p w14:paraId="0B501FA5" w14:textId="77777777" w:rsidR="00EC645C" w:rsidRDefault="00EC645C"/>
                  </w:txbxContent>
                </v:textbox>
              </v:shape>
            </w:pict>
          </mc:Fallback>
        </mc:AlternateContent>
      </w:r>
      <w:r>
        <w:rPr>
          <w:noProof/>
          <w:sz w:val="20"/>
        </w:rPr>
        <mc:AlternateContent>
          <mc:Choice Requires="wps">
            <w:drawing>
              <wp:anchor distT="0" distB="0" distL="114300" distR="114300" simplePos="0" relativeHeight="251735552" behindDoc="0" locked="0" layoutInCell="1" allowOverlap="1" wp14:anchorId="04360B1E" wp14:editId="004B210A">
                <wp:simplePos x="0" y="0"/>
                <wp:positionH relativeFrom="column">
                  <wp:posOffset>5533292</wp:posOffset>
                </wp:positionH>
                <wp:positionV relativeFrom="paragraph">
                  <wp:posOffset>2051538</wp:posOffset>
                </wp:positionV>
                <wp:extent cx="1512277" cy="515327"/>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12277" cy="515327"/>
                        </a:xfrm>
                        <a:prstGeom prst="rect">
                          <a:avLst/>
                        </a:prstGeom>
                        <a:noFill/>
                        <a:ln w="6350">
                          <a:noFill/>
                        </a:ln>
                      </wps:spPr>
                      <wps:txbx>
                        <w:txbxContent>
                          <w:p w14:paraId="47DC993D" w14:textId="52336A17" w:rsidR="00EC645C" w:rsidRPr="00CA6550" w:rsidRDefault="00EC645C">
                            <w:pPr>
                              <w:rPr>
                                <w:color w:val="FF0000"/>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60B1E" id="Text Box 15" o:spid="_x0000_s1027" type="#_x0000_t202" style="position:absolute;margin-left:435.7pt;margin-top:161.55pt;width:119.1pt;height:40.6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" filled="f" stroked="f" strokeweight=".5pt">
                <v:textbox>
                  <w:txbxContent>
                    <w:p w14:paraId="47DC993D" w14:textId="52336A17" w:rsidR="00EC645C" w:rsidRPr="00CA6550" w:rsidRDefault="00EC645C">
                      <w:pPr>
                        <w:rPr>
                          <w:color w:val="FF0000"/>
                          <w:sz w:val="52"/>
                          <w:szCs w:val="52"/>
                        </w:rPr>
                      </w:pPr>
                    </w:p>
                  </w:txbxContent>
                </v:textbox>
              </v:shape>
            </w:pict>
          </mc:Fallback>
        </mc:AlternateContent>
      </w:r>
      <w:r w:rsidR="00845753">
        <w:rPr>
          <w:noProof/>
          <w:sz w:val="20"/>
        </w:rPr>
        <mc:AlternateContent>
          <mc:Choice Requires="wps">
            <w:drawing>
              <wp:anchor distT="0" distB="0" distL="114300" distR="114300" simplePos="0" relativeHeight="251734528" behindDoc="0" locked="0" layoutInCell="1" allowOverlap="1" wp14:anchorId="5529BA68" wp14:editId="1BDAB01F">
                <wp:simplePos x="0" y="0"/>
                <wp:positionH relativeFrom="column">
                  <wp:posOffset>298938</wp:posOffset>
                </wp:positionH>
                <wp:positionV relativeFrom="paragraph">
                  <wp:posOffset>2954215</wp:posOffset>
                </wp:positionV>
                <wp:extent cx="6090090" cy="785447"/>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90090" cy="785447"/>
                        </a:xfrm>
                        <a:prstGeom prst="rect">
                          <a:avLst/>
                        </a:prstGeom>
                        <a:noFill/>
                        <a:ln w="6350">
                          <a:noFill/>
                        </a:ln>
                      </wps:spPr>
                      <wps:txbx>
                        <w:txbxContent>
                          <w:p w14:paraId="38F08162" w14:textId="113A3F7E" w:rsidR="00EC645C" w:rsidRPr="00845753" w:rsidRDefault="00EC645C">
                            <w:pPr>
                              <w:rPr>
                                <w:rFonts w:ascii="Bookman Old Style" w:hAnsi="Bookman Old Style"/>
                                <w:color w:val="FFFFFF" w:themeColor="background1"/>
                                <w:sz w:val="44"/>
                                <w:szCs w:val="44"/>
                              </w:rPr>
                            </w:pPr>
                            <w:r w:rsidRPr="00845753">
                              <w:rPr>
                                <w:rFonts w:ascii="Bookman Old Style" w:hAnsi="Bookman Old Style"/>
                                <w:color w:val="FFFFFF" w:themeColor="background1"/>
                                <w:sz w:val="44"/>
                                <w:szCs w:val="44"/>
                              </w:rPr>
                              <w:t>STANDARD TENDER DOCUMENTS FOR PROCUREMENT OF GOODS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29BA68" id="Text Box 12" o:spid="_x0000_s1028" type="#_x0000_t202" style="position:absolute;margin-left:23.55pt;margin-top:232.6pt;width:479.55pt;height:61.8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" filled="f" stroked="f" strokeweight=".5pt">
                <v:textbox>
                  <w:txbxContent>
                    <w:p w14:paraId="38F08162" w14:textId="113A3F7E" w:rsidR="00EC645C" w:rsidRPr="00845753" w:rsidRDefault="00EC645C">
                      <w:pPr>
                        <w:rPr>
                          <w:rFonts w:ascii="Bookman Old Style" w:hAnsi="Bookman Old Style"/>
                          <w:color w:val="FFFFFF" w:themeColor="background1"/>
                          <w:sz w:val="44"/>
                          <w:szCs w:val="44"/>
                        </w:rPr>
                      </w:pPr>
                      <w:r w:rsidRPr="00845753">
                        <w:rPr>
                          <w:rFonts w:ascii="Bookman Old Style" w:hAnsi="Bookman Old Style"/>
                          <w:color w:val="FFFFFF" w:themeColor="background1"/>
                          <w:sz w:val="44"/>
                          <w:szCs w:val="44"/>
                        </w:rPr>
                        <w:t>STANDARD TENDER DOCUMENTS FOR PROCUREMENT OF GOODS</w:t>
                      </w:r>
                    </w:p>
                  </w:txbxContent>
                </v:textbox>
              </v:shape>
            </w:pict>
          </mc:Fallback>
        </mc:AlternateContent>
      </w:r>
      <w:r w:rsidR="00FA76A2" w:rsidRPr="00DE0EF1">
        <w:rPr>
          <w:sz w:val="20"/>
        </w:rPr>
        <w:softHyphen/>
      </w:r>
      <w:r w:rsidR="00FA76A2" w:rsidRPr="00DE0EF1">
        <w:rPr>
          <w:sz w:val="20"/>
        </w:rPr>
        <w:softHyphen/>
      </w:r>
      <w:r w:rsidR="00FA76A2" w:rsidRPr="00DE0EF1">
        <w:rPr>
          <w:sz w:val="20"/>
        </w:rPr>
        <w:softHyphen/>
      </w:r>
      <w:r w:rsidR="00FA76A2" w:rsidRPr="00DE0EF1">
        <w:rPr>
          <w:sz w:val="20"/>
        </w:rPr>
        <w:softHyphen/>
      </w:r>
      <w:r w:rsidR="00FA76A2" w:rsidRPr="00DE0EF1">
        <w:rPr>
          <w:sz w:val="20"/>
        </w:rPr>
        <w:softHyphen/>
      </w:r>
      <w:r w:rsidR="003833C2" w:rsidRPr="00DE0EF1">
        <w:rPr>
          <w:noProof/>
        </w:rPr>
        <w:t xml:space="preserve"> </w:t>
      </w:r>
    </w:p>
    <w:p w14:paraId="0B655CA7" w14:textId="7AF75EE2" w:rsidR="0021200B" w:rsidRPr="00DE0EF1" w:rsidRDefault="00AD4B95" w:rsidP="0081655A">
      <w:pPr>
        <w:spacing w:before="46"/>
        <w:ind w:left="1008"/>
        <w:jc w:val="center"/>
      </w:pPr>
      <w:r w:rsidRPr="00DE0EF1">
        <w:rPr>
          <w:color w:val="231F20"/>
        </w:rPr>
        <w:t>TABLE OF CONTENTS</w:t>
      </w:r>
    </w:p>
    <w:p w14:paraId="4AA03534" w14:textId="77777777" w:rsidR="0021200B" w:rsidRPr="00DE0EF1" w:rsidRDefault="0021200B">
      <w:pPr>
        <w:pStyle w:val="BodyText"/>
        <w:rPr>
          <w:b/>
          <w:sz w:val="28"/>
        </w:rPr>
      </w:pPr>
    </w:p>
    <w:p w14:paraId="7F25F11D" w14:textId="77777777" w:rsidR="0021200B" w:rsidRPr="00DE0EF1" w:rsidRDefault="0021200B">
      <w:pPr>
        <w:rPr>
          <w:sz w:val="28"/>
        </w:rPr>
        <w:sectPr w:rsidR="0021200B" w:rsidRPr="00DE0EF1" w:rsidSect="008321E8">
          <w:headerReference w:type="even" r:id="rId11"/>
          <w:headerReference w:type="default" r:id="rId12"/>
          <w:footerReference w:type="even" r:id="rId13"/>
          <w:footerReference w:type="default" r:id="rId14"/>
          <w:pgSz w:w="11910" w:h="16840"/>
          <w:pgMar w:top="720" w:right="720" w:bottom="720" w:left="720" w:header="0" w:footer="441" w:gutter="0"/>
          <w:pgNumType w:start="1"/>
          <w:cols w:space="720"/>
          <w:docGrid w:linePitch="299"/>
        </w:sectPr>
      </w:pPr>
    </w:p>
    <w:sdt>
      <w:sdtPr>
        <w:rPr>
          <w:i w:val="0"/>
        </w:rPr>
        <w:id w:val="1283452818"/>
        <w:docPartObj>
          <w:docPartGallery w:val="Table of Contents"/>
          <w:docPartUnique/>
        </w:docPartObj>
      </w:sdtPr>
      <w:sdtEndPr/>
      <w:sdtContent>
        <w:p w14:paraId="6D9FF4F2" w14:textId="0F80139F" w:rsidR="0021200B" w:rsidRPr="00DE0EF1" w:rsidRDefault="002D2B27">
          <w:pPr>
            <w:pStyle w:val="TOC3"/>
            <w:tabs>
              <w:tab w:val="right" w:leader="dot" w:pos="11036"/>
            </w:tabs>
            <w:rPr>
              <w:b w:val="0"/>
              <w:i w:val="0"/>
            </w:rPr>
          </w:pPr>
          <w:hyperlink w:anchor="_TOC_250062" w:history="1">
            <w:r w:rsidR="00022DB4" w:rsidRPr="00DE0EF1">
              <w:rPr>
                <w:i w:val="0"/>
                <w:color w:val="231F20"/>
              </w:rPr>
              <w:t>PREFACE</w:t>
            </w:r>
            <w:r w:rsidR="00022DB4" w:rsidRPr="00DE0EF1">
              <w:rPr>
                <w:i w:val="0"/>
                <w:color w:val="231F20"/>
              </w:rPr>
              <w:tab/>
            </w:r>
            <w:r w:rsidR="00022DB4" w:rsidRPr="00DE0EF1">
              <w:rPr>
                <w:b w:val="0"/>
                <w:i w:val="0"/>
                <w:color w:val="231F20"/>
              </w:rPr>
              <w:t>iii</w:t>
            </w:r>
          </w:hyperlink>
        </w:p>
        <w:p w14:paraId="2C84DB3B" w14:textId="3FCEB2E1" w:rsidR="0021200B" w:rsidRPr="00DE0EF1" w:rsidRDefault="008A358A">
          <w:pPr>
            <w:pStyle w:val="TOC1"/>
            <w:tabs>
              <w:tab w:val="right" w:leader="dot" w:pos="11035"/>
            </w:tabs>
            <w:spacing w:before="235" w:line="240" w:lineRule="auto"/>
            <w:rPr>
              <w:b w:val="0"/>
            </w:rPr>
          </w:pPr>
          <w:r w:rsidRPr="00DE0EF1">
            <w:rPr>
              <w:color w:val="231F20"/>
            </w:rPr>
            <w:t>APPENDIX TO THE PREFACE</w:t>
          </w:r>
          <w:r w:rsidR="00022DB4" w:rsidRPr="00DE0EF1">
            <w:rPr>
              <w:color w:val="231F20"/>
            </w:rPr>
            <w:tab/>
          </w:r>
          <w:r w:rsidR="00022DB4" w:rsidRPr="00DE0EF1">
            <w:rPr>
              <w:b w:val="0"/>
              <w:color w:val="231F20"/>
            </w:rPr>
            <w:t>iv</w:t>
          </w:r>
        </w:p>
        <w:p w14:paraId="7FDB2EE3" w14:textId="4A0F08F3" w:rsidR="0021200B" w:rsidRPr="00DE0EF1" w:rsidRDefault="008A358A">
          <w:pPr>
            <w:pStyle w:val="TOC2"/>
            <w:tabs>
              <w:tab w:val="right" w:leader="dot" w:pos="11035"/>
            </w:tabs>
            <w:spacing w:before="88" w:line="240" w:lineRule="auto"/>
            <w:ind w:left="847" w:firstLine="0"/>
          </w:pPr>
          <w:r w:rsidRPr="00DE0EF1">
            <w:rPr>
              <w:color w:val="231F20"/>
            </w:rPr>
            <w:t>GUIDELINES FOR PREPARATION OF TENDER DOCUMENTS</w:t>
          </w:r>
          <w:r w:rsidR="00022DB4" w:rsidRPr="00DE0EF1">
            <w:rPr>
              <w:color w:val="231F20"/>
            </w:rPr>
            <w:tab/>
            <w:t>iv</w:t>
          </w:r>
        </w:p>
        <w:p w14:paraId="16A2AD1C" w14:textId="77777777" w:rsidR="0021200B" w:rsidRPr="00DE0EF1" w:rsidRDefault="002D2B27" w:rsidP="00467FBC">
          <w:pPr>
            <w:pStyle w:val="TOC2"/>
            <w:numPr>
              <w:ilvl w:val="0"/>
              <w:numId w:val="76"/>
            </w:numPr>
            <w:tabs>
              <w:tab w:val="left" w:pos="1415"/>
              <w:tab w:val="right" w:leader="dot" w:pos="11035"/>
            </w:tabs>
            <w:spacing w:before="88" w:line="248" w:lineRule="exact"/>
          </w:pPr>
          <w:hyperlink w:anchor="_TOC_250061" w:history="1">
            <w:r w:rsidR="00022DB4" w:rsidRPr="00DE0EF1">
              <w:rPr>
                <w:color w:val="231F20"/>
              </w:rPr>
              <w:t>GENERAL</w:t>
            </w:r>
            <w:r w:rsidR="00022DB4" w:rsidRPr="00DE0EF1">
              <w:rPr>
                <w:color w:val="231F20"/>
              </w:rPr>
              <w:tab/>
              <w:t>iv</w:t>
            </w:r>
          </w:hyperlink>
        </w:p>
        <w:p w14:paraId="79D7BB59" w14:textId="2CF1C39E" w:rsidR="0021200B" w:rsidRPr="00DE0EF1" w:rsidRDefault="002D2B27" w:rsidP="00467FBC">
          <w:pPr>
            <w:pStyle w:val="TOC2"/>
            <w:numPr>
              <w:ilvl w:val="0"/>
              <w:numId w:val="76"/>
            </w:numPr>
            <w:tabs>
              <w:tab w:val="left" w:pos="1415"/>
              <w:tab w:val="right" w:leader="dot" w:pos="11035"/>
            </w:tabs>
          </w:pPr>
          <w:hyperlink w:anchor="_TOC_250060" w:history="1">
            <w:r w:rsidR="00022DB4" w:rsidRPr="00DE0EF1">
              <w:rPr>
                <w:color w:val="231F20"/>
              </w:rPr>
              <w:t>PART</w:t>
            </w:r>
            <w:r w:rsidR="00EA4F69">
              <w:rPr>
                <w:color w:val="231F20"/>
              </w:rPr>
              <w:t xml:space="preserve"> </w:t>
            </w:r>
            <w:r w:rsidR="00EA4F69" w:rsidRPr="00DE0EF1">
              <w:rPr>
                <w:color w:val="231F20"/>
              </w:rPr>
              <w:t>1 - TENDERING PROCEDURES</w:t>
            </w:r>
            <w:r w:rsidR="00022DB4" w:rsidRPr="00DE0EF1">
              <w:rPr>
                <w:color w:val="231F20"/>
              </w:rPr>
              <w:tab/>
              <w:t>iv</w:t>
            </w:r>
          </w:hyperlink>
        </w:p>
        <w:p w14:paraId="643B3DAA" w14:textId="24D836BC" w:rsidR="0021200B" w:rsidRPr="00DE0EF1" w:rsidRDefault="002D2B27" w:rsidP="00467FBC">
          <w:pPr>
            <w:pStyle w:val="TOC2"/>
            <w:numPr>
              <w:ilvl w:val="0"/>
              <w:numId w:val="76"/>
            </w:numPr>
            <w:tabs>
              <w:tab w:val="left" w:pos="1415"/>
              <w:tab w:val="right" w:leader="dot" w:pos="11035"/>
            </w:tabs>
          </w:pPr>
          <w:hyperlink w:anchor="_TOC_250059" w:history="1">
            <w:r w:rsidR="00022DB4" w:rsidRPr="00DE0EF1">
              <w:rPr>
                <w:color w:val="231F20"/>
              </w:rPr>
              <w:t>PART</w:t>
            </w:r>
            <w:r w:rsidR="00EA4F69">
              <w:rPr>
                <w:color w:val="231F20"/>
              </w:rPr>
              <w:t xml:space="preserve"> </w:t>
            </w:r>
            <w:r w:rsidR="00EA4F69" w:rsidRPr="00DE0EF1">
              <w:rPr>
                <w:color w:val="231F20"/>
              </w:rPr>
              <w:t>2 – PROCUREMENT ENTITY’S REQUIREMENTS</w:t>
            </w:r>
            <w:r w:rsidR="00022DB4" w:rsidRPr="00DE0EF1">
              <w:rPr>
                <w:color w:val="231F20"/>
              </w:rPr>
              <w:tab/>
              <w:t>v</w:t>
            </w:r>
          </w:hyperlink>
        </w:p>
        <w:p w14:paraId="4FB9982B" w14:textId="63A6909D" w:rsidR="0021200B" w:rsidRPr="00DE0EF1" w:rsidRDefault="002D2B27" w:rsidP="00467FBC">
          <w:pPr>
            <w:pStyle w:val="TOC2"/>
            <w:numPr>
              <w:ilvl w:val="0"/>
              <w:numId w:val="76"/>
            </w:numPr>
            <w:tabs>
              <w:tab w:val="left" w:pos="1415"/>
              <w:tab w:val="right" w:leader="dot" w:pos="11035"/>
            </w:tabs>
            <w:spacing w:line="248" w:lineRule="exact"/>
          </w:pPr>
          <w:hyperlink w:anchor="_TOC_250058" w:history="1">
            <w:r w:rsidR="00022DB4" w:rsidRPr="00DE0EF1">
              <w:rPr>
                <w:color w:val="231F20"/>
              </w:rPr>
              <w:t>PART</w:t>
            </w:r>
            <w:r w:rsidR="00EA4F69">
              <w:rPr>
                <w:color w:val="231F20"/>
              </w:rPr>
              <w:t xml:space="preserve"> </w:t>
            </w:r>
            <w:r w:rsidR="00EA4F69" w:rsidRPr="00DE0EF1">
              <w:rPr>
                <w:color w:val="231F20"/>
              </w:rPr>
              <w:t>3 – CONDITIONS OF CONTRACT AND CONTRACT FORMS</w:t>
            </w:r>
            <w:r w:rsidR="00022DB4" w:rsidRPr="00DE0EF1">
              <w:rPr>
                <w:color w:val="231F20"/>
              </w:rPr>
              <w:tab/>
              <w:t>v</w:t>
            </w:r>
          </w:hyperlink>
        </w:p>
        <w:p w14:paraId="1E0F9BAA" w14:textId="7EAD8639" w:rsidR="0021200B" w:rsidRPr="00DE0EF1" w:rsidRDefault="002D2B27">
          <w:pPr>
            <w:pStyle w:val="TOC1"/>
            <w:tabs>
              <w:tab w:val="right" w:leader="dot" w:pos="11035"/>
            </w:tabs>
            <w:spacing w:line="240" w:lineRule="auto"/>
            <w:rPr>
              <w:b w:val="0"/>
            </w:rPr>
          </w:pPr>
          <w:hyperlink w:anchor="_TOC_250057" w:history="1">
            <w:r w:rsidR="00EA4F69" w:rsidRPr="00DE0EF1">
              <w:rPr>
                <w:color w:val="231F20"/>
              </w:rPr>
              <w:t>INVITATION TO TENDER</w:t>
            </w:r>
            <w:r w:rsidR="00022DB4" w:rsidRPr="00DE0EF1">
              <w:rPr>
                <w:color w:val="231F20"/>
              </w:rPr>
              <w:tab/>
            </w:r>
            <w:r w:rsidR="00022DB4" w:rsidRPr="00DE0EF1">
              <w:rPr>
                <w:b w:val="0"/>
                <w:color w:val="231F20"/>
              </w:rPr>
              <w:t>vii</w:t>
            </w:r>
          </w:hyperlink>
        </w:p>
        <w:p w14:paraId="57D38DC4" w14:textId="347ED552" w:rsidR="0021200B" w:rsidRPr="00DE0EF1" w:rsidRDefault="002D2B27">
          <w:pPr>
            <w:pStyle w:val="TOC1"/>
            <w:tabs>
              <w:tab w:val="right" w:leader="dot" w:pos="11035"/>
            </w:tabs>
            <w:spacing w:line="240" w:lineRule="auto"/>
          </w:pPr>
          <w:hyperlink w:anchor="_TOC_250056" w:history="1">
            <w:r w:rsidR="00EA4F69" w:rsidRPr="00DE0EF1">
              <w:rPr>
                <w:color w:val="231F20"/>
              </w:rPr>
              <w:t>Section I - Instructions to Tenderers</w:t>
            </w:r>
            <w:r w:rsidR="00022DB4" w:rsidRPr="00DE0EF1">
              <w:rPr>
                <w:color w:val="231F20"/>
              </w:rPr>
              <w:tab/>
              <w:t>1</w:t>
            </w:r>
          </w:hyperlink>
        </w:p>
        <w:p w14:paraId="69F27D34" w14:textId="459E741C" w:rsidR="0021200B" w:rsidRPr="00DE0EF1" w:rsidRDefault="002D2B27">
          <w:pPr>
            <w:pStyle w:val="TOC1"/>
            <w:tabs>
              <w:tab w:val="left" w:pos="1414"/>
              <w:tab w:val="right" w:leader="dot" w:pos="11035"/>
            </w:tabs>
            <w:spacing w:before="235"/>
          </w:pPr>
          <w:hyperlink w:anchor="_TOC_250055" w:history="1">
            <w:r w:rsidR="00022DB4" w:rsidRPr="00DE0EF1">
              <w:rPr>
                <w:color w:val="231F20"/>
              </w:rPr>
              <w:t>A</w:t>
            </w:r>
            <w:r w:rsidR="00022DB4" w:rsidRPr="00DE0EF1">
              <w:rPr>
                <w:color w:val="231F20"/>
              </w:rPr>
              <w:tab/>
            </w:r>
            <w:r w:rsidR="00EA4F69" w:rsidRPr="00DE0EF1">
              <w:rPr>
                <w:color w:val="231F20"/>
              </w:rPr>
              <w:t>General Provisions</w:t>
            </w:r>
            <w:r w:rsidR="00022DB4" w:rsidRPr="00DE0EF1">
              <w:rPr>
                <w:color w:val="231F20"/>
              </w:rPr>
              <w:tab/>
              <w:t>1</w:t>
            </w:r>
          </w:hyperlink>
        </w:p>
        <w:p w14:paraId="16BA2E67" w14:textId="4C9C6A99" w:rsidR="0021200B" w:rsidRPr="00DE0EF1" w:rsidRDefault="002D2B27">
          <w:pPr>
            <w:pStyle w:val="TOC2"/>
            <w:tabs>
              <w:tab w:val="left" w:pos="1414"/>
            </w:tabs>
            <w:ind w:left="847" w:firstLine="0"/>
          </w:pPr>
          <w:hyperlink w:anchor="_TOC_250054" w:history="1">
            <w:r w:rsidR="00022DB4" w:rsidRPr="00DE0EF1">
              <w:rPr>
                <w:color w:val="231F20"/>
              </w:rPr>
              <w:t>1</w:t>
            </w:r>
            <w:r w:rsidR="00022DB4" w:rsidRPr="00DE0EF1">
              <w:rPr>
                <w:color w:val="231F20"/>
              </w:rPr>
              <w:tab/>
            </w:r>
            <w:r w:rsidR="00EA4F69" w:rsidRPr="00DE0EF1">
              <w:rPr>
                <w:color w:val="231F20"/>
              </w:rPr>
              <w:t>Scope of Tender .....................................................................................................................................................</w:t>
            </w:r>
          </w:hyperlink>
        </w:p>
        <w:p w14:paraId="54EA4214" w14:textId="02F88605" w:rsidR="000310B4" w:rsidRPr="00DE0EF1" w:rsidRDefault="002D2B27" w:rsidP="00467FBC">
          <w:pPr>
            <w:pStyle w:val="TOC2"/>
            <w:numPr>
              <w:ilvl w:val="0"/>
              <w:numId w:val="75"/>
            </w:numPr>
            <w:tabs>
              <w:tab w:val="left" w:pos="1415"/>
              <w:tab w:val="right" w:leader="dot" w:pos="11035"/>
            </w:tabs>
          </w:pPr>
          <w:hyperlink w:anchor="_TOC_250053" w:history="1">
            <w:r w:rsidR="00EA4F69" w:rsidRPr="00DE0EF1">
              <w:rPr>
                <w:color w:val="231F20"/>
              </w:rPr>
              <w:t>Fraud and Corruption</w:t>
            </w:r>
            <w:r w:rsidR="00022DB4" w:rsidRPr="00DE0EF1">
              <w:rPr>
                <w:color w:val="231F20"/>
              </w:rPr>
              <w:tab/>
              <w:t>1</w:t>
            </w:r>
          </w:hyperlink>
        </w:p>
        <w:p w14:paraId="3F7DBC07" w14:textId="3438E3CD" w:rsidR="0021200B" w:rsidRPr="00DE0EF1" w:rsidRDefault="002D2B27" w:rsidP="00467FBC">
          <w:pPr>
            <w:pStyle w:val="TOC2"/>
            <w:numPr>
              <w:ilvl w:val="0"/>
              <w:numId w:val="75"/>
            </w:numPr>
            <w:tabs>
              <w:tab w:val="left" w:pos="1415"/>
              <w:tab w:val="right" w:leader="dot" w:pos="11035"/>
            </w:tabs>
          </w:pPr>
          <w:hyperlink w:anchor="_TOC_250052" w:history="1">
            <w:r w:rsidR="00EA4F69" w:rsidRPr="00DE0EF1">
              <w:rPr>
                <w:color w:val="231F20"/>
              </w:rPr>
              <w:t>Eligible Tenderers</w:t>
            </w:r>
            <w:r w:rsidR="00022DB4" w:rsidRPr="00DE0EF1">
              <w:rPr>
                <w:color w:val="231F20"/>
              </w:rPr>
              <w:tab/>
              <w:t>1</w:t>
            </w:r>
          </w:hyperlink>
        </w:p>
        <w:p w14:paraId="55A330BC" w14:textId="39E8C709" w:rsidR="0021200B" w:rsidRPr="00DE0EF1" w:rsidRDefault="002D2B27" w:rsidP="00467FBC">
          <w:pPr>
            <w:pStyle w:val="TOC2"/>
            <w:numPr>
              <w:ilvl w:val="0"/>
              <w:numId w:val="75"/>
            </w:numPr>
            <w:tabs>
              <w:tab w:val="left" w:pos="1415"/>
              <w:tab w:val="right" w:leader="dot" w:pos="11035"/>
            </w:tabs>
            <w:spacing w:line="248" w:lineRule="exact"/>
          </w:pPr>
          <w:hyperlink w:anchor="_TOC_250051" w:history="1">
            <w:r w:rsidR="00EA4F69" w:rsidRPr="00DE0EF1">
              <w:rPr>
                <w:color w:val="231F20"/>
              </w:rPr>
              <w:t>Eligible Goods and Related Services</w:t>
            </w:r>
            <w:r w:rsidR="00022DB4" w:rsidRPr="00DE0EF1">
              <w:rPr>
                <w:color w:val="231F20"/>
              </w:rPr>
              <w:tab/>
              <w:t>3</w:t>
            </w:r>
          </w:hyperlink>
        </w:p>
        <w:p w14:paraId="70916E1E" w14:textId="10896199" w:rsidR="0021200B" w:rsidRPr="00DE0EF1" w:rsidRDefault="00AD4B95" w:rsidP="00467FBC">
          <w:pPr>
            <w:pStyle w:val="TOC1"/>
            <w:numPr>
              <w:ilvl w:val="0"/>
              <w:numId w:val="74"/>
            </w:numPr>
            <w:tabs>
              <w:tab w:val="left" w:pos="1414"/>
              <w:tab w:val="left" w:pos="1415"/>
              <w:tab w:val="right" w:leader="dot" w:pos="11035"/>
            </w:tabs>
          </w:pPr>
          <w:r w:rsidRPr="00DE0EF1">
            <w:rPr>
              <w:color w:val="231F20"/>
            </w:rPr>
            <w:t xml:space="preserve">Contents </w:t>
          </w:r>
          <w:r w:rsidR="008A358A" w:rsidRPr="00DE0EF1">
            <w:rPr>
              <w:color w:val="231F20"/>
            </w:rPr>
            <w:t>of Request for Tenders Document</w:t>
          </w:r>
          <w:r w:rsidR="00022DB4" w:rsidRPr="00DE0EF1">
            <w:rPr>
              <w:color w:val="231F20"/>
            </w:rPr>
            <w:tab/>
            <w:t>3</w:t>
          </w:r>
        </w:p>
        <w:p w14:paraId="163A5C3A" w14:textId="78D9DA3B" w:rsidR="0021200B" w:rsidRPr="00DE0EF1" w:rsidRDefault="002D2B27" w:rsidP="00467FBC">
          <w:pPr>
            <w:pStyle w:val="TOC2"/>
            <w:numPr>
              <w:ilvl w:val="0"/>
              <w:numId w:val="76"/>
            </w:numPr>
            <w:tabs>
              <w:tab w:val="left" w:pos="1415"/>
              <w:tab w:val="right" w:leader="dot" w:pos="11035"/>
            </w:tabs>
            <w:rPr>
              <w:b/>
            </w:rPr>
          </w:pPr>
          <w:hyperlink w:anchor="_TOC_250050" w:history="1">
            <w:r w:rsidR="00EA4F69" w:rsidRPr="00DE0EF1">
              <w:rPr>
                <w:color w:val="231F20"/>
              </w:rPr>
              <w:t>Sections of Tendering Document</w:t>
            </w:r>
            <w:r w:rsidR="00022DB4" w:rsidRPr="00DE0EF1">
              <w:rPr>
                <w:color w:val="231F20"/>
              </w:rPr>
              <w:tab/>
            </w:r>
            <w:r w:rsidR="00022DB4" w:rsidRPr="00DE0EF1">
              <w:rPr>
                <w:b/>
                <w:color w:val="231F20"/>
              </w:rPr>
              <w:t>3</w:t>
            </w:r>
          </w:hyperlink>
        </w:p>
        <w:p w14:paraId="57F0E321" w14:textId="19CAC1E2" w:rsidR="0021200B" w:rsidRPr="00DE0EF1" w:rsidRDefault="008A358A" w:rsidP="00467FBC">
          <w:pPr>
            <w:pStyle w:val="TOC2"/>
            <w:numPr>
              <w:ilvl w:val="0"/>
              <w:numId w:val="73"/>
            </w:numPr>
            <w:tabs>
              <w:tab w:val="left" w:pos="1414"/>
              <w:tab w:val="left" w:pos="1415"/>
              <w:tab w:val="right" w:leader="dot" w:pos="11035"/>
            </w:tabs>
            <w:rPr>
              <w:color w:val="231F20"/>
            </w:rPr>
          </w:pPr>
          <w:r w:rsidRPr="00DE0EF1">
            <w:rPr>
              <w:color w:val="231F20"/>
            </w:rPr>
            <w:t>Clariﬁcation of Tender Document</w:t>
          </w:r>
          <w:r w:rsidR="00022DB4" w:rsidRPr="00DE0EF1">
            <w:rPr>
              <w:color w:val="231F20"/>
            </w:rPr>
            <w:tab/>
            <w:t>4</w:t>
          </w:r>
        </w:p>
        <w:p w14:paraId="4F463C75" w14:textId="0B4379C9" w:rsidR="0021200B" w:rsidRPr="00DE0EF1" w:rsidRDefault="008A358A" w:rsidP="00467FBC">
          <w:pPr>
            <w:pStyle w:val="TOC2"/>
            <w:numPr>
              <w:ilvl w:val="0"/>
              <w:numId w:val="73"/>
            </w:numPr>
            <w:tabs>
              <w:tab w:val="left" w:pos="1414"/>
              <w:tab w:val="left" w:pos="1415"/>
              <w:tab w:val="right" w:leader="dot" w:pos="11035"/>
            </w:tabs>
            <w:spacing w:line="248" w:lineRule="exact"/>
            <w:rPr>
              <w:color w:val="231F20"/>
            </w:rPr>
          </w:pPr>
          <w:r w:rsidRPr="00DE0EF1">
            <w:rPr>
              <w:color w:val="231F20"/>
            </w:rPr>
            <w:t>Amendment of Tender Document</w:t>
          </w:r>
          <w:r w:rsidR="00022DB4" w:rsidRPr="00DE0EF1">
            <w:rPr>
              <w:color w:val="231F20"/>
            </w:rPr>
            <w:tab/>
            <w:t>4</w:t>
          </w:r>
        </w:p>
        <w:p w14:paraId="548A3BAE" w14:textId="122549DA" w:rsidR="0021200B" w:rsidRPr="00DE0EF1" w:rsidRDefault="002D2B27" w:rsidP="00467FBC">
          <w:pPr>
            <w:pStyle w:val="TOC1"/>
            <w:numPr>
              <w:ilvl w:val="0"/>
              <w:numId w:val="74"/>
            </w:numPr>
            <w:tabs>
              <w:tab w:val="left" w:pos="1414"/>
              <w:tab w:val="left" w:pos="1415"/>
              <w:tab w:val="right" w:leader="dot" w:pos="11035"/>
            </w:tabs>
          </w:pPr>
          <w:hyperlink w:anchor="_TOC_250049" w:history="1">
            <w:r w:rsidR="00EA4F69" w:rsidRPr="00DE0EF1">
              <w:rPr>
                <w:color w:val="231F20"/>
              </w:rPr>
              <w:t>Preparation of Tenders</w:t>
            </w:r>
            <w:r w:rsidR="00022DB4" w:rsidRPr="00DE0EF1">
              <w:rPr>
                <w:color w:val="231F20"/>
              </w:rPr>
              <w:tab/>
              <w:t>5</w:t>
            </w:r>
          </w:hyperlink>
        </w:p>
        <w:p w14:paraId="5620609F" w14:textId="500D2A2D"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48" w:history="1">
            <w:r w:rsidR="00EA4F69" w:rsidRPr="00DE0EF1">
              <w:rPr>
                <w:color w:val="231F20"/>
              </w:rPr>
              <w:t>Cost of Tendering</w:t>
            </w:r>
            <w:r w:rsidR="00022DB4" w:rsidRPr="00DE0EF1">
              <w:rPr>
                <w:color w:val="231F20"/>
              </w:rPr>
              <w:tab/>
              <w:t>5</w:t>
            </w:r>
          </w:hyperlink>
        </w:p>
        <w:p w14:paraId="33278882" w14:textId="1D5E3BF5"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47" w:history="1">
            <w:r w:rsidR="00EA4F69" w:rsidRPr="00DE0EF1">
              <w:rPr>
                <w:color w:val="231F20"/>
              </w:rPr>
              <w:t>Language of Tender</w:t>
            </w:r>
            <w:r w:rsidR="00022DB4" w:rsidRPr="00DE0EF1">
              <w:rPr>
                <w:color w:val="231F20"/>
              </w:rPr>
              <w:tab/>
              <w:t>5</w:t>
            </w:r>
          </w:hyperlink>
        </w:p>
        <w:p w14:paraId="0EACA76A" w14:textId="5D6ADE11"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46" w:history="1">
            <w:r w:rsidR="00EA4F69" w:rsidRPr="00DE0EF1">
              <w:rPr>
                <w:color w:val="231F20"/>
              </w:rPr>
              <w:t>Documents Comprising the Tender</w:t>
            </w:r>
            <w:r w:rsidR="00022DB4" w:rsidRPr="00DE0EF1">
              <w:rPr>
                <w:color w:val="231F20"/>
              </w:rPr>
              <w:tab/>
              <w:t>5</w:t>
            </w:r>
          </w:hyperlink>
        </w:p>
        <w:p w14:paraId="109F4C3A" w14:textId="374AF2D4"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45" w:history="1">
            <w:r w:rsidR="00EA4F69" w:rsidRPr="00DE0EF1">
              <w:rPr>
                <w:color w:val="231F20"/>
              </w:rPr>
              <w:t>Form of Tender and Price Schedules</w:t>
            </w:r>
            <w:r w:rsidR="00022DB4" w:rsidRPr="00DE0EF1">
              <w:rPr>
                <w:color w:val="231F20"/>
              </w:rPr>
              <w:tab/>
              <w:t>5</w:t>
            </w:r>
          </w:hyperlink>
        </w:p>
        <w:p w14:paraId="4A3C01D2" w14:textId="38EBD41E"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44" w:history="1">
            <w:r w:rsidR="00EA4F69" w:rsidRPr="00DE0EF1">
              <w:rPr>
                <w:color w:val="231F20"/>
              </w:rPr>
              <w:t>Alternative Tenders</w:t>
            </w:r>
            <w:r w:rsidR="00022DB4" w:rsidRPr="00DE0EF1">
              <w:rPr>
                <w:color w:val="231F20"/>
              </w:rPr>
              <w:tab/>
              <w:t>6</w:t>
            </w:r>
          </w:hyperlink>
        </w:p>
        <w:p w14:paraId="7B1EAA54" w14:textId="78415468"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43" w:history="1">
            <w:r w:rsidR="00EA4F69" w:rsidRPr="00DE0EF1">
              <w:rPr>
                <w:color w:val="231F20"/>
              </w:rPr>
              <w:t>Tender Prices and Discounts</w:t>
            </w:r>
            <w:r w:rsidR="00022DB4" w:rsidRPr="00DE0EF1">
              <w:rPr>
                <w:color w:val="231F20"/>
              </w:rPr>
              <w:tab/>
              <w:t>6</w:t>
            </w:r>
          </w:hyperlink>
        </w:p>
        <w:p w14:paraId="62795EEF" w14:textId="599BE2CF"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42" w:history="1">
            <w:r w:rsidR="00EA4F69" w:rsidRPr="00DE0EF1">
              <w:rPr>
                <w:color w:val="231F20"/>
              </w:rPr>
              <w:t>Currencies of Tender and Payment</w:t>
            </w:r>
            <w:r w:rsidR="00022DB4" w:rsidRPr="00DE0EF1">
              <w:rPr>
                <w:color w:val="231F20"/>
              </w:rPr>
              <w:tab/>
              <w:t>7</w:t>
            </w:r>
          </w:hyperlink>
        </w:p>
        <w:p w14:paraId="653BF1EE" w14:textId="442DEEC9"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41" w:history="1">
            <w:r w:rsidR="00EA4F69" w:rsidRPr="00DE0EF1">
              <w:rPr>
                <w:color w:val="231F20"/>
              </w:rPr>
              <w:t>Documents Establishing the Eligibility and Conformity of the Goods and Related Services</w:t>
            </w:r>
            <w:r w:rsidR="00022DB4" w:rsidRPr="00DE0EF1">
              <w:rPr>
                <w:color w:val="231F20"/>
              </w:rPr>
              <w:tab/>
              <w:t>7</w:t>
            </w:r>
          </w:hyperlink>
        </w:p>
        <w:p w14:paraId="47BD2202" w14:textId="448668EB"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40" w:history="1">
            <w:r w:rsidR="00EA4F69" w:rsidRPr="00DE0EF1">
              <w:rPr>
                <w:color w:val="231F20"/>
              </w:rPr>
              <w:t>Documents Establishing the Eligibility and Qualiﬁcations of the Tenderer</w:t>
            </w:r>
            <w:r w:rsidR="00022DB4" w:rsidRPr="00DE0EF1">
              <w:rPr>
                <w:color w:val="231F20"/>
              </w:rPr>
              <w:tab/>
              <w:t>7</w:t>
            </w:r>
          </w:hyperlink>
        </w:p>
        <w:p w14:paraId="3DCE8BCE" w14:textId="56AD71D6"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39" w:history="1">
            <w:r w:rsidR="00EA4F69" w:rsidRPr="00DE0EF1">
              <w:rPr>
                <w:color w:val="231F20"/>
              </w:rPr>
              <w:t>Period of Validity of Tenders</w:t>
            </w:r>
            <w:r w:rsidR="00022DB4" w:rsidRPr="00DE0EF1">
              <w:rPr>
                <w:color w:val="231F20"/>
              </w:rPr>
              <w:tab/>
              <w:t>8</w:t>
            </w:r>
          </w:hyperlink>
        </w:p>
        <w:p w14:paraId="37D638F3" w14:textId="34C3F4D1"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38" w:history="1">
            <w:r w:rsidR="00EA4F69" w:rsidRPr="00DE0EF1">
              <w:rPr>
                <w:color w:val="231F20"/>
              </w:rPr>
              <w:t>Tender Security</w:t>
            </w:r>
            <w:r w:rsidR="00022DB4" w:rsidRPr="00DE0EF1">
              <w:rPr>
                <w:color w:val="231F20"/>
              </w:rPr>
              <w:tab/>
              <w:t>8</w:t>
            </w:r>
          </w:hyperlink>
        </w:p>
        <w:p w14:paraId="30539752" w14:textId="5ED773C7" w:rsidR="0021200B" w:rsidRPr="00DE0EF1" w:rsidRDefault="002D2B27" w:rsidP="00467FBC">
          <w:pPr>
            <w:pStyle w:val="TOC2"/>
            <w:numPr>
              <w:ilvl w:val="0"/>
              <w:numId w:val="73"/>
            </w:numPr>
            <w:tabs>
              <w:tab w:val="left" w:pos="1414"/>
              <w:tab w:val="left" w:pos="1415"/>
              <w:tab w:val="right" w:leader="dot" w:pos="11035"/>
            </w:tabs>
            <w:spacing w:line="248" w:lineRule="exact"/>
            <w:rPr>
              <w:color w:val="231F20"/>
            </w:rPr>
          </w:pPr>
          <w:hyperlink w:anchor="_TOC_250037" w:history="1">
            <w:r w:rsidR="00EA4F69" w:rsidRPr="00DE0EF1">
              <w:rPr>
                <w:color w:val="231F20"/>
              </w:rPr>
              <w:t>Format and Signing of Tender</w:t>
            </w:r>
            <w:r w:rsidR="00022DB4" w:rsidRPr="00DE0EF1">
              <w:rPr>
                <w:color w:val="231F20"/>
              </w:rPr>
              <w:tab/>
              <w:t>9</w:t>
            </w:r>
          </w:hyperlink>
        </w:p>
        <w:p w14:paraId="11E104DA" w14:textId="5B71ED64" w:rsidR="0021200B" w:rsidRPr="00DE0EF1" w:rsidRDefault="002D2B27" w:rsidP="00467FBC">
          <w:pPr>
            <w:pStyle w:val="TOC1"/>
            <w:numPr>
              <w:ilvl w:val="0"/>
              <w:numId w:val="74"/>
            </w:numPr>
            <w:tabs>
              <w:tab w:val="left" w:pos="1447"/>
              <w:tab w:val="left" w:pos="1448"/>
              <w:tab w:val="right" w:leader="dot" w:pos="11035"/>
            </w:tabs>
            <w:spacing w:before="235"/>
            <w:ind w:left="1447" w:hanging="600"/>
          </w:pPr>
          <w:hyperlink w:anchor="_TOC_250036" w:history="1">
            <w:r w:rsidR="00EA4F69" w:rsidRPr="00DE0EF1">
              <w:rPr>
                <w:color w:val="231F20"/>
              </w:rPr>
              <w:t>Submission and Opening of Tenders</w:t>
            </w:r>
            <w:r w:rsidR="00022DB4" w:rsidRPr="00DE0EF1">
              <w:rPr>
                <w:color w:val="231F20"/>
              </w:rPr>
              <w:tab/>
              <w:t>9</w:t>
            </w:r>
          </w:hyperlink>
        </w:p>
        <w:p w14:paraId="0083CD6E" w14:textId="3329DD1C"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35" w:history="1">
            <w:r w:rsidR="00EA4F69" w:rsidRPr="00DE0EF1">
              <w:rPr>
                <w:color w:val="231F20"/>
              </w:rPr>
              <w:t>Sealing and Marking of Tenders</w:t>
            </w:r>
            <w:r w:rsidR="00022DB4" w:rsidRPr="00DE0EF1">
              <w:rPr>
                <w:color w:val="231F20"/>
              </w:rPr>
              <w:tab/>
              <w:t>9</w:t>
            </w:r>
          </w:hyperlink>
        </w:p>
        <w:p w14:paraId="5B6CAB35" w14:textId="479C601C"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34" w:history="1">
            <w:r w:rsidR="00EA4F69" w:rsidRPr="00DE0EF1">
              <w:rPr>
                <w:color w:val="231F20"/>
              </w:rPr>
              <w:t>Deadline for Submission of Tenders</w:t>
            </w:r>
            <w:r w:rsidR="00022DB4" w:rsidRPr="00DE0EF1">
              <w:rPr>
                <w:color w:val="231F20"/>
              </w:rPr>
              <w:tab/>
              <w:t>10</w:t>
            </w:r>
          </w:hyperlink>
        </w:p>
        <w:p w14:paraId="72F0FD93" w14:textId="549A2AD4"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33" w:history="1">
            <w:r w:rsidR="00EA4F69" w:rsidRPr="00DE0EF1">
              <w:rPr>
                <w:color w:val="231F20"/>
              </w:rPr>
              <w:t>Late Tenders</w:t>
            </w:r>
            <w:r w:rsidR="00022DB4" w:rsidRPr="00DE0EF1">
              <w:rPr>
                <w:color w:val="231F20"/>
              </w:rPr>
              <w:tab/>
              <w:t>10</w:t>
            </w:r>
          </w:hyperlink>
        </w:p>
        <w:p w14:paraId="223CD63B" w14:textId="25FB7BAB"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32" w:history="1">
            <w:r w:rsidR="00022DB4" w:rsidRPr="00DE0EF1">
              <w:rPr>
                <w:color w:val="231F20"/>
              </w:rPr>
              <w:t>Withdrawal</w:t>
            </w:r>
            <w:r w:rsidR="003833C2" w:rsidRPr="00DE0EF1">
              <w:rPr>
                <w:color w:val="231F20"/>
              </w:rPr>
              <w:t>, Substitution, and Modiﬁcation of Tenders</w:t>
            </w:r>
            <w:r w:rsidR="00022DB4" w:rsidRPr="00DE0EF1">
              <w:rPr>
                <w:color w:val="231F20"/>
              </w:rPr>
              <w:t>.</w:t>
            </w:r>
            <w:r w:rsidR="00022DB4" w:rsidRPr="00DE0EF1">
              <w:rPr>
                <w:color w:val="231F20"/>
              </w:rPr>
              <w:tab/>
              <w:t>10</w:t>
            </w:r>
          </w:hyperlink>
        </w:p>
        <w:p w14:paraId="12F36995" w14:textId="7617FA58" w:rsidR="0021200B" w:rsidRPr="00DE0EF1" w:rsidRDefault="002D2B27" w:rsidP="00467FBC">
          <w:pPr>
            <w:pStyle w:val="TOC2"/>
            <w:numPr>
              <w:ilvl w:val="0"/>
              <w:numId w:val="73"/>
            </w:numPr>
            <w:tabs>
              <w:tab w:val="left" w:pos="1414"/>
              <w:tab w:val="left" w:pos="1415"/>
              <w:tab w:val="right" w:leader="dot" w:pos="11035"/>
            </w:tabs>
            <w:spacing w:line="248" w:lineRule="exact"/>
            <w:rPr>
              <w:color w:val="231F20"/>
            </w:rPr>
          </w:pPr>
          <w:hyperlink w:anchor="_TOC_250031" w:history="1">
            <w:r w:rsidR="00EA4F69" w:rsidRPr="00DE0EF1">
              <w:rPr>
                <w:color w:val="231F20"/>
              </w:rPr>
              <w:t>Tender Opening</w:t>
            </w:r>
            <w:r w:rsidR="00022DB4" w:rsidRPr="00DE0EF1">
              <w:rPr>
                <w:color w:val="231F20"/>
              </w:rPr>
              <w:tab/>
              <w:t>10</w:t>
            </w:r>
          </w:hyperlink>
        </w:p>
        <w:p w14:paraId="1F262BEF" w14:textId="5E41096B" w:rsidR="0021200B" w:rsidRPr="00DE0EF1" w:rsidRDefault="002D2B27" w:rsidP="00467FBC">
          <w:pPr>
            <w:pStyle w:val="TOC1"/>
            <w:numPr>
              <w:ilvl w:val="0"/>
              <w:numId w:val="74"/>
            </w:numPr>
            <w:tabs>
              <w:tab w:val="left" w:pos="1414"/>
              <w:tab w:val="left" w:pos="1415"/>
              <w:tab w:val="right" w:leader="dot" w:pos="11035"/>
            </w:tabs>
          </w:pPr>
          <w:hyperlink w:anchor="_TOC_250030" w:history="1">
            <w:r w:rsidR="00EA4F69" w:rsidRPr="00DE0EF1">
              <w:rPr>
                <w:color w:val="231F20"/>
              </w:rPr>
              <w:t>Evaluation and Comparison of Tenders</w:t>
            </w:r>
            <w:r w:rsidR="00022DB4" w:rsidRPr="00DE0EF1">
              <w:rPr>
                <w:color w:val="231F20"/>
              </w:rPr>
              <w:tab/>
              <w:t>11</w:t>
            </w:r>
          </w:hyperlink>
        </w:p>
        <w:p w14:paraId="16702926" w14:textId="77777777"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29" w:history="1">
            <w:r w:rsidR="00022DB4" w:rsidRPr="00DE0EF1">
              <w:rPr>
                <w:color w:val="231F20"/>
              </w:rPr>
              <w:t>Conﬁdentiality</w:t>
            </w:r>
            <w:r w:rsidR="00022DB4" w:rsidRPr="00DE0EF1">
              <w:rPr>
                <w:color w:val="231F20"/>
              </w:rPr>
              <w:tab/>
              <w:t>11</w:t>
            </w:r>
          </w:hyperlink>
        </w:p>
        <w:p w14:paraId="67E7488E" w14:textId="3539C7EC"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28" w:history="1">
            <w:r w:rsidR="00EA4F69" w:rsidRPr="00DE0EF1">
              <w:rPr>
                <w:color w:val="231F20"/>
              </w:rPr>
              <w:t>Clariﬁcation of Tenders</w:t>
            </w:r>
            <w:r w:rsidR="00022DB4" w:rsidRPr="00DE0EF1">
              <w:rPr>
                <w:color w:val="231F20"/>
              </w:rPr>
              <w:tab/>
              <w:t>11</w:t>
            </w:r>
          </w:hyperlink>
        </w:p>
        <w:p w14:paraId="2ED760CE" w14:textId="1B752711"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27" w:history="1">
            <w:r w:rsidR="00EA4F69" w:rsidRPr="00DE0EF1">
              <w:rPr>
                <w:color w:val="231F20"/>
              </w:rPr>
              <w:t>Deviations, Reservations, and Omissions</w:t>
            </w:r>
            <w:r w:rsidR="00022DB4" w:rsidRPr="00DE0EF1">
              <w:rPr>
                <w:color w:val="231F20"/>
              </w:rPr>
              <w:tab/>
              <w:t>12</w:t>
            </w:r>
          </w:hyperlink>
        </w:p>
        <w:p w14:paraId="17A983EC" w14:textId="252BD239"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26" w:history="1">
            <w:r w:rsidR="00EA4F69" w:rsidRPr="00DE0EF1">
              <w:rPr>
                <w:color w:val="231F20"/>
              </w:rPr>
              <w:t>Determination of Responsiveness</w:t>
            </w:r>
            <w:r w:rsidR="00022DB4" w:rsidRPr="00DE0EF1">
              <w:rPr>
                <w:color w:val="231F20"/>
              </w:rPr>
              <w:tab/>
              <w:t>12</w:t>
            </w:r>
          </w:hyperlink>
        </w:p>
        <w:p w14:paraId="5D36BA57" w14:textId="235B2592"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25" w:history="1">
            <w:r w:rsidR="00022DB4" w:rsidRPr="00DE0EF1">
              <w:rPr>
                <w:color w:val="231F20"/>
              </w:rPr>
              <w:t>Non-</w:t>
            </w:r>
            <w:r w:rsidR="00EA4F69" w:rsidRPr="00DE0EF1">
              <w:rPr>
                <w:color w:val="231F20"/>
              </w:rPr>
              <w:t>conformities, Errors and Omissions</w:t>
            </w:r>
            <w:r w:rsidR="00022DB4" w:rsidRPr="00DE0EF1">
              <w:rPr>
                <w:color w:val="231F20"/>
              </w:rPr>
              <w:tab/>
              <w:t>12</w:t>
            </w:r>
          </w:hyperlink>
        </w:p>
        <w:p w14:paraId="179791FF" w14:textId="6CE6DF23" w:rsidR="0021200B" w:rsidRPr="00DE0EF1" w:rsidRDefault="00384AB5" w:rsidP="00467FBC">
          <w:pPr>
            <w:pStyle w:val="TOC2"/>
            <w:numPr>
              <w:ilvl w:val="0"/>
              <w:numId w:val="73"/>
            </w:numPr>
            <w:tabs>
              <w:tab w:val="left" w:pos="1414"/>
              <w:tab w:val="left" w:pos="1415"/>
              <w:tab w:val="right" w:leader="dot" w:pos="11035"/>
            </w:tabs>
            <w:rPr>
              <w:color w:val="231F20"/>
            </w:rPr>
          </w:pPr>
          <w:r w:rsidRPr="00DE0EF1">
            <w:rPr>
              <w:color w:val="231F20"/>
            </w:rPr>
            <w:t>Correction of</w:t>
          </w:r>
          <w:r w:rsidR="00CF112C">
            <w:rPr>
              <w:color w:val="231F20"/>
            </w:rPr>
            <w:t xml:space="preserve"> </w:t>
          </w:r>
          <w:r w:rsidR="008A358A" w:rsidRPr="00DE0EF1">
            <w:rPr>
              <w:color w:val="231F20"/>
            </w:rPr>
            <w:t>Arithmetical Errors</w:t>
          </w:r>
          <w:r w:rsidR="00022DB4" w:rsidRPr="00DE0EF1">
            <w:rPr>
              <w:color w:val="231F20"/>
            </w:rPr>
            <w:tab/>
            <w:t>13</w:t>
          </w:r>
        </w:p>
        <w:p w14:paraId="2CC896D0" w14:textId="21189272"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24" w:history="1">
            <w:r w:rsidR="00EA4F69" w:rsidRPr="00DE0EF1">
              <w:rPr>
                <w:color w:val="231F20"/>
              </w:rPr>
              <w:t>Conversion to Single Currency</w:t>
            </w:r>
            <w:r w:rsidR="00022DB4" w:rsidRPr="00DE0EF1">
              <w:rPr>
                <w:color w:val="231F20"/>
              </w:rPr>
              <w:tab/>
              <w:t>13</w:t>
            </w:r>
          </w:hyperlink>
        </w:p>
        <w:p w14:paraId="264E85BA" w14:textId="09850C0D"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23" w:history="1">
            <w:r w:rsidR="00EA4F69" w:rsidRPr="00DE0EF1">
              <w:rPr>
                <w:color w:val="231F20"/>
              </w:rPr>
              <w:t>Margin of Preference and Reservations</w:t>
            </w:r>
            <w:r w:rsidR="00022DB4" w:rsidRPr="00DE0EF1">
              <w:rPr>
                <w:color w:val="231F20"/>
              </w:rPr>
              <w:tab/>
              <w:t>13</w:t>
            </w:r>
          </w:hyperlink>
        </w:p>
        <w:p w14:paraId="2D6CF415" w14:textId="658B11D2"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22" w:history="1">
            <w:r w:rsidR="00EA4F69" w:rsidRPr="00DE0EF1">
              <w:rPr>
                <w:color w:val="231F20"/>
              </w:rPr>
              <w:t>Evaluation of Tenders</w:t>
            </w:r>
            <w:r w:rsidR="00022DB4" w:rsidRPr="00DE0EF1">
              <w:rPr>
                <w:color w:val="231F20"/>
              </w:rPr>
              <w:tab/>
              <w:t>13</w:t>
            </w:r>
          </w:hyperlink>
        </w:p>
        <w:p w14:paraId="47DC965B" w14:textId="4AED23A3"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21" w:history="1">
            <w:r w:rsidR="00EA4F69" w:rsidRPr="00DE0EF1">
              <w:rPr>
                <w:color w:val="231F20"/>
              </w:rPr>
              <w:t>Comparison of Tenders</w:t>
            </w:r>
            <w:r w:rsidR="00022DB4" w:rsidRPr="00DE0EF1">
              <w:rPr>
                <w:color w:val="231F20"/>
              </w:rPr>
              <w:tab/>
              <w:t>14</w:t>
            </w:r>
          </w:hyperlink>
        </w:p>
        <w:p w14:paraId="7480FAE5" w14:textId="0A1522DF" w:rsidR="0021200B" w:rsidRPr="00DE0EF1" w:rsidRDefault="002D2B27" w:rsidP="00467FBC">
          <w:pPr>
            <w:pStyle w:val="TOC2"/>
            <w:numPr>
              <w:ilvl w:val="0"/>
              <w:numId w:val="73"/>
            </w:numPr>
            <w:tabs>
              <w:tab w:val="left" w:pos="1414"/>
              <w:tab w:val="left" w:pos="1415"/>
              <w:tab w:val="right" w:leader="dot" w:pos="11035"/>
            </w:tabs>
            <w:rPr>
              <w:color w:val="231F20"/>
            </w:rPr>
          </w:pPr>
          <w:hyperlink w:anchor="_TOC_250020" w:history="1">
            <w:r w:rsidR="00EA4F69" w:rsidRPr="00DE0EF1">
              <w:rPr>
                <w:color w:val="231F20"/>
              </w:rPr>
              <w:t>Abnormally Low Tenders</w:t>
            </w:r>
            <w:r w:rsidR="00022DB4" w:rsidRPr="00DE0EF1">
              <w:rPr>
                <w:color w:val="231F20"/>
              </w:rPr>
              <w:tab/>
              <w:t>14</w:t>
            </w:r>
          </w:hyperlink>
        </w:p>
        <w:p w14:paraId="13261B3B" w14:textId="6ED5251F" w:rsidR="0021200B" w:rsidRPr="00DE0EF1" w:rsidRDefault="002D2B27" w:rsidP="00467FBC">
          <w:pPr>
            <w:pStyle w:val="TOC2"/>
            <w:numPr>
              <w:ilvl w:val="0"/>
              <w:numId w:val="72"/>
            </w:numPr>
            <w:tabs>
              <w:tab w:val="left" w:pos="1415"/>
              <w:tab w:val="right" w:leader="dot" w:pos="11035"/>
            </w:tabs>
            <w:spacing w:after="240" w:line="248" w:lineRule="exact"/>
          </w:pPr>
          <w:hyperlink w:anchor="_TOC_250019" w:history="1">
            <w:r w:rsidR="00EA4F69" w:rsidRPr="00DE0EF1">
              <w:rPr>
                <w:color w:val="231F20"/>
              </w:rPr>
              <w:t>Abnormally High Tenders</w:t>
            </w:r>
            <w:r w:rsidR="00022DB4" w:rsidRPr="00DE0EF1">
              <w:rPr>
                <w:color w:val="231F20"/>
              </w:rPr>
              <w:tab/>
              <w:t>14</w:t>
            </w:r>
          </w:hyperlink>
        </w:p>
        <w:p w14:paraId="37EF599C" w14:textId="4F1596CB" w:rsidR="0021200B" w:rsidRPr="00DE0EF1" w:rsidRDefault="002D2B27" w:rsidP="00467FBC">
          <w:pPr>
            <w:pStyle w:val="TOC2"/>
            <w:numPr>
              <w:ilvl w:val="0"/>
              <w:numId w:val="72"/>
            </w:numPr>
            <w:tabs>
              <w:tab w:val="left" w:pos="1418"/>
              <w:tab w:val="right" w:leader="dot" w:pos="11038"/>
            </w:tabs>
            <w:spacing w:before="205" w:line="248" w:lineRule="exact"/>
            <w:ind w:left="1417"/>
          </w:pPr>
          <w:hyperlink w:anchor="_TOC_250018" w:history="1">
            <w:r w:rsidR="00EA4F69" w:rsidRPr="00DE0EF1">
              <w:rPr>
                <w:color w:val="231F20"/>
              </w:rPr>
              <w:t>Post Qualiﬁcation of the Tenderer</w:t>
            </w:r>
            <w:r w:rsidR="00022DB4" w:rsidRPr="00DE0EF1">
              <w:rPr>
                <w:color w:val="231F20"/>
              </w:rPr>
              <w:tab/>
              <w:t>15</w:t>
            </w:r>
          </w:hyperlink>
        </w:p>
        <w:p w14:paraId="744D91D5" w14:textId="31024873" w:rsidR="0021200B" w:rsidRPr="00DE0EF1" w:rsidRDefault="002D2B27" w:rsidP="00467FBC">
          <w:pPr>
            <w:pStyle w:val="TOC2"/>
            <w:numPr>
              <w:ilvl w:val="0"/>
              <w:numId w:val="72"/>
            </w:numPr>
            <w:tabs>
              <w:tab w:val="left" w:pos="1418"/>
              <w:tab w:val="right" w:leader="dot" w:pos="11038"/>
            </w:tabs>
            <w:ind w:left="1417"/>
          </w:pPr>
          <w:hyperlink w:anchor="_TOC_250017" w:history="1">
            <w:r w:rsidR="00EA4F69" w:rsidRPr="00DE0EF1">
              <w:rPr>
                <w:color w:val="231F20"/>
              </w:rPr>
              <w:t>Lowest Evaluated Tender</w:t>
            </w:r>
            <w:r w:rsidR="00022DB4" w:rsidRPr="00DE0EF1">
              <w:rPr>
                <w:color w:val="231F20"/>
              </w:rPr>
              <w:tab/>
              <w:t>15</w:t>
            </w:r>
          </w:hyperlink>
        </w:p>
        <w:p w14:paraId="5EE08240" w14:textId="7F162D46" w:rsidR="0021200B" w:rsidRPr="00DE0EF1" w:rsidRDefault="008A358A" w:rsidP="00467FBC">
          <w:pPr>
            <w:pStyle w:val="TOC2"/>
            <w:numPr>
              <w:ilvl w:val="0"/>
              <w:numId w:val="72"/>
            </w:numPr>
            <w:tabs>
              <w:tab w:val="left" w:pos="1418"/>
              <w:tab w:val="right" w:leader="dot" w:pos="11038"/>
            </w:tabs>
            <w:spacing w:line="248" w:lineRule="exact"/>
            <w:ind w:left="1417"/>
          </w:pPr>
          <w:r w:rsidRPr="00DE0EF1">
            <w:rPr>
              <w:color w:val="231F20"/>
            </w:rPr>
            <w:t>Procuring Entity’s Right to Accept Any Tender, and to Reject Any or All</w:t>
          </w:r>
          <w:r w:rsidR="00022DB4" w:rsidRPr="00DE0EF1">
            <w:rPr>
              <w:color w:val="231F20"/>
            </w:rPr>
            <w:tab/>
            <w:t>15</w:t>
          </w:r>
        </w:p>
        <w:p w14:paraId="65F1C46A" w14:textId="0777782F" w:rsidR="0021200B" w:rsidRPr="00DE0EF1" w:rsidRDefault="002D2B27" w:rsidP="00467FBC">
          <w:pPr>
            <w:pStyle w:val="TOC1"/>
            <w:numPr>
              <w:ilvl w:val="0"/>
              <w:numId w:val="74"/>
            </w:numPr>
            <w:tabs>
              <w:tab w:val="left" w:pos="1417"/>
              <w:tab w:val="left" w:pos="1418"/>
              <w:tab w:val="right" w:leader="dot" w:pos="11038"/>
            </w:tabs>
            <w:ind w:left="1417"/>
            <w:rPr>
              <w:b w:val="0"/>
            </w:rPr>
          </w:pPr>
          <w:hyperlink w:anchor="_TOC_250016" w:history="1">
            <w:r w:rsidR="00EA4F69" w:rsidRPr="00DE0EF1">
              <w:rPr>
                <w:color w:val="231F20"/>
              </w:rPr>
              <w:t>Award of Contract</w:t>
            </w:r>
            <w:r w:rsidR="00022DB4" w:rsidRPr="00DE0EF1">
              <w:rPr>
                <w:color w:val="231F20"/>
              </w:rPr>
              <w:tab/>
            </w:r>
            <w:r w:rsidR="00022DB4" w:rsidRPr="00DE0EF1">
              <w:rPr>
                <w:b w:val="0"/>
                <w:color w:val="231F20"/>
              </w:rPr>
              <w:t>15</w:t>
            </w:r>
          </w:hyperlink>
        </w:p>
        <w:p w14:paraId="0708F752" w14:textId="38AD5D63" w:rsidR="0021200B" w:rsidRPr="00DE0EF1" w:rsidRDefault="002D2B27" w:rsidP="00467FBC">
          <w:pPr>
            <w:pStyle w:val="TOC2"/>
            <w:numPr>
              <w:ilvl w:val="0"/>
              <w:numId w:val="72"/>
            </w:numPr>
            <w:tabs>
              <w:tab w:val="left" w:pos="1418"/>
              <w:tab w:val="right" w:leader="dot" w:pos="11038"/>
            </w:tabs>
            <w:ind w:left="1417"/>
          </w:pPr>
          <w:hyperlink w:anchor="_TOC_250015" w:history="1">
            <w:r w:rsidR="00EA4F69" w:rsidRPr="00DE0EF1">
              <w:rPr>
                <w:color w:val="231F20"/>
              </w:rPr>
              <w:t>Award Criteria</w:t>
            </w:r>
            <w:r w:rsidR="00022DB4" w:rsidRPr="00DE0EF1">
              <w:rPr>
                <w:color w:val="231F20"/>
              </w:rPr>
              <w:tab/>
              <w:t>15</w:t>
            </w:r>
          </w:hyperlink>
        </w:p>
        <w:p w14:paraId="7E04ABF9" w14:textId="7E208885" w:rsidR="0021200B" w:rsidRPr="00DE0EF1" w:rsidRDefault="002D2B27" w:rsidP="00467FBC">
          <w:pPr>
            <w:pStyle w:val="TOC2"/>
            <w:numPr>
              <w:ilvl w:val="0"/>
              <w:numId w:val="72"/>
            </w:numPr>
            <w:tabs>
              <w:tab w:val="left" w:pos="1418"/>
              <w:tab w:val="right" w:leader="dot" w:pos="11038"/>
            </w:tabs>
            <w:ind w:left="1417"/>
          </w:pPr>
          <w:hyperlink w:anchor="_TOC_250014" w:history="1">
            <w:r w:rsidR="00EA4F69" w:rsidRPr="00DE0EF1">
              <w:rPr>
                <w:color w:val="231F20"/>
              </w:rPr>
              <w:t>Notice of Intention to enter into a Contract</w:t>
            </w:r>
            <w:r w:rsidR="00022DB4" w:rsidRPr="00DE0EF1">
              <w:rPr>
                <w:color w:val="231F20"/>
              </w:rPr>
              <w:tab/>
              <w:t>16</w:t>
            </w:r>
          </w:hyperlink>
        </w:p>
        <w:p w14:paraId="14466F96" w14:textId="73ABC338" w:rsidR="0021200B" w:rsidRPr="00DE0EF1" w:rsidRDefault="002D2B27" w:rsidP="00467FBC">
          <w:pPr>
            <w:pStyle w:val="TOC2"/>
            <w:numPr>
              <w:ilvl w:val="0"/>
              <w:numId w:val="72"/>
            </w:numPr>
            <w:tabs>
              <w:tab w:val="left" w:pos="1418"/>
              <w:tab w:val="right" w:leader="dot" w:pos="11038"/>
            </w:tabs>
            <w:ind w:left="1417"/>
          </w:pPr>
          <w:hyperlink w:anchor="_TOC_250013" w:history="1">
            <w:r w:rsidR="00EA4F69" w:rsidRPr="00DE0EF1">
              <w:rPr>
                <w:color w:val="231F20"/>
              </w:rPr>
              <w:t>Standstill Period</w:t>
            </w:r>
            <w:r w:rsidR="00022DB4" w:rsidRPr="00DE0EF1">
              <w:rPr>
                <w:color w:val="231F20"/>
              </w:rPr>
              <w:tab/>
              <w:t>16</w:t>
            </w:r>
          </w:hyperlink>
        </w:p>
        <w:p w14:paraId="6D339858" w14:textId="0C229ADA" w:rsidR="0021200B" w:rsidRPr="00DE0EF1" w:rsidRDefault="002D2B27" w:rsidP="00467FBC">
          <w:pPr>
            <w:pStyle w:val="TOC2"/>
            <w:numPr>
              <w:ilvl w:val="0"/>
              <w:numId w:val="72"/>
            </w:numPr>
            <w:tabs>
              <w:tab w:val="left" w:pos="1418"/>
              <w:tab w:val="right" w:leader="dot" w:pos="11038"/>
            </w:tabs>
            <w:ind w:left="1417"/>
          </w:pPr>
          <w:hyperlink w:anchor="_TOC_250012" w:history="1">
            <w:r w:rsidR="00EA4F69" w:rsidRPr="00DE0EF1">
              <w:rPr>
                <w:color w:val="231F20"/>
              </w:rPr>
              <w:t>Debrieﬁng by the Procuring Entity</w:t>
            </w:r>
            <w:r w:rsidR="00022DB4" w:rsidRPr="00DE0EF1">
              <w:rPr>
                <w:color w:val="231F20"/>
              </w:rPr>
              <w:tab/>
              <w:t>16</w:t>
            </w:r>
          </w:hyperlink>
        </w:p>
        <w:p w14:paraId="6F68536A" w14:textId="269DD95F" w:rsidR="0021200B" w:rsidRPr="00DE0EF1" w:rsidRDefault="002D2B27" w:rsidP="00467FBC">
          <w:pPr>
            <w:pStyle w:val="TOC2"/>
            <w:numPr>
              <w:ilvl w:val="0"/>
              <w:numId w:val="72"/>
            </w:numPr>
            <w:tabs>
              <w:tab w:val="left" w:pos="1418"/>
              <w:tab w:val="right" w:leader="dot" w:pos="11038"/>
            </w:tabs>
            <w:ind w:left="1417"/>
          </w:pPr>
          <w:hyperlink w:anchor="_TOC_250011" w:history="1">
            <w:r w:rsidR="00EA4F69" w:rsidRPr="00DE0EF1">
              <w:rPr>
                <w:color w:val="231F20"/>
              </w:rPr>
              <w:t>Letter of Award</w:t>
            </w:r>
            <w:r w:rsidR="00022DB4" w:rsidRPr="00DE0EF1">
              <w:rPr>
                <w:color w:val="231F20"/>
              </w:rPr>
              <w:tab/>
              <w:t>16</w:t>
            </w:r>
          </w:hyperlink>
        </w:p>
        <w:p w14:paraId="1054F5A2" w14:textId="72C4543D" w:rsidR="0021200B" w:rsidRPr="00DE0EF1" w:rsidRDefault="002D2B27" w:rsidP="00467FBC">
          <w:pPr>
            <w:pStyle w:val="TOC2"/>
            <w:numPr>
              <w:ilvl w:val="0"/>
              <w:numId w:val="72"/>
            </w:numPr>
            <w:tabs>
              <w:tab w:val="left" w:pos="1418"/>
              <w:tab w:val="right" w:leader="dot" w:pos="11038"/>
            </w:tabs>
            <w:ind w:left="1417"/>
          </w:pPr>
          <w:hyperlink w:anchor="_TOC_250010" w:history="1">
            <w:r w:rsidR="00EA4F69" w:rsidRPr="00DE0EF1">
              <w:rPr>
                <w:color w:val="231F20"/>
              </w:rPr>
              <w:t>Signing of Contract</w:t>
            </w:r>
            <w:r w:rsidR="00022DB4" w:rsidRPr="00DE0EF1">
              <w:rPr>
                <w:color w:val="231F20"/>
              </w:rPr>
              <w:tab/>
              <w:t>16</w:t>
            </w:r>
          </w:hyperlink>
        </w:p>
        <w:p w14:paraId="265FFF86" w14:textId="194827CF" w:rsidR="0021200B" w:rsidRPr="00DE0EF1" w:rsidRDefault="002D2B27" w:rsidP="00467FBC">
          <w:pPr>
            <w:pStyle w:val="TOC2"/>
            <w:numPr>
              <w:ilvl w:val="0"/>
              <w:numId w:val="72"/>
            </w:numPr>
            <w:tabs>
              <w:tab w:val="left" w:pos="1418"/>
              <w:tab w:val="right" w:leader="dot" w:pos="11038"/>
            </w:tabs>
            <w:ind w:left="1417"/>
          </w:pPr>
          <w:hyperlink w:anchor="_TOC_250009" w:history="1">
            <w:r w:rsidR="00EA4F69" w:rsidRPr="00DE0EF1">
              <w:rPr>
                <w:color w:val="231F20"/>
              </w:rPr>
              <w:t>Performance Security</w:t>
            </w:r>
            <w:r w:rsidR="00022DB4" w:rsidRPr="00DE0EF1">
              <w:rPr>
                <w:color w:val="231F20"/>
              </w:rPr>
              <w:tab/>
              <w:t>16</w:t>
            </w:r>
          </w:hyperlink>
        </w:p>
        <w:p w14:paraId="4BDA8FF2" w14:textId="7A722289" w:rsidR="0021200B" w:rsidRPr="00DE0EF1" w:rsidRDefault="002D2B27" w:rsidP="00467FBC">
          <w:pPr>
            <w:pStyle w:val="TOC2"/>
            <w:numPr>
              <w:ilvl w:val="0"/>
              <w:numId w:val="72"/>
            </w:numPr>
            <w:tabs>
              <w:tab w:val="left" w:pos="1418"/>
              <w:tab w:val="right" w:leader="dot" w:pos="11038"/>
            </w:tabs>
            <w:ind w:left="1417"/>
          </w:pPr>
          <w:hyperlink w:anchor="_TOC_250008" w:history="1">
            <w:r w:rsidR="00EA4F69" w:rsidRPr="00DE0EF1">
              <w:rPr>
                <w:color w:val="231F20"/>
              </w:rPr>
              <w:t>Publication of Procurement Contract</w:t>
            </w:r>
            <w:r w:rsidR="00022DB4" w:rsidRPr="00DE0EF1">
              <w:rPr>
                <w:color w:val="231F20"/>
              </w:rPr>
              <w:tab/>
              <w:t>17</w:t>
            </w:r>
          </w:hyperlink>
        </w:p>
        <w:p w14:paraId="1AD10FB5" w14:textId="7D61B53D" w:rsidR="0021200B" w:rsidRPr="00DE0EF1" w:rsidRDefault="002D2B27" w:rsidP="00467FBC">
          <w:pPr>
            <w:pStyle w:val="TOC2"/>
            <w:numPr>
              <w:ilvl w:val="0"/>
              <w:numId w:val="72"/>
            </w:numPr>
            <w:tabs>
              <w:tab w:val="left" w:pos="1418"/>
              <w:tab w:val="right" w:leader="dot" w:pos="11038"/>
            </w:tabs>
            <w:spacing w:line="248" w:lineRule="exact"/>
            <w:ind w:left="1417"/>
          </w:pPr>
          <w:hyperlink w:anchor="_TOC_250007" w:history="1">
            <w:r w:rsidR="00EA4F69" w:rsidRPr="00DE0EF1">
              <w:rPr>
                <w:color w:val="231F20"/>
              </w:rPr>
              <w:t>Procurement Related Complaint</w:t>
            </w:r>
            <w:r w:rsidR="00022DB4" w:rsidRPr="00DE0EF1">
              <w:rPr>
                <w:color w:val="231F20"/>
              </w:rPr>
              <w:tab/>
              <w:t>17</w:t>
            </w:r>
          </w:hyperlink>
        </w:p>
        <w:p w14:paraId="61544F98" w14:textId="511B2BB2" w:rsidR="0021200B" w:rsidRPr="00DE0EF1" w:rsidRDefault="002D2B27">
          <w:pPr>
            <w:pStyle w:val="TOC1"/>
            <w:tabs>
              <w:tab w:val="right" w:leader="dot" w:pos="11038"/>
            </w:tabs>
            <w:spacing w:line="240" w:lineRule="auto"/>
            <w:ind w:left="850"/>
            <w:rPr>
              <w:b w:val="0"/>
            </w:rPr>
          </w:pPr>
          <w:hyperlink w:anchor="_TOC_250006" w:history="1">
            <w:r w:rsidR="00EA4F69" w:rsidRPr="00DE0EF1">
              <w:rPr>
                <w:color w:val="231F20"/>
              </w:rPr>
              <w:t>SECTION II – TENDER DATA SHEET (</w:t>
            </w:r>
            <w:r w:rsidR="00022DB4" w:rsidRPr="00DE0EF1">
              <w:rPr>
                <w:color w:val="231F20"/>
              </w:rPr>
              <w:t>TDS)</w:t>
            </w:r>
            <w:r w:rsidR="00022DB4" w:rsidRPr="00DE0EF1">
              <w:rPr>
                <w:color w:val="231F20"/>
              </w:rPr>
              <w:tab/>
            </w:r>
            <w:r w:rsidR="00022DB4" w:rsidRPr="00DE0EF1">
              <w:rPr>
                <w:b w:val="0"/>
                <w:color w:val="231F20"/>
              </w:rPr>
              <w:t>18</w:t>
            </w:r>
          </w:hyperlink>
        </w:p>
        <w:p w14:paraId="7A7E66F0" w14:textId="1B4621C8" w:rsidR="0021200B" w:rsidRPr="00DE0EF1" w:rsidRDefault="002D2B27">
          <w:pPr>
            <w:pStyle w:val="TOC1"/>
            <w:tabs>
              <w:tab w:val="right" w:leader="dot" w:pos="11038"/>
            </w:tabs>
            <w:spacing w:before="235"/>
            <w:ind w:left="850"/>
            <w:rPr>
              <w:b w:val="0"/>
            </w:rPr>
          </w:pPr>
          <w:hyperlink w:anchor="_TOC_250005" w:history="1">
            <w:r w:rsidR="00EA4F69" w:rsidRPr="00DE0EF1">
              <w:rPr>
                <w:color w:val="231F20"/>
              </w:rPr>
              <w:t>SECTION III - EVALUATION AND QUALIFICATION CRITERIA</w:t>
            </w:r>
            <w:r w:rsidR="00022DB4" w:rsidRPr="00DE0EF1">
              <w:rPr>
                <w:color w:val="231F20"/>
              </w:rPr>
              <w:tab/>
            </w:r>
            <w:r w:rsidR="00022DB4" w:rsidRPr="00DE0EF1">
              <w:rPr>
                <w:b w:val="0"/>
                <w:color w:val="231F20"/>
              </w:rPr>
              <w:t>22</w:t>
            </w:r>
          </w:hyperlink>
        </w:p>
        <w:p w14:paraId="5E3FF488" w14:textId="3C922762" w:rsidR="0021200B" w:rsidRPr="00DE0EF1" w:rsidRDefault="002D2B27" w:rsidP="00467FBC">
          <w:pPr>
            <w:pStyle w:val="TOC2"/>
            <w:numPr>
              <w:ilvl w:val="0"/>
              <w:numId w:val="71"/>
            </w:numPr>
            <w:tabs>
              <w:tab w:val="left" w:pos="1071"/>
              <w:tab w:val="right" w:leader="dot" w:pos="11038"/>
            </w:tabs>
          </w:pPr>
          <w:hyperlink w:anchor="_TOC_250004" w:history="1">
            <w:r w:rsidR="00EA4F69" w:rsidRPr="00DE0EF1">
              <w:rPr>
                <w:color w:val="231F20"/>
              </w:rPr>
              <w:t>General Provisions</w:t>
            </w:r>
            <w:r w:rsidR="00022DB4" w:rsidRPr="00DE0EF1">
              <w:rPr>
                <w:color w:val="231F20"/>
              </w:rPr>
              <w:tab/>
              <w:t>22</w:t>
            </w:r>
          </w:hyperlink>
        </w:p>
        <w:p w14:paraId="5694DC3F" w14:textId="4C023B67" w:rsidR="0021200B" w:rsidRPr="00DE0EF1" w:rsidRDefault="002D2B27" w:rsidP="00467FBC">
          <w:pPr>
            <w:pStyle w:val="TOC2"/>
            <w:numPr>
              <w:ilvl w:val="0"/>
              <w:numId w:val="71"/>
            </w:numPr>
            <w:tabs>
              <w:tab w:val="left" w:pos="1071"/>
              <w:tab w:val="right" w:leader="dot" w:pos="11038"/>
            </w:tabs>
          </w:pPr>
          <w:hyperlink w:anchor="_TOC_250003" w:history="1">
            <w:r w:rsidR="00EA4F69" w:rsidRPr="00DE0EF1">
              <w:rPr>
                <w:color w:val="231F20"/>
              </w:rPr>
              <w:t>Evaluation of Tenders (</w:t>
            </w:r>
            <w:r w:rsidR="00022DB4" w:rsidRPr="00DE0EF1">
              <w:rPr>
                <w:color w:val="231F20"/>
              </w:rPr>
              <w:t>ITT</w:t>
            </w:r>
            <w:r w:rsidR="00EA4F69">
              <w:rPr>
                <w:color w:val="231F20"/>
              </w:rPr>
              <w:t xml:space="preserve"> </w:t>
            </w:r>
            <w:r w:rsidR="00022DB4" w:rsidRPr="00DE0EF1">
              <w:rPr>
                <w:color w:val="231F20"/>
              </w:rPr>
              <w:t>33)</w:t>
            </w:r>
            <w:r w:rsidR="00022DB4" w:rsidRPr="00DE0EF1">
              <w:rPr>
                <w:color w:val="231F20"/>
              </w:rPr>
              <w:tab/>
              <w:t>22</w:t>
            </w:r>
          </w:hyperlink>
        </w:p>
        <w:p w14:paraId="27D24ABC" w14:textId="666B5784" w:rsidR="0021200B" w:rsidRPr="00DE0EF1" w:rsidRDefault="002D2B27" w:rsidP="00467FBC">
          <w:pPr>
            <w:pStyle w:val="TOC2"/>
            <w:numPr>
              <w:ilvl w:val="0"/>
              <w:numId w:val="71"/>
            </w:numPr>
            <w:tabs>
              <w:tab w:val="left" w:pos="1071"/>
              <w:tab w:val="right" w:leader="dot" w:pos="11038"/>
            </w:tabs>
          </w:pPr>
          <w:hyperlink w:anchor="_TOC_250002" w:history="1">
            <w:r w:rsidR="00EA4F69" w:rsidRPr="00DE0EF1">
              <w:rPr>
                <w:color w:val="231F20"/>
              </w:rPr>
              <w:t>MARGIN OF PREFERENCE</w:t>
            </w:r>
            <w:r w:rsidR="00022DB4" w:rsidRPr="00DE0EF1">
              <w:rPr>
                <w:color w:val="231F20"/>
              </w:rPr>
              <w:tab/>
              <w:t>25</w:t>
            </w:r>
          </w:hyperlink>
        </w:p>
        <w:p w14:paraId="4989CCB6" w14:textId="024B6D94" w:rsidR="0021200B" w:rsidRPr="00DE0EF1" w:rsidRDefault="002D2B27" w:rsidP="00467FBC">
          <w:pPr>
            <w:pStyle w:val="TOC2"/>
            <w:numPr>
              <w:ilvl w:val="0"/>
              <w:numId w:val="71"/>
            </w:numPr>
            <w:tabs>
              <w:tab w:val="left" w:pos="1071"/>
              <w:tab w:val="right" w:leader="dot" w:pos="11038"/>
            </w:tabs>
            <w:spacing w:line="248" w:lineRule="exact"/>
          </w:pPr>
          <w:hyperlink w:anchor="_TOC_250001" w:history="1">
            <w:r w:rsidR="00EA4F69" w:rsidRPr="00DE0EF1">
              <w:rPr>
                <w:color w:val="231F20"/>
              </w:rPr>
              <w:t>Post Qualiﬁcation of Tenderers (</w:t>
            </w:r>
            <w:r w:rsidR="00022DB4" w:rsidRPr="00DE0EF1">
              <w:rPr>
                <w:color w:val="231F20"/>
              </w:rPr>
              <w:t>ITT</w:t>
            </w:r>
            <w:r w:rsidR="00EA4F69">
              <w:rPr>
                <w:color w:val="231F20"/>
              </w:rPr>
              <w:t xml:space="preserve"> </w:t>
            </w:r>
            <w:r w:rsidR="00022DB4" w:rsidRPr="00DE0EF1">
              <w:rPr>
                <w:color w:val="231F20"/>
              </w:rPr>
              <w:t>37)</w:t>
            </w:r>
            <w:r w:rsidR="00022DB4" w:rsidRPr="00DE0EF1">
              <w:rPr>
                <w:color w:val="231F20"/>
              </w:rPr>
              <w:tab/>
              <w:t>25</w:t>
            </w:r>
          </w:hyperlink>
        </w:p>
        <w:p w14:paraId="467F47B8" w14:textId="2E4E422D" w:rsidR="0021200B" w:rsidRPr="00DE0EF1" w:rsidRDefault="002D2B27">
          <w:pPr>
            <w:pStyle w:val="TOC1"/>
            <w:tabs>
              <w:tab w:val="right" w:leader="dot" w:pos="11038"/>
            </w:tabs>
            <w:ind w:left="850"/>
            <w:rPr>
              <w:b w:val="0"/>
            </w:rPr>
          </w:pPr>
          <w:hyperlink w:anchor="_TOC_250000" w:history="1">
            <w:r w:rsidR="00EA4F69" w:rsidRPr="00DE0EF1">
              <w:rPr>
                <w:color w:val="231F20"/>
              </w:rPr>
              <w:t>SECTION IV - TENDERING FORMS</w:t>
            </w:r>
            <w:r w:rsidR="00022DB4" w:rsidRPr="00DE0EF1">
              <w:rPr>
                <w:color w:val="231F20"/>
              </w:rPr>
              <w:tab/>
            </w:r>
            <w:r w:rsidR="00022DB4" w:rsidRPr="00DE0EF1">
              <w:rPr>
                <w:b w:val="0"/>
                <w:color w:val="231F20"/>
              </w:rPr>
              <w:t>28</w:t>
            </w:r>
          </w:hyperlink>
        </w:p>
      </w:sdtContent>
    </w:sdt>
    <w:p w14:paraId="1BEF4360" w14:textId="77777777" w:rsidR="0021200B" w:rsidRPr="00DE0EF1" w:rsidRDefault="0021200B">
      <w:pPr>
        <w:sectPr w:rsidR="0021200B" w:rsidRPr="00DE0EF1" w:rsidSect="008321E8">
          <w:type w:val="continuous"/>
          <w:pgSz w:w="11910" w:h="16840"/>
          <w:pgMar w:top="720" w:right="720" w:bottom="720" w:left="720" w:header="720" w:footer="720" w:gutter="0"/>
          <w:cols w:space="720"/>
        </w:sectPr>
      </w:pPr>
    </w:p>
    <w:p w14:paraId="44F87212" w14:textId="075CE925" w:rsidR="0021200B" w:rsidRPr="00DE0EF1" w:rsidRDefault="00AD4B95">
      <w:pPr>
        <w:pStyle w:val="BodyText"/>
        <w:spacing w:line="244" w:lineRule="exact"/>
        <w:ind w:left="850"/>
      </w:pPr>
      <w:r w:rsidRPr="00DE0EF1">
        <w:rPr>
          <w:color w:val="231F20"/>
        </w:rPr>
        <w:lastRenderedPageBreak/>
        <w:t>Form of Tender</w:t>
      </w:r>
      <w:r w:rsidR="000310B4" w:rsidRPr="00DE0EF1">
        <w:rPr>
          <w:color w:val="231F20"/>
        </w:rPr>
        <w:t>……………………………………………………………………………………………………</w:t>
      </w:r>
      <w:r w:rsidR="003833C2" w:rsidRPr="00DE0EF1">
        <w:rPr>
          <w:color w:val="231F20"/>
        </w:rPr>
        <w:t>…</w:t>
      </w:r>
      <w:r w:rsidR="00022DB4" w:rsidRPr="00DE0EF1">
        <w:rPr>
          <w:color w:val="231F20"/>
        </w:rPr>
        <w:t>29</w:t>
      </w:r>
    </w:p>
    <w:p w14:paraId="3B8F5C47" w14:textId="75D9172D" w:rsidR="000310B4" w:rsidRPr="00DE0EF1" w:rsidRDefault="008A7A5E" w:rsidP="000310B4">
      <w:pPr>
        <w:pStyle w:val="BodyText"/>
        <w:spacing w:before="3" w:line="230" w:lineRule="auto"/>
        <w:ind w:left="850" w:right="720"/>
        <w:rPr>
          <w:color w:val="231F20"/>
        </w:rPr>
      </w:pPr>
      <w:r w:rsidRPr="00DE0EF1">
        <w:rPr>
          <w:color w:val="231F20"/>
        </w:rPr>
        <w:t>Certiﬁcate of Independent Tender Determination</w:t>
      </w:r>
      <w:r w:rsidR="005765B8" w:rsidRPr="00DE0EF1">
        <w:rPr>
          <w:color w:val="231F20"/>
        </w:rPr>
        <w:t xml:space="preserve"> </w:t>
      </w:r>
      <w:r w:rsidR="000310B4" w:rsidRPr="00DE0EF1">
        <w:rPr>
          <w:color w:val="231F20"/>
        </w:rPr>
        <w:t>………………………………………………………………</w:t>
      </w:r>
      <w:r w:rsidR="003833C2" w:rsidRPr="00DE0EF1">
        <w:rPr>
          <w:color w:val="231F20"/>
        </w:rPr>
        <w:t>….</w:t>
      </w:r>
      <w:r w:rsidR="005765B8" w:rsidRPr="00DE0EF1">
        <w:rPr>
          <w:color w:val="231F20"/>
        </w:rPr>
        <w:t xml:space="preserve"> </w:t>
      </w:r>
      <w:r w:rsidR="00022DB4" w:rsidRPr="00DE0EF1">
        <w:rPr>
          <w:color w:val="231F20"/>
        </w:rPr>
        <w:t>32</w:t>
      </w:r>
      <w:r w:rsidR="00EA4F69">
        <w:rPr>
          <w:color w:val="231F20"/>
        </w:rPr>
        <w:t xml:space="preserve"> </w:t>
      </w:r>
    </w:p>
    <w:p w14:paraId="0A3CFF39" w14:textId="4E4352ED" w:rsidR="0021200B" w:rsidRPr="00DE0EF1" w:rsidRDefault="00022DB4" w:rsidP="000310B4">
      <w:pPr>
        <w:pStyle w:val="BodyText"/>
        <w:spacing w:before="3" w:line="230" w:lineRule="auto"/>
        <w:ind w:left="850" w:right="720"/>
      </w:pPr>
      <w:r w:rsidRPr="00DE0EF1">
        <w:rPr>
          <w:color w:val="231F20"/>
        </w:rPr>
        <w:t>Self-</w:t>
      </w:r>
      <w:r w:rsidR="008A7A5E" w:rsidRPr="00DE0EF1">
        <w:rPr>
          <w:color w:val="231F20"/>
        </w:rPr>
        <w:t>declaration Forms</w:t>
      </w:r>
      <w:r w:rsidR="000310B4" w:rsidRPr="00DE0EF1">
        <w:rPr>
          <w:color w:val="231F20"/>
        </w:rPr>
        <w:t>………………………………………………………………………………</w:t>
      </w:r>
      <w:r w:rsidR="008A358A" w:rsidRPr="00DE0EF1">
        <w:rPr>
          <w:color w:val="231F20"/>
        </w:rPr>
        <w:t>….</w:t>
      </w:r>
      <w:r w:rsidR="000310B4" w:rsidRPr="00DE0EF1">
        <w:rPr>
          <w:color w:val="231F20"/>
        </w:rPr>
        <w:t>………</w:t>
      </w:r>
      <w:r w:rsidR="008A358A" w:rsidRPr="00DE0EF1">
        <w:rPr>
          <w:color w:val="231F20"/>
        </w:rPr>
        <w:t>….</w:t>
      </w:r>
      <w:r w:rsidRPr="00DE0EF1">
        <w:rPr>
          <w:color w:val="231F20"/>
        </w:rPr>
        <w:t>33</w:t>
      </w:r>
    </w:p>
    <w:p w14:paraId="28652539" w14:textId="52DF4B59" w:rsidR="000310B4" w:rsidRPr="00DE0EF1" w:rsidRDefault="00AD4B95" w:rsidP="000310B4">
      <w:pPr>
        <w:pStyle w:val="BodyText"/>
        <w:spacing w:before="2" w:line="230" w:lineRule="auto"/>
        <w:ind w:left="850" w:right="720"/>
        <w:rPr>
          <w:color w:val="231F20"/>
        </w:rPr>
      </w:pPr>
      <w:r w:rsidRPr="00DE0EF1">
        <w:rPr>
          <w:color w:val="231F20"/>
        </w:rPr>
        <w:t xml:space="preserve">Appendix 1 </w:t>
      </w:r>
      <w:r w:rsidR="00022DB4" w:rsidRPr="00DE0EF1">
        <w:rPr>
          <w:color w:val="231F20"/>
        </w:rPr>
        <w:t>-</w:t>
      </w:r>
      <w:r w:rsidR="005765B8" w:rsidRPr="00DE0EF1">
        <w:rPr>
          <w:color w:val="231F20"/>
        </w:rPr>
        <w:t xml:space="preserve"> </w:t>
      </w:r>
      <w:r w:rsidRPr="00DE0EF1">
        <w:rPr>
          <w:color w:val="231F20"/>
        </w:rPr>
        <w:t xml:space="preserve">Fraud </w:t>
      </w:r>
      <w:r w:rsidR="008A7A5E" w:rsidRPr="00DE0EF1">
        <w:rPr>
          <w:color w:val="231F20"/>
        </w:rPr>
        <w:t>and Corruption</w:t>
      </w:r>
      <w:r w:rsidR="000310B4" w:rsidRPr="00DE0EF1">
        <w:rPr>
          <w:color w:val="231F20"/>
        </w:rPr>
        <w:t>………………………………………………………………………………</w:t>
      </w:r>
      <w:r w:rsidR="003833C2" w:rsidRPr="00DE0EF1">
        <w:rPr>
          <w:color w:val="231F20"/>
        </w:rPr>
        <w:t>…</w:t>
      </w:r>
      <w:r w:rsidR="00022DB4" w:rsidRPr="00DE0EF1">
        <w:rPr>
          <w:color w:val="231F20"/>
        </w:rPr>
        <w:t>36</w:t>
      </w:r>
      <w:r w:rsidR="00EA4F69">
        <w:rPr>
          <w:color w:val="231F20"/>
        </w:rPr>
        <w:t xml:space="preserve"> </w:t>
      </w:r>
    </w:p>
    <w:p w14:paraId="6117E9A6" w14:textId="1EABDAE9" w:rsidR="0021200B" w:rsidRPr="00DE0EF1" w:rsidRDefault="008A7A5E" w:rsidP="000310B4">
      <w:pPr>
        <w:pStyle w:val="BodyText"/>
        <w:spacing w:before="2" w:line="230" w:lineRule="auto"/>
        <w:ind w:left="850" w:right="720"/>
      </w:pPr>
      <w:r w:rsidRPr="00DE0EF1">
        <w:rPr>
          <w:color w:val="231F20"/>
        </w:rPr>
        <w:t xml:space="preserve">Tenderer Information </w:t>
      </w:r>
      <w:r w:rsidR="003833C2" w:rsidRPr="00DE0EF1">
        <w:rPr>
          <w:color w:val="231F20"/>
        </w:rPr>
        <w:t>Form …</w:t>
      </w:r>
      <w:r w:rsidR="000310B4" w:rsidRPr="00DE0EF1">
        <w:rPr>
          <w:color w:val="231F20"/>
        </w:rPr>
        <w:t>……………………………………………………………………………………..</w:t>
      </w:r>
      <w:r w:rsidR="003833C2" w:rsidRPr="00DE0EF1">
        <w:rPr>
          <w:color w:val="231F20"/>
        </w:rPr>
        <w:t>.</w:t>
      </w:r>
      <w:r w:rsidR="00022DB4" w:rsidRPr="00DE0EF1">
        <w:rPr>
          <w:color w:val="231F20"/>
        </w:rPr>
        <w:t>38</w:t>
      </w:r>
    </w:p>
    <w:p w14:paraId="6D6B6B21" w14:textId="1BFCDF16" w:rsidR="0021200B" w:rsidRPr="00DE0EF1" w:rsidRDefault="008A7A5E">
      <w:pPr>
        <w:pStyle w:val="BodyText"/>
        <w:spacing w:line="242" w:lineRule="exact"/>
        <w:ind w:left="850"/>
      </w:pPr>
      <w:r w:rsidRPr="00DE0EF1">
        <w:rPr>
          <w:color w:val="231F20"/>
        </w:rPr>
        <w:t xml:space="preserve">Tenderer’s Eligibility- Conﬁdential Business Questionnaire </w:t>
      </w:r>
      <w:r w:rsidR="003833C2" w:rsidRPr="00DE0EF1">
        <w:rPr>
          <w:color w:val="231F20"/>
        </w:rPr>
        <w:t>Form …</w:t>
      </w:r>
      <w:r w:rsidR="000310B4" w:rsidRPr="00DE0EF1">
        <w:rPr>
          <w:color w:val="231F20"/>
        </w:rPr>
        <w:t>…………………………………………</w:t>
      </w:r>
      <w:r w:rsidR="008A358A" w:rsidRPr="00DE0EF1">
        <w:rPr>
          <w:color w:val="231F20"/>
        </w:rPr>
        <w:t>….</w:t>
      </w:r>
      <w:r w:rsidR="00022DB4" w:rsidRPr="00DE0EF1">
        <w:rPr>
          <w:color w:val="231F20"/>
        </w:rPr>
        <w:t>39</w:t>
      </w:r>
    </w:p>
    <w:p w14:paraId="4CF9CB6C" w14:textId="7E383C32" w:rsidR="0021200B" w:rsidRPr="00DE0EF1" w:rsidRDefault="008A7A5E">
      <w:pPr>
        <w:pStyle w:val="BodyText"/>
        <w:tabs>
          <w:tab w:val="right" w:leader="dot" w:pos="11038"/>
        </w:tabs>
        <w:spacing w:line="244" w:lineRule="exact"/>
        <w:ind w:left="850"/>
      </w:pPr>
      <w:r w:rsidRPr="00DE0EF1">
        <w:rPr>
          <w:color w:val="231F20"/>
        </w:rPr>
        <w:t>Tenderer’s JV Members Information Form</w:t>
      </w:r>
      <w:r w:rsidR="00022DB4" w:rsidRPr="00DE0EF1">
        <w:rPr>
          <w:color w:val="231F20"/>
        </w:rPr>
        <w:tab/>
        <w:t>42</w:t>
      </w:r>
    </w:p>
    <w:p w14:paraId="25FDC095" w14:textId="7CF808FF" w:rsidR="0021200B" w:rsidRPr="00DE0EF1" w:rsidRDefault="008A7A5E">
      <w:pPr>
        <w:pStyle w:val="BodyText"/>
        <w:tabs>
          <w:tab w:val="right" w:leader="dot" w:pos="11038"/>
        </w:tabs>
        <w:spacing w:line="244" w:lineRule="exact"/>
        <w:ind w:left="850"/>
      </w:pPr>
      <w:r w:rsidRPr="00DE0EF1">
        <w:rPr>
          <w:color w:val="231F20"/>
        </w:rPr>
        <w:t>Price Schedule Forms</w:t>
      </w:r>
      <w:r w:rsidR="00022DB4" w:rsidRPr="00DE0EF1">
        <w:rPr>
          <w:color w:val="231F20"/>
        </w:rPr>
        <w:tab/>
        <w:t>43</w:t>
      </w:r>
    </w:p>
    <w:p w14:paraId="12D1DF83" w14:textId="67E45430" w:rsidR="0021200B" w:rsidRPr="00DE0EF1" w:rsidRDefault="008A7A5E">
      <w:pPr>
        <w:pStyle w:val="BodyText"/>
        <w:tabs>
          <w:tab w:val="right" w:leader="dot" w:pos="11037"/>
        </w:tabs>
        <w:spacing w:line="244" w:lineRule="exact"/>
        <w:ind w:left="850"/>
      </w:pPr>
      <w:r w:rsidRPr="00DE0EF1">
        <w:rPr>
          <w:color w:val="231F20"/>
        </w:rPr>
        <w:t>FORM OF TENDER SECURITY - DEMAND BANK GUARANTEE</w:t>
      </w:r>
      <w:r w:rsidR="00022DB4" w:rsidRPr="00DE0EF1">
        <w:rPr>
          <w:color w:val="231F20"/>
        </w:rPr>
        <w:tab/>
        <w:t>49</w:t>
      </w:r>
    </w:p>
    <w:p w14:paraId="18784DBA" w14:textId="4B9166B4" w:rsidR="0021200B" w:rsidRPr="00DE0EF1" w:rsidRDefault="008A7A5E">
      <w:pPr>
        <w:pStyle w:val="BodyText"/>
        <w:tabs>
          <w:tab w:val="right" w:leader="dot" w:pos="11038"/>
        </w:tabs>
        <w:spacing w:line="244" w:lineRule="exact"/>
        <w:ind w:left="850"/>
      </w:pPr>
      <w:r w:rsidRPr="00DE0EF1">
        <w:rPr>
          <w:color w:val="231F20"/>
        </w:rPr>
        <w:t>FORM OF TENDER SECURITY (</w:t>
      </w:r>
      <w:r w:rsidR="00D1265E">
        <w:rPr>
          <w:color w:val="231F20"/>
        </w:rPr>
        <w:t>INSURANCE GUARANTEE</w:t>
      </w:r>
      <w:r w:rsidR="00022DB4" w:rsidRPr="00DE0EF1">
        <w:rPr>
          <w:color w:val="231F20"/>
        </w:rPr>
        <w:t>)</w:t>
      </w:r>
      <w:r w:rsidR="00022DB4" w:rsidRPr="00DE0EF1">
        <w:rPr>
          <w:color w:val="231F20"/>
        </w:rPr>
        <w:tab/>
        <w:t>50</w:t>
      </w:r>
    </w:p>
    <w:p w14:paraId="5A4AA7B1" w14:textId="7A6868E2" w:rsidR="0021200B" w:rsidRPr="00DE0EF1" w:rsidRDefault="008A7A5E">
      <w:pPr>
        <w:pStyle w:val="BodyText"/>
        <w:tabs>
          <w:tab w:val="right" w:leader="dot" w:pos="11038"/>
        </w:tabs>
        <w:spacing w:line="244" w:lineRule="exact"/>
        <w:ind w:left="850"/>
      </w:pPr>
      <w:r w:rsidRPr="00DE0EF1">
        <w:rPr>
          <w:color w:val="231F20"/>
        </w:rPr>
        <w:t>FORM OF TENDER</w:t>
      </w:r>
      <w:r w:rsidR="00022DB4" w:rsidRPr="00DE0EF1">
        <w:rPr>
          <w:color w:val="231F20"/>
        </w:rPr>
        <w:t>-</w:t>
      </w:r>
      <w:r w:rsidRPr="00DE0EF1">
        <w:rPr>
          <w:color w:val="231F20"/>
        </w:rPr>
        <w:t>SECURING DECLARATION</w:t>
      </w:r>
      <w:r w:rsidR="00022DB4" w:rsidRPr="00DE0EF1">
        <w:rPr>
          <w:color w:val="231F20"/>
        </w:rPr>
        <w:tab/>
        <w:t>51</w:t>
      </w:r>
    </w:p>
    <w:p w14:paraId="7D102A4E" w14:textId="1ABD8EC0" w:rsidR="0021200B" w:rsidRPr="00DE0EF1" w:rsidRDefault="008A7A5E">
      <w:pPr>
        <w:pStyle w:val="BodyText"/>
        <w:tabs>
          <w:tab w:val="right" w:leader="dot" w:pos="11038"/>
        </w:tabs>
        <w:spacing w:line="248" w:lineRule="exact"/>
        <w:ind w:left="850"/>
      </w:pPr>
      <w:r w:rsidRPr="00DE0EF1">
        <w:rPr>
          <w:color w:val="231F20"/>
        </w:rPr>
        <w:t>MANUFACTURER’S AUTHORIZATION FORM</w:t>
      </w:r>
      <w:r w:rsidR="00022DB4" w:rsidRPr="00DE0EF1">
        <w:rPr>
          <w:color w:val="231F20"/>
        </w:rPr>
        <w:tab/>
        <w:t>52</w:t>
      </w:r>
    </w:p>
    <w:p w14:paraId="7033FFF3" w14:textId="3B4D2FC8" w:rsidR="0021200B" w:rsidRPr="00DE0EF1" w:rsidRDefault="003833C2">
      <w:pPr>
        <w:pStyle w:val="Heading5"/>
        <w:tabs>
          <w:tab w:val="right" w:leader="dot" w:pos="11038"/>
        </w:tabs>
        <w:spacing w:before="234"/>
        <w:ind w:left="850"/>
        <w:rPr>
          <w:b w:val="0"/>
        </w:rPr>
      </w:pPr>
      <w:r w:rsidRPr="00DE0EF1">
        <w:rPr>
          <w:color w:val="231F20"/>
        </w:rPr>
        <w:t>PART 2</w:t>
      </w:r>
      <w:r w:rsidR="00022DB4" w:rsidRPr="00DE0EF1">
        <w:rPr>
          <w:color w:val="231F20"/>
        </w:rPr>
        <w:t>:</w:t>
      </w:r>
      <w:r w:rsidR="00EA4F69">
        <w:rPr>
          <w:color w:val="231F20"/>
        </w:rPr>
        <w:t xml:space="preserve"> </w:t>
      </w:r>
      <w:r w:rsidRPr="00DE0EF1">
        <w:rPr>
          <w:color w:val="231F20"/>
        </w:rPr>
        <w:t>SUPPLY REQUIREMENTS</w:t>
      </w:r>
      <w:r w:rsidR="00022DB4" w:rsidRPr="00DE0EF1">
        <w:rPr>
          <w:color w:val="231F20"/>
        </w:rPr>
        <w:tab/>
      </w:r>
      <w:r w:rsidR="00022DB4" w:rsidRPr="00DE0EF1">
        <w:rPr>
          <w:b w:val="0"/>
          <w:color w:val="231F20"/>
        </w:rPr>
        <w:t>53</w:t>
      </w:r>
    </w:p>
    <w:p w14:paraId="15EEF2CF" w14:textId="71DB54B1" w:rsidR="0021200B" w:rsidRPr="00DE0EF1" w:rsidRDefault="003833C2">
      <w:pPr>
        <w:pStyle w:val="Heading5"/>
        <w:tabs>
          <w:tab w:val="right" w:leader="dot" w:pos="11038"/>
        </w:tabs>
        <w:spacing w:before="235" w:line="248" w:lineRule="exact"/>
        <w:ind w:left="850"/>
        <w:rPr>
          <w:b w:val="0"/>
        </w:rPr>
      </w:pPr>
      <w:r w:rsidRPr="00DE0EF1">
        <w:rPr>
          <w:color w:val="231F20"/>
        </w:rPr>
        <w:t>Section V - Schedule of Requirements</w:t>
      </w:r>
      <w:r w:rsidR="00022DB4" w:rsidRPr="00DE0EF1">
        <w:rPr>
          <w:color w:val="231F20"/>
        </w:rPr>
        <w:tab/>
      </w:r>
      <w:r w:rsidR="00022DB4" w:rsidRPr="00DE0EF1">
        <w:rPr>
          <w:b w:val="0"/>
          <w:color w:val="231F20"/>
        </w:rPr>
        <w:t>53</w:t>
      </w:r>
    </w:p>
    <w:p w14:paraId="0AE5A779" w14:textId="056753DA" w:rsidR="0021200B" w:rsidRPr="00DE0EF1" w:rsidRDefault="003833C2">
      <w:pPr>
        <w:pStyle w:val="BodyText"/>
        <w:tabs>
          <w:tab w:val="right" w:leader="dot" w:pos="11038"/>
        </w:tabs>
        <w:spacing w:line="244" w:lineRule="exact"/>
        <w:ind w:left="850"/>
      </w:pPr>
      <w:r w:rsidRPr="00DE0EF1">
        <w:rPr>
          <w:color w:val="231F20"/>
        </w:rPr>
        <w:t>Notes for Preparing the Schedule of Requirements</w:t>
      </w:r>
      <w:r w:rsidR="00022DB4" w:rsidRPr="00DE0EF1">
        <w:rPr>
          <w:color w:val="231F20"/>
        </w:rPr>
        <w:tab/>
        <w:t>53</w:t>
      </w:r>
    </w:p>
    <w:p w14:paraId="2756903F" w14:textId="2DA5F191"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 xml:space="preserve">List </w:t>
      </w:r>
      <w:r w:rsidR="00EA4F69" w:rsidRPr="00DE0EF1">
        <w:rPr>
          <w:color w:val="231F20"/>
        </w:rPr>
        <w:t>of Goods and Delivery Schedule</w:t>
      </w:r>
      <w:r w:rsidR="00022DB4" w:rsidRPr="00DE0EF1">
        <w:rPr>
          <w:color w:val="231F20"/>
        </w:rPr>
        <w:tab/>
        <w:t>54</w:t>
      </w:r>
    </w:p>
    <w:p w14:paraId="3EE878B5" w14:textId="7253470F"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 xml:space="preserve">List </w:t>
      </w:r>
      <w:r w:rsidR="00EA4F69" w:rsidRPr="00DE0EF1">
        <w:rPr>
          <w:color w:val="231F20"/>
        </w:rPr>
        <w:t>of Related Services and Completion Schedule</w:t>
      </w:r>
      <w:r w:rsidR="00022DB4" w:rsidRPr="00DE0EF1">
        <w:rPr>
          <w:color w:val="231F20"/>
        </w:rPr>
        <w:tab/>
        <w:t>55</w:t>
      </w:r>
    </w:p>
    <w:p w14:paraId="776B9DF4" w14:textId="3D3B273D" w:rsidR="0021200B" w:rsidRPr="00DE0EF1" w:rsidRDefault="00CD721B" w:rsidP="00467FBC">
      <w:pPr>
        <w:pStyle w:val="ListParagraph"/>
        <w:numPr>
          <w:ilvl w:val="0"/>
          <w:numId w:val="70"/>
        </w:numPr>
        <w:tabs>
          <w:tab w:val="left" w:pos="1417"/>
          <w:tab w:val="left" w:pos="1418"/>
          <w:tab w:val="right" w:leader="dot" w:pos="11038"/>
        </w:tabs>
        <w:spacing w:line="244" w:lineRule="exact"/>
      </w:pPr>
      <w:r w:rsidRPr="00DE0EF1">
        <w:rPr>
          <w:color w:val="231F20"/>
        </w:rPr>
        <w:t>Technical Speciﬁcations</w:t>
      </w:r>
      <w:r w:rsidR="00022DB4" w:rsidRPr="00DE0EF1">
        <w:rPr>
          <w:color w:val="231F20"/>
        </w:rPr>
        <w:tab/>
        <w:t>56</w:t>
      </w:r>
    </w:p>
    <w:p w14:paraId="7697908C" w14:textId="77777777" w:rsidR="0021200B" w:rsidRPr="00DE0EF1" w:rsidRDefault="00022DB4" w:rsidP="00467FBC">
      <w:pPr>
        <w:pStyle w:val="ListParagraph"/>
        <w:numPr>
          <w:ilvl w:val="0"/>
          <w:numId w:val="70"/>
        </w:numPr>
        <w:tabs>
          <w:tab w:val="left" w:pos="1417"/>
          <w:tab w:val="left" w:pos="1418"/>
          <w:tab w:val="right" w:leader="dot" w:pos="11038"/>
        </w:tabs>
        <w:spacing w:line="244" w:lineRule="exact"/>
      </w:pPr>
      <w:r w:rsidRPr="00DE0EF1">
        <w:rPr>
          <w:color w:val="231F20"/>
        </w:rPr>
        <w:lastRenderedPageBreak/>
        <w:t>Drawings</w:t>
      </w:r>
      <w:r w:rsidRPr="00DE0EF1">
        <w:rPr>
          <w:color w:val="231F20"/>
        </w:rPr>
        <w:tab/>
        <w:t>58</w:t>
      </w:r>
    </w:p>
    <w:p w14:paraId="2F915541" w14:textId="4BD0852B" w:rsidR="0021200B" w:rsidRPr="00DE0EF1" w:rsidRDefault="00CD721B" w:rsidP="00467FBC">
      <w:pPr>
        <w:pStyle w:val="ListParagraph"/>
        <w:numPr>
          <w:ilvl w:val="0"/>
          <w:numId w:val="70"/>
        </w:numPr>
        <w:tabs>
          <w:tab w:val="left" w:pos="1417"/>
          <w:tab w:val="left" w:pos="1418"/>
          <w:tab w:val="right" w:leader="dot" w:pos="11038"/>
        </w:tabs>
        <w:spacing w:line="248" w:lineRule="exact"/>
      </w:pPr>
      <w:r w:rsidRPr="00DE0EF1">
        <w:rPr>
          <w:color w:val="231F20"/>
        </w:rPr>
        <w:t xml:space="preserve">Inspections </w:t>
      </w:r>
      <w:r w:rsidR="00EA4F69" w:rsidRPr="00DE0EF1">
        <w:rPr>
          <w:color w:val="231F20"/>
        </w:rPr>
        <w:t>and Tests</w:t>
      </w:r>
      <w:r w:rsidR="00022DB4" w:rsidRPr="00DE0EF1">
        <w:rPr>
          <w:color w:val="231F20"/>
        </w:rPr>
        <w:tab/>
        <w:t>59</w:t>
      </w:r>
    </w:p>
    <w:p w14:paraId="758064F8" w14:textId="16D5FA2C" w:rsidR="0021200B" w:rsidRPr="00DE0EF1" w:rsidRDefault="003833C2">
      <w:pPr>
        <w:pStyle w:val="Heading5"/>
        <w:tabs>
          <w:tab w:val="right" w:leader="dot" w:pos="11038"/>
        </w:tabs>
        <w:spacing w:before="234"/>
        <w:ind w:left="850"/>
        <w:rPr>
          <w:b w:val="0"/>
        </w:rPr>
      </w:pPr>
      <w:r w:rsidRPr="00DE0EF1">
        <w:rPr>
          <w:color w:val="231F20"/>
        </w:rPr>
        <w:t>PART 3 - CONTRACT</w:t>
      </w:r>
      <w:r w:rsidR="00022DB4" w:rsidRPr="00DE0EF1">
        <w:rPr>
          <w:color w:val="231F20"/>
        </w:rPr>
        <w:tab/>
      </w:r>
      <w:r w:rsidR="00022DB4" w:rsidRPr="00DE0EF1">
        <w:rPr>
          <w:b w:val="0"/>
          <w:color w:val="231F20"/>
        </w:rPr>
        <w:t>60</w:t>
      </w:r>
    </w:p>
    <w:p w14:paraId="59AE6D70" w14:textId="74B03C63" w:rsidR="0021200B" w:rsidRPr="00DE0EF1" w:rsidRDefault="003833C2">
      <w:pPr>
        <w:pStyle w:val="BodyText"/>
        <w:tabs>
          <w:tab w:val="right" w:leader="dot" w:pos="11038"/>
        </w:tabs>
        <w:spacing w:before="76"/>
        <w:ind w:left="850"/>
      </w:pPr>
      <w:r w:rsidRPr="00DE0EF1">
        <w:rPr>
          <w:color w:val="231F20"/>
        </w:rPr>
        <w:t>SECTION VI - GENERAL CONDITIONS OF CONTRACT</w:t>
      </w:r>
      <w:r w:rsidR="00022DB4" w:rsidRPr="00DE0EF1">
        <w:rPr>
          <w:color w:val="231F20"/>
        </w:rPr>
        <w:tab/>
        <w:t>61</w:t>
      </w:r>
    </w:p>
    <w:p w14:paraId="13A93888" w14:textId="429AC4B9" w:rsidR="0021200B" w:rsidRPr="00DE0EF1" w:rsidRDefault="003833C2">
      <w:pPr>
        <w:pStyle w:val="BodyText"/>
        <w:tabs>
          <w:tab w:val="right" w:leader="dot" w:pos="11038"/>
        </w:tabs>
        <w:spacing w:before="76"/>
        <w:ind w:left="850"/>
      </w:pPr>
      <w:r w:rsidRPr="00DE0EF1">
        <w:rPr>
          <w:color w:val="231F20"/>
        </w:rPr>
        <w:t>SECTION VII - SPECIAL CONDITIONS OF CONTRACT</w:t>
      </w:r>
      <w:r w:rsidR="00022DB4" w:rsidRPr="00DE0EF1">
        <w:rPr>
          <w:color w:val="231F20"/>
        </w:rPr>
        <w:tab/>
        <w:t>74</w:t>
      </w:r>
    </w:p>
    <w:p w14:paraId="5DEA80E3" w14:textId="3BF56727" w:rsidR="0021200B" w:rsidRPr="00DE0EF1" w:rsidRDefault="003833C2">
      <w:pPr>
        <w:pStyle w:val="BodyText"/>
        <w:tabs>
          <w:tab w:val="right" w:leader="dot" w:pos="11038"/>
        </w:tabs>
        <w:spacing w:before="76"/>
        <w:ind w:left="850"/>
      </w:pPr>
      <w:r w:rsidRPr="00DE0EF1">
        <w:rPr>
          <w:color w:val="231F20"/>
        </w:rPr>
        <w:t>SECTION VIII - CONTRACT FORMS</w:t>
      </w:r>
      <w:r w:rsidR="00022DB4" w:rsidRPr="00DE0EF1">
        <w:rPr>
          <w:color w:val="231F20"/>
        </w:rPr>
        <w:tab/>
        <w:t>78</w:t>
      </w:r>
    </w:p>
    <w:p w14:paraId="6D7A7EC5" w14:textId="383DE16D" w:rsidR="002E14CD" w:rsidRDefault="002E14CD" w:rsidP="002E14CD">
      <w:pPr>
        <w:pStyle w:val="BodyText"/>
        <w:tabs>
          <w:tab w:val="right" w:leader="dot" w:pos="11038"/>
        </w:tabs>
        <w:spacing w:before="76"/>
        <w:ind w:left="850"/>
        <w:rPr>
          <w:color w:val="231F20"/>
        </w:rPr>
      </w:pPr>
      <w:bookmarkStart w:id="0" w:name="_Hlk75201848"/>
      <w:r w:rsidRPr="00DE0EF1">
        <w:rPr>
          <w:color w:val="231F20"/>
        </w:rPr>
        <w:t>FORM No.</w:t>
      </w:r>
      <w:r w:rsidR="00EA4F69">
        <w:rPr>
          <w:color w:val="231F20"/>
        </w:rPr>
        <w:t xml:space="preserve"> </w:t>
      </w:r>
      <w:r w:rsidRPr="00DE0EF1">
        <w:rPr>
          <w:color w:val="231F20"/>
        </w:rPr>
        <w:t>1:</w:t>
      </w:r>
      <w:r w:rsidR="00EA4F69">
        <w:rPr>
          <w:color w:val="231F20"/>
        </w:rPr>
        <w:t xml:space="preserve"> </w:t>
      </w:r>
      <w:r w:rsidRPr="00DE0EF1">
        <w:rPr>
          <w:color w:val="231F20"/>
        </w:rPr>
        <w:t xml:space="preserve">NOTIFICATION </w:t>
      </w:r>
      <w:r w:rsidR="00CD721B" w:rsidRPr="00DE0EF1">
        <w:rPr>
          <w:color w:val="231F20"/>
        </w:rPr>
        <w:t xml:space="preserve">OF </w:t>
      </w:r>
      <w:r w:rsidR="00EA4F69" w:rsidRPr="00DE0EF1">
        <w:rPr>
          <w:color w:val="231F20"/>
        </w:rPr>
        <w:t>INTENTION TO AWARD</w:t>
      </w:r>
      <w:r w:rsidRPr="00DE0EF1">
        <w:rPr>
          <w:color w:val="231F20"/>
        </w:rPr>
        <w:tab/>
        <w:t>79</w:t>
      </w:r>
    </w:p>
    <w:p w14:paraId="0F5E30B9" w14:textId="175C94DE"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sidRPr="00DE0EF1">
        <w:rPr>
          <w:color w:val="231F20"/>
        </w:rPr>
        <w:t>2:</w:t>
      </w:r>
      <w:r w:rsidR="00EA4F69">
        <w:rPr>
          <w:color w:val="231F20"/>
        </w:rPr>
        <w:t xml:space="preserve"> </w:t>
      </w:r>
      <w:r>
        <w:rPr>
          <w:color w:val="231F20"/>
        </w:rPr>
        <w:t>REQUEST FOR REVIEW</w:t>
      </w:r>
      <w:r w:rsidRPr="00DE0EF1">
        <w:rPr>
          <w:color w:val="231F20"/>
        </w:rPr>
        <w:t xml:space="preserve"> </w:t>
      </w:r>
      <w:r w:rsidRPr="00DE0EF1">
        <w:rPr>
          <w:color w:val="231F20"/>
        </w:rPr>
        <w:tab/>
        <w:t>82</w:t>
      </w:r>
    </w:p>
    <w:p w14:paraId="2B7FE514" w14:textId="03BFD5AB"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3</w:t>
      </w:r>
      <w:r w:rsidRPr="00DE0EF1">
        <w:rPr>
          <w:color w:val="231F20"/>
        </w:rPr>
        <w:t>:</w:t>
      </w:r>
      <w:r w:rsidR="00EA4F69">
        <w:rPr>
          <w:color w:val="231F20"/>
        </w:rPr>
        <w:t xml:space="preserve"> </w:t>
      </w:r>
      <w:r>
        <w:rPr>
          <w:color w:val="231F20"/>
        </w:rPr>
        <w:t xml:space="preserve">LETTER </w:t>
      </w:r>
      <w:r w:rsidRPr="00DE0EF1">
        <w:rPr>
          <w:color w:val="231F20"/>
        </w:rPr>
        <w:t xml:space="preserve">OF AWARD </w:t>
      </w:r>
      <w:r w:rsidRPr="00DE0EF1">
        <w:rPr>
          <w:color w:val="231F20"/>
        </w:rPr>
        <w:tab/>
        <w:t>82</w:t>
      </w:r>
    </w:p>
    <w:p w14:paraId="6483E8C2" w14:textId="2435CF49"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4</w:t>
      </w:r>
      <w:r w:rsidR="00EA4F69" w:rsidRPr="00DE0EF1">
        <w:rPr>
          <w:color w:val="231F20"/>
        </w:rPr>
        <w:t xml:space="preserve"> - CONTRACT AGREEMENT</w:t>
      </w:r>
      <w:r w:rsidRPr="00DE0EF1">
        <w:rPr>
          <w:color w:val="231F20"/>
        </w:rPr>
        <w:tab/>
        <w:t>84</w:t>
      </w:r>
    </w:p>
    <w:p w14:paraId="33855908" w14:textId="0DF1079B" w:rsidR="002E14CD" w:rsidRPr="00DE0EF1" w:rsidRDefault="002E14CD" w:rsidP="002E14CD">
      <w:pPr>
        <w:pStyle w:val="BodyText"/>
        <w:tabs>
          <w:tab w:val="right" w:leader="dot" w:pos="11038"/>
        </w:tabs>
        <w:spacing w:before="75"/>
        <w:ind w:left="850"/>
      </w:pPr>
      <w:r w:rsidRPr="00DE0EF1">
        <w:rPr>
          <w:color w:val="231F20"/>
        </w:rPr>
        <w:t>FORM No.</w:t>
      </w:r>
      <w:r w:rsidR="00EA4F69">
        <w:rPr>
          <w:color w:val="231F20"/>
        </w:rPr>
        <w:t xml:space="preserve"> 5</w:t>
      </w:r>
      <w:r w:rsidR="00EA4F69" w:rsidRPr="00DE0EF1">
        <w:rPr>
          <w:color w:val="231F20"/>
        </w:rPr>
        <w:t xml:space="preserve"> - PERFORMANCE SECURITY [</w:t>
      </w:r>
      <w:r w:rsidRPr="00DE0EF1">
        <w:rPr>
          <w:color w:val="231F20"/>
        </w:rPr>
        <w:t xml:space="preserve">Option 1- </w:t>
      </w:r>
      <w:r w:rsidR="00EA4F69" w:rsidRPr="00DE0EF1">
        <w:rPr>
          <w:color w:val="231F20"/>
        </w:rPr>
        <w:t>Unconditional Demand Bank Guarantee</w:t>
      </w:r>
      <w:r w:rsidRPr="00DE0EF1">
        <w:rPr>
          <w:color w:val="231F20"/>
        </w:rPr>
        <w:t>]</w:t>
      </w:r>
      <w:r w:rsidRPr="00DE0EF1">
        <w:rPr>
          <w:color w:val="231F20"/>
        </w:rPr>
        <w:tab/>
        <w:t>85</w:t>
      </w:r>
    </w:p>
    <w:p w14:paraId="1DB559BB" w14:textId="6A2B848D"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6</w:t>
      </w:r>
      <w:r w:rsidRPr="00DE0EF1">
        <w:rPr>
          <w:color w:val="231F20"/>
        </w:rPr>
        <w:t xml:space="preserve"> - PERFORMANCE SECURITY [Option 2– Performance Bond]</w:t>
      </w:r>
      <w:r w:rsidRPr="00DE0EF1">
        <w:rPr>
          <w:color w:val="231F20"/>
        </w:rPr>
        <w:tab/>
        <w:t>86</w:t>
      </w:r>
    </w:p>
    <w:p w14:paraId="51401BE5" w14:textId="7D7865C1" w:rsidR="002E14CD" w:rsidRPr="00DE0EF1" w:rsidRDefault="002E14CD" w:rsidP="002E14CD">
      <w:pPr>
        <w:pStyle w:val="BodyText"/>
        <w:tabs>
          <w:tab w:val="right" w:leader="dot" w:pos="11038"/>
        </w:tabs>
        <w:spacing w:before="76"/>
        <w:ind w:left="850"/>
      </w:pPr>
      <w:r w:rsidRPr="00DE0EF1">
        <w:rPr>
          <w:color w:val="231F20"/>
        </w:rPr>
        <w:t>FORM No.</w:t>
      </w:r>
      <w:r w:rsidR="00EA4F69">
        <w:rPr>
          <w:color w:val="231F20"/>
        </w:rPr>
        <w:t xml:space="preserve"> </w:t>
      </w:r>
      <w:r>
        <w:rPr>
          <w:color w:val="231F20"/>
        </w:rPr>
        <w:t>7</w:t>
      </w:r>
      <w:r w:rsidRPr="00DE0EF1">
        <w:rPr>
          <w:color w:val="231F20"/>
        </w:rPr>
        <w:t xml:space="preserve"> - ADVANCE PAYMENT SECURITY [Demand Bank Guarantee]</w:t>
      </w:r>
      <w:r w:rsidRPr="00DE0EF1">
        <w:rPr>
          <w:color w:val="231F20"/>
        </w:rPr>
        <w:tab/>
        <w:t>88</w:t>
      </w:r>
    </w:p>
    <w:bookmarkEnd w:id="0"/>
    <w:p w14:paraId="6BCD9A93" w14:textId="4F6F14D9" w:rsidR="0021200B" w:rsidRPr="008F4F49" w:rsidRDefault="002E14CD" w:rsidP="008F4F49">
      <w:pPr>
        <w:pStyle w:val="BodyText"/>
        <w:tabs>
          <w:tab w:val="right" w:leader="dot" w:pos="11038"/>
        </w:tabs>
        <w:spacing w:before="76"/>
        <w:ind w:left="850"/>
        <w:rPr>
          <w:color w:val="231F20"/>
        </w:rPr>
        <w:sectPr w:rsidR="0021200B" w:rsidRPr="008F4F49" w:rsidSect="008321E8">
          <w:type w:val="continuous"/>
          <w:pgSz w:w="11910" w:h="16840"/>
          <w:pgMar w:top="720" w:right="720" w:bottom="720" w:left="720" w:header="720" w:footer="720" w:gutter="0"/>
          <w:cols w:space="720"/>
        </w:sectPr>
      </w:pPr>
      <w:r w:rsidRPr="005159F3">
        <w:rPr>
          <w:color w:val="231F20"/>
        </w:rPr>
        <w:t xml:space="preserve">FORM No. </w:t>
      </w:r>
      <w:r>
        <w:rPr>
          <w:color w:val="231F20"/>
        </w:rPr>
        <w:t>8</w:t>
      </w:r>
      <w:r w:rsidRPr="005159F3">
        <w:rPr>
          <w:color w:val="231F20"/>
        </w:rPr>
        <w:t xml:space="preserve"> - BENEFICI</w:t>
      </w:r>
      <w:r w:rsidR="00006F7A">
        <w:rPr>
          <w:color w:val="231F20"/>
        </w:rPr>
        <w:t>AL OWNERSHIP DISCLOSURE FORM</w:t>
      </w:r>
    </w:p>
    <w:p w14:paraId="25C1E6C5" w14:textId="004C1218" w:rsidR="00A233B4" w:rsidRPr="005973FC" w:rsidRDefault="00A233B4" w:rsidP="00A233B4">
      <w:pPr>
        <w:spacing w:before="295"/>
        <w:rPr>
          <w:b/>
          <w:sz w:val="24"/>
        </w:rPr>
      </w:pPr>
      <w:bookmarkStart w:id="1" w:name="_TOC_250062"/>
      <w:bookmarkEnd w:id="1"/>
      <w:r>
        <w:rPr>
          <w:b/>
          <w:sz w:val="24"/>
        </w:rPr>
        <w:lastRenderedPageBreak/>
        <w:t xml:space="preserve">  </w:t>
      </w:r>
      <w:r w:rsidRPr="005973FC">
        <w:rPr>
          <w:b/>
          <w:sz w:val="24"/>
        </w:rPr>
        <w:t>DATE:</w:t>
      </w:r>
      <w:r w:rsidRPr="005973FC">
        <w:rPr>
          <w:b/>
          <w:spacing w:val="-2"/>
          <w:sz w:val="24"/>
        </w:rPr>
        <w:t xml:space="preserve"> </w:t>
      </w:r>
      <w:r w:rsidR="00E50FD3">
        <w:rPr>
          <w:b/>
          <w:sz w:val="24"/>
        </w:rPr>
        <w:t>APRIL,</w:t>
      </w:r>
      <w:r w:rsidRPr="005973FC">
        <w:rPr>
          <w:b/>
          <w:sz w:val="24"/>
        </w:rPr>
        <w:t xml:space="preserve"> 2025</w:t>
      </w:r>
    </w:p>
    <w:p w14:paraId="1ABEE6F7" w14:textId="4646899E" w:rsidR="00A233B4" w:rsidRPr="005973FC" w:rsidRDefault="00A233B4" w:rsidP="00A233B4">
      <w:pPr>
        <w:tabs>
          <w:tab w:val="left" w:pos="3253"/>
        </w:tabs>
        <w:spacing w:before="137"/>
        <w:rPr>
          <w:b/>
          <w:spacing w:val="-4"/>
          <w:sz w:val="24"/>
        </w:rPr>
      </w:pPr>
      <w:r w:rsidRPr="005973FC">
        <w:rPr>
          <w:b/>
          <w:sz w:val="24"/>
        </w:rPr>
        <w:t>Tender</w:t>
      </w:r>
      <w:r w:rsidRPr="005973FC">
        <w:rPr>
          <w:b/>
          <w:spacing w:val="-5"/>
          <w:sz w:val="24"/>
        </w:rPr>
        <w:t xml:space="preserve"> </w:t>
      </w:r>
      <w:r w:rsidRPr="005973FC">
        <w:rPr>
          <w:b/>
          <w:sz w:val="24"/>
        </w:rPr>
        <w:t>Ref</w:t>
      </w:r>
      <w:r w:rsidRPr="005973FC">
        <w:rPr>
          <w:b/>
          <w:spacing w:val="-1"/>
          <w:sz w:val="24"/>
        </w:rPr>
        <w:t xml:space="preserve"> </w:t>
      </w:r>
      <w:r w:rsidRPr="005973FC">
        <w:rPr>
          <w:b/>
          <w:spacing w:val="-5"/>
          <w:sz w:val="24"/>
        </w:rPr>
        <w:t>No:</w:t>
      </w:r>
      <w:r>
        <w:rPr>
          <w:b/>
          <w:spacing w:val="-5"/>
          <w:sz w:val="24"/>
        </w:rPr>
        <w:t xml:space="preserve"> </w:t>
      </w:r>
      <w:r w:rsidRPr="005973FC">
        <w:rPr>
          <w:b/>
          <w:spacing w:val="-2"/>
          <w:sz w:val="24"/>
        </w:rPr>
        <w:t>CHEWASCO/WSP/TENDER/0</w:t>
      </w:r>
      <w:r w:rsidR="00FC6AE0">
        <w:rPr>
          <w:b/>
          <w:spacing w:val="-2"/>
          <w:sz w:val="24"/>
        </w:rPr>
        <w:t>3</w:t>
      </w:r>
      <w:r w:rsidRPr="005973FC">
        <w:rPr>
          <w:b/>
          <w:spacing w:val="-2"/>
          <w:sz w:val="24"/>
        </w:rPr>
        <w:t>/2024-</w:t>
      </w:r>
      <w:r w:rsidRPr="005973FC">
        <w:rPr>
          <w:b/>
          <w:spacing w:val="-4"/>
          <w:sz w:val="24"/>
        </w:rPr>
        <w:t>2027</w:t>
      </w:r>
    </w:p>
    <w:p w14:paraId="28AF4B94" w14:textId="77777777" w:rsidR="00A233B4" w:rsidRDefault="00A233B4" w:rsidP="00A233B4">
      <w:pPr>
        <w:pStyle w:val="ListParagraph"/>
        <w:tabs>
          <w:tab w:val="left" w:pos="3253"/>
        </w:tabs>
        <w:spacing w:before="1"/>
        <w:ind w:left="360" w:right="443" w:firstLine="0"/>
        <w:rPr>
          <w:b/>
          <w:sz w:val="24"/>
        </w:rPr>
      </w:pPr>
    </w:p>
    <w:p w14:paraId="67F328EE" w14:textId="064B51E5" w:rsidR="00A233B4" w:rsidRPr="00FC6AE0" w:rsidRDefault="00A233B4" w:rsidP="00A233B4">
      <w:pPr>
        <w:tabs>
          <w:tab w:val="left" w:pos="3253"/>
        </w:tabs>
        <w:spacing w:before="1"/>
        <w:ind w:left="360" w:right="443"/>
        <w:rPr>
          <w:b/>
        </w:rPr>
      </w:pPr>
      <w:r>
        <w:rPr>
          <w:b/>
          <w:sz w:val="24"/>
        </w:rPr>
        <w:t xml:space="preserve">Tender Name: </w:t>
      </w:r>
      <w:r w:rsidRPr="005973FC">
        <w:rPr>
          <w:b/>
          <w:sz w:val="24"/>
        </w:rPr>
        <w:t>TENDER</w:t>
      </w:r>
      <w:r w:rsidRPr="005973FC">
        <w:rPr>
          <w:b/>
          <w:spacing w:val="80"/>
          <w:sz w:val="24"/>
        </w:rPr>
        <w:t xml:space="preserve"> </w:t>
      </w:r>
      <w:r w:rsidRPr="005973FC">
        <w:rPr>
          <w:b/>
          <w:sz w:val="24"/>
        </w:rPr>
        <w:t>FOR</w:t>
      </w:r>
      <w:r w:rsidRPr="005973FC">
        <w:rPr>
          <w:b/>
          <w:spacing w:val="80"/>
          <w:sz w:val="24"/>
        </w:rPr>
        <w:t xml:space="preserve"> </w:t>
      </w:r>
      <w:r w:rsidRPr="005973FC">
        <w:rPr>
          <w:b/>
          <w:sz w:val="24"/>
        </w:rPr>
        <w:t>SUPPLY</w:t>
      </w:r>
      <w:r w:rsidRPr="005973FC">
        <w:rPr>
          <w:b/>
          <w:spacing w:val="80"/>
          <w:sz w:val="24"/>
        </w:rPr>
        <w:t xml:space="preserve"> </w:t>
      </w:r>
      <w:r w:rsidRPr="005973FC">
        <w:rPr>
          <w:b/>
          <w:sz w:val="24"/>
        </w:rPr>
        <w:t xml:space="preserve">AND DELIVERY OF </w:t>
      </w:r>
      <w:r w:rsidR="00FC6AE0" w:rsidRPr="00FC6AE0">
        <w:rPr>
          <w:b/>
        </w:rPr>
        <w:t>WATER TREATMENT CHEMICALS</w:t>
      </w:r>
      <w:r w:rsidRPr="00FC6AE0">
        <w:rPr>
          <w:b/>
        </w:rPr>
        <w:t>.</w:t>
      </w:r>
    </w:p>
    <w:p w14:paraId="76762D31" w14:textId="77777777" w:rsidR="00A233B4" w:rsidRPr="005973FC" w:rsidRDefault="00A233B4" w:rsidP="00A233B4">
      <w:pPr>
        <w:tabs>
          <w:tab w:val="left" w:pos="3253"/>
        </w:tabs>
        <w:spacing w:before="1"/>
        <w:ind w:left="360" w:right="443"/>
        <w:rPr>
          <w:b/>
          <w:sz w:val="24"/>
        </w:rPr>
      </w:pPr>
    </w:p>
    <w:p w14:paraId="3EE4C166" w14:textId="77777777" w:rsidR="00FC6AE0" w:rsidRPr="00FC6AE0" w:rsidRDefault="00A233B4" w:rsidP="00FC6AE0">
      <w:pPr>
        <w:tabs>
          <w:tab w:val="left" w:pos="3253"/>
        </w:tabs>
        <w:spacing w:before="1"/>
        <w:ind w:left="360" w:right="443"/>
        <w:rPr>
          <w:b/>
        </w:rPr>
      </w:pPr>
      <w:r w:rsidRPr="005973FC">
        <w:rPr>
          <w:sz w:val="24"/>
        </w:rPr>
        <w:t xml:space="preserve">The Chemususu water company limited </w:t>
      </w:r>
      <w:r w:rsidRPr="005973FC">
        <w:rPr>
          <w:b/>
          <w:sz w:val="24"/>
        </w:rPr>
        <w:t>(CHEWASCO</w:t>
      </w:r>
      <w:r w:rsidRPr="005973FC">
        <w:rPr>
          <w:b/>
          <w:i/>
          <w:sz w:val="24"/>
        </w:rPr>
        <w:t xml:space="preserve">) </w:t>
      </w:r>
      <w:r w:rsidRPr="005973FC">
        <w:rPr>
          <w:sz w:val="24"/>
        </w:rPr>
        <w:t>invites sealed bids from interested and eligible</w:t>
      </w:r>
      <w:r w:rsidRPr="005973FC">
        <w:rPr>
          <w:spacing w:val="-3"/>
          <w:sz w:val="24"/>
        </w:rPr>
        <w:t xml:space="preserve"> </w:t>
      </w:r>
      <w:r w:rsidRPr="005973FC">
        <w:rPr>
          <w:sz w:val="24"/>
        </w:rPr>
        <w:t>candidates</w:t>
      </w:r>
      <w:r w:rsidRPr="005973FC">
        <w:rPr>
          <w:spacing w:val="-2"/>
          <w:sz w:val="24"/>
        </w:rPr>
        <w:t xml:space="preserve"> </w:t>
      </w:r>
      <w:r w:rsidRPr="005973FC">
        <w:rPr>
          <w:sz w:val="24"/>
        </w:rPr>
        <w:t>for</w:t>
      </w:r>
      <w:r w:rsidRPr="005973FC">
        <w:rPr>
          <w:spacing w:val="-5"/>
          <w:sz w:val="24"/>
        </w:rPr>
        <w:t xml:space="preserve"> </w:t>
      </w:r>
      <w:r w:rsidRPr="005973FC">
        <w:rPr>
          <w:sz w:val="24"/>
        </w:rPr>
        <w:t xml:space="preserve">SUPPLY AND DELIVERY OF </w:t>
      </w:r>
      <w:r w:rsidR="00FC6AE0" w:rsidRPr="00FC6AE0">
        <w:t>WATER TREATMENT CHEMICALS.</w:t>
      </w:r>
    </w:p>
    <w:p w14:paraId="48CBA468" w14:textId="0DEEE3ED" w:rsidR="00A233B4" w:rsidRPr="00FC6AE0" w:rsidRDefault="00A233B4" w:rsidP="00FC6AE0">
      <w:pPr>
        <w:pStyle w:val="ListParagraph"/>
        <w:tabs>
          <w:tab w:val="left" w:pos="1094"/>
        </w:tabs>
        <w:spacing w:before="271"/>
        <w:ind w:left="643" w:right="445" w:firstLine="0"/>
        <w:jc w:val="both"/>
      </w:pPr>
    </w:p>
    <w:p w14:paraId="476F09FD" w14:textId="77777777" w:rsidR="00A233B4" w:rsidRPr="005320ED" w:rsidRDefault="00A233B4" w:rsidP="00A233B4">
      <w:pPr>
        <w:pStyle w:val="ListParagraph"/>
        <w:numPr>
          <w:ilvl w:val="0"/>
          <w:numId w:val="81"/>
        </w:numPr>
        <w:tabs>
          <w:tab w:val="left" w:pos="1422"/>
          <w:tab w:val="left" w:pos="9990"/>
        </w:tabs>
        <w:spacing w:before="245" w:line="230" w:lineRule="auto"/>
        <w:ind w:right="480"/>
        <w:jc w:val="both"/>
      </w:pPr>
      <w:r w:rsidRPr="00DE0EF1">
        <w:rPr>
          <w:color w:val="231F20"/>
        </w:rPr>
        <w:t>.</w:t>
      </w:r>
      <w:r>
        <w:rPr>
          <w:color w:val="231F20"/>
        </w:rPr>
        <w:t xml:space="preserve"> </w:t>
      </w:r>
      <w:r w:rsidRPr="00DE0EF1">
        <w:rPr>
          <w:color w:val="231F20"/>
        </w:rPr>
        <w:t>Tendering is open to all qualiﬁed and interested Tenderers.</w:t>
      </w:r>
    </w:p>
    <w:p w14:paraId="09DF1172" w14:textId="77777777" w:rsidR="00A233B4" w:rsidRDefault="00A233B4" w:rsidP="00A233B4">
      <w:pPr>
        <w:pStyle w:val="ListParagraph"/>
        <w:numPr>
          <w:ilvl w:val="0"/>
          <w:numId w:val="81"/>
        </w:numPr>
        <w:tabs>
          <w:tab w:val="left" w:pos="1422"/>
          <w:tab w:val="left" w:pos="9990"/>
        </w:tabs>
        <w:spacing w:before="245" w:line="230" w:lineRule="auto"/>
        <w:ind w:right="480"/>
        <w:jc w:val="both"/>
      </w:pPr>
      <w:r w:rsidRPr="005320ED">
        <w:rPr>
          <w:sz w:val="24"/>
        </w:rPr>
        <w:t>Interested</w:t>
      </w:r>
      <w:r w:rsidRPr="005320ED">
        <w:rPr>
          <w:spacing w:val="-15"/>
          <w:sz w:val="24"/>
        </w:rPr>
        <w:t xml:space="preserve"> </w:t>
      </w:r>
      <w:r w:rsidRPr="005320ED">
        <w:rPr>
          <w:sz w:val="24"/>
        </w:rPr>
        <w:t>tenderers</w:t>
      </w:r>
      <w:r w:rsidRPr="005320ED">
        <w:rPr>
          <w:spacing w:val="-15"/>
          <w:sz w:val="24"/>
        </w:rPr>
        <w:t xml:space="preserve"> </w:t>
      </w:r>
      <w:r w:rsidRPr="005320ED">
        <w:rPr>
          <w:sz w:val="24"/>
        </w:rPr>
        <w:t>may</w:t>
      </w:r>
      <w:r w:rsidRPr="005320ED">
        <w:rPr>
          <w:spacing w:val="-15"/>
          <w:sz w:val="24"/>
        </w:rPr>
        <w:t xml:space="preserve"> </w:t>
      </w:r>
      <w:r w:rsidRPr="005320ED">
        <w:rPr>
          <w:sz w:val="24"/>
        </w:rPr>
        <w:t>view/obtain/download</w:t>
      </w:r>
      <w:r w:rsidRPr="005320ED">
        <w:rPr>
          <w:spacing w:val="-15"/>
          <w:sz w:val="24"/>
        </w:rPr>
        <w:t xml:space="preserve"> </w:t>
      </w:r>
      <w:r w:rsidRPr="005320ED">
        <w:rPr>
          <w:sz w:val="24"/>
        </w:rPr>
        <w:t>tender</w:t>
      </w:r>
      <w:r w:rsidRPr="005320ED">
        <w:rPr>
          <w:spacing w:val="-15"/>
          <w:sz w:val="24"/>
        </w:rPr>
        <w:t xml:space="preserve"> </w:t>
      </w:r>
      <w:r w:rsidRPr="005320ED">
        <w:rPr>
          <w:sz w:val="24"/>
        </w:rPr>
        <w:t>documents</w:t>
      </w:r>
      <w:r w:rsidRPr="005320ED">
        <w:rPr>
          <w:spacing w:val="-14"/>
          <w:sz w:val="24"/>
        </w:rPr>
        <w:t xml:space="preserve"> </w:t>
      </w:r>
      <w:r w:rsidRPr="005320ED">
        <w:rPr>
          <w:sz w:val="24"/>
        </w:rPr>
        <w:t>at</w:t>
      </w:r>
      <w:r w:rsidRPr="005320ED">
        <w:rPr>
          <w:spacing w:val="-10"/>
          <w:sz w:val="24"/>
        </w:rPr>
        <w:t xml:space="preserve"> </w:t>
      </w:r>
      <w:hyperlink r:id="rId15" w:history="1">
        <w:r w:rsidRPr="005320ED">
          <w:rPr>
            <w:rStyle w:val="Hyperlink"/>
            <w:sz w:val="24"/>
            <w:u w:color="0000FF"/>
          </w:rPr>
          <w:t>https://chewasco.co.ke/tenders/</w:t>
        </w:r>
      </w:hyperlink>
      <w:r w:rsidRPr="005320ED">
        <w:rPr>
          <w:color w:val="0000FF"/>
          <w:spacing w:val="-14"/>
          <w:sz w:val="24"/>
        </w:rPr>
        <w:t xml:space="preserve"> </w:t>
      </w:r>
      <w:r w:rsidRPr="005320ED">
        <w:rPr>
          <w:sz w:val="24"/>
        </w:rPr>
        <w:t>or</w:t>
      </w:r>
      <w:r w:rsidRPr="005320ED">
        <w:rPr>
          <w:spacing w:val="-15"/>
          <w:sz w:val="24"/>
        </w:rPr>
        <w:t xml:space="preserve"> </w:t>
      </w:r>
      <w:r w:rsidRPr="005320ED">
        <w:rPr>
          <w:sz w:val="24"/>
        </w:rPr>
        <w:t>obtain further information via email address chewasco2015@yahoo.com</w:t>
      </w:r>
    </w:p>
    <w:p w14:paraId="4DACF06B" w14:textId="77777777" w:rsidR="00A233B4" w:rsidRPr="009F0884" w:rsidRDefault="00A233B4" w:rsidP="00A233B4">
      <w:pPr>
        <w:pStyle w:val="BodyText"/>
        <w:ind w:left="1094"/>
      </w:pPr>
      <w:r w:rsidRPr="009F0884">
        <w:t>During</w:t>
      </w:r>
      <w:r w:rsidRPr="009F0884">
        <w:rPr>
          <w:spacing w:val="31"/>
        </w:rPr>
        <w:t xml:space="preserve"> </w:t>
      </w:r>
      <w:r w:rsidRPr="009F0884">
        <w:t>normal</w:t>
      </w:r>
      <w:r w:rsidRPr="009F0884">
        <w:rPr>
          <w:spacing w:val="31"/>
        </w:rPr>
        <w:t xml:space="preserve"> </w:t>
      </w:r>
      <w:r w:rsidRPr="009F0884">
        <w:t>working</w:t>
      </w:r>
      <w:r w:rsidRPr="009F0884">
        <w:rPr>
          <w:spacing w:val="31"/>
        </w:rPr>
        <w:t xml:space="preserve"> </w:t>
      </w:r>
      <w:r w:rsidRPr="009F0884">
        <w:t>hours</w:t>
      </w:r>
      <w:r w:rsidRPr="009F0884">
        <w:rPr>
          <w:spacing w:val="32"/>
        </w:rPr>
        <w:t xml:space="preserve"> </w:t>
      </w:r>
      <w:r w:rsidRPr="009F0884">
        <w:t>Monday</w:t>
      </w:r>
      <w:r w:rsidRPr="009F0884">
        <w:rPr>
          <w:spacing w:val="26"/>
        </w:rPr>
        <w:t xml:space="preserve"> </w:t>
      </w:r>
      <w:r w:rsidRPr="009F0884">
        <w:t>to</w:t>
      </w:r>
      <w:r w:rsidRPr="009F0884">
        <w:rPr>
          <w:spacing w:val="34"/>
        </w:rPr>
        <w:t xml:space="preserve"> </w:t>
      </w:r>
      <w:r w:rsidRPr="009F0884">
        <w:t>Friday</w:t>
      </w:r>
      <w:r w:rsidRPr="009F0884">
        <w:rPr>
          <w:spacing w:val="28"/>
        </w:rPr>
        <w:t xml:space="preserve"> </w:t>
      </w:r>
      <w:r w:rsidRPr="009F0884">
        <w:t>between</w:t>
      </w:r>
      <w:r w:rsidRPr="009F0884">
        <w:rPr>
          <w:spacing w:val="34"/>
        </w:rPr>
        <w:t xml:space="preserve"> </w:t>
      </w:r>
      <w:r w:rsidRPr="009F0884">
        <w:t>0800hrs</w:t>
      </w:r>
      <w:r w:rsidRPr="009F0884">
        <w:rPr>
          <w:spacing w:val="33"/>
        </w:rPr>
        <w:t xml:space="preserve"> </w:t>
      </w:r>
      <w:r w:rsidRPr="009F0884">
        <w:t>to</w:t>
      </w:r>
      <w:r w:rsidRPr="009F0884">
        <w:rPr>
          <w:spacing w:val="31"/>
        </w:rPr>
        <w:t xml:space="preserve"> </w:t>
      </w:r>
      <w:r w:rsidRPr="009F0884">
        <w:t>1700hrs</w:t>
      </w:r>
      <w:r w:rsidRPr="009F0884">
        <w:rPr>
          <w:spacing w:val="30"/>
        </w:rPr>
        <w:t xml:space="preserve"> </w:t>
      </w:r>
      <w:r w:rsidRPr="009F0884">
        <w:t>(East</w:t>
      </w:r>
      <w:r w:rsidRPr="009F0884">
        <w:rPr>
          <w:spacing w:val="34"/>
        </w:rPr>
        <w:t xml:space="preserve"> </w:t>
      </w:r>
      <w:r w:rsidRPr="009F0884">
        <w:t xml:space="preserve">Africa </w:t>
      </w:r>
      <w:r w:rsidRPr="009F0884">
        <w:rPr>
          <w:spacing w:val="-2"/>
        </w:rPr>
        <w:t>Time).</w:t>
      </w:r>
    </w:p>
    <w:p w14:paraId="7E9026F0" w14:textId="77777777" w:rsidR="00A233B4" w:rsidRPr="00DE0EF1" w:rsidRDefault="00A233B4" w:rsidP="00A233B4">
      <w:pPr>
        <w:pStyle w:val="ListParagraph"/>
        <w:numPr>
          <w:ilvl w:val="0"/>
          <w:numId w:val="81"/>
        </w:numPr>
        <w:tabs>
          <w:tab w:val="left" w:pos="1421"/>
          <w:tab w:val="left" w:pos="9990"/>
        </w:tabs>
        <w:spacing w:before="245" w:line="230" w:lineRule="auto"/>
        <w:ind w:right="480"/>
        <w:jc w:val="both"/>
      </w:pPr>
      <w:r>
        <w:rPr>
          <w:sz w:val="24"/>
        </w:rPr>
        <w:t>The complete tender document can be downloaded free of charge from the CHEWASCO website free of charge. Tenderers should immediately forward their particulars for records and/or for the purposes of receiving any further clarifications</w:t>
      </w:r>
      <w:r w:rsidRPr="00DE0EF1">
        <w:rPr>
          <w:color w:val="231F20"/>
        </w:rPr>
        <w:t>.</w:t>
      </w:r>
    </w:p>
    <w:p w14:paraId="7B32BEDE" w14:textId="46720680" w:rsidR="00A233B4" w:rsidRPr="00DE0EF1" w:rsidRDefault="00A233B4" w:rsidP="00A233B4">
      <w:pPr>
        <w:pStyle w:val="ListParagraph"/>
        <w:numPr>
          <w:ilvl w:val="0"/>
          <w:numId w:val="81"/>
        </w:numPr>
        <w:tabs>
          <w:tab w:val="left" w:pos="1421"/>
          <w:tab w:val="left" w:pos="9990"/>
        </w:tabs>
        <w:spacing w:before="246" w:line="230" w:lineRule="auto"/>
        <w:ind w:right="480"/>
        <w:jc w:val="both"/>
        <w:rPr>
          <w:i/>
        </w:rPr>
      </w:pPr>
      <w:r w:rsidRPr="00DE0EF1">
        <w:rPr>
          <w:color w:val="231F20"/>
        </w:rPr>
        <w:t xml:space="preserve">All Tenders must be accompanied by a </w:t>
      </w:r>
      <w:r w:rsidR="00B36A02">
        <w:rPr>
          <w:color w:val="231F20"/>
        </w:rPr>
        <w:t xml:space="preserve">tender security of 20,000 </w:t>
      </w:r>
      <w:r w:rsidR="00FC6AE0">
        <w:rPr>
          <w:color w:val="231F20"/>
        </w:rPr>
        <w:t>Kenyan</w:t>
      </w:r>
      <w:r w:rsidR="00B36A02">
        <w:rPr>
          <w:color w:val="231F20"/>
        </w:rPr>
        <w:t xml:space="preserve"> shillings</w:t>
      </w:r>
      <w:r w:rsidR="00B36A02">
        <w:rPr>
          <w:i/>
          <w:color w:val="FF0000"/>
        </w:rPr>
        <w:t>.</w:t>
      </w:r>
    </w:p>
    <w:p w14:paraId="64D14A40" w14:textId="77777777" w:rsidR="00A233B4" w:rsidRPr="00DE0EF1" w:rsidRDefault="00A233B4" w:rsidP="00A233B4">
      <w:pPr>
        <w:pStyle w:val="ListParagraph"/>
        <w:numPr>
          <w:ilvl w:val="0"/>
          <w:numId w:val="81"/>
        </w:numPr>
        <w:tabs>
          <w:tab w:val="left" w:pos="1421"/>
          <w:tab w:val="left" w:pos="9990"/>
        </w:tabs>
        <w:spacing w:before="237"/>
        <w:ind w:right="480"/>
        <w:jc w:val="both"/>
      </w:pPr>
      <w:r w:rsidRPr="00DE0EF1">
        <w:rPr>
          <w:color w:val="231F20"/>
        </w:rPr>
        <w:t>The Tenderer shall chronologically serialize all pages of the tender documents submitted.</w:t>
      </w:r>
    </w:p>
    <w:p w14:paraId="4C1A5FFA" w14:textId="77777777" w:rsidR="00A233B4" w:rsidRPr="005320ED" w:rsidRDefault="00A233B4" w:rsidP="00A233B4">
      <w:pPr>
        <w:pStyle w:val="ListParagraph"/>
        <w:numPr>
          <w:ilvl w:val="0"/>
          <w:numId w:val="81"/>
        </w:numPr>
        <w:tabs>
          <w:tab w:val="left" w:pos="9990"/>
        </w:tabs>
        <w:spacing w:line="248" w:lineRule="exact"/>
        <w:ind w:right="480"/>
        <w:jc w:val="both"/>
      </w:pPr>
      <w:r w:rsidRPr="005320ED">
        <w:rPr>
          <w:sz w:val="24"/>
        </w:rPr>
        <w:t xml:space="preserve">Completed tender documents; are to be enclosed in plain sealed envelopes clearly marked </w:t>
      </w:r>
    </w:p>
    <w:p w14:paraId="2AE0D4C9" w14:textId="77777777" w:rsidR="00A233B4" w:rsidRPr="005320ED" w:rsidRDefault="00A233B4" w:rsidP="00A233B4">
      <w:pPr>
        <w:tabs>
          <w:tab w:val="left" w:pos="9990"/>
        </w:tabs>
        <w:spacing w:line="248" w:lineRule="exact"/>
        <w:ind w:right="480"/>
        <w:jc w:val="both"/>
      </w:pPr>
    </w:p>
    <w:p w14:paraId="3B78A9D2" w14:textId="77777777" w:rsidR="00FC6AE0" w:rsidRPr="00FC6AE0" w:rsidRDefault="00A233B4" w:rsidP="00FC6AE0">
      <w:pPr>
        <w:tabs>
          <w:tab w:val="left" w:pos="3253"/>
        </w:tabs>
        <w:spacing w:before="1"/>
        <w:ind w:left="360" w:right="443"/>
        <w:rPr>
          <w:b/>
        </w:rPr>
      </w:pPr>
      <w:r w:rsidRPr="005320ED">
        <w:rPr>
          <w:sz w:val="24"/>
        </w:rPr>
        <w:t>“</w:t>
      </w:r>
      <w:r w:rsidRPr="005320ED">
        <w:rPr>
          <w:b/>
          <w:sz w:val="24"/>
        </w:rPr>
        <w:t xml:space="preserve">TENDER FOR SUPPLY DELIVERY OF </w:t>
      </w:r>
      <w:r w:rsidR="00FC6AE0" w:rsidRPr="00FC6AE0">
        <w:rPr>
          <w:b/>
        </w:rPr>
        <w:t>WATER TREATMENT CHEMICALS.</w:t>
      </w:r>
    </w:p>
    <w:p w14:paraId="0E4FEA21" w14:textId="13B5AB48" w:rsidR="00A233B4" w:rsidRPr="005320ED" w:rsidRDefault="00A233B4" w:rsidP="00A233B4">
      <w:pPr>
        <w:tabs>
          <w:tab w:val="left" w:pos="9990"/>
        </w:tabs>
        <w:spacing w:line="248" w:lineRule="exact"/>
        <w:ind w:right="480"/>
        <w:jc w:val="both"/>
      </w:pPr>
      <w:r w:rsidRPr="005320ED">
        <w:rPr>
          <w:b/>
          <w:sz w:val="24"/>
        </w:rPr>
        <w:t>.</w:t>
      </w:r>
    </w:p>
    <w:p w14:paraId="2AD5B5ED" w14:textId="77777777" w:rsidR="00A233B4" w:rsidRPr="005320ED" w:rsidRDefault="00A233B4" w:rsidP="00A233B4">
      <w:pPr>
        <w:pStyle w:val="ListParagraph"/>
        <w:tabs>
          <w:tab w:val="left" w:pos="1094"/>
        </w:tabs>
        <w:ind w:left="360" w:right="444" w:firstLine="0"/>
        <w:jc w:val="both"/>
        <w:rPr>
          <w:b/>
          <w:sz w:val="24"/>
        </w:rPr>
      </w:pPr>
    </w:p>
    <w:p w14:paraId="63B118F1" w14:textId="6B5F61FF" w:rsidR="00A233B4" w:rsidRPr="005320ED" w:rsidRDefault="00A233B4" w:rsidP="00A233B4">
      <w:pPr>
        <w:pStyle w:val="ListParagraph"/>
        <w:ind w:left="360" w:right="443" w:firstLine="0"/>
        <w:rPr>
          <w:b/>
          <w:sz w:val="24"/>
        </w:rPr>
      </w:pPr>
      <w:r w:rsidRPr="005320ED">
        <w:rPr>
          <w:b/>
          <w:sz w:val="24"/>
        </w:rPr>
        <w:t>Tender</w:t>
      </w:r>
      <w:r w:rsidRPr="005320ED">
        <w:rPr>
          <w:b/>
          <w:spacing w:val="-2"/>
          <w:sz w:val="24"/>
        </w:rPr>
        <w:t xml:space="preserve"> </w:t>
      </w:r>
      <w:r w:rsidRPr="005320ED">
        <w:rPr>
          <w:b/>
          <w:sz w:val="24"/>
        </w:rPr>
        <w:t>Ref No. CHEWASCO/WSP/TENDER/0</w:t>
      </w:r>
      <w:r w:rsidR="00FC6AE0">
        <w:rPr>
          <w:b/>
          <w:sz w:val="24"/>
        </w:rPr>
        <w:t>3</w:t>
      </w:r>
      <w:r w:rsidRPr="005320ED">
        <w:rPr>
          <w:b/>
          <w:sz w:val="24"/>
        </w:rPr>
        <w:t>/2024-2027”</w:t>
      </w:r>
      <w:r w:rsidRPr="005320ED">
        <w:rPr>
          <w:b/>
          <w:spacing w:val="-1"/>
          <w:sz w:val="24"/>
        </w:rPr>
        <w:t xml:space="preserve"> </w:t>
      </w:r>
      <w:r w:rsidRPr="005320ED">
        <w:rPr>
          <w:b/>
          <w:sz w:val="24"/>
        </w:rPr>
        <w:t>–</w:t>
      </w:r>
      <w:r w:rsidRPr="005320ED">
        <w:rPr>
          <w:b/>
          <w:spacing w:val="-1"/>
          <w:sz w:val="24"/>
        </w:rPr>
        <w:t xml:space="preserve"> </w:t>
      </w:r>
      <w:r w:rsidRPr="005320ED">
        <w:rPr>
          <w:b/>
          <w:sz w:val="24"/>
        </w:rPr>
        <w:t>Do</w:t>
      </w:r>
      <w:r w:rsidRPr="005320ED">
        <w:rPr>
          <w:b/>
          <w:spacing w:val="-2"/>
          <w:sz w:val="24"/>
        </w:rPr>
        <w:t xml:space="preserve"> </w:t>
      </w:r>
      <w:r w:rsidRPr="005320ED">
        <w:rPr>
          <w:b/>
          <w:sz w:val="24"/>
        </w:rPr>
        <w:t>Not</w:t>
      </w:r>
      <w:r w:rsidRPr="005320ED">
        <w:rPr>
          <w:b/>
          <w:spacing w:val="-3"/>
          <w:sz w:val="24"/>
        </w:rPr>
        <w:t xml:space="preserve"> </w:t>
      </w:r>
      <w:r w:rsidRPr="005320ED">
        <w:rPr>
          <w:b/>
          <w:sz w:val="24"/>
        </w:rPr>
        <w:t>Open</w:t>
      </w:r>
      <w:r w:rsidRPr="005320ED">
        <w:rPr>
          <w:b/>
          <w:spacing w:val="-3"/>
          <w:sz w:val="24"/>
        </w:rPr>
        <w:t xml:space="preserve"> </w:t>
      </w:r>
      <w:r w:rsidRPr="005320ED">
        <w:rPr>
          <w:b/>
          <w:sz w:val="24"/>
        </w:rPr>
        <w:t xml:space="preserve">Before </w:t>
      </w:r>
      <w:r w:rsidR="00E50FD3">
        <w:rPr>
          <w:b/>
          <w:sz w:val="24"/>
        </w:rPr>
        <w:t>4th</w:t>
      </w:r>
      <w:r w:rsidRPr="005320ED">
        <w:rPr>
          <w:b/>
          <w:sz w:val="24"/>
        </w:rPr>
        <w:t xml:space="preserve"> M</w:t>
      </w:r>
      <w:r w:rsidR="00FC6AE0">
        <w:rPr>
          <w:b/>
          <w:sz w:val="24"/>
        </w:rPr>
        <w:t>ay</w:t>
      </w:r>
      <w:r w:rsidRPr="005320ED">
        <w:rPr>
          <w:b/>
          <w:sz w:val="24"/>
        </w:rPr>
        <w:t xml:space="preserve"> 2025 at 1000hrs (East Africa Time)”</w:t>
      </w:r>
    </w:p>
    <w:p w14:paraId="1C16B935" w14:textId="77777777" w:rsidR="00A233B4" w:rsidRPr="005320ED" w:rsidRDefault="00A233B4" w:rsidP="00A233B4">
      <w:pPr>
        <w:pStyle w:val="ListParagraph"/>
        <w:spacing w:before="275"/>
        <w:ind w:left="360" w:firstLine="0"/>
        <w:rPr>
          <w:b/>
          <w:sz w:val="24"/>
        </w:rPr>
      </w:pPr>
      <w:r w:rsidRPr="005320ED">
        <w:rPr>
          <w:b/>
          <w:sz w:val="24"/>
        </w:rPr>
        <w:t xml:space="preserve">Managing </w:t>
      </w:r>
      <w:r w:rsidRPr="005320ED">
        <w:rPr>
          <w:b/>
          <w:spacing w:val="-2"/>
          <w:sz w:val="24"/>
        </w:rPr>
        <w:t>Director</w:t>
      </w:r>
    </w:p>
    <w:p w14:paraId="2ECBF00F" w14:textId="77777777" w:rsidR="00A233B4" w:rsidRPr="005320ED" w:rsidRDefault="00A233B4" w:rsidP="00A233B4">
      <w:pPr>
        <w:rPr>
          <w:b/>
          <w:sz w:val="24"/>
        </w:rPr>
      </w:pPr>
      <w:r w:rsidRPr="005320ED">
        <w:rPr>
          <w:b/>
          <w:sz w:val="24"/>
        </w:rPr>
        <w:t>Chemususu Water Company</w:t>
      </w:r>
    </w:p>
    <w:p w14:paraId="60C54611" w14:textId="77777777" w:rsidR="00A233B4" w:rsidRPr="005320ED" w:rsidRDefault="00A233B4" w:rsidP="00A233B4">
      <w:pPr>
        <w:spacing w:line="274" w:lineRule="exact"/>
        <w:rPr>
          <w:b/>
          <w:sz w:val="24"/>
        </w:rPr>
      </w:pPr>
      <w:r w:rsidRPr="005320ED">
        <w:rPr>
          <w:b/>
          <w:sz w:val="24"/>
        </w:rPr>
        <w:t>P.O</w:t>
      </w:r>
      <w:r w:rsidRPr="005320ED">
        <w:rPr>
          <w:b/>
          <w:spacing w:val="-1"/>
          <w:sz w:val="24"/>
        </w:rPr>
        <w:t xml:space="preserve"> </w:t>
      </w:r>
      <w:r w:rsidRPr="005320ED">
        <w:rPr>
          <w:b/>
          <w:sz w:val="24"/>
        </w:rPr>
        <w:t>Box</w:t>
      </w:r>
      <w:r w:rsidRPr="005320ED">
        <w:rPr>
          <w:b/>
          <w:spacing w:val="-1"/>
          <w:sz w:val="24"/>
        </w:rPr>
        <w:t xml:space="preserve"> </w:t>
      </w:r>
      <w:r w:rsidRPr="005320ED">
        <w:rPr>
          <w:b/>
          <w:sz w:val="24"/>
        </w:rPr>
        <w:t>826 –</w:t>
      </w:r>
      <w:r w:rsidRPr="005320ED">
        <w:rPr>
          <w:b/>
          <w:spacing w:val="-1"/>
          <w:sz w:val="24"/>
        </w:rPr>
        <w:t xml:space="preserve"> </w:t>
      </w:r>
      <w:r w:rsidRPr="005320ED">
        <w:rPr>
          <w:b/>
          <w:sz w:val="24"/>
        </w:rPr>
        <w:t>20103,</w:t>
      </w:r>
      <w:r w:rsidRPr="005320ED">
        <w:rPr>
          <w:b/>
          <w:spacing w:val="2"/>
          <w:sz w:val="24"/>
        </w:rPr>
        <w:t xml:space="preserve"> </w:t>
      </w:r>
      <w:r w:rsidRPr="005320ED">
        <w:rPr>
          <w:b/>
          <w:spacing w:val="-2"/>
          <w:sz w:val="24"/>
        </w:rPr>
        <w:t>Eldama Ravine</w:t>
      </w:r>
    </w:p>
    <w:p w14:paraId="0B1DD31F" w14:textId="77777777" w:rsidR="00A233B4" w:rsidRPr="00A765C4" w:rsidRDefault="00A233B4" w:rsidP="00A233B4">
      <w:pPr>
        <w:pStyle w:val="BodyText"/>
        <w:spacing w:line="274" w:lineRule="exact"/>
        <w:ind w:left="360"/>
      </w:pPr>
      <w:r w:rsidRPr="00A765C4">
        <w:t>And</w:t>
      </w:r>
      <w:r w:rsidRPr="00A765C4">
        <w:rPr>
          <w:spacing w:val="-3"/>
        </w:rPr>
        <w:t xml:space="preserve"> </w:t>
      </w:r>
      <w:r w:rsidRPr="00A765C4">
        <w:t>Deposited</w:t>
      </w:r>
      <w:r w:rsidRPr="00A765C4">
        <w:rPr>
          <w:spacing w:val="-1"/>
        </w:rPr>
        <w:t xml:space="preserve"> </w:t>
      </w:r>
      <w:r w:rsidRPr="00A765C4">
        <w:t>in</w:t>
      </w:r>
      <w:r w:rsidRPr="00A765C4">
        <w:rPr>
          <w:spacing w:val="-1"/>
        </w:rPr>
        <w:t xml:space="preserve"> </w:t>
      </w:r>
      <w:r w:rsidRPr="00A765C4">
        <w:t>The</w:t>
      </w:r>
      <w:r w:rsidRPr="00A765C4">
        <w:rPr>
          <w:spacing w:val="-1"/>
        </w:rPr>
        <w:t xml:space="preserve"> </w:t>
      </w:r>
      <w:r w:rsidRPr="00A765C4">
        <w:t>Tender</w:t>
      </w:r>
      <w:r w:rsidRPr="00A765C4">
        <w:rPr>
          <w:spacing w:val="-1"/>
        </w:rPr>
        <w:t xml:space="preserve"> </w:t>
      </w:r>
      <w:r w:rsidRPr="00A765C4">
        <w:t>Box</w:t>
      </w:r>
      <w:r w:rsidRPr="00A765C4">
        <w:rPr>
          <w:spacing w:val="1"/>
        </w:rPr>
        <w:t xml:space="preserve"> </w:t>
      </w:r>
      <w:r w:rsidRPr="00A765C4">
        <w:t xml:space="preserve">Provided </w:t>
      </w:r>
      <w:r w:rsidRPr="00A765C4">
        <w:rPr>
          <w:spacing w:val="-5"/>
        </w:rPr>
        <w:t>at:</w:t>
      </w:r>
    </w:p>
    <w:p w14:paraId="1238F0AE" w14:textId="77777777" w:rsidR="00A233B4" w:rsidRPr="00A765C4" w:rsidRDefault="00A233B4" w:rsidP="00A233B4">
      <w:pPr>
        <w:pStyle w:val="BodyText"/>
        <w:spacing w:before="5"/>
      </w:pPr>
    </w:p>
    <w:p w14:paraId="2D760154" w14:textId="77777777" w:rsidR="00A233B4" w:rsidRPr="00A765C4" w:rsidRDefault="00A233B4" w:rsidP="00A233B4">
      <w:pPr>
        <w:spacing w:before="1"/>
        <w:ind w:right="3612"/>
        <w:rPr>
          <w:b/>
          <w:sz w:val="24"/>
        </w:rPr>
      </w:pPr>
      <w:r w:rsidRPr="00A765C4">
        <w:rPr>
          <w:b/>
          <w:sz w:val="24"/>
        </w:rPr>
        <w:t>Chemususu Water Company</w:t>
      </w:r>
    </w:p>
    <w:p w14:paraId="231DBD3F" w14:textId="77777777" w:rsidR="00A233B4" w:rsidRPr="00A765C4" w:rsidRDefault="00A233B4" w:rsidP="00A233B4">
      <w:pPr>
        <w:spacing w:before="1"/>
        <w:ind w:right="3612"/>
        <w:rPr>
          <w:b/>
          <w:sz w:val="24"/>
        </w:rPr>
      </w:pPr>
      <w:r w:rsidRPr="00A765C4">
        <w:rPr>
          <w:b/>
          <w:sz w:val="24"/>
        </w:rPr>
        <w:t xml:space="preserve"> Kamelilo, Along Ravine Nakuru Road</w:t>
      </w:r>
    </w:p>
    <w:p w14:paraId="46F1E989" w14:textId="77777777" w:rsidR="00A233B4" w:rsidRPr="00A765C4" w:rsidRDefault="00A233B4" w:rsidP="00A233B4">
      <w:pPr>
        <w:spacing w:line="274" w:lineRule="exact"/>
        <w:rPr>
          <w:b/>
          <w:sz w:val="24"/>
        </w:rPr>
      </w:pPr>
      <w:r w:rsidRPr="00A765C4">
        <w:rPr>
          <w:b/>
          <w:sz w:val="24"/>
        </w:rPr>
        <w:t>P.O</w:t>
      </w:r>
      <w:r w:rsidRPr="00A765C4">
        <w:rPr>
          <w:b/>
          <w:spacing w:val="-1"/>
          <w:sz w:val="24"/>
        </w:rPr>
        <w:t xml:space="preserve"> </w:t>
      </w:r>
      <w:r w:rsidRPr="00A765C4">
        <w:rPr>
          <w:b/>
          <w:sz w:val="24"/>
        </w:rPr>
        <w:t>Box</w:t>
      </w:r>
      <w:r w:rsidRPr="00A765C4">
        <w:rPr>
          <w:b/>
          <w:spacing w:val="-1"/>
          <w:sz w:val="24"/>
        </w:rPr>
        <w:t xml:space="preserve"> </w:t>
      </w:r>
      <w:r w:rsidRPr="00A765C4">
        <w:rPr>
          <w:b/>
          <w:sz w:val="24"/>
        </w:rPr>
        <w:t>826 –</w:t>
      </w:r>
      <w:r w:rsidRPr="00A765C4">
        <w:rPr>
          <w:b/>
          <w:spacing w:val="-1"/>
          <w:sz w:val="24"/>
        </w:rPr>
        <w:t xml:space="preserve"> </w:t>
      </w:r>
      <w:r w:rsidRPr="00A765C4">
        <w:rPr>
          <w:b/>
          <w:sz w:val="24"/>
        </w:rPr>
        <w:t>20103,</w:t>
      </w:r>
      <w:r w:rsidRPr="00A765C4">
        <w:rPr>
          <w:b/>
          <w:spacing w:val="2"/>
          <w:sz w:val="24"/>
        </w:rPr>
        <w:t xml:space="preserve"> </w:t>
      </w:r>
      <w:r w:rsidRPr="00A765C4">
        <w:rPr>
          <w:b/>
          <w:spacing w:val="-2"/>
          <w:sz w:val="24"/>
        </w:rPr>
        <w:t>Eldama Ravine</w:t>
      </w:r>
    </w:p>
    <w:p w14:paraId="499909D5" w14:textId="77777777" w:rsidR="00A233B4" w:rsidRPr="005320ED" w:rsidRDefault="00A233B4" w:rsidP="00A233B4">
      <w:pPr>
        <w:rPr>
          <w:b/>
          <w:sz w:val="24"/>
        </w:rPr>
      </w:pPr>
    </w:p>
    <w:p w14:paraId="0F1AFAC9" w14:textId="77777777" w:rsidR="00A233B4" w:rsidRPr="005320ED" w:rsidRDefault="00A233B4" w:rsidP="00A233B4">
      <w:pPr>
        <w:pStyle w:val="ListParagraph"/>
        <w:widowControl/>
        <w:numPr>
          <w:ilvl w:val="0"/>
          <w:numId w:val="81"/>
        </w:numPr>
        <w:autoSpaceDE/>
        <w:autoSpaceDN/>
        <w:rPr>
          <w:sz w:val="24"/>
        </w:rPr>
        <w:sectPr w:rsidR="00A233B4" w:rsidRPr="005320ED">
          <w:pgSz w:w="11910" w:h="16840"/>
          <w:pgMar w:top="1420" w:right="720" w:bottom="1260" w:left="620" w:header="0" w:footer="1067" w:gutter="0"/>
          <w:cols w:space="720"/>
        </w:sectPr>
      </w:pPr>
    </w:p>
    <w:p w14:paraId="1913B2A9" w14:textId="1E6EB4B1" w:rsidR="00A233B4" w:rsidRPr="005320ED" w:rsidRDefault="00A233B4" w:rsidP="00A233B4">
      <w:pPr>
        <w:spacing w:before="74"/>
        <w:rPr>
          <w:b/>
          <w:color w:val="FF0000"/>
          <w:sz w:val="24"/>
        </w:rPr>
      </w:pPr>
      <w:r w:rsidRPr="005320ED">
        <w:rPr>
          <w:sz w:val="24"/>
        </w:rPr>
        <w:lastRenderedPageBreak/>
        <w:t>So</w:t>
      </w:r>
      <w:r w:rsidRPr="005320ED">
        <w:rPr>
          <w:spacing w:val="-1"/>
          <w:sz w:val="24"/>
        </w:rPr>
        <w:t xml:space="preserve"> </w:t>
      </w:r>
      <w:r w:rsidRPr="005320ED">
        <w:rPr>
          <w:sz w:val="24"/>
        </w:rPr>
        <w:t>as to be</w:t>
      </w:r>
      <w:r w:rsidRPr="005320ED">
        <w:rPr>
          <w:spacing w:val="-2"/>
          <w:sz w:val="24"/>
        </w:rPr>
        <w:t xml:space="preserve"> </w:t>
      </w:r>
      <w:r w:rsidRPr="005320ED">
        <w:rPr>
          <w:sz w:val="24"/>
        </w:rPr>
        <w:t>received on or</w:t>
      </w:r>
      <w:r w:rsidRPr="005320ED">
        <w:rPr>
          <w:spacing w:val="-1"/>
          <w:sz w:val="24"/>
        </w:rPr>
        <w:t xml:space="preserve"> </w:t>
      </w:r>
      <w:r w:rsidRPr="005320ED">
        <w:rPr>
          <w:sz w:val="24"/>
        </w:rPr>
        <w:t>before</w:t>
      </w:r>
      <w:r w:rsidRPr="005320ED">
        <w:rPr>
          <w:spacing w:val="1"/>
          <w:sz w:val="24"/>
        </w:rPr>
        <w:t xml:space="preserve"> </w:t>
      </w:r>
      <w:r w:rsidR="00E50FD3">
        <w:rPr>
          <w:b/>
          <w:sz w:val="24"/>
        </w:rPr>
        <w:t>4th</w:t>
      </w:r>
      <w:r w:rsidR="00D40A47" w:rsidRPr="005320ED">
        <w:rPr>
          <w:b/>
          <w:sz w:val="24"/>
        </w:rPr>
        <w:t xml:space="preserve"> M</w:t>
      </w:r>
      <w:r w:rsidR="00D40A47">
        <w:rPr>
          <w:b/>
          <w:sz w:val="24"/>
        </w:rPr>
        <w:t>ay</w:t>
      </w:r>
      <w:r w:rsidRPr="005320ED">
        <w:rPr>
          <w:b/>
          <w:sz w:val="24"/>
        </w:rPr>
        <w:t xml:space="preserve"> 2025 at</w:t>
      </w:r>
      <w:r w:rsidRPr="005320ED">
        <w:rPr>
          <w:b/>
          <w:spacing w:val="-1"/>
          <w:sz w:val="24"/>
        </w:rPr>
        <w:t xml:space="preserve"> </w:t>
      </w:r>
      <w:r w:rsidRPr="005320ED">
        <w:rPr>
          <w:b/>
          <w:sz w:val="24"/>
        </w:rPr>
        <w:t>1000hrs</w:t>
      </w:r>
      <w:r w:rsidRPr="005320ED">
        <w:rPr>
          <w:b/>
          <w:spacing w:val="-1"/>
          <w:sz w:val="24"/>
        </w:rPr>
        <w:t xml:space="preserve"> </w:t>
      </w:r>
      <w:r w:rsidRPr="005320ED">
        <w:rPr>
          <w:b/>
          <w:sz w:val="24"/>
        </w:rPr>
        <w:t>(East Africa</w:t>
      </w:r>
      <w:r w:rsidRPr="005320ED">
        <w:rPr>
          <w:b/>
          <w:spacing w:val="1"/>
          <w:sz w:val="24"/>
        </w:rPr>
        <w:t xml:space="preserve"> </w:t>
      </w:r>
      <w:r w:rsidRPr="005320ED">
        <w:rPr>
          <w:b/>
          <w:spacing w:val="-2"/>
          <w:sz w:val="24"/>
        </w:rPr>
        <w:t>Time).</w:t>
      </w:r>
    </w:p>
    <w:p w14:paraId="23B9B55E" w14:textId="77777777" w:rsidR="00A233B4" w:rsidRPr="00287B33" w:rsidRDefault="00A233B4" w:rsidP="00A233B4">
      <w:pPr>
        <w:pStyle w:val="BodyText"/>
        <w:spacing w:before="2"/>
        <w:ind w:left="360"/>
        <w:rPr>
          <w:b/>
          <w:color w:val="FF0000"/>
        </w:rPr>
      </w:pPr>
    </w:p>
    <w:p w14:paraId="266FA4ED" w14:textId="77777777" w:rsidR="00A233B4" w:rsidRPr="00DE0EF1" w:rsidRDefault="00A233B4" w:rsidP="00A233B4">
      <w:pPr>
        <w:pStyle w:val="BodyText"/>
        <w:tabs>
          <w:tab w:val="left" w:pos="9990"/>
        </w:tabs>
        <w:spacing w:before="10"/>
        <w:ind w:right="480"/>
        <w:jc w:val="both"/>
        <w:rPr>
          <w:sz w:val="41"/>
        </w:rPr>
      </w:pPr>
    </w:p>
    <w:p w14:paraId="2416E068" w14:textId="77777777" w:rsidR="00A233B4" w:rsidRPr="00D17BF0" w:rsidRDefault="00A233B4" w:rsidP="00A233B4">
      <w:pPr>
        <w:pStyle w:val="ListParagraph"/>
        <w:numPr>
          <w:ilvl w:val="0"/>
          <w:numId w:val="81"/>
        </w:numPr>
        <w:tabs>
          <w:tab w:val="left" w:pos="1421"/>
          <w:tab w:val="left" w:pos="9990"/>
        </w:tabs>
        <w:ind w:right="480"/>
        <w:jc w:val="both"/>
      </w:pPr>
      <w:r w:rsidRPr="00DE0EF1">
        <w:rPr>
          <w:color w:val="231F20"/>
        </w:rPr>
        <w:t>Late tenders will be rejected.</w:t>
      </w:r>
    </w:p>
    <w:p w14:paraId="1CABB420" w14:textId="77777777" w:rsidR="00A233B4" w:rsidRPr="00F04E5E" w:rsidRDefault="00A233B4" w:rsidP="00A233B4">
      <w:pPr>
        <w:pStyle w:val="ListParagraph"/>
        <w:numPr>
          <w:ilvl w:val="0"/>
          <w:numId w:val="81"/>
        </w:numPr>
        <w:tabs>
          <w:tab w:val="left" w:pos="1421"/>
          <w:tab w:val="left" w:pos="9990"/>
        </w:tabs>
        <w:ind w:right="480"/>
        <w:jc w:val="both"/>
        <w:sectPr w:rsidR="00A233B4" w:rsidRPr="00F04E5E" w:rsidSect="008321E8">
          <w:pgSz w:w="11910" w:h="16840"/>
          <w:pgMar w:top="720" w:right="720" w:bottom="720" w:left="720" w:header="0" w:footer="441" w:gutter="0"/>
          <w:cols w:space="720"/>
          <w:docGrid w:linePitch="299"/>
        </w:sectPr>
      </w:pPr>
      <w:r w:rsidRPr="00D17BF0">
        <w:rPr>
          <w:sz w:val="24"/>
        </w:rPr>
        <w:t>Tenders will be opened immediately thereafter in the presence of the tenderer and/or their representatives w</w:t>
      </w:r>
      <w:r>
        <w:rPr>
          <w:sz w:val="24"/>
        </w:rPr>
        <w:t>ho choose to attend the opening</w:t>
      </w:r>
    </w:p>
    <w:p w14:paraId="24794F04" w14:textId="77777777" w:rsidR="00A233B4" w:rsidRPr="00DE0EF1" w:rsidRDefault="00A233B4" w:rsidP="00A233B4">
      <w:pPr>
        <w:pStyle w:val="BodyText"/>
        <w:rPr>
          <w:sz w:val="20"/>
        </w:rPr>
      </w:pPr>
    </w:p>
    <w:p w14:paraId="5CD90D6A" w14:textId="77777777" w:rsidR="00A233B4" w:rsidRPr="00DE0EF1" w:rsidRDefault="00A233B4" w:rsidP="00A233B4">
      <w:pPr>
        <w:pStyle w:val="BodyText"/>
        <w:rPr>
          <w:sz w:val="20"/>
        </w:rPr>
      </w:pPr>
    </w:p>
    <w:p w14:paraId="0DE487DC" w14:textId="77777777" w:rsidR="00A233B4" w:rsidRPr="00DE0EF1" w:rsidRDefault="00A233B4" w:rsidP="00A233B4">
      <w:pPr>
        <w:pStyle w:val="BodyText"/>
        <w:spacing w:before="9" w:after="1"/>
        <w:rPr>
          <w:sz w:val="23"/>
        </w:rPr>
      </w:pPr>
      <w:r w:rsidRPr="00DE0EF1">
        <w:rPr>
          <w:noProof/>
          <w:position w:val="-1"/>
          <w:sz w:val="10"/>
        </w:rPr>
        <mc:AlternateContent>
          <mc:Choice Requires="wpg">
            <w:drawing>
              <wp:inline distT="0" distB="0" distL="0" distR="0" wp14:anchorId="3CFA1475" wp14:editId="60EF8E5D">
                <wp:extent cx="6648450" cy="85433"/>
                <wp:effectExtent l="0" t="0" r="38100" b="0"/>
                <wp:docPr id="88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85433"/>
                          <a:chOff x="0" y="0"/>
                          <a:chExt cx="10204" cy="100"/>
                        </a:xfrm>
                      </wpg:grpSpPr>
                      <wps:wsp>
                        <wps:cNvPr id="890" name="Line 550"/>
                        <wps:cNvCnPr>
                          <a:cxnSpLocks noChangeShapeType="1"/>
                        </wps:cNvCnPr>
                        <wps:spPr bwMode="auto">
                          <a:xfrm>
                            <a:off x="0" y="50"/>
                            <a:ext cx="10203"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41BEA9" id="Group 549" o:spid="_x0000_s1026" style="width:523.5pt;height:6.7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">
                <v:line id="Line 550"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" strokecolor="#a7a9ac" strokeweight="1.76378mm"/>
                <w10:anchorlock/>
              </v:group>
            </w:pict>
          </mc:Fallback>
        </mc:AlternateContent>
      </w:r>
    </w:p>
    <w:p w14:paraId="133CA910" w14:textId="77777777" w:rsidR="00A233B4" w:rsidRPr="00DE0EF1" w:rsidRDefault="00A233B4" w:rsidP="00A233B4">
      <w:pPr>
        <w:pStyle w:val="BodyText"/>
        <w:spacing w:line="100" w:lineRule="exact"/>
        <w:ind w:left="90"/>
        <w:rPr>
          <w:sz w:val="10"/>
        </w:rPr>
      </w:pPr>
    </w:p>
    <w:p w14:paraId="192E8FC0" w14:textId="77777777" w:rsidR="00A233B4" w:rsidRPr="00DE0EF1" w:rsidRDefault="00A233B4" w:rsidP="00A233B4">
      <w:pPr>
        <w:pStyle w:val="BodyText"/>
        <w:rPr>
          <w:sz w:val="20"/>
        </w:rPr>
      </w:pPr>
    </w:p>
    <w:p w14:paraId="2A4D706C" w14:textId="77777777" w:rsidR="00A233B4" w:rsidRPr="00DE0EF1" w:rsidRDefault="00A233B4" w:rsidP="00A233B4">
      <w:pPr>
        <w:pStyle w:val="BodyText"/>
        <w:rPr>
          <w:sz w:val="20"/>
        </w:rPr>
      </w:pPr>
    </w:p>
    <w:p w14:paraId="77DEB77F" w14:textId="77777777" w:rsidR="00A233B4" w:rsidRPr="00DE0EF1" w:rsidRDefault="00A233B4" w:rsidP="00A233B4">
      <w:pPr>
        <w:pStyle w:val="BodyText"/>
        <w:spacing w:before="8"/>
        <w:rPr>
          <w:sz w:val="21"/>
        </w:rPr>
      </w:pPr>
    </w:p>
    <w:p w14:paraId="3632824A" w14:textId="77777777" w:rsidR="00A233B4" w:rsidRPr="00DE0EF1" w:rsidRDefault="00A233B4" w:rsidP="00A233B4">
      <w:pPr>
        <w:pStyle w:val="Heading1"/>
        <w:ind w:left="1790"/>
      </w:pPr>
      <w:r w:rsidRPr="00DE0EF1">
        <w:rPr>
          <w:color w:val="231F20"/>
        </w:rPr>
        <w:t>PART 1 - TENDERING PROCEDURES</w:t>
      </w:r>
    </w:p>
    <w:p w14:paraId="4ABD342A" w14:textId="77777777" w:rsidR="00A233B4" w:rsidRPr="00DE0EF1" w:rsidRDefault="00A233B4" w:rsidP="00A233B4">
      <w:pPr>
        <w:pStyle w:val="BodyText"/>
        <w:rPr>
          <w:b/>
          <w:sz w:val="20"/>
        </w:rPr>
      </w:pPr>
    </w:p>
    <w:p w14:paraId="5786FC95" w14:textId="77777777" w:rsidR="00A233B4" w:rsidRPr="00DE0EF1" w:rsidRDefault="00A233B4" w:rsidP="00A233B4">
      <w:pPr>
        <w:pStyle w:val="BodyText"/>
        <w:rPr>
          <w:b/>
          <w:sz w:val="20"/>
        </w:rPr>
      </w:pPr>
    </w:p>
    <w:p w14:paraId="7094CB59" w14:textId="77777777" w:rsidR="00A233B4" w:rsidRPr="00DE0EF1" w:rsidRDefault="00A233B4" w:rsidP="00A233B4">
      <w:pPr>
        <w:pStyle w:val="BodyText"/>
        <w:rPr>
          <w:b/>
          <w:sz w:val="20"/>
        </w:rPr>
      </w:pPr>
    </w:p>
    <w:p w14:paraId="174A12C4" w14:textId="77777777" w:rsidR="00A233B4" w:rsidRPr="00DE0EF1" w:rsidRDefault="00A233B4" w:rsidP="00A233B4">
      <w:pPr>
        <w:pStyle w:val="BodyText"/>
        <w:spacing w:before="5"/>
        <w:rPr>
          <w:b/>
          <w:sz w:val="14"/>
        </w:rPr>
      </w:pPr>
      <w:r w:rsidRPr="00DE0EF1">
        <w:rPr>
          <w:noProof/>
        </w:rPr>
        <mc:AlternateContent>
          <mc:Choice Requires="wps">
            <w:drawing>
              <wp:anchor distT="0" distB="0" distL="0" distR="0" simplePos="0" relativeHeight="251738624" behindDoc="0" locked="0" layoutInCell="1" allowOverlap="1" wp14:anchorId="61357906" wp14:editId="5B70C2F4">
                <wp:simplePos x="0" y="0"/>
                <wp:positionH relativeFrom="page">
                  <wp:posOffset>540385</wp:posOffset>
                </wp:positionH>
                <wp:positionV relativeFrom="paragraph">
                  <wp:posOffset>161925</wp:posOffset>
                </wp:positionV>
                <wp:extent cx="6478905" cy="0"/>
                <wp:effectExtent l="35560" t="33655" r="38735" b="33020"/>
                <wp:wrapTopAndBottom/>
                <wp:docPr id="888" name="Line 5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0F8272" id="Line 548" o:spid="_x0000_s1026" style="position:absolute;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12.75pt" to="552.7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" strokecolor="#a7a9ac" strokeweight="1.76378mm">
                <w10:wrap type="topAndBottom" anchorx="page"/>
              </v:line>
            </w:pict>
          </mc:Fallback>
        </mc:AlternateContent>
      </w:r>
    </w:p>
    <w:p w14:paraId="0FBE9F61" w14:textId="77777777" w:rsidR="00A233B4" w:rsidRPr="00DE0EF1" w:rsidRDefault="00A233B4" w:rsidP="00A233B4">
      <w:pPr>
        <w:rPr>
          <w:sz w:val="14"/>
        </w:rPr>
        <w:sectPr w:rsidR="00A233B4" w:rsidRPr="00DE0EF1" w:rsidSect="008321E8">
          <w:headerReference w:type="default" r:id="rId16"/>
          <w:footerReference w:type="default" r:id="rId17"/>
          <w:pgSz w:w="11910" w:h="16840"/>
          <w:pgMar w:top="720" w:right="720" w:bottom="720" w:left="720" w:header="0" w:footer="0" w:gutter="0"/>
          <w:cols w:space="720"/>
        </w:sectPr>
      </w:pPr>
    </w:p>
    <w:p w14:paraId="1EF50C3B" w14:textId="77777777" w:rsidR="00A233B4" w:rsidRPr="00DE0EF1" w:rsidRDefault="00A233B4" w:rsidP="00A233B4">
      <w:pPr>
        <w:pStyle w:val="Heading3"/>
        <w:spacing w:before="213"/>
        <w:ind w:left="851"/>
      </w:pPr>
      <w:bookmarkStart w:id="2" w:name="_TOC_250056"/>
      <w:bookmarkEnd w:id="2"/>
      <w:r w:rsidRPr="00DE0EF1">
        <w:rPr>
          <w:color w:val="231F20"/>
        </w:rPr>
        <w:lastRenderedPageBreak/>
        <w:t>SECTION I:</w:t>
      </w:r>
      <w:r>
        <w:rPr>
          <w:color w:val="231F20"/>
        </w:rPr>
        <w:t xml:space="preserve"> </w:t>
      </w:r>
      <w:r w:rsidRPr="00DE0EF1">
        <w:rPr>
          <w:color w:val="231F20"/>
        </w:rPr>
        <w:t>INSTRUCTIONS TO TENDERERS</w:t>
      </w:r>
    </w:p>
    <w:p w14:paraId="39E2EB8E" w14:textId="77777777" w:rsidR="00A233B4" w:rsidRPr="00DE0EF1" w:rsidRDefault="00A233B4" w:rsidP="00A233B4">
      <w:pPr>
        <w:pStyle w:val="Heading5"/>
        <w:tabs>
          <w:tab w:val="left" w:pos="1441"/>
        </w:tabs>
        <w:spacing w:before="234"/>
        <w:ind w:left="851"/>
      </w:pPr>
      <w:bookmarkStart w:id="3" w:name="_TOC_250055"/>
      <w:r w:rsidRPr="00DE0EF1">
        <w:rPr>
          <w:color w:val="231F20"/>
        </w:rPr>
        <w:t>A</w:t>
      </w:r>
      <w:r w:rsidRPr="00DE0EF1">
        <w:rPr>
          <w:color w:val="231F20"/>
        </w:rPr>
        <w:tab/>
      </w:r>
      <w:bookmarkEnd w:id="3"/>
      <w:r w:rsidRPr="00DE0EF1">
        <w:rPr>
          <w:color w:val="231F20"/>
          <w:u w:val="single" w:color="231F20"/>
        </w:rPr>
        <w:t>General</w:t>
      </w:r>
      <w:r w:rsidRPr="00DE0EF1">
        <w:rPr>
          <w:color w:val="231F20"/>
        </w:rPr>
        <w:t xml:space="preserve"> Provisions</w:t>
      </w:r>
    </w:p>
    <w:p w14:paraId="5173824C" w14:textId="77777777" w:rsidR="00A233B4" w:rsidRPr="00DE0EF1" w:rsidRDefault="00A233B4" w:rsidP="00A233B4">
      <w:pPr>
        <w:pStyle w:val="Heading5"/>
        <w:numPr>
          <w:ilvl w:val="0"/>
          <w:numId w:val="69"/>
        </w:numPr>
        <w:tabs>
          <w:tab w:val="left" w:pos="1441"/>
          <w:tab w:val="left" w:pos="1443"/>
        </w:tabs>
        <w:spacing w:before="234"/>
      </w:pPr>
      <w:bookmarkStart w:id="4" w:name="_TOC_250054"/>
      <w:r w:rsidRPr="00DE0EF1">
        <w:rPr>
          <w:color w:val="231F20"/>
        </w:rPr>
        <w:t xml:space="preserve">Scope </w:t>
      </w:r>
      <w:bookmarkEnd w:id="4"/>
      <w:r w:rsidRPr="00DE0EF1">
        <w:rPr>
          <w:color w:val="231F20"/>
        </w:rPr>
        <w:t>of Tender</w:t>
      </w:r>
    </w:p>
    <w:p w14:paraId="575A8409" w14:textId="77777777" w:rsidR="00A233B4" w:rsidRPr="00DE0EF1" w:rsidRDefault="00A233B4" w:rsidP="00A233B4">
      <w:pPr>
        <w:pStyle w:val="ListParagraph"/>
        <w:numPr>
          <w:ilvl w:val="1"/>
          <w:numId w:val="69"/>
        </w:numPr>
        <w:tabs>
          <w:tab w:val="left" w:pos="1443"/>
        </w:tabs>
        <w:spacing w:before="243" w:line="230" w:lineRule="auto"/>
        <w:ind w:right="849" w:hanging="592"/>
        <w:jc w:val="both"/>
      </w:pPr>
      <w:r w:rsidRPr="00DE0EF1">
        <w:rPr>
          <w:color w:val="231F20"/>
        </w:rPr>
        <w:t>The Procuring Entity as deﬁned in the TDS invites tenders for supply of goods and, if applicable, any Related Services incidental thereto, as speciﬁed in Section V, Supply Requirements.</w:t>
      </w:r>
      <w:r>
        <w:rPr>
          <w:color w:val="231F20"/>
        </w:rPr>
        <w:t xml:space="preserve"> </w:t>
      </w:r>
      <w:r w:rsidRPr="00DE0EF1">
        <w:rPr>
          <w:color w:val="231F20"/>
        </w:rPr>
        <w:t>The name, identiﬁcation, and number of lots (contracts) of this Tender Document are speciﬁed in the TDS.</w:t>
      </w:r>
    </w:p>
    <w:p w14:paraId="468832B9" w14:textId="77777777" w:rsidR="00A233B4" w:rsidRPr="00DE0EF1" w:rsidRDefault="00A233B4" w:rsidP="00A233B4">
      <w:pPr>
        <w:pStyle w:val="ListParagraph"/>
        <w:numPr>
          <w:ilvl w:val="1"/>
          <w:numId w:val="69"/>
        </w:numPr>
        <w:tabs>
          <w:tab w:val="left" w:pos="1441"/>
          <w:tab w:val="left" w:pos="1442"/>
        </w:tabs>
        <w:spacing w:before="238"/>
        <w:ind w:left="1441"/>
      </w:pPr>
      <w:r w:rsidRPr="00DE0EF1">
        <w:rPr>
          <w:color w:val="231F20"/>
        </w:rPr>
        <w:t>Throughout this tendering document:</w:t>
      </w:r>
    </w:p>
    <w:p w14:paraId="720EBACC" w14:textId="77777777" w:rsidR="00A233B4" w:rsidRPr="00DE0EF1" w:rsidRDefault="00A233B4" w:rsidP="00A233B4">
      <w:pPr>
        <w:pStyle w:val="ListParagraph"/>
        <w:numPr>
          <w:ilvl w:val="2"/>
          <w:numId w:val="69"/>
        </w:numPr>
        <w:tabs>
          <w:tab w:val="left" w:pos="1865"/>
        </w:tabs>
        <w:spacing w:before="242" w:line="230" w:lineRule="auto"/>
        <w:ind w:right="849" w:hanging="429"/>
        <w:jc w:val="both"/>
      </w:pPr>
      <w:r w:rsidRPr="00DE0EF1">
        <w:rPr>
          <w:color w:val="231F20"/>
        </w:rPr>
        <w:t>the term “in writing” means communicated in written form (e.g.</w:t>
      </w:r>
      <w:r>
        <w:rPr>
          <w:color w:val="231F20"/>
        </w:rPr>
        <w:t xml:space="preserve"> </w:t>
      </w:r>
      <w:r w:rsidRPr="00DE0EF1">
        <w:rPr>
          <w:color w:val="231F20"/>
        </w:rPr>
        <w:t>by mail, e-mail, fax, including if speciﬁed in the TDS, distributed or received through the electronic-procurement system used by the Procuring Entity) with proof of receipt;</w:t>
      </w:r>
    </w:p>
    <w:p w14:paraId="3A210AE9" w14:textId="77777777" w:rsidR="00A233B4" w:rsidRPr="00DE0EF1" w:rsidRDefault="00A233B4" w:rsidP="00A233B4">
      <w:pPr>
        <w:pStyle w:val="ListParagraph"/>
        <w:numPr>
          <w:ilvl w:val="2"/>
          <w:numId w:val="69"/>
        </w:numPr>
        <w:tabs>
          <w:tab w:val="left" w:pos="1864"/>
          <w:tab w:val="left" w:pos="1865"/>
        </w:tabs>
        <w:spacing w:before="116"/>
        <w:ind w:left="1864"/>
      </w:pPr>
      <w:r w:rsidRPr="00DE0EF1">
        <w:rPr>
          <w:color w:val="231F20"/>
        </w:rPr>
        <w:t>if the context so requires, “singular” means “plural” and vice versa;</w:t>
      </w:r>
    </w:p>
    <w:p w14:paraId="20AC6E94" w14:textId="77777777" w:rsidR="00A233B4" w:rsidRPr="00DE0EF1" w:rsidRDefault="00A233B4" w:rsidP="00A233B4">
      <w:pPr>
        <w:pStyle w:val="ListParagraph"/>
        <w:numPr>
          <w:ilvl w:val="2"/>
          <w:numId w:val="69"/>
        </w:numPr>
        <w:tabs>
          <w:tab w:val="left" w:pos="1865"/>
        </w:tabs>
        <w:spacing w:before="121" w:line="230" w:lineRule="auto"/>
        <w:ind w:right="849" w:hanging="429"/>
        <w:jc w:val="both"/>
      </w:pPr>
      <w:r w:rsidRPr="00DE0EF1">
        <w:rPr>
          <w:color w:val="231F20"/>
        </w:rPr>
        <w:t>“Day” means calendar day, unless otherwise speciﬁed as “Business Day”.</w:t>
      </w:r>
      <w:r>
        <w:rPr>
          <w:color w:val="231F20"/>
        </w:rPr>
        <w:t xml:space="preserve"> </w:t>
      </w:r>
      <w:r w:rsidRPr="00DE0EF1">
        <w:rPr>
          <w:color w:val="231F20"/>
        </w:rPr>
        <w:t>A Business Day is any day that is an ofﬁcial working day of the Procuring Entity.</w:t>
      </w:r>
      <w:r>
        <w:rPr>
          <w:color w:val="231F20"/>
        </w:rPr>
        <w:t xml:space="preserve"> </w:t>
      </w:r>
      <w:r w:rsidRPr="00DE0EF1">
        <w:rPr>
          <w:color w:val="231F20"/>
        </w:rPr>
        <w:t>It excludes ofﬁcial public holidays.</w:t>
      </w:r>
    </w:p>
    <w:p w14:paraId="121AE6C1" w14:textId="77777777" w:rsidR="00A233B4" w:rsidRPr="00DE0EF1" w:rsidRDefault="00A233B4" w:rsidP="00A233B4">
      <w:pPr>
        <w:pStyle w:val="Heading5"/>
        <w:numPr>
          <w:ilvl w:val="0"/>
          <w:numId w:val="69"/>
        </w:numPr>
        <w:tabs>
          <w:tab w:val="left" w:pos="1441"/>
          <w:tab w:val="left" w:pos="1442"/>
        </w:tabs>
        <w:spacing w:before="237"/>
        <w:ind w:left="1441"/>
      </w:pPr>
      <w:bookmarkStart w:id="5" w:name="_TOC_250053"/>
      <w:r w:rsidRPr="00DE0EF1">
        <w:rPr>
          <w:color w:val="231F20"/>
        </w:rPr>
        <w:t xml:space="preserve">Fraud </w:t>
      </w:r>
      <w:bookmarkEnd w:id="5"/>
      <w:r w:rsidRPr="00DE0EF1">
        <w:rPr>
          <w:color w:val="231F20"/>
        </w:rPr>
        <w:t>and Corruption</w:t>
      </w:r>
    </w:p>
    <w:p w14:paraId="2D133C6D" w14:textId="77777777" w:rsidR="00A233B4" w:rsidRPr="00DE0EF1" w:rsidRDefault="00A233B4" w:rsidP="00A233B4">
      <w:pPr>
        <w:pStyle w:val="ListParagraph"/>
        <w:numPr>
          <w:ilvl w:val="1"/>
          <w:numId w:val="69"/>
        </w:numPr>
        <w:tabs>
          <w:tab w:val="left" w:pos="1442"/>
        </w:tabs>
        <w:spacing w:before="242" w:line="230" w:lineRule="auto"/>
        <w:ind w:left="1442" w:right="849" w:hanging="59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requires</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 provisions of the Public Procurement and Asset Disposal Act, 2015, Section 62 “Declaration not to engage in corruption”.</w:t>
      </w:r>
      <w:r>
        <w:rPr>
          <w:color w:val="231F20"/>
        </w:rPr>
        <w:t xml:space="preserve"> </w:t>
      </w:r>
      <w:r w:rsidRPr="00DE0EF1">
        <w:rPr>
          <w:color w:val="231F20"/>
        </w:rPr>
        <w:t>The tender submitted by a person shall include a declaration that the person shall not engage in any corrupt or fraudulent practice and a declaration that the person or his or her sub-contractors are not debarred from participating in public procurement proceedings.</w:t>
      </w:r>
    </w:p>
    <w:p w14:paraId="5601F1EB" w14:textId="77777777" w:rsidR="00A233B4" w:rsidRPr="00DE0EF1" w:rsidRDefault="00A233B4" w:rsidP="00A233B4">
      <w:pPr>
        <w:pStyle w:val="ListParagraph"/>
        <w:numPr>
          <w:ilvl w:val="1"/>
          <w:numId w:val="69"/>
        </w:numPr>
        <w:tabs>
          <w:tab w:val="left" w:pos="1442"/>
        </w:tabs>
        <w:spacing w:before="247" w:line="230" w:lineRule="auto"/>
        <w:ind w:left="1442" w:right="849" w:hanging="592"/>
        <w:jc w:val="both"/>
      </w:pPr>
      <w:r w:rsidRPr="00DE0EF1">
        <w:rPr>
          <w:color w:val="231F20"/>
        </w:rPr>
        <w:t>The Procuring Entity requires compliance with the provisions of the Competition Act 2010, regarding collusive practices in contracting.</w:t>
      </w:r>
      <w:r>
        <w:rPr>
          <w:color w:val="231F20"/>
        </w:rPr>
        <w:t xml:space="preserve"> </w:t>
      </w:r>
      <w:r w:rsidRPr="00DE0EF1">
        <w:rPr>
          <w:color w:val="231F20"/>
        </w:rPr>
        <w:t>Any tenderer found to have engaged in collusive conduct shall be disqualiﬁed and criminal and/or civil sanctions may be imposed.</w:t>
      </w:r>
      <w:r>
        <w:rPr>
          <w:color w:val="231F20"/>
        </w:rPr>
        <w:t xml:space="preserve"> </w:t>
      </w:r>
      <w:r w:rsidRPr="00DE0EF1">
        <w:rPr>
          <w:color w:val="231F20"/>
        </w:rPr>
        <w:t>To this effect, Tenders shall be required to complete and sign the “Certiﬁcate of Independent Tender Determination” annexed to the Form of Tender.</w:t>
      </w:r>
    </w:p>
    <w:p w14:paraId="23AAB9C9" w14:textId="77777777" w:rsidR="00A233B4" w:rsidRPr="00DE0EF1" w:rsidRDefault="00A233B4" w:rsidP="00A233B4">
      <w:pPr>
        <w:pStyle w:val="ListParagraph"/>
        <w:numPr>
          <w:ilvl w:val="1"/>
          <w:numId w:val="69"/>
        </w:numPr>
        <w:tabs>
          <w:tab w:val="left" w:pos="1442"/>
        </w:tabs>
        <w:spacing w:before="247" w:line="230" w:lineRule="auto"/>
        <w:ind w:left="1442" w:right="850" w:hanging="592"/>
        <w:jc w:val="both"/>
      </w:pPr>
      <w:r w:rsidRPr="00DE0EF1">
        <w:rPr>
          <w:color w:val="231F20"/>
        </w:rPr>
        <w:t>Unfair Competitive Advantage - Fairness and transparency in the tender process require that the ﬁrms or their Afﬁliates competing for a speciﬁc assignment do not derive a competitive advantage from having provided consulting services related to this tender.</w:t>
      </w:r>
      <w:r>
        <w:rPr>
          <w:color w:val="231F20"/>
        </w:rPr>
        <w:t xml:space="preserve"> </w:t>
      </w:r>
      <w:r w:rsidRPr="00DE0EF1">
        <w:rPr>
          <w:color w:val="231F20"/>
        </w:rPr>
        <w:t>To that end, the Procuring Entity shall indicate in the Data</w:t>
      </w:r>
      <w:r w:rsidRPr="00DE0EF1">
        <w:rPr>
          <w:b/>
          <w:color w:val="231F20"/>
        </w:rPr>
        <w:t xml:space="preserve"> Sheet and</w:t>
      </w:r>
      <w:r w:rsidRPr="00DE0EF1">
        <w:rPr>
          <w:color w:val="231F20"/>
        </w:rPr>
        <w:t xml:space="preserve"> make available to all the ﬁrms together with this tender document all information that would in that respect give such ﬁrm any unfair competitive advantage over competing ﬁrms.</w:t>
      </w:r>
    </w:p>
    <w:p w14:paraId="67A61FB2" w14:textId="77777777" w:rsidR="00A233B4" w:rsidRPr="00DE0EF1" w:rsidRDefault="00A233B4" w:rsidP="00A233B4">
      <w:pPr>
        <w:pStyle w:val="Heading5"/>
        <w:numPr>
          <w:ilvl w:val="0"/>
          <w:numId w:val="69"/>
        </w:numPr>
        <w:tabs>
          <w:tab w:val="left" w:pos="1440"/>
          <w:tab w:val="left" w:pos="1442"/>
        </w:tabs>
        <w:spacing w:before="239"/>
        <w:ind w:left="1441"/>
      </w:pPr>
      <w:r w:rsidRPr="00DE0EF1">
        <w:rPr>
          <w:color w:val="231F20"/>
        </w:rPr>
        <w:t>Eligible Tenderers</w:t>
      </w:r>
    </w:p>
    <w:p w14:paraId="6B1ADB09" w14:textId="77777777" w:rsidR="00A233B4" w:rsidRPr="00DE0EF1" w:rsidRDefault="00A233B4" w:rsidP="00A233B4">
      <w:pPr>
        <w:pStyle w:val="ListParagraph"/>
        <w:numPr>
          <w:ilvl w:val="1"/>
          <w:numId w:val="69"/>
        </w:numPr>
        <w:tabs>
          <w:tab w:val="left" w:pos="1442"/>
        </w:tabs>
        <w:spacing w:before="200" w:after="120" w:line="230" w:lineRule="auto"/>
        <w:ind w:left="1442" w:right="850" w:hanging="592"/>
        <w:jc w:val="both"/>
      </w:pPr>
      <w:r w:rsidRPr="00DE0EF1">
        <w:rPr>
          <w:color w:val="231F20"/>
        </w:rPr>
        <w:t>A Tenderer may be a ﬁrm that is a private entity, an individual, a state-owned enterprise or institution subject to ITT3.7, or any combination of such entities in the form of a joint venture (JV) under an existing agreement or with the intent to enter into such an agreement supported by a letter of intent.</w:t>
      </w:r>
      <w:r>
        <w:rPr>
          <w:color w:val="231F20"/>
        </w:rPr>
        <w:t xml:space="preserve"> </w:t>
      </w:r>
      <w:r w:rsidRPr="00DE0EF1">
        <w:rPr>
          <w:color w:val="231F20"/>
        </w:rPr>
        <w:t>Public employees and their close relatives (</w:t>
      </w:r>
      <w:r w:rsidRPr="00DE0EF1">
        <w:rPr>
          <w:i/>
          <w:color w:val="231F20"/>
        </w:rPr>
        <w:t>spouses, children, brothers, sisters and uncles and aunts) are</w:t>
      </w:r>
      <w:r w:rsidRPr="00DE0EF1">
        <w:rPr>
          <w:color w:val="231F20"/>
        </w:rPr>
        <w:t xml:space="preserve"> not eligible to participate in the tender.</w:t>
      </w:r>
    </w:p>
    <w:p w14:paraId="0051CD47" w14:textId="77777777" w:rsidR="00A233B4" w:rsidRPr="00DE0EF1" w:rsidRDefault="00A233B4" w:rsidP="00A233B4">
      <w:pPr>
        <w:pStyle w:val="BodyText"/>
        <w:spacing w:before="200" w:after="120" w:line="230" w:lineRule="auto"/>
        <w:ind w:left="1442" w:right="846" w:hanging="2"/>
        <w:jc w:val="both"/>
        <w:rPr>
          <w:b/>
        </w:rPr>
      </w:pPr>
      <w:r w:rsidRPr="00DE0EF1">
        <w:rPr>
          <w:color w:val="231F20"/>
        </w:rPr>
        <w:t>In the case of a joint venture, all members shall be jointly and severally liable for the execution of the entire Contract in accordance with the Contract terms.</w:t>
      </w:r>
      <w:r>
        <w:rPr>
          <w:color w:val="231F20"/>
        </w:rPr>
        <w:t xml:space="preserve"> </w:t>
      </w:r>
      <w:r w:rsidRPr="00DE0EF1">
        <w:rPr>
          <w:color w:val="231F20"/>
        </w:rPr>
        <w:t>The JV shall nominate a Representative who shall have the authority to conduct all business for and on behalf of any and all the members of the JV during the Tendering process and, in the event the JV is awarded the Contract, during contract execution.</w:t>
      </w:r>
      <w:r>
        <w:rPr>
          <w:color w:val="231F20"/>
        </w:rPr>
        <w:t xml:space="preserve"> </w:t>
      </w:r>
      <w:r w:rsidRPr="00DE0EF1">
        <w:rPr>
          <w:color w:val="231F20"/>
        </w:rPr>
        <w:t>The maximum number of JV members shall be speciﬁed in the TDS</w:t>
      </w:r>
      <w:r w:rsidRPr="00DE0EF1">
        <w:rPr>
          <w:b/>
          <w:color w:val="231F20"/>
        </w:rPr>
        <w:t>.</w:t>
      </w:r>
    </w:p>
    <w:p w14:paraId="5D3CCA93" w14:textId="77777777" w:rsidR="00A233B4" w:rsidRPr="00DE0EF1" w:rsidRDefault="00A233B4" w:rsidP="00A233B4">
      <w:pPr>
        <w:pStyle w:val="ListParagraph"/>
        <w:numPr>
          <w:ilvl w:val="1"/>
          <w:numId w:val="69"/>
        </w:numPr>
        <w:tabs>
          <w:tab w:val="left" w:pos="1441"/>
        </w:tabs>
        <w:spacing w:before="200" w:after="120" w:line="230" w:lineRule="auto"/>
        <w:ind w:left="1442" w:right="850" w:hanging="593"/>
        <w:jc w:val="both"/>
      </w:pPr>
      <w:r w:rsidRPr="00DE0EF1">
        <w:rPr>
          <w:color w:val="231F20"/>
        </w:rPr>
        <w:t>Public Ofﬁcers of the Procuring Entity, their Spouses, Child, Parent, Brothers or Sister.</w:t>
      </w:r>
      <w:r>
        <w:rPr>
          <w:color w:val="231F20"/>
        </w:rPr>
        <w:t xml:space="preserve"> </w:t>
      </w:r>
      <w:r w:rsidRPr="00DE0EF1">
        <w:rPr>
          <w:color w:val="231F20"/>
        </w:rPr>
        <w:t>Child, Parent, Brother or Sister of a Spouse their business associates or agents and ﬁrms/organizations in which they have a substantial or controlling interest shall not be eligible to tender or be awarded a contract.</w:t>
      </w:r>
      <w:r>
        <w:rPr>
          <w:color w:val="231F20"/>
        </w:rPr>
        <w:t xml:space="preserve"> </w:t>
      </w:r>
      <w:r w:rsidRPr="00DE0EF1">
        <w:rPr>
          <w:color w:val="231F20"/>
        </w:rPr>
        <w:t>Public Ofﬁcers are also not allowed to participate in any procurement proceedings.</w:t>
      </w:r>
    </w:p>
    <w:p w14:paraId="00344293" w14:textId="77777777" w:rsidR="00A233B4" w:rsidRPr="00DE0EF1" w:rsidRDefault="00A233B4" w:rsidP="00A233B4">
      <w:pPr>
        <w:pStyle w:val="ListParagraph"/>
        <w:numPr>
          <w:ilvl w:val="1"/>
          <w:numId w:val="69"/>
        </w:numPr>
        <w:tabs>
          <w:tab w:val="left" w:pos="1441"/>
        </w:tabs>
        <w:spacing w:before="200" w:after="120" w:line="230" w:lineRule="auto"/>
        <w:ind w:left="1441" w:right="850" w:hanging="592"/>
        <w:jc w:val="both"/>
      </w:pPr>
      <w:r w:rsidRPr="00DE0EF1">
        <w:rPr>
          <w:color w:val="231F20"/>
        </w:rPr>
        <w:t>A Tenderer shall not have a conﬂict of interest.</w:t>
      </w:r>
      <w:r>
        <w:rPr>
          <w:color w:val="231F20"/>
        </w:rPr>
        <w:t xml:space="preserve"> </w:t>
      </w:r>
      <w:r w:rsidRPr="00DE0EF1">
        <w:rPr>
          <w:color w:val="231F20"/>
        </w:rPr>
        <w:t>Any Tenderer found to have a conﬂict of interest shall be disqualiﬁed.</w:t>
      </w:r>
      <w:r>
        <w:rPr>
          <w:color w:val="231F20"/>
        </w:rPr>
        <w:t xml:space="preserve"> </w:t>
      </w:r>
      <w:r w:rsidRPr="00DE0EF1">
        <w:rPr>
          <w:color w:val="231F20"/>
        </w:rPr>
        <w:t>A Tenderer may be considered to have a conﬂict of interest for the purpose of this Tendering process, if the Tenderer:</w:t>
      </w:r>
    </w:p>
    <w:p w14:paraId="6FEAA2BE" w14:textId="77777777" w:rsidR="00A233B4" w:rsidRPr="00DE0EF1" w:rsidRDefault="00A233B4" w:rsidP="00A233B4">
      <w:pPr>
        <w:pStyle w:val="ListParagraph"/>
        <w:numPr>
          <w:ilvl w:val="2"/>
          <w:numId w:val="69"/>
        </w:numPr>
        <w:tabs>
          <w:tab w:val="left" w:pos="1871"/>
          <w:tab w:val="left" w:pos="1873"/>
        </w:tabs>
        <w:spacing w:before="40" w:after="40"/>
        <w:ind w:left="1864" w:hanging="382"/>
      </w:pPr>
      <w:r w:rsidRPr="00DE0EF1">
        <w:rPr>
          <w:color w:val="231F20"/>
        </w:rPr>
        <w:t>directly or indirectly controls, is controlled by or is under common control with another Tenderer; or</w:t>
      </w:r>
    </w:p>
    <w:p w14:paraId="17724CB6" w14:textId="77777777" w:rsidR="00A233B4" w:rsidRPr="00DE0EF1" w:rsidRDefault="00A233B4" w:rsidP="00A233B4">
      <w:pPr>
        <w:pStyle w:val="ListParagraph"/>
        <w:numPr>
          <w:ilvl w:val="2"/>
          <w:numId w:val="69"/>
        </w:numPr>
        <w:tabs>
          <w:tab w:val="left" w:pos="1871"/>
          <w:tab w:val="left" w:pos="1873"/>
        </w:tabs>
        <w:spacing w:before="40" w:after="40"/>
        <w:ind w:left="1872" w:hanging="390"/>
      </w:pPr>
      <w:r w:rsidRPr="00DE0EF1">
        <w:rPr>
          <w:color w:val="231F20"/>
        </w:rPr>
        <w:t>receives or has received any direct or indirect subsidy from another Tenderer; or</w:t>
      </w:r>
    </w:p>
    <w:p w14:paraId="16F5A362" w14:textId="77777777" w:rsidR="00A233B4" w:rsidRPr="00DE0EF1" w:rsidRDefault="00A233B4" w:rsidP="00A233B4">
      <w:pPr>
        <w:pStyle w:val="ListParagraph"/>
        <w:numPr>
          <w:ilvl w:val="2"/>
          <w:numId w:val="69"/>
        </w:numPr>
        <w:tabs>
          <w:tab w:val="left" w:pos="1871"/>
          <w:tab w:val="left" w:pos="1873"/>
        </w:tabs>
        <w:spacing w:before="40" w:after="40"/>
        <w:ind w:left="1872" w:hanging="390"/>
      </w:pPr>
      <w:r w:rsidRPr="00DE0EF1">
        <w:rPr>
          <w:color w:val="231F20"/>
        </w:rPr>
        <w:lastRenderedPageBreak/>
        <w:t>has the same - representative or ownership as another Tenderer; or</w:t>
      </w:r>
    </w:p>
    <w:p w14:paraId="6889A218" w14:textId="77777777" w:rsidR="00A233B4" w:rsidRPr="00DE0EF1" w:rsidRDefault="00A233B4" w:rsidP="00A233B4">
      <w:pPr>
        <w:pStyle w:val="ListParagraph"/>
        <w:numPr>
          <w:ilvl w:val="2"/>
          <w:numId w:val="69"/>
        </w:numPr>
        <w:tabs>
          <w:tab w:val="left" w:pos="1872"/>
        </w:tabs>
        <w:spacing w:before="40" w:after="40" w:line="230" w:lineRule="auto"/>
        <w:ind w:left="1864" w:right="851" w:hanging="383"/>
        <w:jc w:val="both"/>
      </w:pPr>
      <w:r w:rsidRPr="00DE0EF1">
        <w:rPr>
          <w:color w:val="231F20"/>
        </w:rPr>
        <w:t>has a relationship with another Tenderer, directly or through common third parties, that puts it in a position to inﬂuence the Tender of another Tenderer, or inﬂuence the decisions of the Procuring Entity regarding this Tendering process; or</w:t>
      </w:r>
    </w:p>
    <w:p w14:paraId="031C551B" w14:textId="77777777" w:rsidR="00A233B4" w:rsidRPr="00DE0EF1" w:rsidRDefault="00A233B4" w:rsidP="00A233B4">
      <w:pPr>
        <w:pStyle w:val="ListParagraph"/>
        <w:numPr>
          <w:ilvl w:val="2"/>
          <w:numId w:val="69"/>
        </w:numPr>
        <w:tabs>
          <w:tab w:val="left" w:pos="1871"/>
          <w:tab w:val="left" w:pos="1872"/>
        </w:tabs>
        <w:spacing w:before="40" w:after="40" w:line="230" w:lineRule="auto"/>
        <w:ind w:left="1864" w:right="851" w:hanging="383"/>
      </w:pPr>
      <w:r w:rsidRPr="00DE0EF1">
        <w:rPr>
          <w:color w:val="231F20"/>
        </w:rPr>
        <w:t>or any of its afﬁliates participated as a consultant in the preparation of the design or technical speciﬁcations of the goods that are the subject of the Tender; or</w:t>
      </w:r>
    </w:p>
    <w:p w14:paraId="70F98CE0" w14:textId="77777777" w:rsidR="00A233B4" w:rsidRPr="00DE0EF1" w:rsidRDefault="00A233B4" w:rsidP="00A233B4">
      <w:pPr>
        <w:pStyle w:val="ListParagraph"/>
        <w:numPr>
          <w:ilvl w:val="2"/>
          <w:numId w:val="69"/>
        </w:numPr>
        <w:tabs>
          <w:tab w:val="left" w:pos="1871"/>
          <w:tab w:val="left" w:pos="1872"/>
        </w:tabs>
        <w:spacing w:before="40" w:after="40" w:line="230" w:lineRule="auto"/>
        <w:ind w:left="1864" w:right="851" w:hanging="383"/>
      </w:pPr>
      <w:r w:rsidRPr="00DE0EF1">
        <w:rPr>
          <w:color w:val="231F20"/>
        </w:rPr>
        <w:t>or any of its afﬁliates has been hired (or is proposed to be hired) by the Procuring Entity or Procuring Entity for the Contract implementation; or</w:t>
      </w:r>
    </w:p>
    <w:p w14:paraId="309E63B1" w14:textId="77777777" w:rsidR="00A233B4" w:rsidRPr="00DE0EF1" w:rsidRDefault="00A233B4" w:rsidP="00A233B4">
      <w:pPr>
        <w:pStyle w:val="ListParagraph"/>
        <w:numPr>
          <w:ilvl w:val="2"/>
          <w:numId w:val="69"/>
        </w:numPr>
        <w:tabs>
          <w:tab w:val="left" w:pos="1872"/>
        </w:tabs>
        <w:spacing w:before="40" w:after="40" w:line="230" w:lineRule="auto"/>
        <w:ind w:left="1863" w:right="851" w:hanging="382"/>
        <w:jc w:val="both"/>
      </w:pPr>
      <w:r w:rsidRPr="00DE0EF1">
        <w:rPr>
          <w:color w:val="231F20"/>
        </w:rPr>
        <w:t>would</w:t>
      </w:r>
      <w:r>
        <w:rPr>
          <w:color w:val="231F20"/>
        </w:rPr>
        <w:t xml:space="preserve"> </w:t>
      </w:r>
      <w:r w:rsidRPr="00DE0EF1">
        <w:rPr>
          <w:color w:val="231F20"/>
        </w:rPr>
        <w:t>be</w:t>
      </w:r>
      <w:r>
        <w:rPr>
          <w:color w:val="231F20"/>
        </w:rPr>
        <w:t xml:space="preserve"> </w:t>
      </w:r>
      <w:r w:rsidRPr="00DE0EF1">
        <w:rPr>
          <w:color w:val="231F20"/>
        </w:rPr>
        <w:t>providing</w:t>
      </w:r>
      <w:r>
        <w:rPr>
          <w:color w:val="231F20"/>
        </w:rPr>
        <w:t xml:space="preserve"> </w:t>
      </w:r>
      <w:r w:rsidRPr="00DE0EF1">
        <w:rPr>
          <w:color w:val="231F20"/>
        </w:rPr>
        <w:t>goods,</w:t>
      </w:r>
      <w:r>
        <w:rPr>
          <w:color w:val="231F20"/>
        </w:rPr>
        <w:t xml:space="preserve"> </w:t>
      </w:r>
      <w:r w:rsidRPr="00DE0EF1">
        <w:rPr>
          <w:color w:val="231F20"/>
        </w:rPr>
        <w:t>works,</w:t>
      </w:r>
      <w:r>
        <w:rPr>
          <w:color w:val="231F20"/>
        </w:rPr>
        <w:t xml:space="preserve"> </w:t>
      </w:r>
      <w:r w:rsidRPr="00DE0EF1">
        <w:rPr>
          <w:color w:val="231F20"/>
        </w:rPr>
        <w:t>or</w:t>
      </w:r>
      <w:r>
        <w:rPr>
          <w:color w:val="231F20"/>
        </w:rPr>
        <w:t xml:space="preserve"> </w:t>
      </w:r>
      <w:r w:rsidRPr="00DE0EF1">
        <w:rPr>
          <w:color w:val="231F20"/>
        </w:rPr>
        <w:t>non-consulting</w:t>
      </w:r>
      <w:r>
        <w:rPr>
          <w:color w:val="231F20"/>
        </w:rPr>
        <w:t xml:space="preserve"> </w:t>
      </w:r>
      <w:r w:rsidRPr="00DE0EF1">
        <w:rPr>
          <w:color w:val="231F20"/>
        </w:rPr>
        <w:t>services</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or</w:t>
      </w:r>
      <w:r>
        <w:rPr>
          <w:color w:val="231F20"/>
        </w:rPr>
        <w:t xml:space="preserve"> </w:t>
      </w:r>
      <w:r w:rsidRPr="00DE0EF1">
        <w:rPr>
          <w:color w:val="231F20"/>
        </w:rPr>
        <w:t>directly</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consulting</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or</w:t>
      </w:r>
      <w:r>
        <w:rPr>
          <w:color w:val="231F20"/>
        </w:rPr>
        <w:t xml:space="preserve"> </w:t>
      </w:r>
      <w:r w:rsidRPr="00DE0EF1">
        <w:rPr>
          <w:color w:val="231F20"/>
        </w:rPr>
        <w:t>implementation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project</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255C3D">
        <w:rPr>
          <w:b/>
          <w:bCs/>
          <w:color w:val="231F20"/>
        </w:rPr>
        <w:t>TDS</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were</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afﬁliate</w:t>
      </w:r>
      <w:r>
        <w:rPr>
          <w:color w:val="231F20"/>
        </w:rPr>
        <w:t xml:space="preserve"> </w:t>
      </w:r>
      <w:r w:rsidRPr="00DE0EF1">
        <w:rPr>
          <w:color w:val="231F20"/>
        </w:rPr>
        <w:t>that</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controls,</w:t>
      </w:r>
      <w:r>
        <w:rPr>
          <w:color w:val="231F20"/>
        </w:rPr>
        <w:t xml:space="preserve"> </w:t>
      </w:r>
      <w:r w:rsidRPr="00DE0EF1">
        <w:rPr>
          <w:color w:val="231F20"/>
        </w:rPr>
        <w:t>is</w:t>
      </w:r>
      <w:r>
        <w:rPr>
          <w:color w:val="231F20"/>
        </w:rPr>
        <w:t xml:space="preserve"> </w:t>
      </w:r>
      <w:r w:rsidRPr="00DE0EF1">
        <w:rPr>
          <w:color w:val="231F20"/>
        </w:rPr>
        <w:t>controlled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is</w:t>
      </w:r>
      <w:r>
        <w:rPr>
          <w:color w:val="231F20"/>
        </w:rPr>
        <w:t xml:space="preserve"> </w:t>
      </w:r>
      <w:r w:rsidRPr="00DE0EF1">
        <w:rPr>
          <w:color w:val="231F20"/>
        </w:rPr>
        <w:t>under</w:t>
      </w:r>
      <w:r>
        <w:rPr>
          <w:color w:val="231F20"/>
        </w:rPr>
        <w:t xml:space="preserve"> </w:t>
      </w:r>
      <w:r w:rsidRPr="00DE0EF1">
        <w:rPr>
          <w:color w:val="231F20"/>
        </w:rPr>
        <w:t>common</w:t>
      </w:r>
      <w:r>
        <w:rPr>
          <w:color w:val="231F20"/>
        </w:rPr>
        <w:t xml:space="preserve"> </w:t>
      </w:r>
      <w:r w:rsidRPr="00DE0EF1">
        <w:rPr>
          <w:color w:val="231F20"/>
        </w:rPr>
        <w:t>control</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w:t>
      </w:r>
      <w:r>
        <w:rPr>
          <w:color w:val="231F20"/>
        </w:rPr>
        <w:t xml:space="preserve"> </w:t>
      </w:r>
      <w:r w:rsidRPr="00DE0EF1">
        <w:rPr>
          <w:color w:val="231F20"/>
        </w:rPr>
        <w:t>close</w:t>
      </w:r>
      <w:r>
        <w:rPr>
          <w:color w:val="231F20"/>
        </w:rPr>
        <w:t xml:space="preserve"> </w:t>
      </w:r>
      <w:r w:rsidRPr="00DE0EF1">
        <w:rPr>
          <w:color w:val="231F20"/>
        </w:rPr>
        <w:t>business</w:t>
      </w:r>
      <w:r>
        <w:rPr>
          <w:color w:val="231F20"/>
        </w:rPr>
        <w:t xml:space="preserve"> </w:t>
      </w:r>
      <w:r w:rsidRPr="00DE0EF1">
        <w:rPr>
          <w:color w:val="231F20"/>
        </w:rPr>
        <w:t>or</w:t>
      </w:r>
      <w:r>
        <w:rPr>
          <w:color w:val="231F20"/>
        </w:rPr>
        <w:t xml:space="preserve"> </w:t>
      </w:r>
      <w:r w:rsidRPr="00DE0EF1">
        <w:rPr>
          <w:color w:val="231F20"/>
        </w:rPr>
        <w:t>family</w:t>
      </w:r>
      <w:r>
        <w:rPr>
          <w:color w:val="231F20"/>
        </w:rPr>
        <w:t xml:space="preserve"> </w:t>
      </w:r>
      <w:r w:rsidRPr="00DE0EF1">
        <w:rPr>
          <w:color w:val="231F20"/>
        </w:rPr>
        <w:t>relationship</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professional</w:t>
      </w:r>
      <w:r>
        <w:rPr>
          <w:color w:val="231F20"/>
        </w:rPr>
        <w:t xml:space="preserve"> </w:t>
      </w:r>
      <w:r w:rsidRPr="00DE0EF1">
        <w:rPr>
          <w:color w:val="231F20"/>
        </w:rPr>
        <w:t>staff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project</w:t>
      </w:r>
      <w:r>
        <w:rPr>
          <w:color w:val="231F20"/>
        </w:rPr>
        <w:t xml:space="preserve"> </w:t>
      </w:r>
      <w:r w:rsidRPr="00DE0EF1">
        <w:rPr>
          <w:color w:val="231F20"/>
        </w:rPr>
        <w:t>implementing</w:t>
      </w:r>
      <w:r>
        <w:rPr>
          <w:color w:val="231F20"/>
        </w:rPr>
        <w:t xml:space="preserve"> </w:t>
      </w:r>
      <w:r w:rsidRPr="00DE0EF1">
        <w:rPr>
          <w:color w:val="231F20"/>
        </w:rPr>
        <w:t>agency,</w:t>
      </w:r>
      <w:r>
        <w:rPr>
          <w:color w:val="231F20"/>
        </w:rPr>
        <w:t xml:space="preserve"> </w:t>
      </w:r>
      <w:r w:rsidRPr="00DE0EF1">
        <w:rPr>
          <w:color w:val="231F20"/>
        </w:rPr>
        <w:t>who:</w:t>
      </w:r>
      <w:r>
        <w:rPr>
          <w:color w:val="231F20"/>
        </w:rPr>
        <w:t xml:space="preserve"> </w:t>
      </w:r>
      <w:r w:rsidRPr="00DE0EF1">
        <w:rPr>
          <w:color w:val="231F20"/>
        </w:rPr>
        <w:t>(I)</w:t>
      </w:r>
      <w:r>
        <w:rPr>
          <w:color w:val="231F20"/>
        </w:rPr>
        <w:t xml:space="preserve"> </w:t>
      </w:r>
      <w:r w:rsidRPr="00DE0EF1">
        <w:rPr>
          <w:color w:val="231F20"/>
        </w:rPr>
        <w:t>are</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process</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(ii)</w:t>
      </w:r>
      <w:r>
        <w:rPr>
          <w:color w:val="231F20"/>
        </w:rPr>
        <w:t xml:space="preserve"> </w:t>
      </w:r>
      <w:r w:rsidRPr="00DE0EF1">
        <w:rPr>
          <w:color w:val="231F20"/>
        </w:rPr>
        <w:t>would</w:t>
      </w:r>
      <w:r>
        <w:rPr>
          <w:color w:val="231F20"/>
        </w:rPr>
        <w:t xml:space="preserve"> </w:t>
      </w:r>
      <w:r w:rsidRPr="00DE0EF1">
        <w:rPr>
          <w:color w:val="231F20"/>
        </w:rPr>
        <w:t>be</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implementation</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Contract</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conﬂict</w:t>
      </w:r>
      <w:r>
        <w:rPr>
          <w:color w:val="231F20"/>
        </w:rPr>
        <w:t xml:space="preserve"> </w:t>
      </w:r>
      <w:r w:rsidRPr="00DE0EF1">
        <w:rPr>
          <w:color w:val="231F20"/>
        </w:rPr>
        <w:t>stemming</w:t>
      </w:r>
      <w:r>
        <w:rPr>
          <w:color w:val="231F20"/>
        </w:rPr>
        <w:t xml:space="preserve"> </w:t>
      </w:r>
      <w:r w:rsidRPr="00DE0EF1">
        <w:rPr>
          <w:color w:val="231F20"/>
        </w:rPr>
        <w:t>from</w:t>
      </w:r>
      <w:r>
        <w:rPr>
          <w:color w:val="231F20"/>
        </w:rPr>
        <w:t xml:space="preserve"> </w:t>
      </w:r>
      <w:r w:rsidRPr="00DE0EF1">
        <w:rPr>
          <w:color w:val="231F20"/>
        </w:rPr>
        <w:t>such</w:t>
      </w:r>
      <w:r>
        <w:rPr>
          <w:color w:val="231F20"/>
        </w:rPr>
        <w:t xml:space="preserve"> </w:t>
      </w:r>
      <w:r w:rsidRPr="00DE0EF1">
        <w:rPr>
          <w:color w:val="231F20"/>
        </w:rPr>
        <w:t>relationship</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resolved</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manner</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throughout</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47634083" w14:textId="77777777" w:rsidR="00A233B4" w:rsidRPr="00DE0EF1" w:rsidRDefault="00A233B4" w:rsidP="00A233B4">
      <w:pPr>
        <w:pStyle w:val="ListParagraph"/>
        <w:numPr>
          <w:ilvl w:val="1"/>
          <w:numId w:val="69"/>
        </w:numPr>
        <w:tabs>
          <w:tab w:val="left" w:pos="1482"/>
        </w:tabs>
        <w:spacing w:before="120" w:line="230" w:lineRule="auto"/>
        <w:ind w:left="1481" w:right="852" w:hanging="630"/>
        <w:jc w:val="both"/>
      </w:pPr>
      <w:r w:rsidRPr="00DE0EF1">
        <w:rPr>
          <w:color w:val="231F20"/>
        </w:rPr>
        <w:t>A tenderer shall not be involved in corrupt, coercive, obstructive, collusive or fraudulent practice.</w:t>
      </w:r>
      <w:r>
        <w:rPr>
          <w:color w:val="231F20"/>
        </w:rPr>
        <w:t xml:space="preserve"> </w:t>
      </w:r>
      <w:r w:rsidRPr="00DE0EF1">
        <w:rPr>
          <w:color w:val="231F20"/>
        </w:rPr>
        <w:t>A tenderer that is proven to have been involved in any of these practices shall be automatically disqualiﬁed.</w:t>
      </w:r>
    </w:p>
    <w:p w14:paraId="45AEB8CE" w14:textId="77777777" w:rsidR="00A233B4" w:rsidRPr="00DE0EF1" w:rsidRDefault="00A233B4" w:rsidP="00A233B4">
      <w:pPr>
        <w:pStyle w:val="ListParagraph"/>
        <w:numPr>
          <w:ilvl w:val="1"/>
          <w:numId w:val="69"/>
        </w:numPr>
        <w:tabs>
          <w:tab w:val="left" w:pos="1482"/>
        </w:tabs>
        <w:spacing w:before="120" w:line="230" w:lineRule="auto"/>
        <w:ind w:left="1481" w:right="852" w:hanging="630"/>
        <w:jc w:val="both"/>
      </w:pPr>
      <w:r w:rsidRPr="00DE0EF1">
        <w:rPr>
          <w:color w:val="231F20"/>
        </w:rPr>
        <w:t>A ﬁrm that is a Tenderer (either individually or as a JV member) shall not submit more than one Tender, except for permitted alternative Tenders.</w:t>
      </w:r>
      <w:r>
        <w:rPr>
          <w:color w:val="231F20"/>
        </w:rPr>
        <w:t xml:space="preserve"> </w:t>
      </w:r>
      <w:r w:rsidRPr="00DE0EF1">
        <w:rPr>
          <w:color w:val="231F20"/>
        </w:rPr>
        <w:t>This includes participation as a subcontractor.</w:t>
      </w:r>
      <w:r>
        <w:rPr>
          <w:color w:val="231F20"/>
        </w:rPr>
        <w:t xml:space="preserve"> </w:t>
      </w:r>
      <w:r w:rsidRPr="00DE0EF1">
        <w:rPr>
          <w:color w:val="231F20"/>
        </w:rPr>
        <w:t>Such participation shall result in the disqualiﬁcation of all Tenders in which the ﬁrm is involved.</w:t>
      </w:r>
      <w:r>
        <w:rPr>
          <w:color w:val="231F20"/>
        </w:rPr>
        <w:t xml:space="preserve"> </w:t>
      </w:r>
      <w:r w:rsidRPr="00DE0EF1">
        <w:rPr>
          <w:color w:val="231F20"/>
        </w:rPr>
        <w:t>A ﬁrm that is not a Tenderer or a JV member, may participate as a subcontractor in more than one Tender.</w:t>
      </w:r>
      <w:r>
        <w:rPr>
          <w:color w:val="231F20"/>
        </w:rPr>
        <w:t xml:space="preserve"> </w:t>
      </w:r>
      <w:r w:rsidRPr="00DE0EF1">
        <w:rPr>
          <w:color w:val="231F20"/>
        </w:rPr>
        <w:t>Members of a joint venture may not also make an individual tender, be a subcontractor in a separate tender or be part of another joint venture for the purposes of the same Tender.</w:t>
      </w:r>
    </w:p>
    <w:p w14:paraId="5AF4A128" w14:textId="77777777" w:rsidR="00A233B4" w:rsidRPr="00DE0EF1" w:rsidRDefault="00A233B4" w:rsidP="00A233B4">
      <w:pPr>
        <w:pStyle w:val="ListParagraph"/>
        <w:numPr>
          <w:ilvl w:val="1"/>
          <w:numId w:val="69"/>
        </w:numPr>
        <w:tabs>
          <w:tab w:val="left" w:pos="1482"/>
        </w:tabs>
        <w:spacing w:before="120" w:line="230" w:lineRule="auto"/>
        <w:ind w:left="1480" w:right="852" w:hanging="629"/>
        <w:jc w:val="both"/>
      </w:pPr>
      <w:r w:rsidRPr="00DE0EF1">
        <w:rPr>
          <w:color w:val="231F20"/>
        </w:rPr>
        <w:t>A Tenderer may have the nationality of any country, subject to the restrictions pursuant to ITT3.9.</w:t>
      </w:r>
      <w:r>
        <w:rPr>
          <w:color w:val="231F20"/>
        </w:rPr>
        <w:t xml:space="preserve"> </w:t>
      </w:r>
      <w:r w:rsidRPr="00DE0EF1">
        <w:rPr>
          <w:color w:val="231F20"/>
        </w:rPr>
        <w:t>A Tenderer shall be deemed to have the nationality of a country if the Tenderer is constituted, incorporated or registered in and operates in conformity with the provisions of the laws of that country, as evidenced by its articles of incorporation (or equivalent documents of constitution or association) and its registration documents, as the case may be.</w:t>
      </w:r>
      <w:r>
        <w:rPr>
          <w:color w:val="231F20"/>
        </w:rPr>
        <w:t xml:space="preserve"> </w:t>
      </w:r>
      <w:r w:rsidRPr="00DE0EF1">
        <w:rPr>
          <w:color w:val="231F20"/>
        </w:rPr>
        <w:t>This criterion also shall apply to the determination of the nationality of proposed subcontractors or sub consultants for any part of the Contract including related Services.</w:t>
      </w:r>
    </w:p>
    <w:p w14:paraId="75D77211" w14:textId="77777777" w:rsidR="00A233B4" w:rsidRPr="00DE0EF1" w:rsidRDefault="00A233B4" w:rsidP="00A233B4">
      <w:pPr>
        <w:pStyle w:val="ListParagraph"/>
        <w:numPr>
          <w:ilvl w:val="1"/>
          <w:numId w:val="69"/>
        </w:numPr>
        <w:tabs>
          <w:tab w:val="left" w:pos="1481"/>
        </w:tabs>
        <w:spacing w:before="120" w:line="230" w:lineRule="auto"/>
        <w:ind w:left="1480" w:right="852" w:hanging="630"/>
        <w:jc w:val="both"/>
        <w:rPr>
          <w:color w:val="0070C0"/>
        </w:rPr>
      </w:pPr>
      <w:r w:rsidRPr="00DE0EF1">
        <w:rPr>
          <w:color w:val="231F20"/>
        </w:rPr>
        <w:t>A Tenderer that has been debarred by the PPRA from participating in public procurement shall be ineligible to tender or be awarded a contract.</w:t>
      </w:r>
      <w:r>
        <w:rPr>
          <w:color w:val="231F20"/>
        </w:rPr>
        <w:t xml:space="preserve"> </w:t>
      </w:r>
      <w:r w:rsidRPr="00DE0EF1">
        <w:rPr>
          <w:color w:val="231F20"/>
        </w:rPr>
        <w:t>The list of debarred ﬁrms and individuals is available from the</w:t>
      </w:r>
      <w:r>
        <w:rPr>
          <w:color w:val="231F20"/>
        </w:rPr>
        <w:t xml:space="preserve"> </w:t>
      </w:r>
      <w:hyperlink w:history="1">
        <w:r w:rsidRPr="00DE0EF1">
          <w:rPr>
            <w:rStyle w:val="Hyperlink"/>
            <w:color w:val="auto"/>
            <w:u w:val="none"/>
          </w:rPr>
          <w:t>PPRA's website</w:t>
        </w:r>
        <w:r>
          <w:rPr>
            <w:rStyle w:val="Hyperlink"/>
            <w:u w:val="none"/>
          </w:rPr>
          <w:t xml:space="preserve"> </w:t>
        </w:r>
        <w:r w:rsidRPr="00DE0EF1">
          <w:rPr>
            <w:rStyle w:val="Hyperlink"/>
            <w:u w:val="none"/>
          </w:rPr>
          <w:t>www</w:t>
        </w:r>
      </w:hyperlink>
      <w:r w:rsidRPr="00DE0EF1">
        <w:rPr>
          <w:color w:val="0070C0"/>
        </w:rPr>
        <w:t>.ppra.go.ke</w:t>
      </w:r>
    </w:p>
    <w:p w14:paraId="653FDDA6" w14:textId="77777777" w:rsidR="00A233B4" w:rsidRPr="00DE0EF1" w:rsidRDefault="00A233B4" w:rsidP="00A233B4">
      <w:pPr>
        <w:pStyle w:val="ListParagraph"/>
        <w:numPr>
          <w:ilvl w:val="1"/>
          <w:numId w:val="69"/>
        </w:numPr>
        <w:tabs>
          <w:tab w:val="left" w:pos="1481"/>
        </w:tabs>
        <w:spacing w:before="120" w:line="230" w:lineRule="auto"/>
        <w:ind w:left="1480" w:right="853" w:hanging="630"/>
        <w:jc w:val="both"/>
      </w:pPr>
      <w:r w:rsidRPr="00DE0EF1">
        <w:rPr>
          <w:color w:val="231F20"/>
        </w:rPr>
        <w:t>Tenderers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state-owned</w:t>
      </w:r>
      <w:r>
        <w:rPr>
          <w:color w:val="231F20"/>
        </w:rPr>
        <w:t xml:space="preserve"> </w:t>
      </w:r>
      <w:r w:rsidRPr="00DE0EF1">
        <w:rPr>
          <w:color w:val="231F20"/>
        </w:rPr>
        <w:t>enterprises</w:t>
      </w:r>
      <w:r>
        <w:rPr>
          <w:color w:val="231F20"/>
        </w:rPr>
        <w:t xml:space="preserve"> </w:t>
      </w:r>
      <w:r w:rsidRPr="00DE0EF1">
        <w:rPr>
          <w:color w:val="231F20"/>
        </w:rPr>
        <w:t>or</w:t>
      </w:r>
      <w:r>
        <w:rPr>
          <w:color w:val="231F20"/>
        </w:rPr>
        <w:t xml:space="preserve"> </w:t>
      </w:r>
      <w:r w:rsidRPr="00DE0EF1">
        <w:rPr>
          <w:color w:val="231F20"/>
        </w:rPr>
        <w:t>institutions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eligible</w:t>
      </w:r>
      <w:r>
        <w:rPr>
          <w:color w:val="231F20"/>
        </w:rPr>
        <w:t xml:space="preserve"> </w:t>
      </w:r>
      <w:r w:rsidRPr="00DE0EF1">
        <w:rPr>
          <w:color w:val="231F20"/>
        </w:rPr>
        <w:t>to</w:t>
      </w:r>
      <w:r>
        <w:rPr>
          <w:color w:val="231F20"/>
        </w:rPr>
        <w:t xml:space="preserve"> </w:t>
      </w:r>
      <w:r w:rsidRPr="00DE0EF1">
        <w:rPr>
          <w:color w:val="231F20"/>
        </w:rPr>
        <w:t>compete</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Contract(s)</w:t>
      </w:r>
      <w:r>
        <w:rPr>
          <w:color w:val="231F20"/>
        </w:rPr>
        <w:t xml:space="preserve"> </w:t>
      </w:r>
      <w:r w:rsidRPr="00DE0EF1">
        <w:rPr>
          <w:color w:val="231F20"/>
        </w:rPr>
        <w:t>only</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(I)</w:t>
      </w:r>
      <w:r>
        <w:rPr>
          <w:color w:val="231F20"/>
        </w:rPr>
        <w:t xml:space="preserve"> </w:t>
      </w:r>
      <w:r w:rsidRPr="00DE0EF1">
        <w:rPr>
          <w:color w:val="231F20"/>
        </w:rPr>
        <w:t>a</w:t>
      </w:r>
      <w:r>
        <w:rPr>
          <w:color w:val="231F20"/>
        </w:rPr>
        <w:t xml:space="preserve"> </w:t>
      </w:r>
      <w:r w:rsidRPr="00DE0EF1">
        <w:rPr>
          <w:color w:val="231F20"/>
        </w:rPr>
        <w:t>legal</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state</w:t>
      </w:r>
      <w:r>
        <w:rPr>
          <w:color w:val="231F20"/>
        </w:rPr>
        <w:t xml:space="preserve"> </w:t>
      </w:r>
      <w:r w:rsidRPr="00DE0EF1">
        <w:rPr>
          <w:color w:val="231F20"/>
        </w:rPr>
        <w:t>Government</w:t>
      </w:r>
      <w:r>
        <w:rPr>
          <w:color w:val="231F20"/>
        </w:rPr>
        <w:t xml:space="preserve"> </w:t>
      </w:r>
      <w:r w:rsidRPr="00DE0EF1">
        <w:rPr>
          <w:color w:val="231F20"/>
        </w:rPr>
        <w:t>and/or</w:t>
      </w:r>
      <w:r>
        <w:rPr>
          <w:color w:val="231F20"/>
        </w:rPr>
        <w:t xml:space="preserve"> </w:t>
      </w:r>
      <w:r w:rsidRPr="00DE0EF1">
        <w:rPr>
          <w:color w:val="231F20"/>
        </w:rPr>
        <w:t>public</w:t>
      </w:r>
      <w:r>
        <w:rPr>
          <w:color w:val="231F20"/>
        </w:rPr>
        <w:t xml:space="preserve"> </w:t>
      </w:r>
      <w:r w:rsidRPr="00DE0EF1">
        <w:rPr>
          <w:color w:val="231F20"/>
        </w:rPr>
        <w:t>administration,</w:t>
      </w:r>
      <w:r>
        <w:rPr>
          <w:color w:val="231F20"/>
        </w:rPr>
        <w:t xml:space="preserve"> </w:t>
      </w:r>
      <w:r w:rsidRPr="00DE0EF1">
        <w:rPr>
          <w:color w:val="231F20"/>
        </w:rPr>
        <w:t>(ii)</w:t>
      </w:r>
      <w:r>
        <w:rPr>
          <w:color w:val="231F20"/>
        </w:rPr>
        <w:t xml:space="preserve"> </w:t>
      </w:r>
      <w:r w:rsidRPr="00DE0EF1">
        <w:rPr>
          <w:color w:val="231F20"/>
        </w:rPr>
        <w:t>ﬁnancially</w:t>
      </w:r>
      <w:r>
        <w:rPr>
          <w:color w:val="231F20"/>
        </w:rPr>
        <w:t xml:space="preserve"> </w:t>
      </w:r>
      <w:r w:rsidRPr="00DE0EF1">
        <w:rPr>
          <w:color w:val="231F20"/>
        </w:rPr>
        <w:t>autonomous</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receiving</w:t>
      </w:r>
      <w:r>
        <w:rPr>
          <w:color w:val="231F20"/>
        </w:rPr>
        <w:t xml:space="preserve"> </w:t>
      </w:r>
      <w:r w:rsidRPr="00DE0EF1">
        <w:rPr>
          <w:color w:val="231F20"/>
        </w:rPr>
        <w:t>any</w:t>
      </w:r>
      <w:r>
        <w:rPr>
          <w:color w:val="231F20"/>
        </w:rPr>
        <w:t xml:space="preserve"> </w:t>
      </w:r>
      <w:r w:rsidRPr="00DE0EF1">
        <w:rPr>
          <w:color w:val="231F20"/>
        </w:rPr>
        <w:t>signiﬁcant</w:t>
      </w:r>
      <w:r>
        <w:rPr>
          <w:color w:val="231F20"/>
        </w:rPr>
        <w:t xml:space="preserve"> </w:t>
      </w:r>
      <w:r w:rsidRPr="00DE0EF1">
        <w:rPr>
          <w:color w:val="231F20"/>
        </w:rPr>
        <w:t>subsidies</w:t>
      </w:r>
      <w:r>
        <w:rPr>
          <w:color w:val="231F20"/>
        </w:rPr>
        <w:t xml:space="preserve"> </w:t>
      </w:r>
      <w:r w:rsidRPr="00DE0EF1">
        <w:rPr>
          <w:color w:val="231F20"/>
        </w:rPr>
        <w:t>or</w:t>
      </w:r>
      <w:r>
        <w:rPr>
          <w:color w:val="231F20"/>
        </w:rPr>
        <w:t xml:space="preserve"> </w:t>
      </w:r>
      <w:r w:rsidRPr="00DE0EF1">
        <w:rPr>
          <w:color w:val="231F20"/>
        </w:rPr>
        <w:t>budget</w:t>
      </w:r>
      <w:r>
        <w:rPr>
          <w:color w:val="231F20"/>
        </w:rPr>
        <w:t xml:space="preserve"> </w:t>
      </w:r>
      <w:r w:rsidRPr="00DE0EF1">
        <w:rPr>
          <w:color w:val="231F20"/>
        </w:rPr>
        <w:t>support</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and</w:t>
      </w:r>
      <w:r>
        <w:rPr>
          <w:color w:val="231F20"/>
        </w:rPr>
        <w:t xml:space="preserve"> </w:t>
      </w:r>
      <w:r w:rsidRPr="00DE0EF1">
        <w:rPr>
          <w:color w:val="231F20"/>
        </w:rPr>
        <w:t>(iii)</w:t>
      </w:r>
      <w:r>
        <w:rPr>
          <w:color w:val="231F20"/>
        </w:rPr>
        <w:t xml:space="preserve"> </w:t>
      </w:r>
      <w:r w:rsidRPr="00DE0EF1">
        <w:rPr>
          <w:color w:val="231F20"/>
        </w:rPr>
        <w:t>operating</w:t>
      </w:r>
      <w:r>
        <w:rPr>
          <w:color w:val="231F20"/>
        </w:rPr>
        <w:t xml:space="preserve"> </w:t>
      </w:r>
      <w:r w:rsidRPr="00DE0EF1">
        <w:rPr>
          <w:color w:val="231F20"/>
        </w:rPr>
        <w:t>under</w:t>
      </w:r>
      <w:r>
        <w:rPr>
          <w:color w:val="231F20"/>
        </w:rPr>
        <w:t xml:space="preserve"> </w:t>
      </w:r>
      <w:r w:rsidRPr="00DE0EF1">
        <w:rPr>
          <w:color w:val="231F20"/>
        </w:rPr>
        <w:t>commercial</w:t>
      </w:r>
      <w:r>
        <w:rPr>
          <w:color w:val="231F20"/>
        </w:rPr>
        <w:t xml:space="preserve"> </w:t>
      </w:r>
      <w:r w:rsidRPr="00DE0EF1">
        <w:rPr>
          <w:color w:val="231F20"/>
        </w:rPr>
        <w:t>law</w:t>
      </w:r>
      <w:r>
        <w:rPr>
          <w:color w:val="231F20"/>
        </w:rPr>
        <w:t xml:space="preserve"> </w:t>
      </w:r>
      <w:r w:rsidRPr="00DE0EF1">
        <w:rPr>
          <w:color w:val="231F20"/>
        </w:rPr>
        <w:t>and</w:t>
      </w:r>
      <w:r>
        <w:rPr>
          <w:color w:val="231F20"/>
        </w:rPr>
        <w:t xml:space="preserve"> </w:t>
      </w:r>
      <w:r w:rsidRPr="00DE0EF1">
        <w:rPr>
          <w:color w:val="231F20"/>
        </w:rPr>
        <w:t>vested</w:t>
      </w:r>
      <w:r>
        <w:rPr>
          <w:color w:val="231F20"/>
        </w:rPr>
        <w:t xml:space="preserve"> </w:t>
      </w:r>
      <w:r w:rsidRPr="00DE0EF1">
        <w:rPr>
          <w:color w:val="231F20"/>
        </w:rPr>
        <w:t>with</w:t>
      </w:r>
      <w:r>
        <w:rPr>
          <w:color w:val="231F20"/>
        </w:rPr>
        <w:t xml:space="preserve"> </w:t>
      </w:r>
      <w:r w:rsidRPr="00DE0EF1">
        <w:rPr>
          <w:color w:val="231F20"/>
        </w:rPr>
        <w:t>legal</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liabilities</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commercial</w:t>
      </w:r>
      <w:r>
        <w:rPr>
          <w:color w:val="231F20"/>
        </w:rPr>
        <w:t xml:space="preserve"> </w:t>
      </w:r>
      <w:r w:rsidRPr="00DE0EF1">
        <w:rPr>
          <w:color w:val="231F20"/>
        </w:rPr>
        <w:t>enterprise</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it</w:t>
      </w:r>
      <w:r>
        <w:rPr>
          <w:color w:val="231F20"/>
        </w:rPr>
        <w:t xml:space="preserve"> </w:t>
      </w:r>
      <w:r w:rsidRPr="00DE0EF1">
        <w:rPr>
          <w:color w:val="231F20"/>
        </w:rPr>
        <w:t>compete</w:t>
      </w:r>
      <w:r>
        <w:rPr>
          <w:color w:val="231F20"/>
        </w:rPr>
        <w:t xml:space="preserve"> </w:t>
      </w:r>
      <w:r w:rsidRPr="00DE0EF1">
        <w:rPr>
          <w:color w:val="231F20"/>
        </w:rPr>
        <w:t>with</w:t>
      </w:r>
      <w:r>
        <w:rPr>
          <w:color w:val="231F20"/>
        </w:rPr>
        <w:t xml:space="preserve"> </w:t>
      </w:r>
      <w:r w:rsidRPr="00DE0EF1">
        <w:rPr>
          <w:color w:val="231F20"/>
        </w:rPr>
        <w:t>ﬁrms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private</w:t>
      </w:r>
      <w:r>
        <w:rPr>
          <w:color w:val="231F20"/>
        </w:rPr>
        <w:t xml:space="preserve"> </w:t>
      </w:r>
      <w:r w:rsidRPr="00DE0EF1">
        <w:rPr>
          <w:color w:val="231F20"/>
        </w:rPr>
        <w:t>sector</w:t>
      </w:r>
      <w:r>
        <w:rPr>
          <w:color w:val="231F20"/>
        </w:rPr>
        <w:t xml:space="preserve"> </w:t>
      </w:r>
      <w:r w:rsidRPr="00DE0EF1">
        <w:rPr>
          <w:color w:val="231F20"/>
        </w:rPr>
        <w:t>on</w:t>
      </w:r>
      <w:r>
        <w:rPr>
          <w:color w:val="231F20"/>
        </w:rPr>
        <w:t xml:space="preserve"> </w:t>
      </w:r>
      <w:r w:rsidRPr="00DE0EF1">
        <w:rPr>
          <w:color w:val="231F20"/>
        </w:rPr>
        <w:t>an</w:t>
      </w:r>
      <w:r>
        <w:rPr>
          <w:color w:val="231F20"/>
        </w:rPr>
        <w:t xml:space="preserve"> </w:t>
      </w:r>
      <w:r w:rsidRPr="00DE0EF1">
        <w:rPr>
          <w:color w:val="231F20"/>
        </w:rPr>
        <w:t>equal</w:t>
      </w:r>
      <w:r>
        <w:rPr>
          <w:color w:val="231F20"/>
        </w:rPr>
        <w:t xml:space="preserve"> </w:t>
      </w:r>
      <w:r w:rsidRPr="00DE0EF1">
        <w:rPr>
          <w:color w:val="231F20"/>
        </w:rPr>
        <w:t>basis.</w:t>
      </w:r>
      <w:r>
        <w:rPr>
          <w:color w:val="231F20"/>
        </w:rPr>
        <w:t xml:space="preserve"> </w:t>
      </w:r>
      <w:r w:rsidRPr="00DE0EF1">
        <w:rPr>
          <w:color w:val="231F20"/>
        </w:rPr>
        <w:t>Public employees and their close relatives are not eligible to participate in the tender.</w:t>
      </w:r>
    </w:p>
    <w:p w14:paraId="5E2723A9" w14:textId="77777777" w:rsidR="00A233B4" w:rsidRPr="00DE0EF1" w:rsidRDefault="00A233B4" w:rsidP="00A233B4">
      <w:pPr>
        <w:pStyle w:val="ListParagraph"/>
        <w:numPr>
          <w:ilvl w:val="1"/>
          <w:numId w:val="69"/>
        </w:numPr>
        <w:tabs>
          <w:tab w:val="left" w:pos="1481"/>
        </w:tabs>
        <w:spacing w:before="120" w:line="230" w:lineRule="auto"/>
        <w:ind w:left="1479" w:right="853" w:hanging="629"/>
        <w:jc w:val="both"/>
      </w:pPr>
      <w:r w:rsidRPr="00DE0EF1">
        <w:rPr>
          <w:color w:val="231F20"/>
        </w:rPr>
        <w:t>Tenderers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ineligible</w:t>
      </w:r>
      <w:r>
        <w:rPr>
          <w:color w:val="231F20"/>
        </w:rPr>
        <w:t xml:space="preserve"> </w:t>
      </w:r>
      <w:r w:rsidRPr="00DE0EF1">
        <w:rPr>
          <w:color w:val="231F20"/>
        </w:rPr>
        <w:t>if</w:t>
      </w:r>
      <w:r>
        <w:rPr>
          <w:color w:val="231F20"/>
        </w:rPr>
        <w:t xml:space="preserve"> </w:t>
      </w:r>
      <w:r w:rsidRPr="00DE0EF1">
        <w:rPr>
          <w:color w:val="231F20"/>
        </w:rPr>
        <w:t>their</w:t>
      </w:r>
      <w:r>
        <w:rPr>
          <w:color w:val="231F20"/>
        </w:rPr>
        <w:t xml:space="preserve"> </w:t>
      </w:r>
      <w:r w:rsidRPr="00DE0EF1">
        <w:rPr>
          <w:color w:val="231F20"/>
        </w:rPr>
        <w:t>countries</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(a)</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or</w:t>
      </w:r>
      <w:r>
        <w:rPr>
          <w:color w:val="231F20"/>
        </w:rPr>
        <w:t xml:space="preserve"> </w:t>
      </w:r>
      <w:r w:rsidRPr="00DE0EF1">
        <w:rPr>
          <w:color w:val="231F20"/>
        </w:rPr>
        <w:t>ofﬁcial</w:t>
      </w:r>
      <w:r>
        <w:rPr>
          <w:color w:val="231F20"/>
        </w:rPr>
        <w:t xml:space="preserve"> </w:t>
      </w:r>
      <w:r w:rsidRPr="00DE0EF1">
        <w:rPr>
          <w:color w:val="231F20"/>
        </w:rPr>
        <w:t>regulations,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commercial</w:t>
      </w:r>
      <w:r>
        <w:rPr>
          <w:color w:val="231F20"/>
        </w:rPr>
        <w:t xml:space="preserve"> </w:t>
      </w:r>
      <w:r w:rsidRPr="00DE0EF1">
        <w:rPr>
          <w:color w:val="231F20"/>
        </w:rPr>
        <w:t>relations</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or(b)</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Security</w:t>
      </w:r>
      <w:r>
        <w:rPr>
          <w:color w:val="231F20"/>
        </w:rPr>
        <w:t xml:space="preserve"> </w:t>
      </w:r>
      <w:r w:rsidRPr="00DE0EF1">
        <w:rPr>
          <w:color w:val="231F20"/>
        </w:rPr>
        <w:t>Council</w:t>
      </w:r>
      <w:r>
        <w:rPr>
          <w:color w:val="231F20"/>
        </w:rPr>
        <w:t xml:space="preserve"> </w:t>
      </w:r>
      <w:r w:rsidRPr="00DE0EF1">
        <w:rPr>
          <w:color w:val="231F20"/>
        </w:rPr>
        <w:t>taken</w:t>
      </w:r>
      <w:r>
        <w:rPr>
          <w:color w:val="231F20"/>
        </w:rPr>
        <w:t xml:space="preserve"> </w:t>
      </w:r>
      <w:r w:rsidRPr="00DE0EF1">
        <w:rPr>
          <w:color w:val="231F20"/>
        </w:rPr>
        <w:t>under</w:t>
      </w:r>
      <w:r>
        <w:rPr>
          <w:color w:val="231F20"/>
        </w:rPr>
        <w:t xml:space="preserve"> </w:t>
      </w:r>
      <w:r w:rsidRPr="00DE0EF1">
        <w:rPr>
          <w:color w:val="231F20"/>
        </w:rPr>
        <w:t>Chapter</w:t>
      </w:r>
      <w:r>
        <w:rPr>
          <w:color w:val="231F20"/>
        </w:rPr>
        <w:t xml:space="preserve"> </w:t>
      </w:r>
      <w:r w:rsidRPr="00DE0EF1">
        <w:rPr>
          <w:color w:val="231F20"/>
        </w:rPr>
        <w:t>VII</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Charter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contracting</w:t>
      </w:r>
      <w:r>
        <w:rPr>
          <w:color w:val="231F20"/>
        </w:rPr>
        <w:t xml:space="preserve"> </w:t>
      </w:r>
      <w:r w:rsidRPr="00DE0EF1">
        <w:rPr>
          <w:color w:val="231F20"/>
        </w:rPr>
        <w:t>for</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A tenderer shall provide such documentary evidence of eligibility satisfactory to the Procuring Entity, as the Procuring Entity shall</w:t>
      </w:r>
      <w:r>
        <w:rPr>
          <w:color w:val="231F20"/>
        </w:rPr>
        <w:t xml:space="preserve"> </w:t>
      </w:r>
      <w:r w:rsidRPr="00DE0EF1">
        <w:rPr>
          <w:color w:val="231F20"/>
        </w:rPr>
        <w:t>reasonably</w:t>
      </w:r>
      <w:r>
        <w:rPr>
          <w:color w:val="231F20"/>
        </w:rPr>
        <w:t xml:space="preserve"> </w:t>
      </w:r>
      <w:r w:rsidRPr="00DE0EF1">
        <w:rPr>
          <w:color w:val="231F20"/>
        </w:rPr>
        <w:t>request.</w:t>
      </w:r>
    </w:p>
    <w:p w14:paraId="1E8FFBFD" w14:textId="77777777" w:rsidR="00A233B4" w:rsidRPr="00DE0EF1" w:rsidRDefault="00A233B4" w:rsidP="00A233B4">
      <w:pPr>
        <w:pStyle w:val="ListParagraph"/>
        <w:numPr>
          <w:ilvl w:val="1"/>
          <w:numId w:val="69"/>
        </w:numPr>
        <w:tabs>
          <w:tab w:val="left" w:pos="1480"/>
        </w:tabs>
        <w:spacing w:before="191" w:line="230" w:lineRule="auto"/>
        <w:ind w:left="1484" w:right="851" w:hanging="635"/>
        <w:jc w:val="both"/>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information</w:t>
      </w:r>
      <w:r>
        <w:rPr>
          <w:color w:val="231F20"/>
        </w:rPr>
        <w:t xml:space="preserve"> </w:t>
      </w:r>
      <w:r w:rsidRPr="00DE0EF1">
        <w:rPr>
          <w:color w:val="231F20"/>
        </w:rPr>
        <w:t>statement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associated,</w:t>
      </w:r>
      <w:r>
        <w:rPr>
          <w:color w:val="231F20"/>
        </w:rPr>
        <w:t xml:space="preserve"> </w:t>
      </w:r>
      <w:r w:rsidRPr="00DE0EF1">
        <w:rPr>
          <w:color w:val="231F20"/>
        </w:rPr>
        <w:t>or</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associated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past,</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afﬁliates</w:t>
      </w:r>
      <w:r>
        <w:rPr>
          <w:color w:val="231F20"/>
        </w:rPr>
        <w:t xml:space="preserve"> </w:t>
      </w:r>
      <w:r w:rsidRPr="00DE0EF1">
        <w:rPr>
          <w:color w:val="231F20"/>
        </w:rPr>
        <w:t>which</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engaged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consulting</w:t>
      </w:r>
      <w:r>
        <w:rPr>
          <w:color w:val="231F20"/>
        </w:rPr>
        <w:t xml:space="preserve"> </w:t>
      </w:r>
      <w:r w:rsidRPr="00DE0EF1">
        <w:rPr>
          <w:color w:val="231F20"/>
        </w:rPr>
        <w:t>services for</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design,</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Invitation</w:t>
      </w:r>
      <w:r>
        <w:rPr>
          <w:color w:val="231F20"/>
        </w:rPr>
        <w:t xml:space="preserve"> </w:t>
      </w:r>
      <w:r w:rsidRPr="00DE0EF1">
        <w:rPr>
          <w:color w:val="231F20"/>
        </w:rPr>
        <w:t>for</w:t>
      </w:r>
      <w:r>
        <w:rPr>
          <w:color w:val="231F20"/>
        </w:rPr>
        <w:t xml:space="preserve"> </w:t>
      </w:r>
      <w:r w:rsidRPr="00DE0EF1">
        <w:rPr>
          <w:color w:val="231F20"/>
        </w:rPr>
        <w:t>tenders.</w:t>
      </w:r>
    </w:p>
    <w:p w14:paraId="14C2DA7A"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rPr>
          <w:b/>
        </w:rPr>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law</w:t>
      </w:r>
      <w:r>
        <w:rPr>
          <w:color w:val="231F20"/>
        </w:rPr>
        <w:t xml:space="preserve"> </w:t>
      </w:r>
      <w:r w:rsidRPr="00DE0EF1">
        <w:rPr>
          <w:color w:val="231F20"/>
        </w:rPr>
        <w:t>requires</w:t>
      </w:r>
      <w:r>
        <w:rPr>
          <w:color w:val="231F20"/>
        </w:rPr>
        <w:t xml:space="preserve"> </w:t>
      </w:r>
      <w:r w:rsidRPr="00DE0EF1">
        <w:rPr>
          <w:color w:val="231F20"/>
        </w:rPr>
        <w:t>tenderers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registered</w:t>
      </w:r>
      <w:r>
        <w:rPr>
          <w:color w:val="231F20"/>
        </w:rPr>
        <w:t xml:space="preserve"> </w:t>
      </w:r>
      <w:r w:rsidRPr="00DE0EF1">
        <w:rPr>
          <w:color w:val="231F20"/>
        </w:rPr>
        <w:t>with</w:t>
      </w:r>
      <w:r>
        <w:rPr>
          <w:color w:val="231F20"/>
        </w:rPr>
        <w:t xml:space="preserve"> </w:t>
      </w:r>
      <w:r w:rsidRPr="00DE0EF1">
        <w:rPr>
          <w:color w:val="231F20"/>
        </w:rPr>
        <w:t>certain</w:t>
      </w:r>
      <w:r>
        <w:rPr>
          <w:color w:val="231F20"/>
        </w:rPr>
        <w:t xml:space="preserve"> </w:t>
      </w:r>
      <w:r w:rsidRPr="00DE0EF1">
        <w:rPr>
          <w:color w:val="231F20"/>
        </w:rPr>
        <w:t>authorities</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such</w:t>
      </w:r>
      <w:r>
        <w:rPr>
          <w:color w:val="231F20"/>
        </w:rPr>
        <w:t xml:space="preserve"> </w:t>
      </w:r>
      <w:r w:rsidRPr="00DE0EF1">
        <w:rPr>
          <w:color w:val="231F20"/>
        </w:rPr>
        <w:t>registration</w:t>
      </w:r>
      <w:r>
        <w:rPr>
          <w:color w:val="231F20"/>
        </w:rPr>
        <w:t xml:space="preserve"> </w:t>
      </w:r>
      <w:r w:rsidRPr="00DE0EF1">
        <w:rPr>
          <w:color w:val="231F20"/>
        </w:rPr>
        <w:t>requirements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p>
    <w:p w14:paraId="12442B54"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pP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ﬁrms</w:t>
      </w:r>
      <w:r>
        <w:rPr>
          <w:color w:val="231F20"/>
        </w:rPr>
        <w:t xml:space="preserve"> </w:t>
      </w:r>
      <w:r w:rsidRPr="00DE0EF1">
        <w:rPr>
          <w:color w:val="231F20"/>
        </w:rPr>
        <w:t>wishing</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undertakings</w:t>
      </w:r>
      <w:r>
        <w:rPr>
          <w:color w:val="231F20"/>
        </w:rPr>
        <w:t xml:space="preserve"> </w:t>
      </w:r>
      <w:r w:rsidRPr="00DE0EF1">
        <w:rPr>
          <w:color w:val="231F20"/>
        </w:rPr>
        <w:t>which</w:t>
      </w:r>
      <w:r>
        <w:rPr>
          <w:color w:val="231F20"/>
        </w:rPr>
        <w:t xml:space="preserve"> </w:t>
      </w:r>
      <w:r w:rsidRPr="00DE0EF1">
        <w:rPr>
          <w:color w:val="231F20"/>
        </w:rPr>
        <w:t>may</w:t>
      </w:r>
      <w:r>
        <w:rPr>
          <w:color w:val="231F20"/>
        </w:rPr>
        <w:t xml:space="preserve"> </w:t>
      </w:r>
      <w:r w:rsidRPr="00DE0EF1">
        <w:rPr>
          <w:color w:val="231F20"/>
        </w:rPr>
        <w:t>prevent,</w:t>
      </w:r>
      <w:r>
        <w:rPr>
          <w:color w:val="231F20"/>
        </w:rPr>
        <w:t xml:space="preserve"> </w:t>
      </w:r>
      <w:r w:rsidRPr="00DE0EF1">
        <w:rPr>
          <w:color w:val="231F20"/>
        </w:rPr>
        <w:t>distort</w:t>
      </w:r>
      <w:r>
        <w:rPr>
          <w:color w:val="231F20"/>
        </w:rPr>
        <w:t xml:space="preserve"> </w:t>
      </w:r>
      <w:r w:rsidRPr="00DE0EF1">
        <w:rPr>
          <w:color w:val="231F20"/>
        </w:rPr>
        <w:t>or</w:t>
      </w:r>
      <w:r>
        <w:rPr>
          <w:color w:val="231F20"/>
        </w:rPr>
        <w:t xml:space="preserve"> </w:t>
      </w:r>
      <w:r w:rsidRPr="00DE0EF1">
        <w:rPr>
          <w:color w:val="231F20"/>
        </w:rPr>
        <w:t>lessen</w:t>
      </w:r>
      <w:r>
        <w:rPr>
          <w:color w:val="231F20"/>
        </w:rPr>
        <w:t xml:space="preserve"> </w:t>
      </w:r>
      <w:r w:rsidRPr="00DE0EF1">
        <w:rPr>
          <w:color w:val="231F20"/>
        </w:rPr>
        <w:t>competition</w:t>
      </w:r>
      <w:r>
        <w:rPr>
          <w:color w:val="231F20"/>
        </w:rPr>
        <w:t xml:space="preserve"> </w:t>
      </w:r>
      <w:r w:rsidRPr="00DE0EF1">
        <w:rPr>
          <w:color w:val="231F20"/>
        </w:rPr>
        <w:t>in</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services</w:t>
      </w:r>
      <w:r>
        <w:rPr>
          <w:color w:val="231F20"/>
        </w:rPr>
        <w:t xml:space="preserve"> </w:t>
      </w:r>
      <w:r w:rsidRPr="00DE0EF1">
        <w:rPr>
          <w:color w:val="231F20"/>
        </w:rPr>
        <w:t>are</w:t>
      </w:r>
      <w:r>
        <w:rPr>
          <w:color w:val="231F20"/>
        </w:rPr>
        <w:t xml:space="preserve"> </w:t>
      </w:r>
      <w:r w:rsidRPr="00DE0EF1">
        <w:rPr>
          <w:color w:val="231F20"/>
        </w:rPr>
        <w:t>prohibited</w:t>
      </w:r>
      <w:r>
        <w:rPr>
          <w:color w:val="231F20"/>
        </w:rPr>
        <w:t xml:space="preserve"> </w:t>
      </w:r>
      <w:r w:rsidRPr="00DE0EF1">
        <w:rPr>
          <w:color w:val="231F20"/>
        </w:rPr>
        <w:t>unless</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exempt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25</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Act,</w:t>
      </w:r>
      <w:r>
        <w:rPr>
          <w:color w:val="231F20"/>
        </w:rPr>
        <w:t xml:space="preserve"> </w:t>
      </w:r>
      <w:r w:rsidRPr="00DE0EF1">
        <w:rPr>
          <w:color w:val="231F20"/>
        </w:rPr>
        <w:t>2010.</w:t>
      </w:r>
      <w:r>
        <w:rPr>
          <w:color w:val="231F20"/>
        </w:rPr>
        <w:t xml:space="preserve"> </w:t>
      </w:r>
      <w:r w:rsidRPr="00DE0EF1">
        <w:rPr>
          <w:color w:val="231F20"/>
        </w:rPr>
        <w:t>JVs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seek</w:t>
      </w:r>
      <w:r>
        <w:rPr>
          <w:color w:val="231F20"/>
        </w:rPr>
        <w:t xml:space="preserve"> </w:t>
      </w:r>
      <w:r w:rsidRPr="00DE0EF1">
        <w:rPr>
          <w:color w:val="231F20"/>
        </w:rPr>
        <w:t>for</w:t>
      </w:r>
      <w:r>
        <w:rPr>
          <w:color w:val="231F20"/>
        </w:rPr>
        <w:t xml:space="preserve"> </w:t>
      </w:r>
      <w:r w:rsidRPr="00DE0EF1">
        <w:rPr>
          <w:color w:val="231F20"/>
        </w:rPr>
        <w:t>exemption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Authority.</w:t>
      </w:r>
      <w:r>
        <w:rPr>
          <w:color w:val="231F20"/>
        </w:rPr>
        <w:t xml:space="preserve"> </w:t>
      </w:r>
      <w:r w:rsidRPr="00DE0EF1">
        <w:rPr>
          <w:color w:val="231F20"/>
        </w:rPr>
        <w:t>Exemption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condition</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but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lastRenderedPageBreak/>
        <w:t>condition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signature.</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given</w:t>
      </w:r>
      <w:r>
        <w:rPr>
          <w:color w:val="231F20"/>
        </w:rPr>
        <w:t xml:space="preserve"> </w:t>
      </w:r>
      <w:r w:rsidRPr="00DE0EF1">
        <w:rPr>
          <w:color w:val="231F20"/>
        </w:rPr>
        <w:t>opportunity</w:t>
      </w:r>
      <w:r>
        <w:rPr>
          <w:color w:val="231F20"/>
        </w:rPr>
        <w:t xml:space="preserve"> </w:t>
      </w:r>
      <w:r w:rsidRPr="00DE0EF1">
        <w:rPr>
          <w:color w:val="231F20"/>
        </w:rPr>
        <w:t>to</w:t>
      </w:r>
      <w:r>
        <w:rPr>
          <w:color w:val="231F20"/>
        </w:rPr>
        <w:t xml:space="preserve"> </w:t>
      </w:r>
      <w:r w:rsidRPr="00DE0EF1">
        <w:rPr>
          <w:color w:val="231F20"/>
        </w:rPr>
        <w:t>seek</w:t>
      </w:r>
      <w:r>
        <w:rPr>
          <w:color w:val="231F20"/>
        </w:rPr>
        <w:t xml:space="preserve"> </w:t>
      </w:r>
      <w:r w:rsidRPr="00DE0EF1">
        <w:rPr>
          <w:color w:val="231F20"/>
        </w:rPr>
        <w:t>such</w:t>
      </w:r>
      <w:r>
        <w:rPr>
          <w:color w:val="231F20"/>
        </w:rPr>
        <w:t xml:space="preserve"> </w:t>
      </w:r>
      <w:r w:rsidRPr="00DE0EF1">
        <w:rPr>
          <w:color w:val="231F20"/>
        </w:rPr>
        <w:t>exemption</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signature</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Application</w:t>
      </w:r>
      <w:r>
        <w:rPr>
          <w:color w:val="231F20"/>
        </w:rPr>
        <w:t xml:space="preserve"> </w:t>
      </w:r>
      <w:r w:rsidRPr="00DE0EF1">
        <w:rPr>
          <w:color w:val="231F20"/>
        </w:rPr>
        <w:t>for</w:t>
      </w:r>
      <w:r>
        <w:rPr>
          <w:color w:val="231F20"/>
        </w:rPr>
        <w:t xml:space="preserve"> </w:t>
      </w:r>
      <w:r w:rsidRPr="00DE0EF1">
        <w:rPr>
          <w:color w:val="231F20"/>
        </w:rPr>
        <w:t>exemption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Competition</w:t>
      </w:r>
      <w:r>
        <w:rPr>
          <w:color w:val="231F20"/>
        </w:rPr>
        <w:t xml:space="preserve"> </w:t>
      </w:r>
      <w:r w:rsidRPr="00DE0EF1">
        <w:rPr>
          <w:color w:val="231F20"/>
        </w:rPr>
        <w:t>Authority</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accessed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website</w:t>
      </w:r>
      <w:r>
        <w:rPr>
          <w:color w:val="231F20"/>
        </w:rPr>
        <w:t xml:space="preserve"> </w:t>
      </w:r>
      <w:hyperlink r:id="rId18">
        <w:r w:rsidRPr="00DE0EF1">
          <w:rPr>
            <w:color w:val="231F20"/>
          </w:rPr>
          <w:t>www.cak.go.ke.</w:t>
        </w:r>
      </w:hyperlink>
    </w:p>
    <w:p w14:paraId="5C3EE10C" w14:textId="77777777" w:rsidR="00A233B4" w:rsidRPr="00DE0EF1" w:rsidRDefault="00A233B4" w:rsidP="00A233B4">
      <w:pPr>
        <w:pStyle w:val="ListParagraph"/>
        <w:numPr>
          <w:ilvl w:val="1"/>
          <w:numId w:val="69"/>
        </w:numPr>
        <w:tabs>
          <w:tab w:val="left" w:pos="1483"/>
        </w:tabs>
        <w:spacing w:before="250" w:line="230" w:lineRule="auto"/>
        <w:ind w:left="1487" w:right="849" w:hanging="635"/>
        <w:jc w:val="both"/>
      </w:pPr>
      <w:r w:rsidRPr="00DE0EF1">
        <w:rPr>
          <w:color w:val="231F20"/>
        </w:rPr>
        <w:t>A</w:t>
      </w:r>
      <w:r>
        <w:rPr>
          <w:color w:val="231F20"/>
        </w:rPr>
        <w:t xml:space="preserve"> </w:t>
      </w:r>
      <w:r w:rsidRPr="00DE0EF1">
        <w:rPr>
          <w:color w:val="231F20"/>
        </w:rPr>
        <w:t>Kenyan</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having</w:t>
      </w:r>
      <w:r>
        <w:rPr>
          <w:color w:val="231F20"/>
        </w:rPr>
        <w:t xml:space="preserve"> </w:t>
      </w:r>
      <w:r w:rsidRPr="00DE0EF1">
        <w:rPr>
          <w:color w:val="231F20"/>
        </w:rPr>
        <w:t>fulﬁlled</w:t>
      </w:r>
      <w:r>
        <w:rPr>
          <w:color w:val="231F20"/>
        </w:rPr>
        <w:t xml:space="preserve"> </w:t>
      </w:r>
      <w:r w:rsidRPr="00DE0EF1">
        <w:rPr>
          <w:color w:val="231F20"/>
        </w:rPr>
        <w:t>his/her</w:t>
      </w:r>
      <w:r>
        <w:rPr>
          <w:color w:val="231F20"/>
        </w:rPr>
        <w:t xml:space="preserve"> </w:t>
      </w:r>
      <w:r w:rsidRPr="00DE0EF1">
        <w:rPr>
          <w:color w:val="231F20"/>
        </w:rPr>
        <w:t>tax</w:t>
      </w:r>
      <w:r>
        <w:rPr>
          <w:color w:val="231F20"/>
        </w:rPr>
        <w:t xml:space="preserve"> </w:t>
      </w:r>
      <w:r w:rsidRPr="00DE0EF1">
        <w:rPr>
          <w:color w:val="231F20"/>
        </w:rPr>
        <w:t>obligations</w:t>
      </w:r>
      <w:r>
        <w:rPr>
          <w:color w:val="231F20"/>
        </w:rPr>
        <w:t xml:space="preserve"> </w:t>
      </w:r>
      <w:r w:rsidRPr="00DE0EF1">
        <w:rPr>
          <w:color w:val="231F20"/>
        </w:rPr>
        <w:t>by</w:t>
      </w:r>
      <w:r>
        <w:rPr>
          <w:color w:val="231F20"/>
        </w:rPr>
        <w:t xml:space="preserve"> </w:t>
      </w:r>
      <w:r w:rsidRPr="00DE0EF1">
        <w:rPr>
          <w:color w:val="231F20"/>
        </w:rPr>
        <w:t>producing</w:t>
      </w:r>
      <w:r>
        <w:rPr>
          <w:color w:val="231F20"/>
        </w:rPr>
        <w:t xml:space="preserve"> </w:t>
      </w:r>
      <w:r w:rsidRPr="00DE0EF1">
        <w:rPr>
          <w:color w:val="231F20"/>
        </w:rPr>
        <w:t>a</w:t>
      </w:r>
      <w:r>
        <w:rPr>
          <w:color w:val="231F20"/>
        </w:rPr>
        <w:t xml:space="preserve"> </w:t>
      </w:r>
      <w:r w:rsidRPr="00DE0EF1">
        <w:rPr>
          <w:color w:val="231F20"/>
        </w:rPr>
        <w:t>current</w:t>
      </w:r>
      <w:r>
        <w:rPr>
          <w:color w:val="231F20"/>
        </w:rPr>
        <w:t xml:space="preserve"> </w:t>
      </w:r>
      <w:r w:rsidRPr="00DE0EF1">
        <w:rPr>
          <w:color w:val="231F20"/>
        </w:rPr>
        <w:t>tax</w:t>
      </w:r>
      <w:r>
        <w:rPr>
          <w:color w:val="231F20"/>
        </w:rPr>
        <w:t xml:space="preserve"> </w:t>
      </w:r>
      <w:r w:rsidRPr="00DE0EF1">
        <w:rPr>
          <w:color w:val="231F20"/>
        </w:rPr>
        <w:t>clearance</w:t>
      </w:r>
      <w:r>
        <w:rPr>
          <w:color w:val="231F20"/>
        </w:rPr>
        <w:t xml:space="preserve"> </w:t>
      </w:r>
      <w:r w:rsidRPr="00DE0EF1">
        <w:rPr>
          <w:color w:val="231F20"/>
        </w:rPr>
        <w:t>certiﬁcate</w:t>
      </w:r>
      <w:r>
        <w:rPr>
          <w:color w:val="231F20"/>
        </w:rPr>
        <w:t xml:space="preserve"> </w:t>
      </w:r>
      <w:r w:rsidRPr="00DE0EF1">
        <w:rPr>
          <w:color w:val="231F20"/>
        </w:rPr>
        <w:t>or</w:t>
      </w:r>
      <w:r>
        <w:rPr>
          <w:color w:val="231F20"/>
        </w:rPr>
        <w:t xml:space="preserve"> </w:t>
      </w:r>
      <w:r w:rsidRPr="00DE0EF1">
        <w:rPr>
          <w:color w:val="231F20"/>
        </w:rPr>
        <w:t>tax</w:t>
      </w:r>
      <w:r>
        <w:rPr>
          <w:color w:val="231F20"/>
        </w:rPr>
        <w:t xml:space="preserve"> </w:t>
      </w:r>
      <w:r w:rsidRPr="00DE0EF1">
        <w:rPr>
          <w:color w:val="231F20"/>
        </w:rPr>
        <w:t>exemption</w:t>
      </w:r>
      <w:r>
        <w:rPr>
          <w:color w:val="231F20"/>
        </w:rPr>
        <w:t xml:space="preserve"> </w:t>
      </w:r>
      <w:r w:rsidRPr="00DE0EF1">
        <w:rPr>
          <w:color w:val="231F20"/>
        </w:rPr>
        <w:t>certiﬁcate</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Revenue</w:t>
      </w:r>
      <w:r>
        <w:rPr>
          <w:color w:val="231F20"/>
        </w:rPr>
        <w:t xml:space="preserve"> </w:t>
      </w:r>
      <w:r w:rsidRPr="00DE0EF1">
        <w:rPr>
          <w:color w:val="231F20"/>
        </w:rPr>
        <w:t>Authority.</w:t>
      </w:r>
    </w:p>
    <w:p w14:paraId="734C77A7" w14:textId="77777777" w:rsidR="00A233B4" w:rsidRPr="00DE0EF1" w:rsidRDefault="00A233B4" w:rsidP="00A233B4">
      <w:pPr>
        <w:pStyle w:val="Heading5"/>
        <w:numPr>
          <w:ilvl w:val="0"/>
          <w:numId w:val="69"/>
        </w:numPr>
        <w:tabs>
          <w:tab w:val="left" w:pos="1482"/>
          <w:tab w:val="left" w:pos="1483"/>
        </w:tabs>
        <w:spacing w:before="237"/>
        <w:ind w:left="1482" w:hanging="630"/>
      </w:pPr>
      <w:bookmarkStart w:id="6" w:name="_TOC_250051"/>
      <w:r w:rsidRPr="00DE0EF1">
        <w:rPr>
          <w:color w:val="231F20"/>
        </w:rPr>
        <w:t xml:space="preserve">Eligible Goods and </w:t>
      </w:r>
      <w:bookmarkEnd w:id="6"/>
      <w:r w:rsidRPr="00DE0EF1">
        <w:rPr>
          <w:color w:val="231F20"/>
        </w:rPr>
        <w:t>Related Services</w:t>
      </w:r>
    </w:p>
    <w:p w14:paraId="579729E4" w14:textId="77777777" w:rsidR="00A233B4" w:rsidRPr="00DE0EF1" w:rsidRDefault="00A233B4" w:rsidP="00A233B4">
      <w:pPr>
        <w:pStyle w:val="ListParagraph"/>
        <w:numPr>
          <w:ilvl w:val="1"/>
          <w:numId w:val="69"/>
        </w:numPr>
        <w:tabs>
          <w:tab w:val="left" w:pos="1483"/>
        </w:tabs>
        <w:spacing w:before="242" w:line="230" w:lineRule="auto"/>
        <w:ind w:left="1487" w:right="849" w:hanging="635"/>
        <w:jc w:val="both"/>
      </w:pP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their</w:t>
      </w:r>
      <w:r>
        <w:rPr>
          <w:color w:val="231F20"/>
        </w:rPr>
        <w:t xml:space="preserve"> </w:t>
      </w:r>
      <w:r w:rsidRPr="00DE0EF1">
        <w:rPr>
          <w:color w:val="231F20"/>
        </w:rPr>
        <w:t>origin</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eligible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3.9.</w:t>
      </w:r>
    </w:p>
    <w:p w14:paraId="5D2F0324" w14:textId="77777777" w:rsidR="00A233B4" w:rsidRPr="00DE0EF1" w:rsidRDefault="00A233B4" w:rsidP="00A233B4">
      <w:pPr>
        <w:pStyle w:val="ListParagraph"/>
        <w:numPr>
          <w:ilvl w:val="1"/>
          <w:numId w:val="69"/>
        </w:numPr>
        <w:tabs>
          <w:tab w:val="left" w:pos="1483"/>
        </w:tabs>
        <w:spacing w:before="245" w:line="230" w:lineRule="auto"/>
        <w:ind w:left="1487" w:right="849" w:hanging="635"/>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ITT,</w:t>
      </w:r>
      <w:r>
        <w:rPr>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“goods”</w:t>
      </w:r>
      <w:r>
        <w:rPr>
          <w:color w:val="231F20"/>
        </w:rPr>
        <w:t xml:space="preserve"> </w:t>
      </w:r>
      <w:r w:rsidRPr="00DE0EF1">
        <w:rPr>
          <w:color w:val="231F20"/>
        </w:rPr>
        <w:t>includes</w:t>
      </w:r>
      <w:r>
        <w:rPr>
          <w:color w:val="231F20"/>
        </w:rPr>
        <w:t xml:space="preserve"> </w:t>
      </w:r>
      <w:r w:rsidRPr="00DE0EF1">
        <w:rPr>
          <w:color w:val="231F20"/>
        </w:rPr>
        <w:t>commodities,</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machinery,</w:t>
      </w:r>
      <w:r>
        <w:rPr>
          <w:color w:val="231F20"/>
        </w:rPr>
        <w:t xml:space="preserve"> </w:t>
      </w:r>
      <w:r w:rsidRPr="00DE0EF1">
        <w:rPr>
          <w:color w:val="231F20"/>
        </w:rPr>
        <w:t>equipment,</w:t>
      </w:r>
      <w:r>
        <w:rPr>
          <w:color w:val="231F20"/>
        </w:rPr>
        <w:t xml:space="preserve"> </w:t>
      </w:r>
      <w:r w:rsidRPr="00DE0EF1">
        <w:rPr>
          <w:color w:val="231F20"/>
        </w:rPr>
        <w:t>and</w:t>
      </w:r>
      <w:r>
        <w:rPr>
          <w:color w:val="231F20"/>
        </w:rPr>
        <w:t xml:space="preserve"> </w:t>
      </w:r>
      <w:r w:rsidRPr="00DE0EF1">
        <w:rPr>
          <w:color w:val="231F20"/>
        </w:rPr>
        <w:t>industrial</w:t>
      </w:r>
      <w:r>
        <w:rPr>
          <w:color w:val="231F20"/>
        </w:rPr>
        <w:t xml:space="preserve"> </w:t>
      </w:r>
      <w:r w:rsidRPr="00DE0EF1">
        <w:rPr>
          <w:color w:val="231F20"/>
        </w:rPr>
        <w:t>plants;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include</w:t>
      </w:r>
      <w:r>
        <w:rPr>
          <w:color w:val="231F20"/>
        </w:rPr>
        <w:t xml:space="preserve"> </w:t>
      </w:r>
      <w:r w:rsidRPr="00DE0EF1">
        <w:rPr>
          <w:color w:val="231F20"/>
        </w:rPr>
        <w:t>services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insurance,</w:t>
      </w:r>
      <w:r>
        <w:rPr>
          <w:color w:val="231F20"/>
        </w:rPr>
        <w:t xml:space="preserve"> </w:t>
      </w:r>
      <w:r w:rsidRPr="00DE0EF1">
        <w:rPr>
          <w:color w:val="231F20"/>
        </w:rPr>
        <w:t>installation,</w:t>
      </w:r>
      <w:r>
        <w:rPr>
          <w:color w:val="231F20"/>
        </w:rPr>
        <w:t xml:space="preserve"> </w:t>
      </w:r>
      <w:r w:rsidRPr="00DE0EF1">
        <w:rPr>
          <w:color w:val="231F20"/>
        </w:rPr>
        <w:t>training,</w:t>
      </w:r>
      <w:r>
        <w:rPr>
          <w:color w:val="231F20"/>
        </w:rPr>
        <w:t xml:space="preserve"> </w:t>
      </w:r>
      <w:r w:rsidRPr="00DE0EF1">
        <w:rPr>
          <w:color w:val="231F20"/>
        </w:rPr>
        <w:t>and</w:t>
      </w:r>
      <w:r>
        <w:rPr>
          <w:color w:val="231F20"/>
        </w:rPr>
        <w:t xml:space="preserve"> </w:t>
      </w:r>
      <w:r w:rsidRPr="00DE0EF1">
        <w:rPr>
          <w:color w:val="231F20"/>
        </w:rPr>
        <w:t>initial</w:t>
      </w:r>
      <w:r>
        <w:rPr>
          <w:color w:val="231F20"/>
        </w:rPr>
        <w:t xml:space="preserve"> </w:t>
      </w:r>
      <w:r w:rsidRPr="00DE0EF1">
        <w:rPr>
          <w:color w:val="231F20"/>
        </w:rPr>
        <w:t>maintenance.</w:t>
      </w:r>
    </w:p>
    <w:p w14:paraId="6F986AD2" w14:textId="77777777" w:rsidR="00A233B4" w:rsidRPr="00DE0EF1" w:rsidRDefault="00A233B4" w:rsidP="00A233B4">
      <w:pPr>
        <w:pStyle w:val="ListParagraph"/>
        <w:numPr>
          <w:ilvl w:val="1"/>
          <w:numId w:val="69"/>
        </w:numPr>
        <w:tabs>
          <w:tab w:val="left" w:pos="1483"/>
        </w:tabs>
        <w:spacing w:before="246" w:line="230" w:lineRule="auto"/>
        <w:ind w:left="1486" w:right="849" w:hanging="634"/>
        <w:jc w:val="both"/>
      </w:pP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“origin”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mined,</w:t>
      </w:r>
      <w:r>
        <w:rPr>
          <w:color w:val="231F20"/>
        </w:rPr>
        <w:t xml:space="preserve"> </w:t>
      </w:r>
      <w:r w:rsidRPr="00DE0EF1">
        <w:rPr>
          <w:color w:val="231F20"/>
        </w:rPr>
        <w:t>grown,</w:t>
      </w:r>
      <w:r>
        <w:rPr>
          <w:color w:val="231F20"/>
        </w:rPr>
        <w:t xml:space="preserve"> </w:t>
      </w:r>
      <w:r w:rsidRPr="00DE0EF1">
        <w:rPr>
          <w:color w:val="231F20"/>
        </w:rPr>
        <w:t>cultivated,</w:t>
      </w:r>
      <w:r>
        <w:rPr>
          <w:color w:val="231F20"/>
        </w:rPr>
        <w:t xml:space="preserve"> </w:t>
      </w:r>
      <w:r w:rsidRPr="00DE0EF1">
        <w:rPr>
          <w:color w:val="231F20"/>
        </w:rPr>
        <w:t>produced,</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processed;</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manufacture,</w:t>
      </w:r>
      <w:r>
        <w:rPr>
          <w:color w:val="231F20"/>
        </w:rPr>
        <w:t xml:space="preserve"> </w:t>
      </w:r>
      <w:r w:rsidRPr="00DE0EF1">
        <w:rPr>
          <w:color w:val="231F20"/>
        </w:rPr>
        <w:t>processing,</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another</w:t>
      </w:r>
      <w:r>
        <w:rPr>
          <w:color w:val="231F20"/>
        </w:rPr>
        <w:t xml:space="preserve"> </w:t>
      </w:r>
      <w:r w:rsidRPr="00DE0EF1">
        <w:rPr>
          <w:color w:val="231F20"/>
        </w:rPr>
        <w:t>commercially</w:t>
      </w:r>
      <w:r>
        <w:rPr>
          <w:color w:val="231F20"/>
        </w:rPr>
        <w:t xml:space="preserve"> </w:t>
      </w:r>
      <w:r w:rsidRPr="00DE0EF1">
        <w:rPr>
          <w:color w:val="231F20"/>
        </w:rPr>
        <w:t>recognized</w:t>
      </w:r>
      <w:r>
        <w:rPr>
          <w:color w:val="231F20"/>
        </w:rPr>
        <w:t xml:space="preserve"> </w:t>
      </w:r>
      <w:r w:rsidRPr="00DE0EF1">
        <w:rPr>
          <w:color w:val="231F20"/>
        </w:rPr>
        <w:t>article</w:t>
      </w:r>
      <w:r>
        <w:rPr>
          <w:color w:val="231F20"/>
        </w:rPr>
        <w:t xml:space="preserve"> </w:t>
      </w:r>
      <w:r w:rsidRPr="00DE0EF1">
        <w:rPr>
          <w:color w:val="231F20"/>
        </w:rPr>
        <w:t>results</w:t>
      </w:r>
      <w:r>
        <w:rPr>
          <w:color w:val="231F20"/>
        </w:rPr>
        <w:t xml:space="preserve"> </w:t>
      </w:r>
      <w:r w:rsidRPr="00DE0EF1">
        <w:rPr>
          <w:color w:val="231F20"/>
        </w:rPr>
        <w:t>that</w:t>
      </w:r>
      <w:r>
        <w:rPr>
          <w:color w:val="231F20"/>
        </w:rPr>
        <w:t xml:space="preserve"> </w:t>
      </w:r>
      <w:r w:rsidRPr="00DE0EF1">
        <w:rPr>
          <w:color w:val="231F20"/>
        </w:rPr>
        <w:t>differs</w:t>
      </w:r>
      <w:r>
        <w:rPr>
          <w:color w:val="231F20"/>
        </w:rPr>
        <w:t xml:space="preserve"> </w:t>
      </w:r>
      <w:r w:rsidRPr="00DE0EF1">
        <w:rPr>
          <w:color w:val="231F20"/>
        </w:rPr>
        <w:t>substantially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basic</w:t>
      </w:r>
      <w:r>
        <w:rPr>
          <w:color w:val="231F20"/>
        </w:rPr>
        <w:t xml:space="preserve"> </w:t>
      </w:r>
      <w:r w:rsidRPr="00DE0EF1">
        <w:rPr>
          <w:color w:val="231F20"/>
        </w:rPr>
        <w:t>characteristics</w:t>
      </w:r>
      <w:r>
        <w:rPr>
          <w:color w:val="231F20"/>
        </w:rPr>
        <w:t xml:space="preserve"> </w:t>
      </w:r>
      <w:r w:rsidRPr="00DE0EF1">
        <w:rPr>
          <w:color w:val="231F20"/>
        </w:rPr>
        <w:t>from</w:t>
      </w:r>
      <w:r>
        <w:rPr>
          <w:color w:val="231F20"/>
        </w:rPr>
        <w:t xml:space="preserve"> </w:t>
      </w:r>
      <w:r w:rsidRPr="00DE0EF1">
        <w:rPr>
          <w:color w:val="231F20"/>
        </w:rPr>
        <w:t>its</w:t>
      </w:r>
      <w:r>
        <w:rPr>
          <w:color w:val="231F20"/>
        </w:rPr>
        <w:t xml:space="preserve"> </w:t>
      </w:r>
      <w:r w:rsidRPr="00DE0EF1">
        <w:rPr>
          <w:color w:val="231F20"/>
        </w:rPr>
        <w:t>components.</w:t>
      </w:r>
    </w:p>
    <w:p w14:paraId="4546E5F6" w14:textId="77777777" w:rsidR="00A233B4" w:rsidRPr="00DE0EF1" w:rsidRDefault="00A233B4" w:rsidP="00A233B4">
      <w:pPr>
        <w:pStyle w:val="ListParagraph"/>
        <w:numPr>
          <w:ilvl w:val="1"/>
          <w:numId w:val="69"/>
        </w:numPr>
        <w:tabs>
          <w:tab w:val="left" w:pos="1482"/>
        </w:tabs>
        <w:spacing w:before="246" w:line="230" w:lineRule="auto"/>
        <w:ind w:left="1486" w:right="850" w:hanging="635"/>
        <w:jc w:val="both"/>
      </w:pP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sourced</w:t>
      </w:r>
      <w:r>
        <w:rPr>
          <w:color w:val="231F20"/>
        </w:rPr>
        <w:t xml:space="preserve"> </w:t>
      </w:r>
      <w:r w:rsidRPr="00DE0EF1">
        <w:rPr>
          <w:color w:val="231F20"/>
        </w:rPr>
        <w:t>from</w:t>
      </w:r>
      <w:r>
        <w:rPr>
          <w:color w:val="231F20"/>
        </w:rPr>
        <w:t xml:space="preserve"> </w:t>
      </w:r>
      <w:r w:rsidRPr="00DE0EF1">
        <w:rPr>
          <w:color w:val="231F20"/>
        </w:rPr>
        <w:t>Kenya</w:t>
      </w:r>
      <w:r>
        <w:rPr>
          <w:color w:val="231F20"/>
        </w:rPr>
        <w:t xml:space="preserve"> </w:t>
      </w:r>
      <w:r w:rsidRPr="00DE0EF1">
        <w:rPr>
          <w:color w:val="231F20"/>
        </w:rPr>
        <w:t>and</w:t>
      </w:r>
      <w:r>
        <w:rPr>
          <w:color w:val="231F20"/>
        </w:rPr>
        <w:t xml:space="preserve"> </w:t>
      </w:r>
      <w:r w:rsidRPr="00DE0EF1">
        <w:rPr>
          <w:color w:val="231F20"/>
        </w:rPr>
        <w:t>there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w:t>
      </w:r>
      <w:r>
        <w:rPr>
          <w:color w:val="231F20"/>
        </w:rPr>
        <w:t xml:space="preserve"> </w:t>
      </w:r>
      <w:r w:rsidRPr="00DE0EF1">
        <w:rPr>
          <w:color w:val="231F20"/>
        </w:rPr>
        <w:t>substitutions</w:t>
      </w:r>
      <w:r>
        <w:rPr>
          <w:color w:val="231F20"/>
        </w:rPr>
        <w:t xml:space="preserve"> </w:t>
      </w:r>
      <w:r w:rsidRPr="00DE0EF1">
        <w:rPr>
          <w:color w:val="231F20"/>
        </w:rPr>
        <w:t>from</w:t>
      </w:r>
      <w:r>
        <w:rPr>
          <w:color w:val="231F20"/>
        </w:rPr>
        <w:t xml:space="preserve"> </w:t>
      </w:r>
      <w:r w:rsidRPr="00DE0EF1">
        <w:rPr>
          <w:color w:val="231F20"/>
        </w:rPr>
        <w:t>foreign</w:t>
      </w:r>
      <w:r>
        <w:rPr>
          <w:color w:val="231F20"/>
        </w:rPr>
        <w:t xml:space="preserve"> </w:t>
      </w:r>
      <w:r w:rsidRPr="00DE0EF1">
        <w:rPr>
          <w:color w:val="231F20"/>
        </w:rPr>
        <w:t>sources.</w:t>
      </w:r>
      <w:r>
        <w:rPr>
          <w:color w:val="231F20"/>
        </w:rPr>
        <w:t xml:space="preserve"> </w:t>
      </w:r>
      <w:r w:rsidRPr="00DE0EF1">
        <w:rPr>
          <w:color w:val="231F20"/>
        </w:rPr>
        <w:t>The</w:t>
      </w:r>
      <w:r>
        <w:rPr>
          <w:color w:val="231F20"/>
        </w:rPr>
        <w:t xml:space="preserve"> </w:t>
      </w:r>
      <w:r w:rsidRPr="00DE0EF1">
        <w:rPr>
          <w:color w:val="231F20"/>
        </w:rPr>
        <w:t>affected</w:t>
      </w:r>
      <w:r>
        <w:rPr>
          <w:color w:val="231F20"/>
        </w:rPr>
        <w:t xml:space="preserve"> </w:t>
      </w:r>
      <w:r w:rsidRPr="00DE0EF1">
        <w:rPr>
          <w:color w:val="231F20"/>
        </w:rPr>
        <w:t>items</w:t>
      </w:r>
      <w:r>
        <w:rPr>
          <w:color w:val="231F20"/>
        </w:rPr>
        <w:t xml:space="preserve"> </w:t>
      </w:r>
      <w:r w:rsidRPr="00DE0EF1">
        <w:rPr>
          <w:color w:val="231F20"/>
        </w:rPr>
        <w:t>are:</w:t>
      </w:r>
    </w:p>
    <w:p w14:paraId="4BF0E8F5" w14:textId="77777777" w:rsidR="00A233B4" w:rsidRPr="00DE0EF1" w:rsidRDefault="00A233B4" w:rsidP="00A233B4">
      <w:pPr>
        <w:pStyle w:val="ListParagraph"/>
        <w:numPr>
          <w:ilvl w:val="2"/>
          <w:numId w:val="69"/>
        </w:numPr>
        <w:tabs>
          <w:tab w:val="left" w:pos="1966"/>
          <w:tab w:val="left" w:pos="1967"/>
        </w:tabs>
        <w:ind w:left="1966" w:hanging="485"/>
      </w:pPr>
      <w:r w:rsidRPr="00DE0EF1">
        <w:rPr>
          <w:color w:val="231F20"/>
        </w:rPr>
        <w:t>motor</w:t>
      </w:r>
      <w:r>
        <w:rPr>
          <w:color w:val="231F20"/>
        </w:rPr>
        <w:t xml:space="preserve"> </w:t>
      </w:r>
      <w:r w:rsidRPr="00DE0EF1">
        <w:rPr>
          <w:color w:val="231F20"/>
        </w:rPr>
        <w:t>vehicles,</w:t>
      </w:r>
      <w:r>
        <w:rPr>
          <w:color w:val="231F20"/>
        </w:rPr>
        <w:t xml:space="preserve"> </w:t>
      </w:r>
      <w:r w:rsidRPr="00DE0EF1">
        <w:rPr>
          <w:color w:val="231F20"/>
        </w:rPr>
        <w:t>plant</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which</w:t>
      </w:r>
      <w:r>
        <w:rPr>
          <w:color w:val="231F20"/>
        </w:rPr>
        <w:t xml:space="preserve"> </w:t>
      </w:r>
      <w:r w:rsidRPr="00DE0EF1">
        <w:rPr>
          <w:color w:val="231F20"/>
        </w:rPr>
        <w:t>are</w:t>
      </w:r>
      <w:r>
        <w:rPr>
          <w:color w:val="231F20"/>
        </w:rPr>
        <w:t xml:space="preserve"> </w:t>
      </w:r>
      <w:r w:rsidRPr="00DE0EF1">
        <w:rPr>
          <w:color w:val="231F20"/>
        </w:rPr>
        <w:t>assembled</w:t>
      </w:r>
      <w:r>
        <w:rPr>
          <w:color w:val="231F20"/>
        </w:rPr>
        <w:t xml:space="preserve"> </w:t>
      </w:r>
      <w:r w:rsidRPr="00DE0EF1">
        <w:rPr>
          <w:color w:val="231F20"/>
        </w:rPr>
        <w:t>in</w:t>
      </w:r>
      <w:r>
        <w:rPr>
          <w:color w:val="231F20"/>
        </w:rPr>
        <w:t xml:space="preserve"> </w:t>
      </w:r>
      <w:r w:rsidRPr="00DE0EF1">
        <w:rPr>
          <w:color w:val="231F20"/>
        </w:rPr>
        <w:t>Kenya;</w:t>
      </w:r>
    </w:p>
    <w:p w14:paraId="7425C9A1" w14:textId="77777777" w:rsidR="00A233B4" w:rsidRPr="00DE0EF1" w:rsidRDefault="00A233B4" w:rsidP="00A233B4">
      <w:pPr>
        <w:pStyle w:val="ListParagraph"/>
        <w:numPr>
          <w:ilvl w:val="2"/>
          <w:numId w:val="69"/>
        </w:numPr>
        <w:tabs>
          <w:tab w:val="left" w:pos="1966"/>
          <w:tab w:val="left" w:pos="1967"/>
        </w:tabs>
        <w:spacing w:line="230" w:lineRule="auto"/>
        <w:ind w:left="1966" w:right="850" w:hanging="485"/>
      </w:pPr>
      <w:r w:rsidRPr="00DE0EF1">
        <w:rPr>
          <w:color w:val="231F20"/>
        </w:rPr>
        <w:t>furniture,</w:t>
      </w:r>
      <w:r>
        <w:rPr>
          <w:color w:val="231F20"/>
        </w:rPr>
        <w:t xml:space="preserve"> </w:t>
      </w:r>
      <w:r w:rsidRPr="00DE0EF1">
        <w:rPr>
          <w:color w:val="231F20"/>
        </w:rPr>
        <w:t>textile,</w:t>
      </w:r>
      <w:r>
        <w:rPr>
          <w:color w:val="231F20"/>
        </w:rPr>
        <w:t xml:space="preserve"> </w:t>
      </w:r>
      <w:r w:rsidRPr="00DE0EF1">
        <w:rPr>
          <w:color w:val="231F20"/>
        </w:rPr>
        <w:t>foodstuffs,</w:t>
      </w:r>
      <w:r>
        <w:rPr>
          <w:color w:val="231F20"/>
        </w:rPr>
        <w:t xml:space="preserve"> </w:t>
      </w:r>
      <w:r w:rsidRPr="00DE0EF1">
        <w:rPr>
          <w:color w:val="231F20"/>
        </w:rPr>
        <w:t>oil</w:t>
      </w:r>
      <w:r>
        <w:rPr>
          <w:color w:val="231F20"/>
        </w:rPr>
        <w:t xml:space="preserve"> </w:t>
      </w:r>
      <w:r w:rsidRPr="00DE0EF1">
        <w:rPr>
          <w:color w:val="231F20"/>
        </w:rPr>
        <w:t>and</w:t>
      </w:r>
      <w:r>
        <w:rPr>
          <w:color w:val="231F20"/>
        </w:rPr>
        <w:t xml:space="preserve"> </w:t>
      </w:r>
      <w:r w:rsidRPr="00DE0EF1">
        <w:rPr>
          <w:color w:val="231F20"/>
        </w:rPr>
        <w:t>gas,</w:t>
      </w:r>
      <w:r>
        <w:rPr>
          <w:color w:val="231F20"/>
        </w:rPr>
        <w:t xml:space="preserve"> </w:t>
      </w:r>
      <w:r w:rsidRPr="00DE0EF1">
        <w:rPr>
          <w:color w:val="231F20"/>
        </w:rPr>
        <w:t>information</w:t>
      </w:r>
      <w:r>
        <w:rPr>
          <w:color w:val="231F20"/>
        </w:rPr>
        <w:t xml:space="preserve"> </w:t>
      </w:r>
      <w:r w:rsidRPr="00DE0EF1">
        <w:rPr>
          <w:color w:val="231F20"/>
        </w:rPr>
        <w:t>communication</w:t>
      </w:r>
      <w:r>
        <w:rPr>
          <w:color w:val="231F20"/>
        </w:rPr>
        <w:t xml:space="preserve"> </w:t>
      </w:r>
      <w:r w:rsidRPr="00DE0EF1">
        <w:rPr>
          <w:color w:val="231F20"/>
        </w:rPr>
        <w:t>technology,</w:t>
      </w:r>
      <w:r>
        <w:rPr>
          <w:color w:val="231F20"/>
        </w:rPr>
        <w:t xml:space="preserve"> </w:t>
      </w:r>
      <w:r w:rsidRPr="00DE0EF1">
        <w:rPr>
          <w:color w:val="231F20"/>
        </w:rPr>
        <w:t>steel,</w:t>
      </w:r>
      <w:r>
        <w:rPr>
          <w:color w:val="231F20"/>
        </w:rPr>
        <w:t xml:space="preserve"> </w:t>
      </w:r>
      <w:r w:rsidRPr="00DE0EF1">
        <w:rPr>
          <w:color w:val="231F20"/>
        </w:rPr>
        <w:t>cement,</w:t>
      </w:r>
      <w:r>
        <w:rPr>
          <w:color w:val="231F20"/>
        </w:rPr>
        <w:t xml:space="preserve"> </w:t>
      </w:r>
      <w:r w:rsidRPr="00DE0EF1">
        <w:rPr>
          <w:color w:val="231F20"/>
        </w:rPr>
        <w:t>leather,</w:t>
      </w:r>
      <w:r>
        <w:rPr>
          <w:color w:val="231F20"/>
        </w:rPr>
        <w:t xml:space="preserve"> </w:t>
      </w:r>
      <w:r w:rsidRPr="00DE0EF1">
        <w:rPr>
          <w:color w:val="231F20"/>
        </w:rPr>
        <w:t>agro-processed</w:t>
      </w:r>
      <w:r>
        <w:rPr>
          <w:color w:val="231F20"/>
        </w:rPr>
        <w:t xml:space="preserve"> </w:t>
      </w:r>
      <w:r w:rsidRPr="00DE0EF1">
        <w:rPr>
          <w:color w:val="231F20"/>
        </w:rPr>
        <w:t>products,</w:t>
      </w:r>
      <w:r>
        <w:rPr>
          <w:color w:val="231F20"/>
        </w:rPr>
        <w:t xml:space="preserve"> </w:t>
      </w:r>
      <w:r w:rsidRPr="00DE0EF1">
        <w:rPr>
          <w:color w:val="231F20"/>
        </w:rPr>
        <w:t>sanitary</w:t>
      </w:r>
      <w:r>
        <w:rPr>
          <w:color w:val="231F20"/>
        </w:rPr>
        <w:t xml:space="preserve"> </w:t>
      </w:r>
      <w:r w:rsidRPr="00DE0EF1">
        <w:rPr>
          <w:color w:val="231F20"/>
        </w:rPr>
        <w:t>products,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goods</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or</w:t>
      </w:r>
    </w:p>
    <w:p w14:paraId="68B52264" w14:textId="77777777" w:rsidR="00A233B4" w:rsidRPr="00DE0EF1" w:rsidRDefault="00A233B4" w:rsidP="00A233B4">
      <w:pPr>
        <w:pStyle w:val="ListParagraph"/>
        <w:numPr>
          <w:ilvl w:val="2"/>
          <w:numId w:val="69"/>
        </w:numPr>
        <w:tabs>
          <w:tab w:val="left" w:pos="1966"/>
          <w:tab w:val="left" w:pos="1967"/>
        </w:tabs>
        <w:ind w:left="1966" w:hanging="485"/>
      </w:pPr>
      <w:r w:rsidRPr="00DE0EF1">
        <w:rPr>
          <w:color w:val="231F20"/>
        </w:rPr>
        <w:t>goods manufactured, mined, extracted or</w:t>
      </w:r>
      <w:r>
        <w:rPr>
          <w:color w:val="231F20"/>
        </w:rPr>
        <w:t xml:space="preserve"> </w:t>
      </w:r>
      <w:r w:rsidRPr="00DE0EF1">
        <w:rPr>
          <w:color w:val="231F20"/>
        </w:rPr>
        <w:t>grown</w:t>
      </w:r>
      <w:r>
        <w:rPr>
          <w:color w:val="231F20"/>
        </w:rPr>
        <w:t xml:space="preserve"> </w:t>
      </w:r>
      <w:r w:rsidRPr="00DE0EF1">
        <w:rPr>
          <w:color w:val="231F20"/>
        </w:rPr>
        <w:t>in</w:t>
      </w:r>
      <w:r>
        <w:rPr>
          <w:color w:val="231F20"/>
        </w:rPr>
        <w:t xml:space="preserve"> </w:t>
      </w:r>
      <w:r w:rsidRPr="00DE0EF1">
        <w:rPr>
          <w:color w:val="231F20"/>
        </w:rPr>
        <w:t>Kenya.</w:t>
      </w:r>
    </w:p>
    <w:p w14:paraId="07F54EBE" w14:textId="77777777" w:rsidR="00A233B4" w:rsidRPr="00DE0EF1" w:rsidRDefault="00A233B4" w:rsidP="00A233B4">
      <w:pPr>
        <w:pStyle w:val="ListParagraph"/>
        <w:numPr>
          <w:ilvl w:val="1"/>
          <w:numId w:val="69"/>
        </w:numPr>
        <w:tabs>
          <w:tab w:val="left" w:pos="1482"/>
        </w:tabs>
        <w:spacing w:before="243" w:line="230" w:lineRule="auto"/>
        <w:ind w:left="1486" w:right="850" w:hanging="635"/>
        <w:jc w:val="both"/>
      </w:pPr>
      <w:r w:rsidRPr="00DE0EF1">
        <w:rPr>
          <w:color w:val="231F20"/>
        </w:rPr>
        <w:t>Any</w:t>
      </w:r>
      <w:r>
        <w:rPr>
          <w:color w:val="231F20"/>
        </w:rPr>
        <w:t xml:space="preserve"> </w:t>
      </w:r>
      <w:r w:rsidRPr="00DE0EF1">
        <w:rPr>
          <w:color w:val="231F20"/>
        </w:rPr>
        <w:t>goods,</w:t>
      </w:r>
      <w:r>
        <w:rPr>
          <w:color w:val="231F20"/>
        </w:rPr>
        <w:t xml:space="preserve"> </w:t>
      </w:r>
      <w:r w:rsidRPr="00DE0EF1">
        <w:rPr>
          <w:color w:val="231F20"/>
        </w:rPr>
        <w:t>works</w:t>
      </w:r>
      <w:r>
        <w:rPr>
          <w:color w:val="231F20"/>
        </w:rPr>
        <w:t xml:space="preserve"> </w:t>
      </w:r>
      <w:r w:rsidRPr="00DE0EF1">
        <w:rPr>
          <w:color w:val="231F20"/>
        </w:rPr>
        <w:t>and</w:t>
      </w:r>
      <w:r>
        <w:rPr>
          <w:color w:val="231F20"/>
        </w:rPr>
        <w:t xml:space="preserve"> </w:t>
      </w:r>
      <w:r w:rsidRPr="00DE0EF1">
        <w:rPr>
          <w:color w:val="231F20"/>
        </w:rPr>
        <w:t>production</w:t>
      </w:r>
      <w:r>
        <w:rPr>
          <w:color w:val="231F20"/>
        </w:rPr>
        <w:t xml:space="preserve"> </w:t>
      </w:r>
      <w:r w:rsidRPr="00DE0EF1">
        <w:rPr>
          <w:color w:val="231F20"/>
        </w:rPr>
        <w:t>processes</w:t>
      </w:r>
      <w:r>
        <w:rPr>
          <w:color w:val="231F20"/>
        </w:rPr>
        <w:t xml:space="preserve"> </w:t>
      </w:r>
      <w:r w:rsidRPr="00DE0EF1">
        <w:rPr>
          <w:color w:val="231F20"/>
        </w:rPr>
        <w:t>with</w:t>
      </w:r>
      <w:r>
        <w:rPr>
          <w:color w:val="231F20"/>
        </w:rPr>
        <w:t xml:space="preserve"> </w:t>
      </w:r>
      <w:r w:rsidRPr="00DE0EF1">
        <w:rPr>
          <w:color w:val="231F20"/>
        </w:rPr>
        <w:t>characteristics</w:t>
      </w:r>
      <w:r>
        <w:rPr>
          <w:color w:val="231F20"/>
        </w:rPr>
        <w:t xml:space="preserve"> </w:t>
      </w:r>
      <w:r w:rsidRPr="00DE0EF1">
        <w:rPr>
          <w:color w:val="231F20"/>
        </w:rPr>
        <w:t>that</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declared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national</w:t>
      </w:r>
      <w:r>
        <w:rPr>
          <w:color w:val="231F20"/>
        </w:rPr>
        <w:t xml:space="preserve"> </w:t>
      </w:r>
      <w:r w:rsidRPr="00DE0EF1">
        <w:rPr>
          <w:color w:val="231F20"/>
        </w:rPr>
        <w:t>environmental</w:t>
      </w:r>
      <w:r>
        <w:rPr>
          <w:color w:val="231F20"/>
        </w:rPr>
        <w:t xml:space="preserve"> </w:t>
      </w:r>
      <w:r w:rsidRPr="00DE0EF1">
        <w:rPr>
          <w:color w:val="231F20"/>
        </w:rPr>
        <w:t>protection</w:t>
      </w:r>
      <w:r>
        <w:rPr>
          <w:color w:val="231F20"/>
        </w:rPr>
        <w:t xml:space="preserve"> </w:t>
      </w:r>
      <w:r w:rsidRPr="00DE0EF1">
        <w:rPr>
          <w:color w:val="231F20"/>
        </w:rPr>
        <w:t>agency</w:t>
      </w:r>
      <w:r>
        <w:rPr>
          <w:color w:val="231F20"/>
        </w:rPr>
        <w:t xml:space="preserve"> </w:t>
      </w:r>
      <w:r w:rsidRPr="00DE0EF1">
        <w:rPr>
          <w:color w:val="231F20"/>
        </w:rPr>
        <w:t>or</w:t>
      </w:r>
      <w:r>
        <w:rPr>
          <w:color w:val="231F20"/>
        </w:rPr>
        <w:t xml:space="preserve"> </w:t>
      </w:r>
      <w:r w:rsidRPr="00DE0EF1">
        <w:rPr>
          <w:color w:val="231F20"/>
        </w:rPr>
        <w:t>by</w:t>
      </w:r>
      <w:r>
        <w:rPr>
          <w:color w:val="231F20"/>
        </w:rPr>
        <w:t xml:space="preserve"> </w:t>
      </w:r>
      <w:r w:rsidRPr="00DE0EF1">
        <w:rPr>
          <w:color w:val="231F20"/>
        </w:rPr>
        <w:t>other</w:t>
      </w:r>
      <w:r>
        <w:rPr>
          <w:color w:val="231F20"/>
        </w:rPr>
        <w:t xml:space="preserve"> </w:t>
      </w:r>
      <w:r w:rsidRPr="00DE0EF1">
        <w:rPr>
          <w:color w:val="231F20"/>
        </w:rPr>
        <w:t>competent</w:t>
      </w:r>
      <w:r>
        <w:rPr>
          <w:color w:val="231F20"/>
        </w:rPr>
        <w:t xml:space="preserve"> </w:t>
      </w:r>
      <w:r w:rsidRPr="00DE0EF1">
        <w:rPr>
          <w:color w:val="231F20"/>
        </w:rPr>
        <w:t>authority</w:t>
      </w:r>
      <w:r>
        <w:rPr>
          <w:color w:val="231F20"/>
        </w:rPr>
        <w:t xml:space="preserve"> </w:t>
      </w:r>
      <w:r w:rsidRPr="00DE0EF1">
        <w:rPr>
          <w:color w:val="231F20"/>
        </w:rPr>
        <w:t>as</w:t>
      </w:r>
      <w:r>
        <w:rPr>
          <w:color w:val="231F20"/>
        </w:rPr>
        <w:t xml:space="preserve"> </w:t>
      </w:r>
      <w:r w:rsidRPr="00DE0EF1">
        <w:rPr>
          <w:color w:val="231F20"/>
        </w:rPr>
        <w:t>harmful</w:t>
      </w:r>
      <w:r>
        <w:rPr>
          <w:color w:val="231F20"/>
        </w:rPr>
        <w:t xml:space="preserve"> </w:t>
      </w:r>
      <w:r w:rsidRPr="00DE0EF1">
        <w:rPr>
          <w:color w:val="231F20"/>
        </w:rPr>
        <w:t>to</w:t>
      </w:r>
      <w:r>
        <w:rPr>
          <w:color w:val="231F20"/>
        </w:rPr>
        <w:t xml:space="preserve"> </w:t>
      </w:r>
      <w:r w:rsidRPr="00DE0EF1">
        <w:rPr>
          <w:color w:val="231F20"/>
        </w:rPr>
        <w:t>human</w:t>
      </w:r>
      <w:r>
        <w:rPr>
          <w:color w:val="231F20"/>
        </w:rPr>
        <w:t xml:space="preserve"> </w:t>
      </w:r>
      <w:r w:rsidRPr="00DE0EF1">
        <w:rPr>
          <w:color w:val="231F20"/>
        </w:rPr>
        <w:t>beings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environment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eligible</w:t>
      </w:r>
      <w:r>
        <w:rPr>
          <w:color w:val="231F20"/>
        </w:rPr>
        <w:t xml:space="preserve"> </w:t>
      </w:r>
      <w:r w:rsidRPr="00DE0EF1">
        <w:rPr>
          <w:color w:val="231F20"/>
        </w:rPr>
        <w:t>for</w:t>
      </w:r>
      <w:r>
        <w:rPr>
          <w:color w:val="231F20"/>
        </w:rPr>
        <w:t xml:space="preserve"> </w:t>
      </w:r>
      <w:r w:rsidRPr="00DE0EF1">
        <w:rPr>
          <w:color w:val="231F20"/>
        </w:rPr>
        <w:t>procurement.</w:t>
      </w:r>
    </w:p>
    <w:p w14:paraId="68DA7E87" w14:textId="77777777" w:rsidR="00A233B4" w:rsidRPr="00DE0EF1" w:rsidRDefault="00A233B4" w:rsidP="00A233B4">
      <w:pPr>
        <w:pStyle w:val="Heading5"/>
        <w:numPr>
          <w:ilvl w:val="0"/>
          <w:numId w:val="69"/>
        </w:numPr>
        <w:tabs>
          <w:tab w:val="left" w:pos="1481"/>
          <w:tab w:val="left" w:pos="1482"/>
        </w:tabs>
        <w:spacing w:before="237"/>
        <w:ind w:left="1481" w:hanging="630"/>
      </w:pPr>
      <w:bookmarkStart w:id="7" w:name="_TOC_250050"/>
      <w:r w:rsidRPr="00DE0EF1">
        <w:rPr>
          <w:color w:val="231F20"/>
        </w:rPr>
        <w:t xml:space="preserve">Sections of </w:t>
      </w:r>
      <w:bookmarkEnd w:id="7"/>
      <w:r w:rsidRPr="00DE0EF1">
        <w:rPr>
          <w:color w:val="231F20"/>
        </w:rPr>
        <w:t>Tendering Document</w:t>
      </w:r>
    </w:p>
    <w:p w14:paraId="2134E107" w14:textId="77777777" w:rsidR="00A233B4" w:rsidRPr="00DE0EF1" w:rsidRDefault="00A233B4" w:rsidP="00A233B4">
      <w:pPr>
        <w:pStyle w:val="ListParagraph"/>
        <w:numPr>
          <w:ilvl w:val="1"/>
          <w:numId w:val="69"/>
        </w:numPr>
        <w:tabs>
          <w:tab w:val="left" w:pos="1482"/>
        </w:tabs>
        <w:spacing w:before="243" w:line="230" w:lineRule="auto"/>
        <w:ind w:left="1486" w:right="850" w:hanging="635"/>
        <w:jc w:val="both"/>
      </w:pP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Parts</w:t>
      </w:r>
      <w:r>
        <w:rPr>
          <w:color w:val="231F20"/>
        </w:rPr>
        <w:t xml:space="preserve"> </w:t>
      </w:r>
      <w:r w:rsidRPr="00DE0EF1">
        <w:rPr>
          <w:color w:val="231F20"/>
        </w:rPr>
        <w:t>1,</w:t>
      </w:r>
      <w:r>
        <w:rPr>
          <w:color w:val="231F20"/>
        </w:rPr>
        <w:t xml:space="preserve"> </w:t>
      </w:r>
      <w:r w:rsidRPr="00DE0EF1">
        <w:rPr>
          <w:color w:val="231F20"/>
        </w:rPr>
        <w:t>2,</w:t>
      </w:r>
      <w:r>
        <w:rPr>
          <w:color w:val="231F20"/>
        </w:rPr>
        <w:t xml:space="preserve"> </w:t>
      </w:r>
      <w:r w:rsidRPr="00DE0EF1">
        <w:rPr>
          <w:color w:val="231F20"/>
        </w:rPr>
        <w:t>and</w:t>
      </w:r>
      <w:r>
        <w:rPr>
          <w:color w:val="231F20"/>
        </w:rPr>
        <w:t xml:space="preserve"> </w:t>
      </w:r>
      <w:r w:rsidRPr="00DE0EF1">
        <w:rPr>
          <w:color w:val="231F20"/>
        </w:rPr>
        <w:t>3,</w:t>
      </w:r>
      <w:r>
        <w:rPr>
          <w:color w:val="231F20"/>
        </w:rPr>
        <w:t xml:space="preserve"> </w:t>
      </w:r>
      <w:r w:rsidRPr="00DE0EF1">
        <w:rPr>
          <w:color w:val="231F20"/>
        </w:rPr>
        <w:t>which</w:t>
      </w:r>
      <w:r>
        <w:rPr>
          <w:color w:val="231F20"/>
        </w:rPr>
        <w:t xml:space="preserve"> </w:t>
      </w:r>
      <w:r w:rsidRPr="00DE0EF1">
        <w:rPr>
          <w:color w:val="231F20"/>
        </w:rPr>
        <w:t>include</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sections</w:t>
      </w:r>
      <w:r>
        <w:rPr>
          <w:color w:val="231F20"/>
        </w:rPr>
        <w:t xml:space="preserve"> </w:t>
      </w:r>
      <w:r w:rsidRPr="00DE0EF1">
        <w:rPr>
          <w:color w:val="231F20"/>
        </w:rPr>
        <w:t>indicated</w:t>
      </w:r>
      <w:r>
        <w:rPr>
          <w:color w:val="231F20"/>
        </w:rPr>
        <w:t xml:space="preserve"> </w:t>
      </w:r>
      <w:r w:rsidRPr="00DE0EF1">
        <w:rPr>
          <w:color w:val="231F20"/>
        </w:rPr>
        <w:t>below,</w:t>
      </w:r>
      <w:r>
        <w:rPr>
          <w:color w:val="231F20"/>
        </w:rPr>
        <w:t xml:space="preserve"> </w:t>
      </w:r>
      <w:r w:rsidRPr="00DE0EF1">
        <w:rPr>
          <w:color w:val="231F20"/>
        </w:rPr>
        <w:t>and</w:t>
      </w:r>
      <w:r>
        <w:rPr>
          <w:color w:val="231F20"/>
        </w:rPr>
        <w:t xml:space="preserve"> </w:t>
      </w:r>
      <w:r w:rsidRPr="00DE0EF1">
        <w:rPr>
          <w:color w:val="231F20"/>
        </w:rPr>
        <w:t>should</w:t>
      </w:r>
      <w:r>
        <w:rPr>
          <w:color w:val="231F20"/>
        </w:rPr>
        <w:t xml:space="preserve"> </w:t>
      </w:r>
      <w:r w:rsidRPr="00DE0EF1">
        <w:rPr>
          <w:color w:val="231F20"/>
        </w:rPr>
        <w:t>be</w:t>
      </w:r>
      <w:r>
        <w:rPr>
          <w:color w:val="231F20"/>
        </w:rPr>
        <w:t xml:space="preserve"> </w:t>
      </w:r>
      <w:r w:rsidRPr="00DE0EF1">
        <w:rPr>
          <w:color w:val="231F20"/>
        </w:rPr>
        <w:t>read</w:t>
      </w:r>
      <w:r>
        <w:rPr>
          <w:color w:val="231F20"/>
        </w:rPr>
        <w:t xml:space="preserve"> </w:t>
      </w:r>
      <w:r w:rsidRPr="00DE0EF1">
        <w:rPr>
          <w:color w:val="231F20"/>
        </w:rPr>
        <w:t>in</w:t>
      </w:r>
      <w:r>
        <w:rPr>
          <w:color w:val="231F20"/>
        </w:rPr>
        <w:t xml:space="preserve"> </w:t>
      </w:r>
      <w:r w:rsidRPr="00DE0EF1">
        <w:rPr>
          <w:color w:val="231F20"/>
        </w:rPr>
        <w:t>conjunction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Addenda</w:t>
      </w:r>
      <w:r>
        <w:rPr>
          <w:color w:val="231F20"/>
        </w:rPr>
        <w:t xml:space="preserve"> </w:t>
      </w:r>
      <w:r w:rsidRPr="00DE0EF1">
        <w:rPr>
          <w:color w:val="231F20"/>
        </w:rPr>
        <w:t>issued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ITT8.</w:t>
      </w:r>
    </w:p>
    <w:p w14:paraId="04A9972C" w14:textId="77777777" w:rsidR="00A233B4" w:rsidRPr="00DE0EF1" w:rsidRDefault="00A233B4" w:rsidP="00A233B4">
      <w:pPr>
        <w:pStyle w:val="Heading5"/>
        <w:spacing w:before="237" w:line="248" w:lineRule="exact"/>
        <w:ind w:left="1481"/>
      </w:pPr>
      <w:r w:rsidRPr="00DE0EF1">
        <w:rPr>
          <w:color w:val="231F20"/>
        </w:rPr>
        <w:t>PART 1:</w:t>
      </w:r>
      <w:r>
        <w:rPr>
          <w:color w:val="231F20"/>
        </w:rPr>
        <w:t xml:space="preserve"> </w:t>
      </w:r>
      <w:r w:rsidRPr="00DE0EF1">
        <w:rPr>
          <w:color w:val="231F20"/>
        </w:rPr>
        <w:t>Tendering Procedures</w:t>
      </w:r>
    </w:p>
    <w:p w14:paraId="79192D5A"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w:t>
      </w:r>
      <w:r>
        <w:rPr>
          <w:color w:val="231F20"/>
        </w:rPr>
        <w:t xml:space="preserve"> </w:t>
      </w:r>
      <w:r w:rsidRPr="00DE0EF1">
        <w:rPr>
          <w:color w:val="231F20"/>
        </w:rPr>
        <w:t>-</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(ITT)</w:t>
      </w:r>
    </w:p>
    <w:p w14:paraId="55EDC2A4"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II</w:t>
      </w:r>
      <w:r>
        <w:rPr>
          <w:color w:val="231F20"/>
        </w:rPr>
        <w:t xml:space="preserve"> </w:t>
      </w:r>
      <w:r w:rsidRPr="00DE0EF1">
        <w:rPr>
          <w:color w:val="231F20"/>
        </w:rPr>
        <w:t>-</w:t>
      </w:r>
      <w:r>
        <w:rPr>
          <w:color w:val="231F20"/>
        </w:rPr>
        <w:t xml:space="preserve"> </w:t>
      </w:r>
      <w:r w:rsidRPr="00DE0EF1">
        <w:rPr>
          <w:color w:val="231F20"/>
        </w:rPr>
        <w:t>Tendering</w:t>
      </w:r>
      <w:r>
        <w:rPr>
          <w:color w:val="231F20"/>
        </w:rPr>
        <w:t xml:space="preserve"> </w:t>
      </w:r>
      <w:r w:rsidRPr="00DE0EF1">
        <w:rPr>
          <w:color w:val="231F20"/>
        </w:rPr>
        <w:t>Data</w:t>
      </w:r>
      <w:r>
        <w:rPr>
          <w:color w:val="231F20"/>
        </w:rPr>
        <w:t xml:space="preserve"> </w:t>
      </w:r>
      <w:r w:rsidRPr="00DE0EF1">
        <w:rPr>
          <w:color w:val="231F20"/>
        </w:rPr>
        <w:t>Sheet</w:t>
      </w:r>
      <w:r>
        <w:rPr>
          <w:color w:val="231F20"/>
        </w:rPr>
        <w:t xml:space="preserve"> </w:t>
      </w:r>
      <w:r w:rsidRPr="00DE0EF1">
        <w:rPr>
          <w:color w:val="231F20"/>
        </w:rPr>
        <w:t>(TDS)</w:t>
      </w:r>
    </w:p>
    <w:p w14:paraId="1D50EB9E"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446BBE4D" w14:textId="77777777" w:rsidR="00A233B4" w:rsidRPr="00DE0EF1" w:rsidRDefault="00A233B4" w:rsidP="00A233B4">
      <w:pPr>
        <w:pStyle w:val="ListParagraph"/>
        <w:numPr>
          <w:ilvl w:val="0"/>
          <w:numId w:val="68"/>
        </w:numPr>
        <w:tabs>
          <w:tab w:val="left" w:pos="1971"/>
          <w:tab w:val="left" w:pos="1972"/>
        </w:tabs>
        <w:spacing w:line="248" w:lineRule="exact"/>
      </w:pP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w:t>
      </w:r>
      <w:r>
        <w:rPr>
          <w:color w:val="231F20"/>
        </w:rPr>
        <w:t xml:space="preserve"> </w:t>
      </w:r>
      <w:r w:rsidRPr="00DE0EF1">
        <w:rPr>
          <w:color w:val="231F20"/>
        </w:rPr>
        <w:t>Tendering</w:t>
      </w:r>
      <w:r>
        <w:rPr>
          <w:color w:val="231F20"/>
        </w:rPr>
        <w:t xml:space="preserve"> </w:t>
      </w:r>
      <w:r w:rsidRPr="00DE0EF1">
        <w:rPr>
          <w:color w:val="231F20"/>
        </w:rPr>
        <w:t>Forms</w:t>
      </w:r>
    </w:p>
    <w:p w14:paraId="747068C3" w14:textId="77777777" w:rsidR="00A233B4" w:rsidRPr="00DE0EF1" w:rsidRDefault="00A233B4" w:rsidP="00A233B4">
      <w:pPr>
        <w:pStyle w:val="Heading5"/>
        <w:spacing w:before="234" w:line="248" w:lineRule="exact"/>
        <w:ind w:left="1481"/>
      </w:pPr>
      <w:r w:rsidRPr="00DE0EF1">
        <w:rPr>
          <w:color w:val="231F20"/>
        </w:rPr>
        <w:t>PART 2:</w:t>
      </w:r>
      <w:r>
        <w:rPr>
          <w:color w:val="231F20"/>
        </w:rPr>
        <w:t xml:space="preserve"> </w:t>
      </w:r>
      <w:r w:rsidRPr="00DE0EF1">
        <w:rPr>
          <w:color w:val="231F20"/>
        </w:rPr>
        <w:t>Supply Requirements</w:t>
      </w:r>
    </w:p>
    <w:p w14:paraId="176FE40C" w14:textId="77777777" w:rsidR="00A233B4" w:rsidRPr="00DE0EF1" w:rsidRDefault="00A233B4" w:rsidP="00A233B4">
      <w:pPr>
        <w:pStyle w:val="ListParagraph"/>
        <w:numPr>
          <w:ilvl w:val="0"/>
          <w:numId w:val="68"/>
        </w:numPr>
        <w:tabs>
          <w:tab w:val="left" w:pos="1971"/>
          <w:tab w:val="left" w:pos="1972"/>
        </w:tabs>
        <w:spacing w:line="248" w:lineRule="exact"/>
      </w:pP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3A8C66B8" w14:textId="77777777" w:rsidR="00A233B4" w:rsidRPr="00DE0EF1" w:rsidRDefault="00A233B4" w:rsidP="00A233B4">
      <w:pPr>
        <w:pStyle w:val="Heading5"/>
        <w:spacing w:before="235" w:line="248" w:lineRule="exact"/>
        <w:ind w:left="1481"/>
      </w:pPr>
      <w:r w:rsidRPr="00DE0EF1">
        <w:rPr>
          <w:color w:val="231F20"/>
        </w:rPr>
        <w:t>PART 3:</w:t>
      </w:r>
      <w:r>
        <w:rPr>
          <w:color w:val="231F20"/>
        </w:rPr>
        <w:t xml:space="preserve"> </w:t>
      </w:r>
      <w:r w:rsidRPr="00DE0EF1">
        <w:rPr>
          <w:color w:val="231F20"/>
        </w:rPr>
        <w:t>Contract</w:t>
      </w:r>
    </w:p>
    <w:p w14:paraId="374D69D3" w14:textId="77777777" w:rsidR="00A233B4" w:rsidRPr="00DE0EF1" w:rsidRDefault="00A233B4" w:rsidP="00A233B4">
      <w:pPr>
        <w:pStyle w:val="ListParagraph"/>
        <w:numPr>
          <w:ilvl w:val="0"/>
          <w:numId w:val="68"/>
        </w:numPr>
        <w:tabs>
          <w:tab w:val="left" w:pos="1971"/>
          <w:tab w:val="left" w:pos="1972"/>
        </w:tabs>
        <w:spacing w:line="244" w:lineRule="exact"/>
      </w:pPr>
      <w:r w:rsidRPr="00DE0EF1">
        <w:rPr>
          <w:color w:val="231F20"/>
        </w:rPr>
        <w:t>Section</w:t>
      </w:r>
      <w:r>
        <w:rPr>
          <w:color w:val="231F20"/>
        </w:rPr>
        <w:t xml:space="preserve"> </w:t>
      </w:r>
      <w:r w:rsidRPr="00DE0EF1">
        <w:rPr>
          <w:color w:val="231F20"/>
        </w:rPr>
        <w:t>VI</w:t>
      </w:r>
      <w:r>
        <w:rPr>
          <w:color w:val="231F20"/>
        </w:rPr>
        <w:t xml:space="preserve"> </w:t>
      </w:r>
      <w:r w:rsidRPr="00DE0EF1">
        <w:rPr>
          <w:color w:val="231F20"/>
        </w:rPr>
        <w:t>-</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(GCC)</w:t>
      </w:r>
    </w:p>
    <w:p w14:paraId="2FE19A58" w14:textId="77777777" w:rsidR="00A233B4" w:rsidRPr="00DE0EF1" w:rsidRDefault="00A233B4" w:rsidP="00A233B4">
      <w:pPr>
        <w:pStyle w:val="ListParagraph"/>
        <w:numPr>
          <w:ilvl w:val="0"/>
          <w:numId w:val="68"/>
        </w:numPr>
        <w:tabs>
          <w:tab w:val="left" w:pos="1965"/>
        </w:tabs>
        <w:spacing w:before="193" w:line="248" w:lineRule="exact"/>
        <w:ind w:left="1964" w:hanging="485"/>
      </w:pP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(SCC)</w:t>
      </w:r>
    </w:p>
    <w:p w14:paraId="7CEB01E0" w14:textId="77777777" w:rsidR="00A233B4" w:rsidRPr="00DE0EF1" w:rsidRDefault="00A233B4" w:rsidP="00A233B4">
      <w:pPr>
        <w:pStyle w:val="ListParagraph"/>
        <w:numPr>
          <w:ilvl w:val="0"/>
          <w:numId w:val="68"/>
        </w:numPr>
        <w:tabs>
          <w:tab w:val="left" w:pos="1965"/>
        </w:tabs>
        <w:spacing w:before="193" w:line="248" w:lineRule="exact"/>
        <w:ind w:left="1964" w:hanging="485"/>
      </w:pPr>
      <w:r w:rsidRPr="00DE0EF1">
        <w:rPr>
          <w:color w:val="231F20"/>
        </w:rPr>
        <w:t>Section</w:t>
      </w:r>
      <w:r>
        <w:rPr>
          <w:color w:val="231F20"/>
        </w:rPr>
        <w:t xml:space="preserve"> </w:t>
      </w:r>
      <w:r w:rsidRPr="00DE0EF1">
        <w:rPr>
          <w:color w:val="231F20"/>
        </w:rPr>
        <w:t>VIII-</w:t>
      </w:r>
      <w:r>
        <w:rPr>
          <w:color w:val="231F20"/>
        </w:rPr>
        <w:t xml:space="preserve"> </w:t>
      </w:r>
      <w:r w:rsidRPr="00DE0EF1">
        <w:rPr>
          <w:color w:val="231F20"/>
        </w:rPr>
        <w:t>Contract</w:t>
      </w:r>
      <w:r>
        <w:rPr>
          <w:color w:val="231F20"/>
        </w:rPr>
        <w:t xml:space="preserve"> </w:t>
      </w:r>
      <w:r w:rsidRPr="00DE0EF1">
        <w:rPr>
          <w:color w:val="231F20"/>
        </w:rPr>
        <w:t>Forms</w:t>
      </w:r>
    </w:p>
    <w:p w14:paraId="5EB3DB65" w14:textId="77777777" w:rsidR="00A233B4" w:rsidRPr="00DE0EF1" w:rsidRDefault="00A233B4" w:rsidP="00A233B4">
      <w:pPr>
        <w:pStyle w:val="ListParagraph"/>
        <w:numPr>
          <w:ilvl w:val="1"/>
          <w:numId w:val="69"/>
        </w:numPr>
        <w:tabs>
          <w:tab w:val="left" w:pos="1480"/>
        </w:tabs>
        <w:spacing w:before="242" w:line="230" w:lineRule="auto"/>
        <w:ind w:left="1479" w:right="849" w:hanging="630"/>
        <w:jc w:val="both"/>
      </w:pP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prequaliﬁed</w:t>
      </w:r>
      <w:r>
        <w:rPr>
          <w:color w:val="231F20"/>
        </w:rPr>
        <w:t xml:space="preserve"> </w:t>
      </w:r>
      <w:r w:rsidRPr="00DE0EF1">
        <w:rPr>
          <w:color w:val="231F20"/>
        </w:rPr>
        <w:t>Tenderers</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34F4969F" w14:textId="77777777" w:rsidR="00A233B4" w:rsidRPr="00DE0EF1" w:rsidRDefault="00A233B4" w:rsidP="00A233B4">
      <w:pPr>
        <w:pStyle w:val="ListParagraph"/>
        <w:numPr>
          <w:ilvl w:val="1"/>
          <w:numId w:val="69"/>
        </w:numPr>
        <w:tabs>
          <w:tab w:val="left" w:pos="1480"/>
        </w:tabs>
        <w:spacing w:before="245" w:line="230" w:lineRule="auto"/>
        <w:ind w:left="1478" w:right="849" w:hanging="629"/>
        <w:jc w:val="both"/>
      </w:pPr>
      <w:r w:rsidRPr="00DE0EF1">
        <w:rPr>
          <w:color w:val="231F20"/>
        </w:rPr>
        <w:t>Unless</w:t>
      </w:r>
      <w:r>
        <w:rPr>
          <w:color w:val="231F20"/>
        </w:rPr>
        <w:t xml:space="preserve"> </w:t>
      </w:r>
      <w:r w:rsidRPr="00DE0EF1">
        <w:rPr>
          <w:color w:val="231F20"/>
        </w:rPr>
        <w:t>obtained</w:t>
      </w:r>
      <w:r>
        <w:rPr>
          <w:color w:val="231F20"/>
        </w:rPr>
        <w:t xml:space="preserve"> </w:t>
      </w:r>
      <w:r w:rsidRPr="00DE0EF1">
        <w:rPr>
          <w:color w:val="231F20"/>
        </w:rPr>
        <w:t>directly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completeness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w:t>
      </w:r>
      <w:r>
        <w:rPr>
          <w:color w:val="231F20"/>
        </w:rPr>
        <w:t xml:space="preserve"> </w:t>
      </w:r>
      <w:r w:rsidRPr="00DE0EF1">
        <w:rPr>
          <w:color w:val="231F20"/>
        </w:rPr>
        <w:t>responses</w:t>
      </w:r>
      <w:r>
        <w:rPr>
          <w:color w:val="231F20"/>
        </w:rPr>
        <w:t xml:space="preserve"> </w:t>
      </w:r>
      <w:r w:rsidRPr="00DE0EF1">
        <w:rPr>
          <w:color w:val="231F20"/>
        </w:rPr>
        <w:t>to</w:t>
      </w:r>
      <w:r>
        <w:rPr>
          <w:color w:val="231F20"/>
        </w:rPr>
        <w:t xml:space="preserve"> </w:t>
      </w:r>
      <w:r w:rsidRPr="00DE0EF1">
        <w:rPr>
          <w:color w:val="231F20"/>
        </w:rPr>
        <w:t>requests</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the</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addenda</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ITT7.</w:t>
      </w:r>
    </w:p>
    <w:p w14:paraId="26431EF1" w14:textId="77777777" w:rsidR="00A233B4" w:rsidRPr="00DE0EF1" w:rsidRDefault="00A233B4" w:rsidP="00A233B4">
      <w:pPr>
        <w:pStyle w:val="ListParagraph"/>
        <w:numPr>
          <w:ilvl w:val="1"/>
          <w:numId w:val="69"/>
        </w:numPr>
        <w:tabs>
          <w:tab w:val="left" w:pos="1479"/>
        </w:tabs>
        <w:spacing w:before="246" w:line="230" w:lineRule="auto"/>
        <w:ind w:left="1478" w:right="849"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expected</w:t>
      </w:r>
      <w:r>
        <w:rPr>
          <w:color w:val="231F20"/>
        </w:rPr>
        <w:t xml:space="preserve"> </w:t>
      </w:r>
      <w:r w:rsidRPr="00DE0EF1">
        <w:rPr>
          <w:color w:val="231F20"/>
        </w:rPr>
        <w:t>to</w:t>
      </w:r>
      <w:r>
        <w:rPr>
          <w:color w:val="231F20"/>
        </w:rPr>
        <w:t xml:space="preserve"> </w:t>
      </w:r>
      <w:r w:rsidRPr="00DE0EF1">
        <w:rPr>
          <w:color w:val="231F20"/>
        </w:rPr>
        <w:t>examine</w:t>
      </w:r>
      <w:r>
        <w:rPr>
          <w:color w:val="231F20"/>
        </w:rPr>
        <w:t xml:space="preserve"> </w:t>
      </w:r>
      <w:r w:rsidRPr="00DE0EF1">
        <w:rPr>
          <w:color w:val="231F20"/>
        </w:rPr>
        <w:t>all</w:t>
      </w:r>
      <w:r>
        <w:rPr>
          <w:color w:val="231F20"/>
        </w:rPr>
        <w:t xml:space="preserve"> </w:t>
      </w:r>
      <w:r w:rsidRPr="00DE0EF1">
        <w:rPr>
          <w:color w:val="231F20"/>
        </w:rPr>
        <w:t>instructions,</w:t>
      </w:r>
      <w:r>
        <w:rPr>
          <w:color w:val="231F20"/>
        </w:rPr>
        <w:t xml:space="preserve"> </w:t>
      </w:r>
      <w:r w:rsidRPr="00DE0EF1">
        <w:rPr>
          <w:color w:val="231F20"/>
        </w:rPr>
        <w:t>forms,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speciﬁcations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all</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7806BA78" w14:textId="77777777" w:rsidR="00A233B4" w:rsidRPr="00DE0EF1" w:rsidRDefault="00A233B4" w:rsidP="00A233B4">
      <w:pPr>
        <w:pStyle w:val="Heading5"/>
        <w:numPr>
          <w:ilvl w:val="0"/>
          <w:numId w:val="69"/>
        </w:numPr>
        <w:tabs>
          <w:tab w:val="left" w:pos="1478"/>
          <w:tab w:val="left" w:pos="1479"/>
        </w:tabs>
        <w:spacing w:before="237"/>
        <w:ind w:left="1478" w:hanging="630"/>
      </w:pPr>
      <w:r w:rsidRPr="00DE0EF1">
        <w:rPr>
          <w:color w:val="231F20"/>
        </w:rPr>
        <w:t>Clariﬁcation of Tendering Document</w:t>
      </w:r>
    </w:p>
    <w:p w14:paraId="352C9344" w14:textId="77777777" w:rsidR="00A233B4" w:rsidRPr="00DE0EF1" w:rsidRDefault="00A233B4" w:rsidP="00A233B4">
      <w:pPr>
        <w:pStyle w:val="ListParagraph"/>
        <w:numPr>
          <w:ilvl w:val="1"/>
          <w:numId w:val="69"/>
        </w:numPr>
        <w:tabs>
          <w:tab w:val="left" w:pos="1479"/>
        </w:tabs>
        <w:spacing w:before="243" w:line="230" w:lineRule="auto"/>
        <w:ind w:left="1478" w:right="849" w:hanging="630"/>
        <w:jc w:val="both"/>
      </w:pPr>
      <w:r w:rsidRPr="00DE0EF1">
        <w:rPr>
          <w:color w:val="231F20"/>
        </w:rPr>
        <w:lastRenderedPageBreak/>
        <w:t>A</w:t>
      </w:r>
      <w:r>
        <w:rPr>
          <w:color w:val="231F20"/>
        </w:rPr>
        <w:t xml:space="preserve"> </w:t>
      </w:r>
      <w:r w:rsidRPr="00DE0EF1">
        <w:rPr>
          <w:color w:val="231F20"/>
        </w:rPr>
        <w:t>Tenderer</w:t>
      </w:r>
      <w:r>
        <w:rPr>
          <w:color w:val="231F20"/>
        </w:rPr>
        <w:t xml:space="preserve"> </w:t>
      </w:r>
      <w:r w:rsidRPr="00DE0EF1">
        <w:rPr>
          <w:color w:val="231F20"/>
        </w:rPr>
        <w:t>requiring</w:t>
      </w:r>
      <w:r>
        <w:rPr>
          <w:color w:val="231F20"/>
        </w:rPr>
        <w:t xml:space="preserve"> </w:t>
      </w:r>
      <w:r w:rsidRPr="00DE0EF1">
        <w:rPr>
          <w:color w:val="231F20"/>
        </w:rPr>
        <w:t>any</w:t>
      </w:r>
      <w:r>
        <w:rPr>
          <w:color w:val="231F20"/>
        </w:rPr>
        <w:t xml:space="preserve"> </w:t>
      </w:r>
      <w:r w:rsidRPr="00DE0EF1">
        <w:rPr>
          <w:color w:val="231F20"/>
        </w:rPr>
        <w:t>clariﬁcation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shall</w:t>
      </w:r>
      <w:r>
        <w:rPr>
          <w:color w:val="231F20"/>
        </w:rPr>
        <w:t xml:space="preserve"> </w:t>
      </w:r>
      <w:r w:rsidRPr="00DE0EF1">
        <w:rPr>
          <w:color w:val="231F20"/>
        </w:rPr>
        <w:t>contact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address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or</w:t>
      </w:r>
      <w:r>
        <w:rPr>
          <w:color w:val="231F20"/>
        </w:rPr>
        <w:t xml:space="preserve"> </w:t>
      </w:r>
      <w:r w:rsidRPr="00DE0EF1">
        <w:rPr>
          <w:color w:val="231F20"/>
        </w:rPr>
        <w:t>raise</w:t>
      </w:r>
      <w:r>
        <w:rPr>
          <w:color w:val="231F20"/>
        </w:rPr>
        <w:t xml:space="preserve"> </w:t>
      </w:r>
      <w:r w:rsidRPr="00DE0EF1">
        <w:rPr>
          <w:color w:val="231F20"/>
        </w:rPr>
        <w:t>its</w:t>
      </w:r>
      <w:r>
        <w:rPr>
          <w:color w:val="231F20"/>
        </w:rPr>
        <w:t xml:space="preserve"> </w:t>
      </w:r>
      <w:r w:rsidRPr="00DE0EF1">
        <w:rPr>
          <w:color w:val="231F20"/>
        </w:rPr>
        <w:t>enquiries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6.4.</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respond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such</w:t>
      </w:r>
      <w:r>
        <w:rPr>
          <w:color w:val="231F20"/>
        </w:rPr>
        <w:t xml:space="preserve"> </w:t>
      </w:r>
      <w:r w:rsidRPr="00DE0EF1">
        <w:rPr>
          <w:color w:val="231F20"/>
        </w:rPr>
        <w:t>request</w:t>
      </w:r>
      <w:r>
        <w:rPr>
          <w:color w:val="231F20"/>
        </w:rPr>
        <w:t xml:space="preserve"> </w:t>
      </w:r>
      <w:r w:rsidRPr="00DE0EF1">
        <w:rPr>
          <w:color w:val="231F20"/>
        </w:rPr>
        <w:t>is</w:t>
      </w:r>
      <w:r>
        <w:rPr>
          <w:color w:val="231F20"/>
        </w:rPr>
        <w:t xml:space="preserve"> </w:t>
      </w:r>
      <w:r w:rsidRPr="00DE0EF1">
        <w:rPr>
          <w:color w:val="231F20"/>
        </w:rPr>
        <w:t>received</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forward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acquired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5.3,</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inquiry</w:t>
      </w:r>
      <w:r>
        <w:rPr>
          <w:color w:val="231F20"/>
        </w:rPr>
        <w:t xml:space="preserve"> </w:t>
      </w:r>
      <w:r w:rsidRPr="00DE0EF1">
        <w:rPr>
          <w:color w:val="231F20"/>
        </w:rPr>
        <w:t>but</w:t>
      </w:r>
      <w:r>
        <w:rPr>
          <w:color w:val="231F20"/>
        </w:rPr>
        <w:t xml:space="preserve"> </w:t>
      </w:r>
      <w:r w:rsidRPr="00DE0EF1">
        <w:rPr>
          <w:color w:val="231F20"/>
        </w:rPr>
        <w:t>without</w:t>
      </w:r>
      <w:r>
        <w:rPr>
          <w:color w:val="231F20"/>
        </w:rPr>
        <w:t xml:space="preserve"> </w:t>
      </w:r>
      <w:r w:rsidRPr="00DE0EF1">
        <w:rPr>
          <w:color w:val="231F20"/>
        </w:rPr>
        <w:t>identifying</w:t>
      </w:r>
      <w:r>
        <w:rPr>
          <w:color w:val="231F20"/>
        </w:rPr>
        <w:t xml:space="preserve"> </w:t>
      </w:r>
      <w:r w:rsidRPr="00DE0EF1">
        <w:rPr>
          <w:color w:val="231F20"/>
        </w:rPr>
        <w:t>its</w:t>
      </w:r>
      <w:r>
        <w:rPr>
          <w:color w:val="231F20"/>
        </w:rPr>
        <w:t xml:space="preserve"> </w:t>
      </w:r>
      <w:r w:rsidRPr="00DE0EF1">
        <w:rPr>
          <w:color w:val="231F20"/>
        </w:rPr>
        <w:t>source.</w:t>
      </w:r>
      <w:r>
        <w:rPr>
          <w:color w:val="231F20"/>
        </w:rPr>
        <w:t xml:space="preserve"> </w:t>
      </w:r>
      <w:r w:rsidRPr="00DE0EF1">
        <w:rPr>
          <w:color w:val="231F20"/>
        </w:rPr>
        <w:t>If</w:t>
      </w:r>
      <w:r>
        <w:rPr>
          <w:color w:val="231F20"/>
        </w:rPr>
        <w:t xml:space="preserve"> </w:t>
      </w:r>
      <w:r w:rsidRPr="00DE0EF1">
        <w:rPr>
          <w:color w:val="231F20"/>
        </w:rPr>
        <w:t>so</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its</w:t>
      </w:r>
      <w:r>
        <w:rPr>
          <w:color w:val="231F20"/>
        </w:rPr>
        <w:t xml:space="preserve"> </w:t>
      </w:r>
      <w:r w:rsidRPr="00DE0EF1">
        <w:rPr>
          <w:color w:val="231F20"/>
        </w:rPr>
        <w:t>response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identiﬁed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Should</w:t>
      </w:r>
      <w:r>
        <w:rPr>
          <w:color w:val="231F20"/>
        </w:rPr>
        <w:t xml:space="preserve"> </w:t>
      </w:r>
      <w:r w:rsidRPr="00DE0EF1">
        <w:rPr>
          <w:color w:val="231F20"/>
        </w:rPr>
        <w:t>the</w:t>
      </w:r>
      <w:r>
        <w:rPr>
          <w:color w:val="231F20"/>
        </w:rPr>
        <w:t xml:space="preserve"> </w:t>
      </w:r>
      <w:r w:rsidRPr="00DE0EF1">
        <w:rPr>
          <w:color w:val="231F20"/>
        </w:rPr>
        <w:t>clariﬁcation</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changes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essential</w:t>
      </w:r>
      <w:r>
        <w:rPr>
          <w:color w:val="231F20"/>
        </w:rPr>
        <w:t xml:space="preserve"> </w:t>
      </w:r>
      <w:r w:rsidRPr="00DE0EF1">
        <w:rPr>
          <w:color w:val="231F20"/>
        </w:rPr>
        <w:t>elements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procedure</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7.</w:t>
      </w:r>
    </w:p>
    <w:p w14:paraId="0A1A7358" w14:textId="77777777" w:rsidR="00A233B4" w:rsidRPr="00DE0EF1" w:rsidRDefault="00A233B4" w:rsidP="00A233B4">
      <w:pPr>
        <w:pStyle w:val="ListParagraph"/>
        <w:numPr>
          <w:ilvl w:val="1"/>
          <w:numId w:val="69"/>
        </w:numPr>
        <w:tabs>
          <w:tab w:val="left" w:pos="1479"/>
        </w:tabs>
        <w:spacing w:before="252" w:line="230" w:lineRule="auto"/>
        <w:ind w:left="1478" w:right="850" w:hanging="63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pre-tender</w:t>
      </w:r>
      <w:r>
        <w:rPr>
          <w:color w:val="231F20"/>
        </w:rPr>
        <w:t xml:space="preserve"> </w:t>
      </w:r>
      <w:r w:rsidRPr="00DE0EF1">
        <w:rPr>
          <w:color w:val="231F20"/>
        </w:rPr>
        <w:t>conference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held,</w:t>
      </w:r>
      <w:r>
        <w:rPr>
          <w:color w:val="231F20"/>
        </w:rPr>
        <w:t xml:space="preserve"> </w:t>
      </w:r>
      <w:r w:rsidRPr="00DE0EF1">
        <w:rPr>
          <w:color w:val="231F20"/>
        </w:rPr>
        <w:t>when</w:t>
      </w:r>
      <w:r>
        <w:rPr>
          <w:color w:val="231F20"/>
        </w:rPr>
        <w:t xml:space="preserve"> </w:t>
      </w:r>
      <w:r w:rsidRPr="00DE0EF1">
        <w:rPr>
          <w:color w:val="231F20"/>
        </w:rPr>
        <w:t>and</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is</w:t>
      </w:r>
      <w:r>
        <w:rPr>
          <w:color w:val="231F20"/>
        </w:rPr>
        <w:t xml:space="preserve"> </w:t>
      </w:r>
      <w:r w:rsidRPr="00DE0EF1">
        <w:rPr>
          <w:color w:val="231F20"/>
        </w:rPr>
        <w:t>invited</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a</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to</w:t>
      </w:r>
      <w:r>
        <w:rPr>
          <w:color w:val="231F20"/>
        </w:rPr>
        <w:t xml:space="preserve"> </w:t>
      </w:r>
      <w:r w:rsidRPr="00DE0EF1">
        <w:rPr>
          <w:color w:val="231F20"/>
        </w:rPr>
        <w:t>clarify</w:t>
      </w:r>
      <w:r>
        <w:rPr>
          <w:color w:val="231F20"/>
        </w:rPr>
        <w:t xml:space="preserve"> </w:t>
      </w:r>
      <w:r w:rsidRPr="00DE0EF1">
        <w:rPr>
          <w:color w:val="231F20"/>
        </w:rPr>
        <w:t>issues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answer</w:t>
      </w:r>
      <w:r>
        <w:rPr>
          <w:color w:val="231F20"/>
        </w:rPr>
        <w:t xml:space="preserve"> </w:t>
      </w:r>
      <w:r w:rsidRPr="00DE0EF1">
        <w:rPr>
          <w:color w:val="231F20"/>
        </w:rPr>
        <w:t>questions</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matter</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raised</w:t>
      </w:r>
      <w:r>
        <w:rPr>
          <w:color w:val="231F20"/>
        </w:rPr>
        <w:t xml:space="preserve"> </w:t>
      </w:r>
      <w:r w:rsidRPr="00DE0EF1">
        <w:rPr>
          <w:color w:val="231F20"/>
        </w:rPr>
        <w:t>at</w:t>
      </w:r>
      <w:r>
        <w:rPr>
          <w:color w:val="231F20"/>
        </w:rPr>
        <w:t xml:space="preserve"> </w:t>
      </w:r>
      <w:r w:rsidRPr="00DE0EF1">
        <w:rPr>
          <w:color w:val="231F20"/>
        </w:rPr>
        <w:t>that</w:t>
      </w:r>
      <w:r>
        <w:rPr>
          <w:color w:val="231F20"/>
        </w:rPr>
        <w:t xml:space="preserve"> </w:t>
      </w:r>
      <w:r w:rsidRPr="00DE0EF1">
        <w:rPr>
          <w:color w:val="231F20"/>
        </w:rPr>
        <w:t>stage.</w:t>
      </w:r>
    </w:p>
    <w:p w14:paraId="33C7B011" w14:textId="77777777" w:rsidR="00A233B4" w:rsidRPr="00DE0EF1" w:rsidRDefault="00A233B4" w:rsidP="00A233B4">
      <w:pPr>
        <w:pStyle w:val="ListParagraph"/>
        <w:numPr>
          <w:ilvl w:val="1"/>
          <w:numId w:val="69"/>
        </w:numPr>
        <w:tabs>
          <w:tab w:val="left" w:pos="1479"/>
        </w:tabs>
        <w:spacing w:before="246" w:line="230" w:lineRule="auto"/>
        <w:ind w:left="1478" w:right="850"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any</w:t>
      </w:r>
      <w:r>
        <w:rPr>
          <w:color w:val="231F20"/>
        </w:rPr>
        <w:t xml:space="preserve"> </w:t>
      </w:r>
      <w:r w:rsidRPr="00DE0EF1">
        <w:rPr>
          <w:color w:val="231F20"/>
        </w:rPr>
        <w:t>questions</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reach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meeting.</w:t>
      </w:r>
    </w:p>
    <w:p w14:paraId="0EBA3F64" w14:textId="77777777" w:rsidR="00A233B4" w:rsidRPr="00DE0EF1" w:rsidRDefault="00A233B4" w:rsidP="00A233B4">
      <w:pPr>
        <w:pStyle w:val="ListParagraph"/>
        <w:numPr>
          <w:ilvl w:val="1"/>
          <w:numId w:val="69"/>
        </w:numPr>
        <w:tabs>
          <w:tab w:val="left" w:pos="1479"/>
        </w:tabs>
        <w:spacing w:before="245" w:line="230" w:lineRule="auto"/>
        <w:ind w:left="1478" w:right="850" w:hanging="630"/>
        <w:jc w:val="both"/>
      </w:pP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questions</w:t>
      </w:r>
      <w:r>
        <w:rPr>
          <w:color w:val="231F20"/>
        </w:rPr>
        <w:t xml:space="preserve"> </w:t>
      </w:r>
      <w:r w:rsidRPr="00DE0EF1">
        <w:rPr>
          <w:color w:val="231F20"/>
        </w:rPr>
        <w:t>asked</w:t>
      </w:r>
      <w:r>
        <w:rPr>
          <w:color w:val="231F20"/>
        </w:rPr>
        <w:t xml:space="preserve"> </w:t>
      </w:r>
      <w:r w:rsidRPr="00DE0EF1">
        <w:rPr>
          <w:color w:val="231F20"/>
        </w:rPr>
        <w:t>by</w:t>
      </w:r>
      <w:r>
        <w:rPr>
          <w:color w:val="231F20"/>
        </w:rPr>
        <w:t xml:space="preserve"> </w:t>
      </w:r>
      <w:r w:rsidRPr="00DE0EF1">
        <w:rPr>
          <w:color w:val="231F20"/>
        </w:rPr>
        <w:t>Tenderers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responses</w:t>
      </w:r>
      <w:r>
        <w:rPr>
          <w:color w:val="231F20"/>
        </w:rPr>
        <w:t xml:space="preserve"> </w:t>
      </w:r>
      <w:r w:rsidRPr="00DE0EF1">
        <w:rPr>
          <w:color w:val="231F20"/>
        </w:rPr>
        <w:t>given,</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responses</w:t>
      </w:r>
      <w:r>
        <w:rPr>
          <w:color w:val="231F20"/>
        </w:rPr>
        <w:t xml:space="preserve"> </w:t>
      </w:r>
      <w:r w:rsidRPr="00DE0EF1">
        <w:rPr>
          <w:color w:val="231F20"/>
        </w:rPr>
        <w:t>prepared</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transmitted</w:t>
      </w:r>
      <w:r>
        <w:rPr>
          <w:color w:val="231F20"/>
        </w:rPr>
        <w:t xml:space="preserve"> </w:t>
      </w:r>
      <w:r w:rsidRPr="00DE0EF1">
        <w:rPr>
          <w:color w:val="231F20"/>
        </w:rPr>
        <w:t>promptly</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acquired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6.3.</w:t>
      </w:r>
      <w:r>
        <w:rPr>
          <w:color w:val="231F20"/>
        </w:rPr>
        <w:t xml:space="preserve"> </w:t>
      </w:r>
      <w:r w:rsidRPr="00DE0EF1">
        <w:rPr>
          <w:color w:val="231F20"/>
        </w:rPr>
        <w:t>Minutes shall not identify the source of the questions asked.</w:t>
      </w:r>
    </w:p>
    <w:p w14:paraId="1A1E902F" w14:textId="77777777" w:rsidR="00A233B4" w:rsidRPr="00DE0EF1" w:rsidRDefault="00A233B4" w:rsidP="00A233B4">
      <w:pPr>
        <w:pStyle w:val="ListParagraph"/>
        <w:numPr>
          <w:ilvl w:val="1"/>
          <w:numId w:val="69"/>
        </w:numPr>
        <w:tabs>
          <w:tab w:val="left" w:pos="1478"/>
        </w:tabs>
        <w:spacing w:before="247" w:line="230" w:lineRule="auto"/>
        <w:ind w:left="1477" w:right="850" w:hanging="63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anonymized</w:t>
      </w:r>
      <w:r>
        <w:rPr>
          <w:color w:val="231F20"/>
        </w:rPr>
        <w:t xml:space="preserve"> </w:t>
      </w:r>
      <w:r w:rsidRPr="00DE0EF1">
        <w:rPr>
          <w:color w:val="231F20"/>
        </w:rPr>
        <w:t>(</w:t>
      </w:r>
      <w:r w:rsidRPr="00DE0EF1">
        <w:rPr>
          <w:i/>
          <w:color w:val="231F20"/>
        </w:rPr>
        <w:t>no</w:t>
      </w:r>
      <w:r>
        <w:rPr>
          <w:i/>
          <w:color w:val="231F20"/>
        </w:rPr>
        <w:t xml:space="preserve"> </w:t>
      </w:r>
      <w:r w:rsidRPr="00DE0EF1">
        <w:rPr>
          <w:i/>
          <w:color w:val="231F20"/>
        </w:rPr>
        <w:t>names</w:t>
      </w:r>
      <w:r w:rsidRPr="00DE0EF1">
        <w:rPr>
          <w:color w:val="231F20"/>
        </w:rPr>
        <w:t>)</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identiﬁed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Any</w:t>
      </w:r>
      <w:r>
        <w:rPr>
          <w:color w:val="231F20"/>
        </w:rPr>
        <w:t xml:space="preserve"> </w:t>
      </w:r>
      <w:r w:rsidRPr="00DE0EF1">
        <w:rPr>
          <w:color w:val="231F20"/>
        </w:rPr>
        <w:t>modiﬁcation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become</w:t>
      </w:r>
      <w:r>
        <w:rPr>
          <w:color w:val="231F20"/>
        </w:rPr>
        <w:t xml:space="preserve"> </w:t>
      </w:r>
      <w:r w:rsidRPr="00DE0EF1">
        <w:rPr>
          <w:color w:val="231F20"/>
        </w:rPr>
        <w:t>necessary</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exclusively</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Addendum</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7</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minutes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pre-Tender</w:t>
      </w:r>
      <w:r>
        <w:rPr>
          <w:color w:val="231F20"/>
        </w:rPr>
        <w:t xml:space="preserve"> </w:t>
      </w:r>
      <w:r w:rsidRPr="00DE0EF1">
        <w:rPr>
          <w:color w:val="231F20"/>
        </w:rPr>
        <w:t>meeting.</w:t>
      </w:r>
      <w:r>
        <w:rPr>
          <w:color w:val="231F20"/>
        </w:rPr>
        <w:t xml:space="preserve"> </w:t>
      </w:r>
      <w:r w:rsidRPr="00DE0EF1">
        <w:rPr>
          <w:color w:val="231F20"/>
        </w:rPr>
        <w:t>Nonattendance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pre-</w:t>
      </w:r>
      <w:r>
        <w:rPr>
          <w:color w:val="231F20"/>
        </w:rPr>
        <w:t xml:space="preserve"> </w:t>
      </w:r>
      <w:r w:rsidRPr="00DE0EF1">
        <w:rPr>
          <w:color w:val="231F20"/>
        </w:rPr>
        <w:t>Tender</w:t>
      </w:r>
      <w:r>
        <w:rPr>
          <w:color w:val="231F20"/>
        </w:rPr>
        <w:t xml:space="preserve"> </w:t>
      </w:r>
      <w:r w:rsidRPr="00DE0EF1">
        <w:rPr>
          <w:color w:val="231F20"/>
        </w:rPr>
        <w:t>meeting</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cause</w:t>
      </w:r>
      <w:r>
        <w:rPr>
          <w:color w:val="231F20"/>
        </w:rPr>
        <w:t xml:space="preserve"> </w:t>
      </w:r>
      <w:r w:rsidRPr="00DE0EF1">
        <w:rPr>
          <w:color w:val="231F20"/>
        </w:rPr>
        <w:t>for</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p>
    <w:p w14:paraId="218E1F09" w14:textId="77777777" w:rsidR="00A233B4" w:rsidRPr="00DE0EF1" w:rsidRDefault="00A233B4" w:rsidP="00A233B4">
      <w:pPr>
        <w:pStyle w:val="Heading5"/>
        <w:numPr>
          <w:ilvl w:val="0"/>
          <w:numId w:val="69"/>
        </w:numPr>
        <w:tabs>
          <w:tab w:val="left" w:pos="1477"/>
          <w:tab w:val="left" w:pos="1478"/>
        </w:tabs>
        <w:spacing w:before="239"/>
        <w:ind w:left="1477" w:hanging="630"/>
      </w:pPr>
      <w:r w:rsidRPr="00DE0EF1">
        <w:rPr>
          <w:color w:val="231F20"/>
        </w:rPr>
        <w:t>Amendment of Tendering Document</w:t>
      </w:r>
    </w:p>
    <w:p w14:paraId="64496C71" w14:textId="77777777" w:rsidR="00A233B4" w:rsidRPr="00DE0EF1" w:rsidRDefault="00A233B4" w:rsidP="00A233B4">
      <w:pPr>
        <w:pStyle w:val="ListParagraph"/>
        <w:numPr>
          <w:ilvl w:val="1"/>
          <w:numId w:val="69"/>
        </w:numPr>
        <w:tabs>
          <w:tab w:val="left" w:pos="1478"/>
        </w:tabs>
        <w:spacing w:before="243" w:line="230" w:lineRule="auto"/>
        <w:ind w:left="1477" w:right="850" w:hanging="630"/>
        <w:jc w:val="both"/>
      </w:pP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by</w:t>
      </w:r>
      <w:r>
        <w:rPr>
          <w:color w:val="231F20"/>
        </w:rPr>
        <w:t xml:space="preserve"> </w:t>
      </w:r>
      <w:r w:rsidRPr="00DE0EF1">
        <w:rPr>
          <w:color w:val="231F20"/>
        </w:rPr>
        <w:t>issuing</w:t>
      </w:r>
      <w:r>
        <w:rPr>
          <w:color w:val="231F20"/>
        </w:rPr>
        <w:t xml:space="preserve"> </w:t>
      </w:r>
      <w:r w:rsidRPr="00DE0EF1">
        <w:rPr>
          <w:color w:val="231F20"/>
        </w:rPr>
        <w:t>addenda.</w:t>
      </w:r>
    </w:p>
    <w:p w14:paraId="6FD21286" w14:textId="77777777" w:rsidR="00A233B4" w:rsidRPr="00DE0EF1" w:rsidRDefault="00A233B4" w:rsidP="00A233B4">
      <w:pPr>
        <w:pStyle w:val="ListParagraph"/>
        <w:numPr>
          <w:ilvl w:val="1"/>
          <w:numId w:val="69"/>
        </w:numPr>
        <w:tabs>
          <w:tab w:val="left" w:pos="1478"/>
        </w:tabs>
        <w:spacing w:before="245" w:line="230" w:lineRule="auto"/>
        <w:ind w:left="1477" w:right="850" w:hanging="630"/>
        <w:jc w:val="both"/>
      </w:pPr>
      <w:r w:rsidRPr="00DE0EF1">
        <w:rPr>
          <w:color w:val="231F20"/>
        </w:rPr>
        <w:t>Any</w:t>
      </w:r>
      <w:r>
        <w:rPr>
          <w:color w:val="231F20"/>
        </w:rPr>
        <w:t xml:space="preserve"> </w:t>
      </w:r>
      <w:r w:rsidRPr="00DE0EF1">
        <w:rPr>
          <w:color w:val="231F20"/>
        </w:rPr>
        <w:t>addendum</w:t>
      </w:r>
      <w:r>
        <w:rPr>
          <w:color w:val="231F20"/>
        </w:rPr>
        <w:t xml:space="preserve"> </w:t>
      </w:r>
      <w:r w:rsidRPr="00DE0EF1">
        <w:rPr>
          <w:color w:val="231F20"/>
        </w:rPr>
        <w:t>issued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communicated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who</w:t>
      </w:r>
      <w:r>
        <w:rPr>
          <w:color w:val="231F20"/>
        </w:rPr>
        <w:t xml:space="preserve"> </w:t>
      </w:r>
      <w:r w:rsidRPr="00DE0EF1">
        <w:rPr>
          <w:color w:val="231F20"/>
        </w:rPr>
        <w:t>have</w:t>
      </w:r>
      <w:r>
        <w:rPr>
          <w:color w:val="231F20"/>
        </w:rPr>
        <w:t xml:space="preserve"> </w:t>
      </w:r>
      <w:r w:rsidRPr="00DE0EF1">
        <w:rPr>
          <w:color w:val="231F20"/>
        </w:rPr>
        <w:t>obtained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6.3.</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publish</w:t>
      </w:r>
      <w:r>
        <w:rPr>
          <w:color w:val="231F20"/>
        </w:rPr>
        <w:t xml:space="preserve"> </w:t>
      </w:r>
      <w:r w:rsidRPr="00DE0EF1">
        <w:rPr>
          <w:color w:val="231F20"/>
        </w:rPr>
        <w:t>the</w:t>
      </w:r>
      <w:r>
        <w:rPr>
          <w:color w:val="231F20"/>
        </w:rPr>
        <w:t xml:space="preserve"> </w:t>
      </w:r>
      <w:r w:rsidRPr="00DE0EF1">
        <w:rPr>
          <w:color w:val="231F20"/>
        </w:rPr>
        <w:t>addendum</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web</w:t>
      </w:r>
      <w:r>
        <w:rPr>
          <w:color w:val="231F20"/>
        </w:rPr>
        <w:t xml:space="preserve"> </w:t>
      </w:r>
      <w:r w:rsidRPr="00DE0EF1">
        <w:rPr>
          <w:color w:val="231F20"/>
        </w:rPr>
        <w:t>page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7.1.</w:t>
      </w:r>
    </w:p>
    <w:p w14:paraId="691D98F6" w14:textId="77777777" w:rsidR="00A233B4" w:rsidRPr="00DE0EF1" w:rsidRDefault="00A233B4" w:rsidP="00A233B4">
      <w:pPr>
        <w:pStyle w:val="ListParagraph"/>
        <w:numPr>
          <w:ilvl w:val="1"/>
          <w:numId w:val="69"/>
        </w:numPr>
        <w:tabs>
          <w:tab w:val="left" w:pos="1478"/>
        </w:tabs>
        <w:spacing w:before="246" w:line="230" w:lineRule="auto"/>
        <w:ind w:left="1477" w:right="850" w:hanging="630"/>
        <w:jc w:val="both"/>
      </w:pPr>
      <w:r w:rsidRPr="00DE0EF1">
        <w:rPr>
          <w:color w:val="231F20"/>
        </w:rPr>
        <w:t>To</w:t>
      </w:r>
      <w:r>
        <w:rPr>
          <w:color w:val="231F20"/>
        </w:rPr>
        <w:t xml:space="preserve"> </w:t>
      </w:r>
      <w:r w:rsidRPr="00DE0EF1">
        <w:rPr>
          <w:color w:val="231F20"/>
        </w:rPr>
        <w:t>give</w:t>
      </w:r>
      <w:r>
        <w:rPr>
          <w:color w:val="231F20"/>
        </w:rPr>
        <w:t xml:space="preserve"> </w:t>
      </w:r>
      <w:r w:rsidRPr="00DE0EF1">
        <w:rPr>
          <w:color w:val="231F20"/>
        </w:rPr>
        <w:t>prospective</w:t>
      </w:r>
      <w:r>
        <w:rPr>
          <w:color w:val="231F20"/>
        </w:rPr>
        <w:t xml:space="preserve"> </w:t>
      </w:r>
      <w:r w:rsidRPr="00DE0EF1">
        <w:rPr>
          <w:color w:val="231F20"/>
        </w:rPr>
        <w:t>Tenderers</w:t>
      </w:r>
      <w:r>
        <w:rPr>
          <w:color w:val="231F20"/>
        </w:rPr>
        <w:t xml:space="preserve"> </w:t>
      </w:r>
      <w:r w:rsidRPr="00DE0EF1">
        <w:rPr>
          <w:color w:val="231F20"/>
        </w:rPr>
        <w:t>reasonable</w:t>
      </w:r>
      <w:r>
        <w:rPr>
          <w:color w:val="231F20"/>
        </w:rPr>
        <w:t xml:space="preserve"> </w:t>
      </w:r>
      <w:r w:rsidRPr="00DE0EF1">
        <w:rPr>
          <w:color w:val="231F20"/>
        </w:rPr>
        <w:t>time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to</w:t>
      </w:r>
      <w:r>
        <w:rPr>
          <w:color w:val="231F20"/>
        </w:rPr>
        <w:t xml:space="preserve"> </w:t>
      </w:r>
      <w:r w:rsidRPr="00DE0EF1">
        <w:rPr>
          <w:color w:val="231F20"/>
        </w:rPr>
        <w:t>take</w:t>
      </w:r>
      <w:r>
        <w:rPr>
          <w:color w:val="231F20"/>
        </w:rPr>
        <w:t xml:space="preserve"> </w:t>
      </w:r>
      <w:r w:rsidRPr="00DE0EF1">
        <w:rPr>
          <w:color w:val="231F20"/>
        </w:rPr>
        <w:t>an</w:t>
      </w:r>
      <w:r>
        <w:rPr>
          <w:color w:val="231F20"/>
        </w:rPr>
        <w:t xml:space="preserve"> </w:t>
      </w:r>
      <w:r w:rsidRPr="00DE0EF1">
        <w:rPr>
          <w:color w:val="231F20"/>
        </w:rPr>
        <w:t>addendum</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in</w:t>
      </w:r>
      <w:r>
        <w:rPr>
          <w:color w:val="231F20"/>
        </w:rPr>
        <w:t xml:space="preserve"> </w:t>
      </w:r>
      <w:r w:rsidRPr="00DE0EF1">
        <w:rPr>
          <w:color w:val="231F20"/>
        </w:rPr>
        <w:t>preparing</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21.2.</w:t>
      </w:r>
    </w:p>
    <w:p w14:paraId="2F81FFFE" w14:textId="77777777" w:rsidR="00A233B4" w:rsidRPr="00DE0EF1" w:rsidRDefault="00A233B4" w:rsidP="00A233B4">
      <w:pPr>
        <w:pStyle w:val="Heading5"/>
        <w:tabs>
          <w:tab w:val="left" w:pos="1487"/>
        </w:tabs>
        <w:spacing w:before="182"/>
        <w:ind w:left="857"/>
      </w:pPr>
      <w:bookmarkStart w:id="8" w:name="_TOC_250049"/>
      <w:r w:rsidRPr="00DE0EF1">
        <w:rPr>
          <w:color w:val="231F20"/>
        </w:rPr>
        <w:t>C.</w:t>
      </w:r>
      <w:r w:rsidRPr="00DE0EF1">
        <w:rPr>
          <w:color w:val="231F20"/>
        </w:rPr>
        <w:tab/>
        <w:t xml:space="preserve">Preparation </w:t>
      </w:r>
      <w:bookmarkEnd w:id="8"/>
      <w:r w:rsidRPr="00DE0EF1">
        <w:rPr>
          <w:color w:val="231F20"/>
        </w:rPr>
        <w:t>of Tenders</w:t>
      </w:r>
    </w:p>
    <w:p w14:paraId="294678F5" w14:textId="77777777" w:rsidR="00A233B4" w:rsidRPr="00DE0EF1" w:rsidRDefault="00A233B4" w:rsidP="00A233B4">
      <w:pPr>
        <w:pStyle w:val="Heading5"/>
        <w:numPr>
          <w:ilvl w:val="0"/>
          <w:numId w:val="69"/>
        </w:numPr>
        <w:tabs>
          <w:tab w:val="left" w:pos="1520"/>
          <w:tab w:val="left" w:pos="1521"/>
        </w:tabs>
        <w:spacing w:before="234"/>
        <w:ind w:left="1520" w:hanging="663"/>
      </w:pPr>
      <w:bookmarkStart w:id="9" w:name="_TOC_250048"/>
      <w:r w:rsidRPr="00DE0EF1">
        <w:rPr>
          <w:color w:val="231F20"/>
        </w:rPr>
        <w:t xml:space="preserve">Cost </w:t>
      </w:r>
      <w:bookmarkEnd w:id="9"/>
      <w:r w:rsidRPr="00DE0EF1">
        <w:rPr>
          <w:color w:val="231F20"/>
        </w:rPr>
        <w:t>of Tendering</w:t>
      </w:r>
    </w:p>
    <w:p w14:paraId="0F9B2600" w14:textId="77777777" w:rsidR="00A233B4" w:rsidRPr="00DE0EF1" w:rsidRDefault="00A233B4" w:rsidP="00A233B4">
      <w:pPr>
        <w:pStyle w:val="ListParagraph"/>
        <w:numPr>
          <w:ilvl w:val="1"/>
          <w:numId w:val="69"/>
        </w:numPr>
        <w:tabs>
          <w:tab w:val="left" w:pos="1488"/>
        </w:tabs>
        <w:spacing w:before="242" w:line="230" w:lineRule="auto"/>
        <w:ind w:left="1487" w:right="845"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associated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preparation</w:t>
      </w:r>
      <w:r>
        <w:rPr>
          <w:color w:val="231F20"/>
        </w:rPr>
        <w:t xml:space="preserve"> </w:t>
      </w:r>
      <w:r w:rsidRPr="00DE0EF1">
        <w:rPr>
          <w:color w:val="231F20"/>
        </w:rPr>
        <w:t>and</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responsible</w:t>
      </w:r>
      <w:r>
        <w:rPr>
          <w:color w:val="231F20"/>
        </w:rPr>
        <w:t xml:space="preserve"> </w:t>
      </w:r>
      <w:r w:rsidRPr="00DE0EF1">
        <w:rPr>
          <w:color w:val="231F20"/>
        </w:rPr>
        <w:t>or</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those</w:t>
      </w:r>
      <w:r>
        <w:rPr>
          <w:color w:val="231F20"/>
        </w:rPr>
        <w:t xml:space="preserve"> </w:t>
      </w:r>
      <w:r w:rsidRPr="00DE0EF1">
        <w:rPr>
          <w:color w:val="231F20"/>
        </w:rPr>
        <w:t>costs,</w:t>
      </w:r>
      <w:r>
        <w:rPr>
          <w:color w:val="231F20"/>
        </w:rPr>
        <w:t xml:space="preserve"> </w:t>
      </w:r>
      <w:r w:rsidRPr="00DE0EF1">
        <w:rPr>
          <w:color w:val="231F20"/>
        </w:rPr>
        <w:t>regardless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or</w:t>
      </w:r>
      <w:r>
        <w:rPr>
          <w:color w:val="231F20"/>
        </w:rPr>
        <w:t xml:space="preserve"> </w:t>
      </w:r>
      <w:r w:rsidRPr="00DE0EF1">
        <w:rPr>
          <w:color w:val="231F20"/>
        </w:rPr>
        <w:t>outcome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p>
    <w:p w14:paraId="4E0D7D0E" w14:textId="77777777" w:rsidR="00A233B4" w:rsidRPr="00DE0EF1" w:rsidRDefault="00A233B4" w:rsidP="00A233B4">
      <w:pPr>
        <w:pStyle w:val="Heading5"/>
        <w:numPr>
          <w:ilvl w:val="0"/>
          <w:numId w:val="69"/>
        </w:numPr>
        <w:tabs>
          <w:tab w:val="left" w:pos="1487"/>
          <w:tab w:val="left" w:pos="1488"/>
        </w:tabs>
        <w:ind w:left="1487" w:hanging="630"/>
      </w:pPr>
      <w:bookmarkStart w:id="10" w:name="_TOC_250047"/>
      <w:r w:rsidRPr="00DE0EF1">
        <w:rPr>
          <w:color w:val="231F20"/>
        </w:rPr>
        <w:t xml:space="preserve">Language </w:t>
      </w:r>
      <w:bookmarkEnd w:id="10"/>
      <w:r w:rsidRPr="00DE0EF1">
        <w:rPr>
          <w:color w:val="231F20"/>
        </w:rPr>
        <w:t>of Tender</w:t>
      </w:r>
    </w:p>
    <w:p w14:paraId="76835E9F" w14:textId="77777777" w:rsidR="00A233B4" w:rsidRPr="00DE0EF1" w:rsidRDefault="00A233B4" w:rsidP="00A233B4">
      <w:pPr>
        <w:pStyle w:val="ListParagraph"/>
        <w:numPr>
          <w:ilvl w:val="1"/>
          <w:numId w:val="69"/>
        </w:numPr>
        <w:tabs>
          <w:tab w:val="left" w:pos="1488"/>
        </w:tabs>
        <w:spacing w:before="243" w:line="230" w:lineRule="auto"/>
        <w:ind w:left="1487" w:right="845" w:hanging="630"/>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all</w:t>
      </w:r>
      <w:r>
        <w:rPr>
          <w:color w:val="231F20"/>
        </w:rPr>
        <w:t xml:space="preserve"> </w:t>
      </w:r>
      <w:r w:rsidRPr="00DE0EF1">
        <w:rPr>
          <w:color w:val="231F20"/>
        </w:rPr>
        <w:t>correspondence</w:t>
      </w:r>
      <w:r>
        <w:rPr>
          <w:color w:val="231F20"/>
        </w:rPr>
        <w:t xml:space="preserve"> </w:t>
      </w:r>
      <w:r w:rsidRPr="00DE0EF1">
        <w:rPr>
          <w:color w:val="231F20"/>
        </w:rPr>
        <w:t>and</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exchanged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English</w:t>
      </w:r>
      <w:r>
        <w:rPr>
          <w:color w:val="231F20"/>
        </w:rPr>
        <w:t xml:space="preserve"> </w:t>
      </w:r>
      <w:r w:rsidRPr="00DE0EF1">
        <w:rPr>
          <w:color w:val="231F20"/>
        </w:rPr>
        <w:t>Language</w:t>
      </w:r>
      <w:r w:rsidRPr="00DE0EF1">
        <w:rPr>
          <w:b/>
          <w:color w:val="231F20"/>
        </w:rPr>
        <w:t>.</w:t>
      </w:r>
      <w:r>
        <w:rPr>
          <w:b/>
          <w:color w:val="231F20"/>
        </w:rPr>
        <w:t xml:space="preserve"> </w:t>
      </w:r>
      <w:r w:rsidRPr="00DE0EF1">
        <w:rPr>
          <w:color w:val="231F20"/>
        </w:rPr>
        <w:t>Supporting</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printed</w:t>
      </w:r>
      <w:r>
        <w:rPr>
          <w:color w:val="231F20"/>
        </w:rPr>
        <w:t xml:space="preserve"> </w:t>
      </w:r>
      <w:r w:rsidRPr="00DE0EF1">
        <w:rPr>
          <w:color w:val="231F20"/>
        </w:rPr>
        <w:t>literature</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language</w:t>
      </w:r>
      <w:r>
        <w:rPr>
          <w:color w:val="231F20"/>
        </w:rPr>
        <w:t xml:space="preserve"> </w:t>
      </w:r>
      <w:r w:rsidRPr="00DE0EF1">
        <w:rPr>
          <w:color w:val="231F20"/>
        </w:rPr>
        <w:t>provided</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accurate</w:t>
      </w:r>
      <w:r>
        <w:rPr>
          <w:color w:val="231F20"/>
        </w:rPr>
        <w:t xml:space="preserve"> </w:t>
      </w:r>
      <w:r w:rsidRPr="00DE0EF1">
        <w:rPr>
          <w:color w:val="231F20"/>
        </w:rPr>
        <w:t>translation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passages</w:t>
      </w:r>
      <w:r>
        <w:rPr>
          <w:color w:val="231F20"/>
        </w:rPr>
        <w:t xml:space="preserve"> </w:t>
      </w:r>
      <w:r w:rsidRPr="00DE0EF1">
        <w:rPr>
          <w:color w:val="231F20"/>
        </w:rPr>
        <w:t>into</w:t>
      </w:r>
      <w:r>
        <w:rPr>
          <w:color w:val="231F20"/>
        </w:rPr>
        <w:t xml:space="preserve"> </w:t>
      </w:r>
      <w:r w:rsidRPr="00DE0EF1">
        <w:rPr>
          <w:color w:val="231F20"/>
        </w:rPr>
        <w:t>the</w:t>
      </w:r>
      <w:r>
        <w:rPr>
          <w:color w:val="231F20"/>
        </w:rPr>
        <w:t xml:space="preserve"> </w:t>
      </w:r>
      <w:r w:rsidRPr="00DE0EF1">
        <w:rPr>
          <w:color w:val="231F20"/>
        </w:rPr>
        <w:t>English</w:t>
      </w:r>
      <w:r>
        <w:rPr>
          <w:color w:val="231F20"/>
        </w:rPr>
        <w:t xml:space="preserve"> </w:t>
      </w:r>
      <w:r w:rsidRPr="00DE0EF1">
        <w:rPr>
          <w:color w:val="231F20"/>
        </w:rPr>
        <w:t>Language</w:t>
      </w:r>
      <w:r w:rsidRPr="00DE0EF1">
        <w:rPr>
          <w:b/>
          <w:color w:val="231F20"/>
        </w:rPr>
        <w:t>,</w:t>
      </w:r>
      <w:r>
        <w:rPr>
          <w:b/>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interpretation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such</w:t>
      </w:r>
      <w:r>
        <w:rPr>
          <w:color w:val="231F20"/>
        </w:rPr>
        <w:t xml:space="preserve"> </w:t>
      </w:r>
      <w:r w:rsidRPr="00DE0EF1">
        <w:rPr>
          <w:color w:val="231F20"/>
        </w:rPr>
        <w:t>translation</w:t>
      </w:r>
      <w:r>
        <w:rPr>
          <w:color w:val="231F20"/>
        </w:rPr>
        <w:t xml:space="preserve"> </w:t>
      </w:r>
      <w:r w:rsidRPr="00DE0EF1">
        <w:rPr>
          <w:color w:val="231F20"/>
        </w:rPr>
        <w:t>shall</w:t>
      </w:r>
      <w:r>
        <w:rPr>
          <w:color w:val="231F20"/>
        </w:rPr>
        <w:t xml:space="preserve"> </w:t>
      </w:r>
      <w:r w:rsidRPr="00DE0EF1">
        <w:rPr>
          <w:color w:val="231F20"/>
        </w:rPr>
        <w:t>govern.</w:t>
      </w:r>
    </w:p>
    <w:p w14:paraId="28D1E01E" w14:textId="77777777" w:rsidR="00A233B4" w:rsidRPr="00DE0EF1" w:rsidRDefault="00A233B4" w:rsidP="00A233B4">
      <w:pPr>
        <w:pStyle w:val="Heading5"/>
        <w:numPr>
          <w:ilvl w:val="0"/>
          <w:numId w:val="69"/>
        </w:numPr>
        <w:tabs>
          <w:tab w:val="left" w:pos="1487"/>
          <w:tab w:val="left" w:pos="1488"/>
        </w:tabs>
        <w:spacing w:before="239"/>
        <w:ind w:left="1487" w:hanging="630"/>
      </w:pPr>
      <w:bookmarkStart w:id="11" w:name="_TOC_250046"/>
      <w:r w:rsidRPr="00DE0EF1">
        <w:rPr>
          <w:color w:val="231F20"/>
        </w:rPr>
        <w:t xml:space="preserve">Documents Comprising </w:t>
      </w:r>
      <w:bookmarkEnd w:id="11"/>
      <w:r w:rsidRPr="00DE0EF1">
        <w:rPr>
          <w:color w:val="231F20"/>
        </w:rPr>
        <w:t>the Tender</w:t>
      </w:r>
    </w:p>
    <w:p w14:paraId="168F972C" w14:textId="77777777" w:rsidR="00A233B4" w:rsidRPr="00DE0EF1" w:rsidRDefault="00A233B4" w:rsidP="00A233B4">
      <w:pPr>
        <w:pStyle w:val="ListParagraph"/>
        <w:numPr>
          <w:ilvl w:val="1"/>
          <w:numId w:val="69"/>
        </w:numPr>
        <w:tabs>
          <w:tab w:val="left" w:pos="1487"/>
          <w:tab w:val="left" w:pos="1488"/>
        </w:tabs>
        <w:spacing w:before="235"/>
        <w:ind w:left="1486" w:hanging="629"/>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comprise</w:t>
      </w:r>
      <w:r>
        <w:rPr>
          <w:color w:val="231F20"/>
        </w:rPr>
        <w:t xml:space="preserve"> </w:t>
      </w:r>
      <w:r w:rsidRPr="00DE0EF1">
        <w:rPr>
          <w:color w:val="231F20"/>
        </w:rPr>
        <w:t>the</w:t>
      </w:r>
      <w:r>
        <w:rPr>
          <w:color w:val="231F20"/>
        </w:rPr>
        <w:t xml:space="preserve"> </w:t>
      </w:r>
      <w:r w:rsidRPr="00DE0EF1">
        <w:rPr>
          <w:color w:val="231F20"/>
        </w:rPr>
        <w:t>following:</w:t>
      </w:r>
    </w:p>
    <w:p w14:paraId="1DA73646" w14:textId="77777777" w:rsidR="00A233B4" w:rsidRPr="00DE0EF1" w:rsidRDefault="00A233B4" w:rsidP="00A233B4">
      <w:pPr>
        <w:pStyle w:val="ListParagraph"/>
        <w:numPr>
          <w:ilvl w:val="2"/>
          <w:numId w:val="69"/>
        </w:numPr>
        <w:tabs>
          <w:tab w:val="left" w:pos="1972"/>
          <w:tab w:val="left" w:pos="1973"/>
        </w:tabs>
        <w:spacing w:before="112"/>
        <w:ind w:left="1979" w:hanging="492"/>
      </w:pP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prepared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ITT11;</w:t>
      </w:r>
    </w:p>
    <w:p w14:paraId="32D9D341" w14:textId="77777777" w:rsidR="00A233B4" w:rsidRPr="00DE0EF1" w:rsidRDefault="00A233B4" w:rsidP="00A233B4">
      <w:pPr>
        <w:pStyle w:val="ListParagraph"/>
        <w:numPr>
          <w:ilvl w:val="2"/>
          <w:numId w:val="69"/>
        </w:numPr>
        <w:tabs>
          <w:tab w:val="left" w:pos="1972"/>
          <w:tab w:val="left" w:pos="1973"/>
        </w:tabs>
        <w:spacing w:before="113"/>
        <w:ind w:left="1972" w:hanging="485"/>
      </w:pPr>
      <w:r w:rsidRPr="00DE0EF1">
        <w:rPr>
          <w:color w:val="231F20"/>
        </w:rPr>
        <w:lastRenderedPageBreak/>
        <w:t>Price</w:t>
      </w:r>
      <w:r>
        <w:rPr>
          <w:color w:val="231F20"/>
        </w:rPr>
        <w:t xml:space="preserve"> </w:t>
      </w:r>
      <w:r w:rsidRPr="00DE0EF1">
        <w:rPr>
          <w:color w:val="231F20"/>
        </w:rPr>
        <w:t>Schedules:</w:t>
      </w:r>
      <w:r>
        <w:rPr>
          <w:color w:val="231F20"/>
        </w:rPr>
        <w:t xml:space="preserve"> </w:t>
      </w:r>
      <w:r w:rsidRPr="00DE0EF1">
        <w:rPr>
          <w:color w:val="231F20"/>
        </w:rPr>
        <w:t>completed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13;</w:t>
      </w:r>
    </w:p>
    <w:p w14:paraId="698A2473" w14:textId="77777777" w:rsidR="00A233B4" w:rsidRPr="00DE0EF1" w:rsidRDefault="00A233B4" w:rsidP="00A233B4">
      <w:pPr>
        <w:pStyle w:val="ListParagraph"/>
        <w:numPr>
          <w:ilvl w:val="2"/>
          <w:numId w:val="69"/>
        </w:numPr>
        <w:tabs>
          <w:tab w:val="left" w:pos="1972"/>
          <w:tab w:val="left" w:pos="1973"/>
        </w:tabs>
        <w:spacing w:before="112"/>
        <w:ind w:left="1972" w:hanging="485"/>
      </w:pP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18.1;</w:t>
      </w:r>
    </w:p>
    <w:p w14:paraId="73A546B0" w14:textId="77777777" w:rsidR="00A233B4" w:rsidRPr="00DE0EF1" w:rsidRDefault="00A233B4" w:rsidP="00A233B4">
      <w:pPr>
        <w:pStyle w:val="ListParagraph"/>
        <w:numPr>
          <w:ilvl w:val="2"/>
          <w:numId w:val="69"/>
        </w:numPr>
        <w:tabs>
          <w:tab w:val="left" w:pos="1972"/>
          <w:tab w:val="left" w:pos="1973"/>
        </w:tabs>
        <w:spacing w:before="113"/>
        <w:ind w:left="1972" w:hanging="485"/>
      </w:pP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permissible,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ITT12;</w:t>
      </w:r>
    </w:p>
    <w:p w14:paraId="2695B1E5" w14:textId="77777777" w:rsidR="00A233B4" w:rsidRPr="00DE0EF1" w:rsidRDefault="00A233B4" w:rsidP="00A233B4">
      <w:pPr>
        <w:pStyle w:val="ListParagraph"/>
        <w:numPr>
          <w:ilvl w:val="2"/>
          <w:numId w:val="69"/>
        </w:numPr>
        <w:tabs>
          <w:tab w:val="left" w:pos="1972"/>
          <w:tab w:val="left" w:pos="1973"/>
        </w:tabs>
        <w:spacing w:before="120" w:line="230" w:lineRule="auto"/>
        <w:ind w:left="1979" w:right="846" w:hanging="492"/>
      </w:pPr>
      <w:r w:rsidRPr="00DE0EF1">
        <w:rPr>
          <w:color w:val="231F20"/>
        </w:rPr>
        <w:t>Authorization:</w:t>
      </w:r>
      <w:r>
        <w:rPr>
          <w:color w:val="231F20"/>
        </w:rPr>
        <w:t xml:space="preserve"> </w:t>
      </w:r>
      <w:r w:rsidRPr="00DE0EF1">
        <w:rPr>
          <w:color w:val="231F20"/>
        </w:rPr>
        <w:t>written</w:t>
      </w:r>
      <w:r>
        <w:rPr>
          <w:color w:val="231F20"/>
        </w:rPr>
        <w:t xml:space="preserve"> </w:t>
      </w:r>
      <w:r w:rsidRPr="00DE0EF1">
        <w:rPr>
          <w:color w:val="231F20"/>
        </w:rPr>
        <w:t>conﬁrmation</w:t>
      </w:r>
      <w:r>
        <w:rPr>
          <w:color w:val="231F20"/>
        </w:rPr>
        <w:t xml:space="preserve"> </w:t>
      </w:r>
      <w:r w:rsidRPr="00DE0EF1">
        <w:rPr>
          <w:color w:val="231F20"/>
        </w:rPr>
        <w:t>authorizing</w:t>
      </w:r>
      <w:r>
        <w:rPr>
          <w:color w:val="231F20"/>
        </w:rPr>
        <w:t xml:space="preserve"> </w:t>
      </w:r>
      <w:r w:rsidRPr="00DE0EF1">
        <w:rPr>
          <w:color w:val="231F20"/>
        </w:rPr>
        <w:t>the</w:t>
      </w:r>
      <w:r>
        <w:rPr>
          <w:color w:val="231F20"/>
        </w:rPr>
        <w:t xml:space="preserve"> </w:t>
      </w:r>
      <w:r w:rsidRPr="00DE0EF1">
        <w:rPr>
          <w:color w:val="231F20"/>
        </w:rPr>
        <w:t>signatory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commit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ITT19.3;</w:t>
      </w:r>
    </w:p>
    <w:p w14:paraId="57D65DA8" w14:textId="77777777" w:rsidR="00A233B4" w:rsidRPr="00DE0EF1" w:rsidRDefault="00A233B4" w:rsidP="00A233B4">
      <w:pPr>
        <w:pStyle w:val="ListParagraph"/>
        <w:numPr>
          <w:ilvl w:val="2"/>
          <w:numId w:val="69"/>
        </w:numPr>
        <w:tabs>
          <w:tab w:val="left" w:pos="1972"/>
          <w:tab w:val="left" w:pos="1973"/>
        </w:tabs>
        <w:spacing w:before="124" w:line="230" w:lineRule="auto"/>
        <w:ind w:left="1979" w:right="846" w:hanging="492"/>
      </w:pPr>
      <w:r w:rsidRPr="00DE0EF1">
        <w:rPr>
          <w:color w:val="231F20"/>
        </w:rPr>
        <w:t>Qualiﬁcations:</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16.2</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accepted;</w:t>
      </w:r>
    </w:p>
    <w:p w14:paraId="55D3CA1A" w14:textId="77777777" w:rsidR="00A233B4" w:rsidRPr="00DE0EF1" w:rsidRDefault="00A233B4" w:rsidP="00A233B4">
      <w:pPr>
        <w:pStyle w:val="ListParagraph"/>
        <w:numPr>
          <w:ilvl w:val="2"/>
          <w:numId w:val="69"/>
        </w:numPr>
        <w:tabs>
          <w:tab w:val="left" w:pos="1971"/>
          <w:tab w:val="left" w:pos="1973"/>
        </w:tabs>
        <w:spacing w:before="123" w:line="230" w:lineRule="auto"/>
        <w:ind w:left="1979" w:right="846" w:hanging="492"/>
      </w:pP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ITT16.1</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to</w:t>
      </w:r>
      <w:r>
        <w:rPr>
          <w:color w:val="231F20"/>
        </w:rPr>
        <w:t xml:space="preserve"> </w:t>
      </w:r>
      <w:r w:rsidRPr="00DE0EF1">
        <w:rPr>
          <w:color w:val="231F20"/>
        </w:rPr>
        <w:t>tender;</w:t>
      </w:r>
    </w:p>
    <w:p w14:paraId="38FD19A4" w14:textId="77777777" w:rsidR="00A233B4" w:rsidRPr="00DE0EF1" w:rsidRDefault="00A233B4" w:rsidP="00A233B4">
      <w:pPr>
        <w:pStyle w:val="ListParagraph"/>
        <w:numPr>
          <w:ilvl w:val="2"/>
          <w:numId w:val="69"/>
        </w:numPr>
        <w:tabs>
          <w:tab w:val="left" w:pos="1971"/>
          <w:tab w:val="left" w:pos="1973"/>
        </w:tabs>
        <w:spacing w:before="123" w:line="230" w:lineRule="auto"/>
        <w:ind w:left="1978" w:right="846" w:hanging="491"/>
      </w:pP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p>
    <w:p w14:paraId="60CD8C62" w14:textId="77777777" w:rsidR="00A233B4" w:rsidRPr="00DE0EF1" w:rsidRDefault="00A233B4" w:rsidP="00A233B4">
      <w:pPr>
        <w:pStyle w:val="ListParagraph"/>
        <w:numPr>
          <w:ilvl w:val="2"/>
          <w:numId w:val="69"/>
        </w:numPr>
        <w:tabs>
          <w:tab w:val="left" w:pos="1971"/>
          <w:tab w:val="left" w:pos="1972"/>
        </w:tabs>
        <w:spacing w:before="124" w:line="230" w:lineRule="auto"/>
        <w:ind w:left="1978" w:right="846" w:hanging="492"/>
      </w:pPr>
      <w:r w:rsidRPr="00DE0EF1">
        <w:rPr>
          <w:color w:val="231F20"/>
        </w:rPr>
        <w:t>Conformity:</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ITT15.2</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and</w:t>
      </w:r>
    </w:p>
    <w:p w14:paraId="488F6358" w14:textId="77777777" w:rsidR="00A233B4" w:rsidRPr="00DE0EF1" w:rsidRDefault="00A233B4" w:rsidP="00A233B4">
      <w:pPr>
        <w:pStyle w:val="ListParagraph"/>
        <w:numPr>
          <w:ilvl w:val="2"/>
          <w:numId w:val="69"/>
        </w:numPr>
        <w:tabs>
          <w:tab w:val="left" w:pos="1971"/>
          <w:tab w:val="left" w:pos="1972"/>
        </w:tabs>
        <w:spacing w:before="115"/>
        <w:ind w:left="1971" w:hanging="485"/>
      </w:pPr>
      <w:r w:rsidRPr="00DE0EF1">
        <w:rPr>
          <w:color w:val="231F20"/>
        </w:rPr>
        <w:t>any other</w:t>
      </w:r>
      <w:r>
        <w:rPr>
          <w:color w:val="231F20"/>
        </w:rPr>
        <w:t xml:space="preserve"> </w:t>
      </w:r>
      <w:r w:rsidRPr="00DE0EF1">
        <w:rPr>
          <w:color w:val="231F20"/>
        </w:rPr>
        <w:t>document</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255C3D">
        <w:rPr>
          <w:b/>
          <w:bCs/>
          <w:color w:val="231F20"/>
        </w:rPr>
        <w:t>TDS</w:t>
      </w:r>
      <w:r w:rsidRPr="00DE0EF1">
        <w:rPr>
          <w:color w:val="231F20"/>
        </w:rPr>
        <w:t>.</w:t>
      </w:r>
    </w:p>
    <w:p w14:paraId="3FE2F558" w14:textId="77777777" w:rsidR="00A233B4" w:rsidRPr="00DE0EF1" w:rsidRDefault="00A233B4" w:rsidP="00A233B4">
      <w:pPr>
        <w:pStyle w:val="ListParagraph"/>
        <w:numPr>
          <w:ilvl w:val="1"/>
          <w:numId w:val="69"/>
        </w:numPr>
        <w:tabs>
          <w:tab w:val="left" w:pos="1487"/>
        </w:tabs>
        <w:spacing w:before="243" w:line="230" w:lineRule="auto"/>
        <w:ind w:left="1486" w:right="846" w:hanging="630"/>
        <w:jc w:val="both"/>
      </w:pP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10.1,</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Agreement</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by</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Alternatively,</w:t>
      </w:r>
      <w:r>
        <w:rPr>
          <w:color w:val="231F20"/>
        </w:rPr>
        <w:t xml:space="preserve"> </w:t>
      </w:r>
      <w:r w:rsidRPr="00DE0EF1">
        <w:rPr>
          <w:color w:val="231F20"/>
        </w:rPr>
        <w:t>a</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r>
        <w:rPr>
          <w:color w:val="231F20"/>
        </w:rPr>
        <w:t xml:space="preserve"> </w:t>
      </w:r>
      <w:r w:rsidRPr="00DE0EF1">
        <w:rPr>
          <w:color w:val="231F20"/>
        </w:rPr>
        <w:t>to</w:t>
      </w:r>
      <w:r>
        <w:rPr>
          <w:color w:val="231F20"/>
        </w:rPr>
        <w:t xml:space="preserve"> </w:t>
      </w:r>
      <w:r w:rsidRPr="00DE0EF1">
        <w:rPr>
          <w:color w:val="231F20"/>
        </w:rPr>
        <w:t>execute</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Agreement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and</w:t>
      </w:r>
      <w:r>
        <w:rPr>
          <w:color w:val="231F20"/>
        </w:rPr>
        <w:t xml:space="preserve"> </w:t>
      </w:r>
      <w:r w:rsidRPr="00DE0EF1">
        <w:rPr>
          <w:color w:val="231F20"/>
        </w:rPr>
        <w:t>submitted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Agreement.</w:t>
      </w:r>
    </w:p>
    <w:p w14:paraId="00EB0AA9" w14:textId="77777777" w:rsidR="00A233B4" w:rsidRPr="00DE0EF1" w:rsidRDefault="00A233B4" w:rsidP="00A233B4">
      <w:pPr>
        <w:pStyle w:val="ListParagraph"/>
        <w:numPr>
          <w:ilvl w:val="1"/>
          <w:numId w:val="69"/>
        </w:numPr>
        <w:tabs>
          <w:tab w:val="left" w:pos="1486"/>
          <w:tab w:val="left" w:pos="1487"/>
        </w:tabs>
        <w:spacing w:before="246" w:line="230" w:lineRule="auto"/>
        <w:ind w:left="1486" w:right="846" w:hanging="630"/>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commissions</w:t>
      </w:r>
      <w:r>
        <w:rPr>
          <w:color w:val="231F20"/>
        </w:rPr>
        <w:t xml:space="preserve"> </w:t>
      </w:r>
      <w:r w:rsidRPr="00DE0EF1">
        <w:rPr>
          <w:color w:val="231F20"/>
        </w:rPr>
        <w:t>gratuities,</w:t>
      </w:r>
      <w:r>
        <w:rPr>
          <w:color w:val="231F20"/>
        </w:rPr>
        <w:t xml:space="preserve"> </w:t>
      </w:r>
      <w:r w:rsidRPr="00DE0EF1">
        <w:rPr>
          <w:color w:val="231F20"/>
        </w:rPr>
        <w:t>and</w:t>
      </w:r>
      <w:r>
        <w:rPr>
          <w:color w:val="231F20"/>
        </w:rPr>
        <w:t xml:space="preserve"> </w:t>
      </w:r>
      <w:r w:rsidRPr="00DE0EF1">
        <w:rPr>
          <w:color w:val="231F20"/>
        </w:rPr>
        <w:t>fees,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Tender.</w:t>
      </w:r>
    </w:p>
    <w:p w14:paraId="5404B921" w14:textId="77777777" w:rsidR="00A233B4" w:rsidRPr="00DE0EF1" w:rsidRDefault="00A233B4" w:rsidP="00A233B4">
      <w:pPr>
        <w:pStyle w:val="Heading5"/>
        <w:numPr>
          <w:ilvl w:val="0"/>
          <w:numId w:val="69"/>
        </w:numPr>
        <w:tabs>
          <w:tab w:val="left" w:pos="1486"/>
          <w:tab w:val="left" w:pos="1487"/>
        </w:tabs>
        <w:ind w:left="1486" w:hanging="630"/>
      </w:pPr>
      <w:bookmarkStart w:id="12" w:name="_TOC_250045"/>
      <w:r w:rsidRPr="00DE0EF1">
        <w:rPr>
          <w:color w:val="231F20"/>
        </w:rPr>
        <w:t xml:space="preserve">Form of Tender and </w:t>
      </w:r>
      <w:bookmarkEnd w:id="12"/>
      <w:r w:rsidRPr="00DE0EF1">
        <w:rPr>
          <w:color w:val="231F20"/>
        </w:rPr>
        <w:t>Price Schedules</w:t>
      </w:r>
    </w:p>
    <w:p w14:paraId="543F089F" w14:textId="77777777" w:rsidR="00A233B4" w:rsidRPr="00DE0EF1" w:rsidRDefault="00A233B4" w:rsidP="00A233B4">
      <w:pPr>
        <w:pStyle w:val="ListParagraph"/>
        <w:numPr>
          <w:ilvl w:val="1"/>
          <w:numId w:val="69"/>
        </w:numPr>
        <w:tabs>
          <w:tab w:val="left" w:pos="1487"/>
        </w:tabs>
        <w:spacing w:before="242" w:line="230" w:lineRule="auto"/>
        <w:ind w:left="1486" w:right="846" w:hanging="630"/>
        <w:jc w:val="both"/>
      </w:pP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Price</w:t>
      </w:r>
      <w:r>
        <w:rPr>
          <w:color w:val="231F20"/>
        </w:rPr>
        <w:t xml:space="preserve"> </w:t>
      </w:r>
      <w:r w:rsidRPr="00DE0EF1">
        <w:rPr>
          <w:color w:val="231F20"/>
        </w:rPr>
        <w:t>Schedules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prepared</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forms</w:t>
      </w:r>
      <w:r>
        <w:rPr>
          <w:color w:val="231F20"/>
        </w:rPr>
        <w:t xml:space="preserve"> </w:t>
      </w:r>
      <w:r w:rsidRPr="00DE0EF1">
        <w:rPr>
          <w:color w:val="231F20"/>
        </w:rPr>
        <w:t>furnished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completed</w:t>
      </w:r>
      <w:r>
        <w:rPr>
          <w:color w:val="231F20"/>
        </w:rPr>
        <w:t xml:space="preserve"> </w:t>
      </w:r>
      <w:r w:rsidRPr="00DE0EF1">
        <w:rPr>
          <w:color w:val="231F20"/>
        </w:rPr>
        <w:t>without</w:t>
      </w:r>
      <w:r>
        <w:rPr>
          <w:color w:val="231F20"/>
        </w:rPr>
        <w:t xml:space="preserve"> </w:t>
      </w:r>
      <w:r w:rsidRPr="00DE0EF1">
        <w:rPr>
          <w:color w:val="231F20"/>
        </w:rPr>
        <w:t>any</w:t>
      </w:r>
      <w:r>
        <w:rPr>
          <w:color w:val="231F20"/>
        </w:rPr>
        <w:t xml:space="preserve"> </w:t>
      </w:r>
      <w:r w:rsidRPr="00DE0EF1">
        <w:rPr>
          <w:color w:val="231F20"/>
        </w:rPr>
        <w:t>alterations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All</w:t>
      </w:r>
      <w:r>
        <w:rPr>
          <w:color w:val="231F20"/>
        </w:rPr>
        <w:t xml:space="preserve"> </w:t>
      </w:r>
      <w:r w:rsidRPr="00DE0EF1">
        <w:rPr>
          <w:color w:val="231F20"/>
        </w:rPr>
        <w:t>blank</w:t>
      </w:r>
      <w:r>
        <w:rPr>
          <w:color w:val="231F20"/>
        </w:rPr>
        <w:t xml:space="preserve"> </w:t>
      </w:r>
      <w:r w:rsidRPr="00DE0EF1">
        <w:rPr>
          <w:color w:val="231F20"/>
        </w:rPr>
        <w:t>spaces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ﬁlled</w:t>
      </w:r>
      <w:r>
        <w:rPr>
          <w:color w:val="231F20"/>
        </w:rPr>
        <w:t xml:space="preserve"> </w:t>
      </w:r>
      <w:r w:rsidRPr="00DE0EF1">
        <w:rPr>
          <w:color w:val="231F20"/>
        </w:rPr>
        <w:t>in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requested.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chronologically</w:t>
      </w:r>
      <w:r>
        <w:rPr>
          <w:color w:val="231F20"/>
        </w:rPr>
        <w:t xml:space="preserve"> </w:t>
      </w:r>
      <w:r w:rsidRPr="00DE0EF1">
        <w:rPr>
          <w:color w:val="231F20"/>
        </w:rPr>
        <w:t>serialise</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submitted.</w:t>
      </w:r>
    </w:p>
    <w:p w14:paraId="113A94B4" w14:textId="77777777" w:rsidR="00A233B4" w:rsidRPr="00DE0EF1" w:rsidRDefault="00A233B4" w:rsidP="00A233B4">
      <w:pPr>
        <w:pStyle w:val="Heading5"/>
        <w:numPr>
          <w:ilvl w:val="0"/>
          <w:numId w:val="69"/>
        </w:numPr>
        <w:tabs>
          <w:tab w:val="left" w:pos="1486"/>
          <w:tab w:val="left" w:pos="1487"/>
        </w:tabs>
        <w:spacing w:before="239"/>
        <w:ind w:left="1486" w:hanging="630"/>
      </w:pPr>
      <w:r w:rsidRPr="00DE0EF1">
        <w:rPr>
          <w:color w:val="231F20"/>
        </w:rPr>
        <w:t>Alternative Tenders</w:t>
      </w:r>
    </w:p>
    <w:p w14:paraId="0F67882C" w14:textId="77777777" w:rsidR="00A233B4" w:rsidRPr="00DE0EF1" w:rsidRDefault="00A233B4" w:rsidP="00A233B4">
      <w:pPr>
        <w:pStyle w:val="ListParagraph"/>
        <w:numPr>
          <w:ilvl w:val="1"/>
          <w:numId w:val="69"/>
        </w:numPr>
        <w:tabs>
          <w:tab w:val="left" w:pos="1486"/>
          <w:tab w:val="left" w:pos="1487"/>
        </w:tabs>
        <w:spacing w:before="234"/>
        <w:ind w:left="1486" w:hanging="630"/>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p>
    <w:p w14:paraId="11DFBE1A" w14:textId="77777777" w:rsidR="00A233B4" w:rsidRPr="00DE0EF1" w:rsidRDefault="00A233B4" w:rsidP="00A233B4">
      <w:pPr>
        <w:pStyle w:val="Heading5"/>
        <w:numPr>
          <w:ilvl w:val="0"/>
          <w:numId w:val="69"/>
        </w:numPr>
        <w:tabs>
          <w:tab w:val="left" w:pos="1480"/>
          <w:tab w:val="left" w:pos="1481"/>
        </w:tabs>
        <w:spacing w:before="178"/>
        <w:ind w:left="1480" w:hanging="630"/>
      </w:pPr>
      <w:bookmarkStart w:id="13" w:name="_TOC_250043"/>
      <w:r w:rsidRPr="00DE0EF1">
        <w:rPr>
          <w:color w:val="231F20"/>
        </w:rPr>
        <w:t xml:space="preserve">Tender Prices </w:t>
      </w:r>
      <w:bookmarkEnd w:id="13"/>
      <w:r w:rsidRPr="00DE0EF1">
        <w:rPr>
          <w:color w:val="231F20"/>
        </w:rPr>
        <w:t>and discounts</w:t>
      </w:r>
    </w:p>
    <w:p w14:paraId="4F8CB52D" w14:textId="77777777" w:rsidR="00A233B4" w:rsidRPr="00DE0EF1" w:rsidRDefault="00A233B4" w:rsidP="00A233B4">
      <w:pPr>
        <w:pStyle w:val="ListParagraph"/>
        <w:numPr>
          <w:ilvl w:val="1"/>
          <w:numId w:val="69"/>
        </w:numPr>
        <w:tabs>
          <w:tab w:val="left" w:pos="1481"/>
        </w:tabs>
        <w:spacing w:before="242" w:line="230" w:lineRule="auto"/>
        <w:ind w:left="1480" w:right="849" w:hanging="630"/>
        <w:jc w:val="both"/>
      </w:pP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Schedules</w:t>
      </w:r>
      <w:r>
        <w:rPr>
          <w:color w:val="231F20"/>
        </w:rPr>
        <w:t xml:space="preserve"> </w:t>
      </w:r>
      <w:r w:rsidRPr="00DE0EF1">
        <w:rPr>
          <w:color w:val="231F20"/>
        </w:rPr>
        <w:t>shall</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below.</w:t>
      </w:r>
    </w:p>
    <w:p w14:paraId="640F4EFF" w14:textId="77777777" w:rsidR="00A233B4" w:rsidRPr="00DE0EF1" w:rsidRDefault="00A233B4" w:rsidP="00A233B4">
      <w:pPr>
        <w:pStyle w:val="ListParagraph"/>
        <w:numPr>
          <w:ilvl w:val="1"/>
          <w:numId w:val="69"/>
        </w:numPr>
        <w:tabs>
          <w:tab w:val="left" w:pos="1480"/>
          <w:tab w:val="left" w:pos="1481"/>
        </w:tabs>
        <w:spacing w:before="237"/>
        <w:ind w:left="1480" w:hanging="630"/>
      </w:pP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and</w:t>
      </w:r>
      <w:r>
        <w:rPr>
          <w:color w:val="231F20"/>
        </w:rPr>
        <w:t xml:space="preserve"> </w:t>
      </w:r>
      <w:r w:rsidRPr="00DE0EF1">
        <w:rPr>
          <w:color w:val="231F20"/>
        </w:rPr>
        <w:t>items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listed</w:t>
      </w:r>
      <w:r>
        <w:rPr>
          <w:color w:val="231F20"/>
        </w:rPr>
        <w:t xml:space="preserve"> </w:t>
      </w:r>
      <w:r w:rsidRPr="00DE0EF1">
        <w:rPr>
          <w:color w:val="231F20"/>
        </w:rPr>
        <w:t>and</w:t>
      </w:r>
      <w:r>
        <w:rPr>
          <w:color w:val="231F20"/>
        </w:rPr>
        <w:t xml:space="preserve"> </w:t>
      </w:r>
      <w:r w:rsidRPr="00DE0EF1">
        <w:rPr>
          <w:color w:val="231F20"/>
        </w:rPr>
        <w:t>priced</w:t>
      </w:r>
      <w:r>
        <w:rPr>
          <w:color w:val="231F20"/>
        </w:rPr>
        <w:t xml:space="preserve"> </w:t>
      </w:r>
      <w:r w:rsidRPr="00DE0EF1">
        <w:rPr>
          <w:color w:val="231F20"/>
        </w:rPr>
        <w:t>separately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Schedules.</w:t>
      </w:r>
    </w:p>
    <w:p w14:paraId="3A5669B3" w14:textId="77777777" w:rsidR="00A233B4" w:rsidRPr="00DE0EF1" w:rsidRDefault="00A233B4" w:rsidP="00A233B4">
      <w:pPr>
        <w:pStyle w:val="ListParagraph"/>
        <w:numPr>
          <w:ilvl w:val="1"/>
          <w:numId w:val="69"/>
        </w:numPr>
        <w:tabs>
          <w:tab w:val="left" w:pos="1481"/>
        </w:tabs>
        <w:spacing w:before="243" w:line="230" w:lineRule="auto"/>
        <w:ind w:left="1480" w:right="850" w:hanging="630"/>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ITT10.1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offered.</w:t>
      </w:r>
    </w:p>
    <w:p w14:paraId="2021C26F" w14:textId="77777777" w:rsidR="00A233B4" w:rsidRPr="00DE0EF1" w:rsidRDefault="00A233B4" w:rsidP="00A233B4">
      <w:pPr>
        <w:pStyle w:val="ListParagraph"/>
        <w:numPr>
          <w:ilvl w:val="1"/>
          <w:numId w:val="69"/>
        </w:numPr>
        <w:tabs>
          <w:tab w:val="left" w:pos="1481"/>
        </w:tabs>
        <w:spacing w:before="245" w:line="230" w:lineRule="auto"/>
        <w:ind w:left="1480" w:right="850" w:hanging="63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quote</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indicate</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for</w:t>
      </w:r>
      <w:r>
        <w:rPr>
          <w:color w:val="231F20"/>
        </w:rPr>
        <w:t xml:space="preserve"> </w:t>
      </w:r>
      <w:r w:rsidRPr="00DE0EF1">
        <w:rPr>
          <w:color w:val="231F20"/>
        </w:rPr>
        <w:t>their</w:t>
      </w:r>
      <w:r>
        <w:rPr>
          <w:color w:val="231F20"/>
        </w:rPr>
        <w:t xml:space="preserve"> </w:t>
      </w:r>
      <w:r w:rsidRPr="00DE0EF1">
        <w:rPr>
          <w:color w:val="231F20"/>
        </w:rPr>
        <w:t>application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Conditional discounts will be rejected.</w:t>
      </w:r>
    </w:p>
    <w:p w14:paraId="4A2CDDF6" w14:textId="77777777" w:rsidR="00A233B4" w:rsidRPr="00DE0EF1" w:rsidRDefault="00A233B4" w:rsidP="00A233B4">
      <w:pPr>
        <w:pStyle w:val="ListParagraph"/>
        <w:numPr>
          <w:ilvl w:val="1"/>
          <w:numId w:val="69"/>
        </w:numPr>
        <w:tabs>
          <w:tab w:val="left" w:pos="1481"/>
        </w:tabs>
        <w:spacing w:before="245" w:line="230" w:lineRule="auto"/>
        <w:ind w:left="1480" w:right="850" w:hanging="630"/>
        <w:jc w:val="both"/>
      </w:pP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ﬁxed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variation</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account,</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 Tender submitted</w:t>
      </w:r>
      <w:r>
        <w:rPr>
          <w:color w:val="231F20"/>
        </w:rPr>
        <w:t xml:space="preserve"> </w:t>
      </w:r>
      <w:r w:rsidRPr="00DE0EF1">
        <w:rPr>
          <w:color w:val="231F20"/>
        </w:rPr>
        <w:t>with</w:t>
      </w:r>
      <w:r>
        <w:rPr>
          <w:color w:val="231F20"/>
        </w:rPr>
        <w:t xml:space="preserve"> </w:t>
      </w:r>
      <w:r w:rsidRPr="00DE0EF1">
        <w:rPr>
          <w:color w:val="231F20"/>
        </w:rPr>
        <w:t>an</w:t>
      </w:r>
      <w:r>
        <w:rPr>
          <w:color w:val="231F20"/>
        </w:rPr>
        <w:t xml:space="preserve"> </w:t>
      </w:r>
      <w:r w:rsidRPr="00DE0EF1">
        <w:rPr>
          <w:color w:val="231F20"/>
        </w:rPr>
        <w:t>adjustable</w:t>
      </w:r>
      <w:r>
        <w:rPr>
          <w:color w:val="231F20"/>
        </w:rPr>
        <w:t xml:space="preserve"> </w:t>
      </w:r>
      <w:r w:rsidRPr="00DE0EF1">
        <w:rPr>
          <w:color w:val="231F20"/>
        </w:rPr>
        <w:t>price</w:t>
      </w:r>
      <w:r>
        <w:rPr>
          <w:color w:val="231F20"/>
        </w:rPr>
        <w:t xml:space="preserve"> </w:t>
      </w:r>
      <w:r w:rsidRPr="00DE0EF1">
        <w:rPr>
          <w:color w:val="231F20"/>
        </w:rPr>
        <w:t>quotation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28.</w:t>
      </w:r>
      <w:r>
        <w:rPr>
          <w:color w:val="231F20"/>
        </w:rPr>
        <w:t xml:space="preserve"> </w:t>
      </w:r>
      <w:r w:rsidRPr="00DE0EF1">
        <w:rPr>
          <w:color w:val="231F20"/>
        </w:rPr>
        <w:t>However,</w:t>
      </w:r>
      <w:r>
        <w:rPr>
          <w:color w:val="231F20"/>
        </w:rPr>
        <w:t xml:space="preserve"> </w:t>
      </w:r>
      <w:r w:rsidRPr="00DE0EF1">
        <w:rPr>
          <w:color w:val="231F20"/>
        </w:rPr>
        <w:t>if</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adjustment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ﬁxed</w:t>
      </w:r>
      <w:r>
        <w:rPr>
          <w:color w:val="231F20"/>
        </w:rPr>
        <w:t xml:space="preserve"> </w:t>
      </w:r>
      <w:r w:rsidRPr="00DE0EF1">
        <w:rPr>
          <w:color w:val="231F20"/>
        </w:rPr>
        <w:t>price</w:t>
      </w:r>
      <w:r>
        <w:rPr>
          <w:color w:val="231F20"/>
        </w:rPr>
        <w:t xml:space="preserve"> </w:t>
      </w:r>
      <w:r w:rsidRPr="00DE0EF1">
        <w:rPr>
          <w:color w:val="231F20"/>
        </w:rPr>
        <w:t>quotation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but</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zero.</w:t>
      </w:r>
    </w:p>
    <w:p w14:paraId="364C04B4" w14:textId="77777777" w:rsidR="00A233B4" w:rsidRPr="00DE0EF1" w:rsidRDefault="00A233B4" w:rsidP="00A233B4">
      <w:pPr>
        <w:pStyle w:val="ListParagraph"/>
        <w:numPr>
          <w:ilvl w:val="1"/>
          <w:numId w:val="69"/>
        </w:numPr>
        <w:tabs>
          <w:tab w:val="left" w:pos="1481"/>
        </w:tabs>
        <w:spacing w:before="249" w:line="230" w:lineRule="auto"/>
        <w:ind w:left="1479" w:right="843" w:hanging="629"/>
        <w:jc w:val="both"/>
      </w:pPr>
      <w:r w:rsidRPr="00DE0EF1">
        <w:rPr>
          <w:color w:val="231F20"/>
        </w:rPr>
        <w:t>If</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being</w:t>
      </w:r>
      <w:r>
        <w:rPr>
          <w:color w:val="231F20"/>
        </w:rPr>
        <w:t xml:space="preserve"> </w:t>
      </w:r>
      <w:r w:rsidRPr="00DE0EF1">
        <w:rPr>
          <w:color w:val="231F20"/>
        </w:rPr>
        <w:t>invited</w:t>
      </w:r>
      <w:r>
        <w:rPr>
          <w:color w:val="231F20"/>
        </w:rPr>
        <w:t xml:space="preserve"> </w:t>
      </w:r>
      <w:r w:rsidRPr="00DE0EF1">
        <w:rPr>
          <w:color w:val="231F20"/>
        </w:rPr>
        <w:t>for</w:t>
      </w:r>
      <w:r>
        <w:rPr>
          <w:color w:val="231F20"/>
        </w:rPr>
        <w:t xml:space="preserve"> </w:t>
      </w:r>
      <w:r w:rsidRPr="00DE0EF1">
        <w:rPr>
          <w:color w:val="231F20"/>
        </w:rPr>
        <w:t>individual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(packages).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shall</w:t>
      </w:r>
      <w:r>
        <w:rPr>
          <w:color w:val="231F20"/>
        </w:rPr>
        <w:t xml:space="preserve"> </w:t>
      </w:r>
      <w:r w:rsidRPr="00DE0EF1">
        <w:rPr>
          <w:color w:val="231F20"/>
        </w:rPr>
        <w:t>correspond</w:t>
      </w:r>
      <w:r>
        <w:rPr>
          <w:color w:val="231F20"/>
        </w:rPr>
        <w:t xml:space="preserve"> </w:t>
      </w:r>
      <w:r w:rsidRPr="00DE0EF1">
        <w:rPr>
          <w:color w:val="231F20"/>
        </w:rPr>
        <w:t>to</w:t>
      </w:r>
      <w:r>
        <w:rPr>
          <w:color w:val="231F20"/>
        </w:rPr>
        <w:t xml:space="preserve"> </w:t>
      </w:r>
      <w:r w:rsidRPr="00DE0EF1">
        <w:rPr>
          <w:color w:val="231F20"/>
        </w:rPr>
        <w:t>100</w:t>
      </w:r>
      <w:r>
        <w:rPr>
          <w:color w:val="231F20"/>
        </w:rPr>
        <w:t xml:space="preserve"> </w:t>
      </w:r>
      <w:r w:rsidRPr="00DE0EF1">
        <w:rPr>
          <w:color w:val="231F20"/>
        </w:rPr>
        <w: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speciﬁed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100%</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quantities</w:t>
      </w:r>
      <w:r>
        <w:rPr>
          <w:color w:val="231F20"/>
        </w:rPr>
        <w:t xml:space="preserve"> </w:t>
      </w:r>
      <w:r w:rsidRPr="00DE0EF1">
        <w:rPr>
          <w:color w:val="231F20"/>
        </w:rPr>
        <w:t>speciﬁed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lot.</w:t>
      </w:r>
      <w:r>
        <w:rPr>
          <w:color w:val="231F20"/>
        </w:rPr>
        <w:t xml:space="preserve"> </w:t>
      </w:r>
      <w:r w:rsidRPr="00DE0EF1">
        <w:rPr>
          <w:color w:val="231F20"/>
        </w:rPr>
        <w:t>Tenderers</w:t>
      </w:r>
      <w:r>
        <w:rPr>
          <w:color w:val="231F20"/>
        </w:rPr>
        <w:t xml:space="preserve"> </w:t>
      </w:r>
      <w:r w:rsidRPr="00DE0EF1">
        <w:rPr>
          <w:color w:val="231F20"/>
        </w:rPr>
        <w:t>wishing</w:t>
      </w:r>
      <w:r>
        <w:rPr>
          <w:color w:val="231F20"/>
        </w:rPr>
        <w:t xml:space="preserve"> </w:t>
      </w:r>
      <w:r w:rsidRPr="00DE0EF1">
        <w:rPr>
          <w:color w:val="231F20"/>
        </w:rPr>
        <w:t>to</w:t>
      </w:r>
      <w:r>
        <w:rPr>
          <w:color w:val="231F20"/>
        </w:rPr>
        <w:t xml:space="preserve"> </w:t>
      </w:r>
      <w:r w:rsidRPr="00DE0EF1">
        <w:rPr>
          <w:color w:val="231F20"/>
        </w:rPr>
        <w:t>offer</w:t>
      </w:r>
      <w:r>
        <w:rPr>
          <w:color w:val="231F20"/>
        </w:rPr>
        <w:t xml:space="preserve"> </w:t>
      </w:r>
      <w:r w:rsidRPr="00DE0EF1">
        <w:rPr>
          <w:color w:val="231F20"/>
        </w:rPr>
        <w:t>discounts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one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reductions</w:t>
      </w:r>
      <w:r>
        <w:rPr>
          <w:color w:val="231F20"/>
        </w:rPr>
        <w:t xml:space="preserve"> </w:t>
      </w:r>
      <w:r w:rsidRPr="00DE0EF1">
        <w:rPr>
          <w:color w:val="231F20"/>
        </w:rPr>
        <w:t>applicable</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alternatively,</w:t>
      </w:r>
      <w:r>
        <w:rPr>
          <w:color w:val="231F20"/>
        </w:rPr>
        <w:t xml:space="preserve"> </w:t>
      </w:r>
      <w:r w:rsidRPr="00DE0EF1">
        <w:rPr>
          <w:color w:val="231F20"/>
        </w:rPr>
        <w:t>to</w:t>
      </w:r>
      <w:r>
        <w:rPr>
          <w:color w:val="231F20"/>
        </w:rPr>
        <w:t xml:space="preserve"> </w:t>
      </w:r>
      <w:r w:rsidRPr="00DE0EF1">
        <w:rPr>
          <w:color w:val="231F20"/>
        </w:rPr>
        <w:t>individual</w:t>
      </w:r>
      <w:r>
        <w:rPr>
          <w:color w:val="231F20"/>
        </w:rPr>
        <w:t xml:space="preserve"> </w:t>
      </w:r>
      <w:r w:rsidRPr="00DE0EF1">
        <w:rPr>
          <w:color w:val="231F20"/>
        </w:rPr>
        <w:t>Contracts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package.</w:t>
      </w:r>
      <w:r>
        <w:rPr>
          <w:color w:val="231F20"/>
        </w:rPr>
        <w:t xml:space="preserve"> </w:t>
      </w:r>
      <w:r w:rsidRPr="00DE0EF1">
        <w:rPr>
          <w:color w:val="231F20"/>
        </w:rPr>
        <w:t>Discounts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13.4</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are</w:t>
      </w:r>
      <w:r>
        <w:rPr>
          <w:color w:val="231F20"/>
        </w:rPr>
        <w:t xml:space="preserve"> </w:t>
      </w:r>
      <w:r w:rsidRPr="00DE0EF1">
        <w:rPr>
          <w:color w:val="231F20"/>
        </w:rPr>
        <w:t>opened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time.</w:t>
      </w:r>
    </w:p>
    <w:p w14:paraId="1D5D3B2B" w14:textId="77777777" w:rsidR="00A233B4" w:rsidRPr="00DE0EF1" w:rsidRDefault="00A233B4" w:rsidP="00A233B4">
      <w:pPr>
        <w:pStyle w:val="ListParagraph"/>
        <w:numPr>
          <w:ilvl w:val="1"/>
          <w:numId w:val="69"/>
        </w:numPr>
        <w:tabs>
          <w:tab w:val="left" w:pos="1480"/>
        </w:tabs>
        <w:spacing w:before="248" w:line="230" w:lineRule="auto"/>
        <w:ind w:left="1479" w:right="850" w:hanging="630"/>
        <w:jc w:val="both"/>
      </w:pPr>
      <w:r w:rsidRPr="00DE0EF1">
        <w:rPr>
          <w:color w:val="231F20"/>
        </w:rPr>
        <w:lastRenderedPageBreak/>
        <w:t>The</w:t>
      </w:r>
      <w:r>
        <w:rPr>
          <w:color w:val="231F20"/>
        </w:rPr>
        <w:t xml:space="preserve"> </w:t>
      </w:r>
      <w:r w:rsidRPr="00DE0EF1">
        <w:rPr>
          <w:color w:val="231F20"/>
        </w:rPr>
        <w:t>terms</w:t>
      </w:r>
      <w:r>
        <w:rPr>
          <w:color w:val="231F20"/>
        </w:rPr>
        <w:t xml:space="preserve"> </w:t>
      </w:r>
      <w:r w:rsidRPr="00DE0EF1">
        <w:rPr>
          <w:color w:val="231F20"/>
        </w:rPr>
        <w:t>EXW,</w:t>
      </w:r>
      <w:r>
        <w:rPr>
          <w:color w:val="231F20"/>
        </w:rPr>
        <w:t xml:space="preserve"> </w:t>
      </w:r>
      <w:r w:rsidRPr="00DE0EF1">
        <w:rPr>
          <w:color w:val="231F20"/>
        </w:rPr>
        <w:t>CIP,</w:t>
      </w:r>
      <w:r>
        <w:rPr>
          <w:color w:val="231F20"/>
        </w:rPr>
        <w:t xml:space="preserve"> </w:t>
      </w:r>
      <w:r w:rsidRPr="00DE0EF1">
        <w:rPr>
          <w:color w:val="231F20"/>
        </w:rPr>
        <w:t>CIF,</w:t>
      </w:r>
      <w:r>
        <w:rPr>
          <w:color w:val="231F20"/>
        </w:rPr>
        <w:t xml:space="preserve"> </w:t>
      </w:r>
      <w:r w:rsidRPr="00DE0EF1">
        <w:rPr>
          <w:color w:val="231F20"/>
        </w:rPr>
        <w:t>DDP</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terms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rules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current</w:t>
      </w:r>
      <w:r>
        <w:rPr>
          <w:color w:val="231F20"/>
        </w:rPr>
        <w:t xml:space="preserve"> </w:t>
      </w:r>
      <w:r w:rsidRPr="00DE0EF1">
        <w:rPr>
          <w:color w:val="231F20"/>
        </w:rPr>
        <w:t>edition</w:t>
      </w:r>
      <w:r>
        <w:rPr>
          <w:color w:val="231F20"/>
        </w:rPr>
        <w:t xml:space="preserve"> </w:t>
      </w:r>
      <w:r w:rsidRPr="00DE0EF1">
        <w:rPr>
          <w:color w:val="231F20"/>
        </w:rPr>
        <w:t>of</w:t>
      </w:r>
      <w:r>
        <w:rPr>
          <w:color w:val="231F20"/>
        </w:rPr>
        <w:t xml:space="preserve"> </w:t>
      </w:r>
      <w:r w:rsidRPr="00DE0EF1">
        <w:rPr>
          <w:color w:val="231F20"/>
        </w:rPr>
        <w:t>Incoterms,</w:t>
      </w:r>
      <w:r>
        <w:rPr>
          <w:color w:val="231F20"/>
        </w:rPr>
        <w:t xml:space="preserve"> </w:t>
      </w:r>
      <w:r w:rsidRPr="00DE0EF1">
        <w:rPr>
          <w:color w:val="231F20"/>
        </w:rPr>
        <w:t>published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p>
    <w:p w14:paraId="1CB3A8EE" w14:textId="77777777" w:rsidR="00A233B4" w:rsidRPr="00DE0EF1" w:rsidRDefault="00A233B4" w:rsidP="00A233B4">
      <w:pPr>
        <w:pStyle w:val="BodyText"/>
        <w:spacing w:before="1"/>
        <w:rPr>
          <w:sz w:val="21"/>
        </w:rPr>
      </w:pPr>
    </w:p>
    <w:p w14:paraId="336470CD" w14:textId="77777777" w:rsidR="00A233B4" w:rsidRPr="00DE0EF1" w:rsidRDefault="00A233B4" w:rsidP="00A233B4">
      <w:pPr>
        <w:pStyle w:val="ListParagraph"/>
        <w:numPr>
          <w:ilvl w:val="1"/>
          <w:numId w:val="69"/>
        </w:numPr>
        <w:tabs>
          <w:tab w:val="left" w:pos="1469"/>
        </w:tabs>
        <w:spacing w:before="132" w:line="230" w:lineRule="auto"/>
        <w:ind w:left="1473" w:right="844" w:hanging="615"/>
        <w:jc w:val="both"/>
      </w:pP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quoted</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disaggregation</w:t>
      </w:r>
      <w:r>
        <w:rPr>
          <w:color w:val="231F20"/>
        </w:rPr>
        <w:t xml:space="preserve"> </w:t>
      </w:r>
      <w:r w:rsidRPr="00DE0EF1">
        <w:rPr>
          <w:color w:val="231F20"/>
        </w:rPr>
        <w:t>of</w:t>
      </w:r>
      <w:r>
        <w:rPr>
          <w:color w:val="231F20"/>
        </w:rPr>
        <w:t xml:space="preserve"> </w:t>
      </w:r>
      <w:r w:rsidRPr="00DE0EF1">
        <w:rPr>
          <w:color w:val="231F20"/>
        </w:rPr>
        <w:t>price</w:t>
      </w:r>
      <w:r>
        <w:rPr>
          <w:color w:val="231F20"/>
        </w:rPr>
        <w:t xml:space="preserve"> </w:t>
      </w:r>
      <w:r w:rsidRPr="00DE0EF1">
        <w:rPr>
          <w:color w:val="231F20"/>
        </w:rPr>
        <w:t>components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solely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facilitating</w:t>
      </w:r>
      <w:r>
        <w:rPr>
          <w:color w:val="231F20"/>
        </w:rPr>
        <w:t xml:space="preserve"> </w:t>
      </w:r>
      <w:r w:rsidRPr="00DE0EF1">
        <w:rPr>
          <w:color w:val="231F20"/>
        </w:rPr>
        <w:t>the</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This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limit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contract</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quoting</w:t>
      </w:r>
      <w:r>
        <w:rPr>
          <w:color w:val="231F20"/>
        </w:rPr>
        <w:t xml:space="preserve"> </w:t>
      </w:r>
      <w:r w:rsidRPr="00DE0EF1">
        <w:rPr>
          <w:color w:val="231F20"/>
        </w:rPr>
        <w:t>prices,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to</w:t>
      </w:r>
      <w:r>
        <w:rPr>
          <w:color w:val="231F20"/>
        </w:rPr>
        <w:t xml:space="preserve"> </w:t>
      </w:r>
      <w:r w:rsidRPr="00DE0EF1">
        <w:rPr>
          <w:color w:val="231F20"/>
        </w:rPr>
        <w:t>use</w:t>
      </w:r>
      <w:r>
        <w:rPr>
          <w:color w:val="231F20"/>
        </w:rPr>
        <w:t xml:space="preserve"> </w:t>
      </w:r>
      <w:r w:rsidRPr="00DE0EF1">
        <w:rPr>
          <w:color w:val="231F20"/>
        </w:rPr>
        <w:t>transportation</w:t>
      </w:r>
      <w:r>
        <w:rPr>
          <w:color w:val="231F20"/>
        </w:rPr>
        <w:t xml:space="preserve"> </w:t>
      </w:r>
      <w:r w:rsidRPr="00DE0EF1">
        <w:rPr>
          <w:color w:val="231F20"/>
        </w:rPr>
        <w:t>through</w:t>
      </w:r>
      <w:r>
        <w:rPr>
          <w:color w:val="231F20"/>
        </w:rPr>
        <w:t xml:space="preserve"> </w:t>
      </w:r>
      <w:r w:rsidRPr="00DE0EF1">
        <w:rPr>
          <w:color w:val="231F20"/>
        </w:rPr>
        <w:t>carriers</w:t>
      </w:r>
      <w:r>
        <w:rPr>
          <w:color w:val="231F20"/>
        </w:rPr>
        <w:t xml:space="preserve"> </w:t>
      </w:r>
      <w:r w:rsidRPr="00DE0EF1">
        <w:rPr>
          <w:color w:val="231F20"/>
        </w:rPr>
        <w:t>registered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Similarly,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obtain</w:t>
      </w:r>
      <w:r>
        <w:rPr>
          <w:color w:val="231F20"/>
        </w:rPr>
        <w:t xml:space="preserve"> </w:t>
      </w:r>
      <w:r w:rsidRPr="00DE0EF1">
        <w:rPr>
          <w:color w:val="231F20"/>
        </w:rPr>
        <w:t>insurance</w:t>
      </w:r>
      <w:r>
        <w:rPr>
          <w:color w:val="231F20"/>
        </w:rPr>
        <w:t xml:space="preserve"> </w:t>
      </w:r>
      <w:r w:rsidRPr="00DE0EF1">
        <w:rPr>
          <w:color w:val="231F20"/>
        </w:rPr>
        <w:t>services</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3.6,</w:t>
      </w:r>
      <w:r>
        <w:rPr>
          <w:color w:val="231F20"/>
        </w:rPr>
        <w:t xml:space="preserve"> </w:t>
      </w:r>
      <w:r w:rsidRPr="00DE0EF1">
        <w:rPr>
          <w:color w:val="231F20"/>
        </w:rPr>
        <w:t>Eligible</w:t>
      </w:r>
      <w:r>
        <w:rPr>
          <w:color w:val="231F20"/>
        </w:rPr>
        <w:t xml:space="preserve"> </w:t>
      </w:r>
      <w:r w:rsidRPr="00DE0EF1">
        <w:rPr>
          <w:color w:val="231F20"/>
        </w:rPr>
        <w:t>Tenders.</w:t>
      </w:r>
      <w:r>
        <w:rPr>
          <w:color w:val="231F20"/>
        </w:rPr>
        <w:t xml:space="preserve"> </w:t>
      </w: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manner:</w:t>
      </w:r>
    </w:p>
    <w:p w14:paraId="2F48471C" w14:textId="77777777" w:rsidR="00A233B4" w:rsidRPr="00DE0EF1" w:rsidRDefault="00A233B4" w:rsidP="00A233B4">
      <w:pPr>
        <w:pStyle w:val="ListParagraph"/>
        <w:numPr>
          <w:ilvl w:val="2"/>
          <w:numId w:val="69"/>
        </w:numPr>
        <w:tabs>
          <w:tab w:val="left" w:pos="1968"/>
          <w:tab w:val="left" w:pos="1969"/>
        </w:tabs>
        <w:spacing w:before="118"/>
        <w:ind w:left="1969" w:hanging="501"/>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p>
    <w:p w14:paraId="02DCC076" w14:textId="77777777" w:rsidR="00A233B4" w:rsidRPr="00DE0EF1" w:rsidRDefault="00A233B4" w:rsidP="00A233B4">
      <w:pPr>
        <w:pStyle w:val="ListParagraph"/>
        <w:numPr>
          <w:ilvl w:val="3"/>
          <w:numId w:val="69"/>
        </w:numPr>
        <w:tabs>
          <w:tab w:val="left" w:pos="2544"/>
        </w:tabs>
        <w:spacing w:before="121" w:line="230" w:lineRule="auto"/>
        <w:ind w:right="845" w:hanging="567"/>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quoted</w:t>
      </w:r>
      <w:r>
        <w:rPr>
          <w:color w:val="231F20"/>
        </w:rPr>
        <w:t xml:space="preserve"> </w:t>
      </w:r>
      <w:r w:rsidRPr="00DE0EF1">
        <w:rPr>
          <w:color w:val="231F20"/>
        </w:rPr>
        <w:t>EXW</w:t>
      </w:r>
      <w:r>
        <w:rPr>
          <w:color w:val="231F20"/>
        </w:rPr>
        <w:t xml:space="preserve"> </w:t>
      </w:r>
      <w:r w:rsidRPr="00DE0EF1">
        <w:rPr>
          <w:color w:val="231F20"/>
        </w:rPr>
        <w:t>(ex-works,</w:t>
      </w:r>
      <w:r>
        <w:rPr>
          <w:color w:val="231F20"/>
        </w:rPr>
        <w:t xml:space="preserve"> </w:t>
      </w:r>
      <w:r w:rsidRPr="00DE0EF1">
        <w:rPr>
          <w:color w:val="231F20"/>
        </w:rPr>
        <w:t>ex-factory,</w:t>
      </w:r>
      <w:r>
        <w:rPr>
          <w:color w:val="231F20"/>
        </w:rPr>
        <w:t xml:space="preserve"> </w:t>
      </w:r>
      <w:r w:rsidRPr="00DE0EF1">
        <w:rPr>
          <w:color w:val="231F20"/>
        </w:rPr>
        <w:t>ex</w:t>
      </w:r>
      <w:r>
        <w:rPr>
          <w:color w:val="231F20"/>
        </w:rPr>
        <w:t xml:space="preserve"> </w:t>
      </w:r>
      <w:r w:rsidRPr="00DE0EF1">
        <w:rPr>
          <w:color w:val="231F20"/>
        </w:rPr>
        <w:t>warehouse,</w:t>
      </w:r>
      <w:r>
        <w:rPr>
          <w:color w:val="231F20"/>
        </w:rPr>
        <w:t xml:space="preserve"> </w:t>
      </w:r>
      <w:r w:rsidRPr="00DE0EF1">
        <w:rPr>
          <w:color w:val="231F20"/>
        </w:rPr>
        <w:t>ex</w:t>
      </w:r>
      <w:r>
        <w:rPr>
          <w:color w:val="231F20"/>
        </w:rPr>
        <w:t xml:space="preserve"> </w:t>
      </w:r>
      <w:r w:rsidRPr="00DE0EF1">
        <w:rPr>
          <w:color w:val="231F20"/>
        </w:rPr>
        <w:t>showroom,</w:t>
      </w:r>
      <w:r>
        <w:rPr>
          <w:color w:val="231F20"/>
        </w:rPr>
        <w:t xml:space="preserve"> </w:t>
      </w:r>
      <w:r w:rsidRPr="00DE0EF1">
        <w:rPr>
          <w:color w:val="231F20"/>
        </w:rPr>
        <w:t>or</w:t>
      </w:r>
      <w:r>
        <w:rPr>
          <w:color w:val="231F20"/>
        </w:rPr>
        <w:t xml:space="preserve"> </w:t>
      </w:r>
      <w:r w:rsidRPr="00DE0EF1">
        <w:rPr>
          <w:color w:val="231F20"/>
        </w:rPr>
        <w:t>off-the-</w:t>
      </w:r>
      <w:r>
        <w:rPr>
          <w:color w:val="231F20"/>
        </w:rPr>
        <w:t xml:space="preserve"> </w:t>
      </w:r>
      <w:r w:rsidRPr="00DE0EF1">
        <w:rPr>
          <w:color w:val="231F20"/>
        </w:rPr>
        <w:t>shelf,</w:t>
      </w:r>
      <w:r>
        <w:rPr>
          <w:color w:val="231F20"/>
        </w:rPr>
        <w:t xml:space="preserve"> </w:t>
      </w:r>
      <w:r w:rsidRPr="00DE0EF1">
        <w:rPr>
          <w:color w:val="231F20"/>
        </w:rPr>
        <w:t>as</w:t>
      </w:r>
      <w:r>
        <w:rPr>
          <w:color w:val="231F20"/>
        </w:rPr>
        <w:t xml:space="preserve"> </w:t>
      </w:r>
      <w:r w:rsidRPr="00DE0EF1">
        <w:rPr>
          <w:color w:val="231F20"/>
        </w:rPr>
        <w:t>applicable)</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point</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customs</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p>
    <w:p w14:paraId="69D026B0" w14:textId="77777777" w:rsidR="00A233B4" w:rsidRPr="00DE0EF1" w:rsidRDefault="00A233B4" w:rsidP="00A233B4">
      <w:pPr>
        <w:pStyle w:val="ListParagraph"/>
        <w:numPr>
          <w:ilvl w:val="1"/>
          <w:numId w:val="68"/>
        </w:numPr>
        <w:tabs>
          <w:tab w:val="left" w:pos="2544"/>
        </w:tabs>
        <w:spacing w:before="125" w:line="230" w:lineRule="auto"/>
        <w:ind w:right="845" w:hanging="597"/>
        <w:jc w:val="both"/>
      </w:pPr>
      <w:r w:rsidRPr="00DE0EF1">
        <w:rPr>
          <w:color w:val="231F20"/>
        </w:rPr>
        <w:t>any</w:t>
      </w:r>
      <w:r>
        <w:rPr>
          <w:color w:val="231F20"/>
        </w:rPr>
        <w:t xml:space="preserve"> </w:t>
      </w:r>
      <w:r w:rsidRPr="00DE0EF1">
        <w:rPr>
          <w:color w:val="231F20"/>
        </w:rPr>
        <w:t>sales</w:t>
      </w:r>
      <w:r>
        <w:rPr>
          <w:color w:val="231F20"/>
        </w:rPr>
        <w:t xml:space="preserve"> </w:t>
      </w:r>
      <w:r w:rsidRPr="00DE0EF1">
        <w:rPr>
          <w:color w:val="231F20"/>
        </w:rPr>
        <w:t>tax</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71691424" w14:textId="77777777" w:rsidR="00A233B4" w:rsidRPr="00DE0EF1" w:rsidRDefault="00A233B4" w:rsidP="00A233B4">
      <w:pPr>
        <w:pStyle w:val="ListParagraph"/>
        <w:numPr>
          <w:ilvl w:val="1"/>
          <w:numId w:val="68"/>
        </w:numPr>
        <w:tabs>
          <w:tab w:val="left" w:pos="2544"/>
        </w:tabs>
        <w:spacing w:before="123" w:line="230" w:lineRule="auto"/>
        <w:ind w:right="845" w:hanging="597"/>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673690A1" w14:textId="77777777" w:rsidR="00A233B4" w:rsidRPr="00DE0EF1" w:rsidRDefault="00A233B4" w:rsidP="00A233B4">
      <w:pPr>
        <w:pStyle w:val="ListParagraph"/>
        <w:numPr>
          <w:ilvl w:val="2"/>
          <w:numId w:val="69"/>
        </w:numPr>
        <w:tabs>
          <w:tab w:val="left" w:pos="1967"/>
          <w:tab w:val="left" w:pos="1969"/>
        </w:tabs>
        <w:spacing w:before="115"/>
        <w:ind w:left="1968" w:right="845" w:hanging="543"/>
        <w:jc w:val="both"/>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p>
    <w:p w14:paraId="33574B87" w14:textId="77777777" w:rsidR="00A233B4" w:rsidRPr="00DE0EF1" w:rsidRDefault="00A233B4" w:rsidP="00A233B4">
      <w:pPr>
        <w:pStyle w:val="ListParagraph"/>
        <w:numPr>
          <w:ilvl w:val="0"/>
          <w:numId w:val="67"/>
        </w:numPr>
        <w:tabs>
          <w:tab w:val="left" w:pos="2542"/>
          <w:tab w:val="left" w:pos="2544"/>
        </w:tabs>
        <w:spacing w:before="113"/>
        <w:ind w:right="845" w:hanging="592"/>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quoted</w:t>
      </w:r>
      <w:r>
        <w:rPr>
          <w:color w:val="231F20"/>
        </w:rPr>
        <w:t xml:space="preserve"> </w:t>
      </w:r>
      <w:r w:rsidRPr="00DE0EF1">
        <w:rPr>
          <w:color w:val="231F20"/>
        </w:rPr>
        <w:t>CIP</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36F9481E" w14:textId="77777777" w:rsidR="00A233B4" w:rsidRPr="00DE0EF1" w:rsidRDefault="00A233B4" w:rsidP="00A233B4">
      <w:pPr>
        <w:pStyle w:val="ListParagraph"/>
        <w:numPr>
          <w:ilvl w:val="0"/>
          <w:numId w:val="67"/>
        </w:numPr>
        <w:tabs>
          <w:tab w:val="left" w:pos="2543"/>
        </w:tabs>
        <w:spacing w:before="120" w:line="230" w:lineRule="auto"/>
        <w:ind w:right="845" w:hanging="593"/>
        <w:jc w:val="both"/>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14508B15" w14:textId="77777777" w:rsidR="00A233B4" w:rsidRPr="00DE0EF1" w:rsidRDefault="00A233B4" w:rsidP="00A233B4">
      <w:pPr>
        <w:pStyle w:val="ListParagraph"/>
        <w:numPr>
          <w:ilvl w:val="2"/>
          <w:numId w:val="69"/>
        </w:numPr>
        <w:tabs>
          <w:tab w:val="left" w:pos="1967"/>
          <w:tab w:val="left" w:pos="1968"/>
        </w:tabs>
        <w:spacing w:before="116"/>
        <w:ind w:left="1967" w:hanging="560"/>
      </w:pP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p>
    <w:p w14:paraId="70F4527B" w14:textId="77777777" w:rsidR="00A233B4" w:rsidRPr="00DE0EF1" w:rsidRDefault="00A233B4" w:rsidP="00A233B4">
      <w:pPr>
        <w:pStyle w:val="ListParagraph"/>
        <w:numPr>
          <w:ilvl w:val="0"/>
          <w:numId w:val="66"/>
        </w:numPr>
        <w:tabs>
          <w:tab w:val="left" w:pos="2545"/>
        </w:tabs>
        <w:spacing w:before="120" w:line="230" w:lineRule="auto"/>
        <w:ind w:right="845"/>
        <w:jc w:val="both"/>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import</w:t>
      </w:r>
      <w:r>
        <w:rPr>
          <w:color w:val="231F20"/>
        </w:rPr>
        <w:t xml:space="preserve"> </w:t>
      </w:r>
      <w:r w:rsidRPr="00DE0EF1">
        <w:rPr>
          <w:color w:val="231F20"/>
        </w:rPr>
        <w:t>value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plus,</w:t>
      </w:r>
      <w:r>
        <w:rPr>
          <w:color w:val="231F20"/>
        </w:rPr>
        <w:t xml:space="preserve"> </w:t>
      </w:r>
      <w:r w:rsidRPr="00DE0EF1">
        <w:rPr>
          <w:color w:val="231F20"/>
        </w:rPr>
        <w:t>any</w:t>
      </w:r>
      <w:r>
        <w:rPr>
          <w:color w:val="231F20"/>
        </w:rPr>
        <w:t xml:space="preserve"> </w:t>
      </w:r>
      <w:r w:rsidRPr="00DE0EF1">
        <w:rPr>
          <w:color w:val="231F20"/>
        </w:rPr>
        <w:t>mark-up</w:t>
      </w:r>
      <w:r>
        <w:rPr>
          <w:color w:val="231F20"/>
        </w:rPr>
        <w:t xml:space="preserve"> </w:t>
      </w:r>
      <w:r w:rsidRPr="00DE0EF1">
        <w:rPr>
          <w:color w:val="231F20"/>
        </w:rPr>
        <w:t>(or</w:t>
      </w:r>
      <w:r>
        <w:rPr>
          <w:color w:val="231F20"/>
        </w:rPr>
        <w:t xml:space="preserve"> </w:t>
      </w:r>
      <w:r w:rsidRPr="00DE0EF1">
        <w:rPr>
          <w:color w:val="231F20"/>
        </w:rPr>
        <w:t>rebate);</w:t>
      </w:r>
      <w:r>
        <w:rPr>
          <w:color w:val="231F20"/>
        </w:rPr>
        <w:t xml:space="preserve"> </w:t>
      </w:r>
      <w:r w:rsidRPr="00DE0EF1">
        <w:rPr>
          <w:color w:val="231F20"/>
        </w:rPr>
        <w:t>plus,</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related</w:t>
      </w:r>
      <w:r>
        <w:rPr>
          <w:color w:val="231F20"/>
        </w:rPr>
        <w:t xml:space="preserve"> </w:t>
      </w:r>
      <w:r w:rsidRPr="00DE0EF1">
        <w:rPr>
          <w:color w:val="231F20"/>
        </w:rPr>
        <w:t>local</w:t>
      </w:r>
      <w:r>
        <w:rPr>
          <w:color w:val="231F20"/>
        </w:rPr>
        <w:t xml:space="preserve"> </w:t>
      </w:r>
      <w:r w:rsidRPr="00DE0EF1">
        <w:rPr>
          <w:color w:val="231F20"/>
        </w:rPr>
        <w:t>cost,</w:t>
      </w:r>
      <w:r>
        <w:rPr>
          <w:color w:val="231F20"/>
        </w:rPr>
        <w:t xml:space="preserve"> </w:t>
      </w:r>
      <w:r w:rsidRPr="00DE0EF1">
        <w:rPr>
          <w:color w:val="231F20"/>
        </w:rPr>
        <w:t>and</w:t>
      </w:r>
      <w:r>
        <w:rPr>
          <w:color w:val="231F20"/>
        </w:rPr>
        <w:t xml:space="preserve"> </w:t>
      </w:r>
      <w:r w:rsidRPr="00DE0EF1">
        <w:rPr>
          <w:color w:val="231F20"/>
        </w:rPr>
        <w:t>custom</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already</w:t>
      </w:r>
      <w:r>
        <w:rPr>
          <w:color w:val="231F20"/>
        </w:rPr>
        <w:t xml:space="preserve"> </w:t>
      </w:r>
      <w:r w:rsidRPr="00DE0EF1">
        <w:rPr>
          <w:color w:val="231F20"/>
        </w:rPr>
        <w:t>imported;</w:t>
      </w:r>
    </w:p>
    <w:p w14:paraId="680D3F2E" w14:textId="77777777" w:rsidR="00A233B4" w:rsidRPr="00DE0EF1" w:rsidRDefault="00A233B4" w:rsidP="00A233B4">
      <w:pPr>
        <w:pStyle w:val="ListParagraph"/>
        <w:numPr>
          <w:ilvl w:val="0"/>
          <w:numId w:val="66"/>
        </w:numPr>
        <w:tabs>
          <w:tab w:val="left" w:pos="2402"/>
          <w:tab w:val="left" w:pos="2403"/>
        </w:tabs>
        <w:spacing w:before="125" w:line="230" w:lineRule="auto"/>
        <w:ind w:left="2411" w:right="845" w:hanging="444"/>
      </w:pPr>
      <w:r w:rsidRPr="00DE0EF1">
        <w:rPr>
          <w:color w:val="231F20"/>
        </w:rPr>
        <w:t>the</w:t>
      </w:r>
      <w:r>
        <w:rPr>
          <w:color w:val="231F20"/>
        </w:rPr>
        <w:t xml:space="preserve"> </w:t>
      </w:r>
      <w:r w:rsidRPr="00DE0EF1">
        <w:rPr>
          <w:color w:val="231F20"/>
        </w:rPr>
        <w:t>custom</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already</w:t>
      </w:r>
      <w:r>
        <w:rPr>
          <w:color w:val="231F20"/>
        </w:rPr>
        <w:t xml:space="preserve"> </w:t>
      </w:r>
      <w:r w:rsidRPr="00DE0EF1">
        <w:rPr>
          <w:color w:val="231F20"/>
        </w:rPr>
        <w:t>paid</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with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already</w:t>
      </w:r>
      <w:r>
        <w:rPr>
          <w:color w:val="231F20"/>
        </w:rPr>
        <w:t xml:space="preserve"> </w:t>
      </w:r>
      <w:r w:rsidRPr="00DE0EF1">
        <w:rPr>
          <w:color w:val="231F20"/>
        </w:rPr>
        <w:t>imported;</w:t>
      </w:r>
    </w:p>
    <w:p w14:paraId="5F3DA359" w14:textId="77777777" w:rsidR="00A233B4" w:rsidRPr="00DE0EF1" w:rsidRDefault="00A233B4" w:rsidP="00A233B4">
      <w:pPr>
        <w:pStyle w:val="ListParagraph"/>
        <w:numPr>
          <w:ilvl w:val="0"/>
          <w:numId w:val="66"/>
        </w:numPr>
        <w:tabs>
          <w:tab w:val="left" w:pos="2399"/>
        </w:tabs>
        <w:spacing w:before="204" w:line="230" w:lineRule="auto"/>
        <w:ind w:left="2407" w:right="849" w:hanging="444"/>
      </w:pPr>
      <w:r w:rsidRPr="00DE0EF1">
        <w:rPr>
          <w:color w:val="231F20"/>
        </w:rPr>
        <w:t>any</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taxes</w:t>
      </w:r>
      <w:r>
        <w:rPr>
          <w:color w:val="231F20"/>
        </w:rPr>
        <w:t xml:space="preserve"> </w:t>
      </w:r>
      <w:r w:rsidRPr="00DE0EF1">
        <w:rPr>
          <w:color w:val="231F20"/>
        </w:rPr>
        <w:t>levied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5AB06CCA" w14:textId="77777777" w:rsidR="00A233B4" w:rsidRPr="00DE0EF1" w:rsidRDefault="00A233B4" w:rsidP="00A233B4">
      <w:pPr>
        <w:pStyle w:val="ListParagraph"/>
        <w:numPr>
          <w:ilvl w:val="0"/>
          <w:numId w:val="66"/>
        </w:numPr>
        <w:tabs>
          <w:tab w:val="left" w:pos="2399"/>
        </w:tabs>
        <w:spacing w:before="124" w:line="230" w:lineRule="auto"/>
        <w:ind w:left="2407" w:right="850" w:hanging="444"/>
        <w:rPr>
          <w:b/>
        </w:rPr>
      </w:pP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insurance,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local</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named</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(Project</w:t>
      </w:r>
      <w:r>
        <w:rPr>
          <w:color w:val="231F20"/>
        </w:rPr>
        <w:t xml:space="preserve"> </w:t>
      </w:r>
      <w:r w:rsidRPr="00DE0EF1">
        <w:rPr>
          <w:color w:val="231F20"/>
        </w:rPr>
        <w:t>Site)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3D4A6AF5" w14:textId="77777777" w:rsidR="00A233B4" w:rsidRPr="00DE0EF1" w:rsidRDefault="00A233B4" w:rsidP="00A233B4">
      <w:pPr>
        <w:pStyle w:val="ListParagraph"/>
        <w:numPr>
          <w:ilvl w:val="2"/>
          <w:numId w:val="69"/>
        </w:numPr>
        <w:tabs>
          <w:tab w:val="left" w:pos="1964"/>
        </w:tabs>
        <w:spacing w:before="245" w:line="230" w:lineRule="auto"/>
        <w:ind w:left="1969" w:right="850" w:hanging="506"/>
        <w:jc w:val="both"/>
      </w:pPr>
      <w:r w:rsidRPr="00DE0EF1">
        <w:rPr>
          <w:color w:val="231F20"/>
        </w:rPr>
        <w:t>for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services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convey</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whenever</w:t>
      </w:r>
      <w:r>
        <w:rPr>
          <w:color w:val="231F20"/>
        </w:rPr>
        <w:t xml:space="preserve"> </w:t>
      </w:r>
      <w:r w:rsidRPr="00DE0EF1">
        <w:rPr>
          <w:color w:val="231F20"/>
        </w:rPr>
        <w:t>such</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(inclusive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applicable</w:t>
      </w:r>
      <w:r>
        <w:rPr>
          <w:color w:val="231F20"/>
        </w:rPr>
        <w:t xml:space="preserve"> </w:t>
      </w:r>
      <w:r w:rsidRPr="00DE0EF1">
        <w:rPr>
          <w:color w:val="231F20"/>
        </w:rPr>
        <w:t>taxes).</w:t>
      </w:r>
    </w:p>
    <w:p w14:paraId="6AF61038" w14:textId="77777777" w:rsidR="00A233B4" w:rsidRPr="00DE0EF1" w:rsidRDefault="00A233B4" w:rsidP="00A233B4">
      <w:pPr>
        <w:pStyle w:val="ListParagraph"/>
        <w:tabs>
          <w:tab w:val="left" w:pos="1964"/>
        </w:tabs>
        <w:spacing w:line="230" w:lineRule="auto"/>
        <w:ind w:left="1973" w:right="850" w:firstLine="0"/>
        <w:jc w:val="both"/>
      </w:pPr>
    </w:p>
    <w:p w14:paraId="7CD91EAA" w14:textId="77777777" w:rsidR="00A233B4" w:rsidRPr="00DE0EF1" w:rsidRDefault="00A233B4" w:rsidP="00A233B4">
      <w:pPr>
        <w:pStyle w:val="Heading5"/>
        <w:numPr>
          <w:ilvl w:val="0"/>
          <w:numId w:val="69"/>
        </w:numPr>
        <w:tabs>
          <w:tab w:val="left" w:pos="1463"/>
          <w:tab w:val="left" w:pos="1464"/>
        </w:tabs>
        <w:spacing w:before="0"/>
        <w:ind w:left="1463" w:hanging="610"/>
      </w:pPr>
      <w:bookmarkStart w:id="14" w:name="_TOC_250042"/>
      <w:r w:rsidRPr="00DE0EF1">
        <w:rPr>
          <w:color w:val="231F20"/>
        </w:rPr>
        <w:t xml:space="preserve">Currencies of Tender </w:t>
      </w:r>
      <w:bookmarkEnd w:id="14"/>
      <w:r w:rsidRPr="00DE0EF1">
        <w:rPr>
          <w:color w:val="231F20"/>
        </w:rPr>
        <w:t>and Payment</w:t>
      </w:r>
    </w:p>
    <w:p w14:paraId="307A565F" w14:textId="77777777" w:rsidR="00A233B4" w:rsidRPr="00DE0EF1" w:rsidRDefault="00A233B4" w:rsidP="00A233B4">
      <w:pPr>
        <w:pStyle w:val="ListParagraph"/>
        <w:numPr>
          <w:ilvl w:val="1"/>
          <w:numId w:val="69"/>
        </w:numPr>
        <w:tabs>
          <w:tab w:val="left" w:pos="1464"/>
        </w:tabs>
        <w:spacing w:line="230" w:lineRule="auto"/>
        <w:ind w:left="1465" w:right="850" w:hanging="612"/>
        <w:jc w:val="both"/>
        <w:rPr>
          <w:b/>
        </w:rPr>
      </w:pP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currency (ies)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same</w:t>
      </w:r>
      <w:r w:rsidRPr="00DE0EF1">
        <w:rPr>
          <w:b/>
          <w:color w:val="231F20"/>
        </w:rPr>
        <w:t>.</w:t>
      </w:r>
    </w:p>
    <w:p w14:paraId="605042AB" w14:textId="77777777" w:rsidR="00A233B4" w:rsidRPr="00DE0EF1" w:rsidRDefault="00A233B4" w:rsidP="00A233B4">
      <w:pPr>
        <w:pStyle w:val="ListParagraph"/>
        <w:numPr>
          <w:ilvl w:val="1"/>
          <w:numId w:val="69"/>
        </w:numPr>
        <w:tabs>
          <w:tab w:val="left" w:pos="1464"/>
        </w:tabs>
        <w:spacing w:line="230" w:lineRule="auto"/>
        <w:ind w:left="1465" w:right="850" w:hanging="612"/>
        <w:jc w:val="both"/>
      </w:pPr>
      <w:r w:rsidRPr="00DE0EF1">
        <w:rPr>
          <w:color w:val="231F20"/>
        </w:rPr>
        <w:t>The Tenderer shall quote in Kenya shillings.</w:t>
      </w:r>
      <w:r>
        <w:rPr>
          <w:color w:val="231F20"/>
        </w:rPr>
        <w:t xml:space="preserve"> </w:t>
      </w:r>
      <w:r w:rsidRPr="00DE0EF1">
        <w:rPr>
          <w:color w:val="231F20"/>
        </w:rPr>
        <w:t>If</w:t>
      </w:r>
      <w:r>
        <w:rPr>
          <w:color w:val="231F20"/>
        </w:rPr>
        <w:t xml:space="preserve"> </w:t>
      </w:r>
      <w:r w:rsidRPr="00DE0EF1">
        <w:rPr>
          <w:color w:val="231F20"/>
        </w:rPr>
        <w:t>allowed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express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currency,</w:t>
      </w:r>
      <w:r>
        <w:rPr>
          <w:color w:val="231F20"/>
        </w:rPr>
        <w:t xml:space="preserve"> </w:t>
      </w:r>
      <w:r w:rsidRPr="00DE0EF1">
        <w:rPr>
          <w:color w:val="231F20"/>
        </w:rPr>
        <w:t>provided</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no</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two</w:t>
      </w:r>
      <w:r>
        <w:rPr>
          <w:color w:val="231F20"/>
        </w:rPr>
        <w:t xml:space="preserve"> </w:t>
      </w:r>
      <w:r w:rsidRPr="00DE0EF1">
        <w:rPr>
          <w:color w:val="231F20"/>
        </w:rPr>
        <w:t>foreign</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Shilling.</w:t>
      </w:r>
    </w:p>
    <w:p w14:paraId="021A70E4" w14:textId="77777777" w:rsidR="00A233B4" w:rsidRPr="00DE0EF1" w:rsidRDefault="00A233B4" w:rsidP="00A233B4">
      <w:pPr>
        <w:pStyle w:val="ListParagraph"/>
        <w:numPr>
          <w:ilvl w:val="1"/>
          <w:numId w:val="69"/>
        </w:numPr>
        <w:tabs>
          <w:tab w:val="left" w:pos="1464"/>
        </w:tabs>
        <w:spacing w:line="230" w:lineRule="auto"/>
        <w:ind w:left="1465" w:right="850" w:hanging="612"/>
        <w:jc w:val="both"/>
      </w:pPr>
      <w:r w:rsidRPr="00DE0EF1">
        <w:rPr>
          <w:color w:val="231F20"/>
        </w:rPr>
        <w:t>The</w:t>
      </w:r>
      <w:r>
        <w:rPr>
          <w:color w:val="231F20"/>
        </w:rPr>
        <w:t xml:space="preserve"> </w:t>
      </w:r>
      <w:r w:rsidRPr="00DE0EF1">
        <w:rPr>
          <w:color w:val="231F20"/>
        </w:rPr>
        <w:t>rates</w:t>
      </w:r>
      <w:r>
        <w:rPr>
          <w:color w:val="231F20"/>
        </w:rPr>
        <w:t xml:space="preserve"> </w:t>
      </w:r>
      <w:r w:rsidRPr="00DE0EF1">
        <w:rPr>
          <w:color w:val="231F20"/>
        </w:rPr>
        <w:t>of</w:t>
      </w:r>
      <w:r>
        <w:rPr>
          <w:color w:val="231F20"/>
        </w:rPr>
        <w:t xml:space="preserve"> </w:t>
      </w:r>
      <w:r w:rsidRPr="00DE0EF1">
        <w:rPr>
          <w:color w:val="231F20"/>
        </w:rPr>
        <w:t>exchange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exchange</w:t>
      </w:r>
      <w:r>
        <w:rPr>
          <w:color w:val="231F20"/>
        </w:rPr>
        <w:t xml:space="preserve"> </w:t>
      </w:r>
      <w:r w:rsidRPr="00DE0EF1">
        <w:rPr>
          <w:color w:val="231F20"/>
        </w:rPr>
        <w:t>rates</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Central</w:t>
      </w:r>
      <w:r>
        <w:rPr>
          <w:color w:val="231F20"/>
        </w:rPr>
        <w:t xml:space="preserve"> </w:t>
      </w:r>
      <w:r w:rsidRPr="00DE0EF1">
        <w:rPr>
          <w:color w:val="231F20"/>
        </w:rPr>
        <w:t>Bank</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actual</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opening.</w:t>
      </w:r>
    </w:p>
    <w:p w14:paraId="4B699B57" w14:textId="77777777" w:rsidR="00A233B4" w:rsidRPr="00DE0EF1" w:rsidRDefault="00A233B4" w:rsidP="00A233B4">
      <w:pPr>
        <w:pStyle w:val="Heading5"/>
        <w:numPr>
          <w:ilvl w:val="0"/>
          <w:numId w:val="69"/>
        </w:numPr>
        <w:tabs>
          <w:tab w:val="left" w:pos="1462"/>
          <w:tab w:val="left" w:pos="1464"/>
        </w:tabs>
        <w:spacing w:before="0"/>
        <w:ind w:left="1463" w:hanging="610"/>
      </w:pPr>
      <w:bookmarkStart w:id="15" w:name="_TOC_250041"/>
      <w:r w:rsidRPr="00DE0EF1">
        <w:rPr>
          <w:color w:val="231F20"/>
        </w:rPr>
        <w:t>Documents</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Conformity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bookmarkEnd w:id="15"/>
      <w:r w:rsidRPr="00DE0EF1">
        <w:rPr>
          <w:color w:val="231F20"/>
        </w:rPr>
        <w:t>Services</w:t>
      </w:r>
    </w:p>
    <w:p w14:paraId="2D794182" w14:textId="77777777" w:rsidR="00A233B4" w:rsidRPr="00DE0EF1" w:rsidRDefault="00A233B4" w:rsidP="00A233B4">
      <w:pPr>
        <w:pStyle w:val="ListParagraph"/>
        <w:numPr>
          <w:ilvl w:val="1"/>
          <w:numId w:val="69"/>
        </w:numPr>
        <w:tabs>
          <w:tab w:val="left" w:pos="1464"/>
        </w:tabs>
        <w:spacing w:line="230" w:lineRule="auto"/>
        <w:ind w:left="1464" w:right="850" w:hanging="611"/>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declarations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Forms,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1FD2EE19"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the</w:t>
      </w:r>
      <w:r>
        <w:rPr>
          <w:color w:val="231F20"/>
        </w:rPr>
        <w:t xml:space="preserve"> </w:t>
      </w:r>
      <w:r w:rsidRPr="00DE0EF1">
        <w:rPr>
          <w:color w:val="231F20"/>
        </w:rPr>
        <w:t>conformity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7A04EEB3"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literature,</w:t>
      </w:r>
      <w:r>
        <w:rPr>
          <w:color w:val="231F20"/>
        </w:rPr>
        <w:t xml:space="preserve"> </w:t>
      </w:r>
      <w:r w:rsidRPr="00DE0EF1">
        <w:rPr>
          <w:color w:val="231F20"/>
        </w:rPr>
        <w:t>drawings</w:t>
      </w:r>
      <w:r>
        <w:rPr>
          <w:color w:val="231F20"/>
        </w:rPr>
        <w:t xml:space="preserve"> </w:t>
      </w:r>
      <w:r w:rsidRPr="00DE0EF1">
        <w:rPr>
          <w:color w:val="231F20"/>
        </w:rPr>
        <w:t>or</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item</w:t>
      </w:r>
      <w:r>
        <w:rPr>
          <w:color w:val="231F20"/>
        </w:rPr>
        <w:t xml:space="preserve"> </w:t>
      </w:r>
      <w:r w:rsidRPr="00DE0EF1">
        <w:rPr>
          <w:color w:val="231F20"/>
        </w:rPr>
        <w:t>by</w:t>
      </w:r>
      <w:r>
        <w:rPr>
          <w:color w:val="231F20"/>
        </w:rPr>
        <w:t xml:space="preserve"> </w:t>
      </w:r>
      <w:r w:rsidRPr="00DE0EF1">
        <w:rPr>
          <w:color w:val="231F20"/>
        </w:rPr>
        <w:t>item</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essential</w:t>
      </w:r>
      <w:r>
        <w:rPr>
          <w:color w:val="231F20"/>
        </w:rPr>
        <w:t xml:space="preserve"> </w:t>
      </w:r>
      <w:r w:rsidRPr="00DE0EF1">
        <w:rPr>
          <w:color w:val="231F20"/>
        </w:rPr>
        <w:t>technical</w:t>
      </w:r>
      <w:r>
        <w:rPr>
          <w:color w:val="231F20"/>
        </w:rPr>
        <w:t xml:space="preserve"> </w:t>
      </w:r>
      <w:r w:rsidRPr="00DE0EF1">
        <w:rPr>
          <w:color w:val="231F20"/>
        </w:rPr>
        <w:t>and</w:t>
      </w:r>
      <w:r>
        <w:rPr>
          <w:color w:val="231F20"/>
        </w:rPr>
        <w:t xml:space="preserve"> </w:t>
      </w:r>
      <w:r w:rsidRPr="00DE0EF1">
        <w:rPr>
          <w:color w:val="231F20"/>
        </w:rPr>
        <w:t>performance</w:t>
      </w:r>
      <w:r>
        <w:rPr>
          <w:color w:val="231F20"/>
        </w:rPr>
        <w:t xml:space="preserve"> </w:t>
      </w:r>
      <w:r w:rsidRPr="00DE0EF1">
        <w:rPr>
          <w:color w:val="231F20"/>
        </w:rPr>
        <w:t>characteristics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demonstrating</w:t>
      </w:r>
      <w:r>
        <w:rPr>
          <w:color w:val="231F20"/>
        </w:rPr>
        <w:t xml:space="preserve"> </w:t>
      </w:r>
      <w:r w:rsidRPr="00DE0EF1">
        <w:rPr>
          <w:color w:val="231F20"/>
        </w:rPr>
        <w:t>substantial</w:t>
      </w:r>
      <w:r>
        <w:rPr>
          <w:color w:val="231F20"/>
        </w:rPr>
        <w:t xml:space="preserve"> </w:t>
      </w:r>
      <w:r w:rsidRPr="00DE0EF1">
        <w:rPr>
          <w:color w:val="231F20"/>
        </w:rPr>
        <w:t>responsiveness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of</w:t>
      </w:r>
      <w:r>
        <w:rPr>
          <w:color w:val="231F20"/>
        </w:rPr>
        <w:t xml:space="preserve"> </w:t>
      </w:r>
      <w:r w:rsidRPr="00DE0EF1">
        <w:rPr>
          <w:color w:val="231F20"/>
        </w:rPr>
        <w:t>deviations</w:t>
      </w:r>
      <w:r>
        <w:rPr>
          <w:color w:val="231F20"/>
        </w:rPr>
        <w:t xml:space="preserve"> </w:t>
      </w:r>
      <w:r w:rsidRPr="00DE0EF1">
        <w:rPr>
          <w:color w:val="231F20"/>
        </w:rPr>
        <w:t>and</w:t>
      </w:r>
      <w:r>
        <w:rPr>
          <w:color w:val="231F20"/>
        </w:rPr>
        <w:t xml:space="preserve"> </w:t>
      </w:r>
      <w:r w:rsidRPr="00DE0EF1">
        <w:rPr>
          <w:color w:val="231F20"/>
        </w:rPr>
        <w:t>exceptions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lastRenderedPageBreak/>
        <w:t>Schedule</w:t>
      </w:r>
      <w:r>
        <w:rPr>
          <w:color w:val="231F20"/>
        </w:rPr>
        <w:t xml:space="preserve"> </w:t>
      </w:r>
      <w:r w:rsidRPr="00DE0EF1">
        <w:rPr>
          <w:color w:val="231F20"/>
        </w:rPr>
        <w:t>of</w:t>
      </w:r>
      <w:r>
        <w:rPr>
          <w:color w:val="231F20"/>
        </w:rPr>
        <w:t xml:space="preserve"> </w:t>
      </w:r>
      <w:r w:rsidRPr="00DE0EF1">
        <w:rPr>
          <w:color w:val="231F20"/>
        </w:rPr>
        <w:t>Requirements.</w:t>
      </w:r>
    </w:p>
    <w:p w14:paraId="2A463D05"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furnish</w:t>
      </w:r>
      <w:r>
        <w:rPr>
          <w:color w:val="231F20"/>
        </w:rPr>
        <w:t xml:space="preserve"> </w:t>
      </w:r>
      <w:r w:rsidRPr="00DE0EF1">
        <w:rPr>
          <w:color w:val="231F20"/>
        </w:rPr>
        <w:t>a</w:t>
      </w:r>
      <w:r>
        <w:rPr>
          <w:color w:val="231F20"/>
        </w:rPr>
        <w:t xml:space="preserve"> </w:t>
      </w:r>
      <w:r w:rsidRPr="00DE0EF1">
        <w:rPr>
          <w:color w:val="231F20"/>
        </w:rPr>
        <w:t>list</w:t>
      </w:r>
      <w:r>
        <w:rPr>
          <w:color w:val="231F20"/>
        </w:rPr>
        <w:t xml:space="preserve"> </w:t>
      </w:r>
      <w:r w:rsidRPr="00DE0EF1">
        <w:rPr>
          <w:color w:val="231F20"/>
        </w:rPr>
        <w:t>giving</w:t>
      </w:r>
      <w:r>
        <w:rPr>
          <w:color w:val="231F20"/>
        </w:rPr>
        <w:t xml:space="preserve"> </w:t>
      </w:r>
      <w:r w:rsidRPr="00DE0EF1">
        <w:rPr>
          <w:color w:val="231F20"/>
        </w:rPr>
        <w:t>full</w:t>
      </w:r>
      <w:r>
        <w:rPr>
          <w:color w:val="231F20"/>
        </w:rPr>
        <w:t xml:space="preserve"> </w:t>
      </w:r>
      <w:r w:rsidRPr="00DE0EF1">
        <w:rPr>
          <w:color w:val="231F20"/>
        </w:rPr>
        <w:t>particulars,</w:t>
      </w:r>
      <w:r>
        <w:rPr>
          <w:color w:val="231F20"/>
        </w:rPr>
        <w:t xml:space="preserve"> </w:t>
      </w:r>
      <w:r w:rsidRPr="00DE0EF1">
        <w:rPr>
          <w:color w:val="231F20"/>
        </w:rPr>
        <w:t>including</w:t>
      </w:r>
      <w:r>
        <w:rPr>
          <w:color w:val="231F20"/>
        </w:rPr>
        <w:t xml:space="preserve"> </w:t>
      </w:r>
      <w:r w:rsidRPr="00DE0EF1">
        <w:rPr>
          <w:color w:val="231F20"/>
        </w:rPr>
        <w:t>available</w:t>
      </w:r>
      <w:r>
        <w:rPr>
          <w:color w:val="231F20"/>
        </w:rPr>
        <w:t xml:space="preserve"> </w:t>
      </w:r>
      <w:r w:rsidRPr="00DE0EF1">
        <w:rPr>
          <w:color w:val="231F20"/>
        </w:rPr>
        <w:t>sources</w:t>
      </w:r>
      <w:r>
        <w:rPr>
          <w:color w:val="231F20"/>
        </w:rPr>
        <w:t xml:space="preserve"> </w:t>
      </w:r>
      <w:r w:rsidRPr="00DE0EF1">
        <w:rPr>
          <w:color w:val="231F20"/>
        </w:rPr>
        <w:t>and</w:t>
      </w:r>
      <w:r>
        <w:rPr>
          <w:color w:val="231F20"/>
        </w:rPr>
        <w:t xml:space="preserve"> </w:t>
      </w:r>
      <w:r w:rsidRPr="00DE0EF1">
        <w:rPr>
          <w:color w:val="231F20"/>
        </w:rPr>
        <w:t>current</w:t>
      </w:r>
      <w:r>
        <w:rPr>
          <w:color w:val="231F20"/>
        </w:rPr>
        <w:t xml:space="preserve"> </w:t>
      </w:r>
      <w:r w:rsidRPr="00DE0EF1">
        <w:rPr>
          <w:color w:val="231F20"/>
        </w:rPr>
        <w:t>prices</w:t>
      </w:r>
      <w:r>
        <w:rPr>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special</w:t>
      </w:r>
      <w:r>
        <w:rPr>
          <w:color w:val="231F20"/>
        </w:rPr>
        <w:t xml:space="preserve"> </w:t>
      </w:r>
      <w:r w:rsidRPr="00DE0EF1">
        <w:rPr>
          <w:color w:val="231F20"/>
        </w:rPr>
        <w:t>tools,</w:t>
      </w:r>
      <w:r>
        <w:rPr>
          <w:color w:val="231F20"/>
        </w:rPr>
        <w:t xml:space="preserve"> </w:t>
      </w:r>
      <w:r w:rsidRPr="00DE0EF1">
        <w:rPr>
          <w:color w:val="231F20"/>
        </w:rPr>
        <w:t>etc.,</w:t>
      </w:r>
      <w:r>
        <w:rPr>
          <w:color w:val="231F20"/>
        </w:rPr>
        <w:t xml:space="preserve"> </w:t>
      </w:r>
      <w:r w:rsidRPr="00DE0EF1">
        <w:rPr>
          <w:color w:val="231F20"/>
        </w:rPr>
        <w:t>necessary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proper</w:t>
      </w:r>
      <w:r>
        <w:rPr>
          <w:color w:val="231F20"/>
        </w:rPr>
        <w:t xml:space="preserve"> </w:t>
      </w:r>
      <w:r w:rsidRPr="00DE0EF1">
        <w:rPr>
          <w:color w:val="231F20"/>
        </w:rPr>
        <w:t>and</w:t>
      </w:r>
      <w:r>
        <w:rPr>
          <w:color w:val="231F20"/>
        </w:rPr>
        <w:t xml:space="preserve"> </w:t>
      </w:r>
      <w:r w:rsidRPr="00DE0EF1">
        <w:rPr>
          <w:color w:val="231F20"/>
        </w:rPr>
        <w:t>continuing</w:t>
      </w:r>
      <w:r>
        <w:rPr>
          <w:color w:val="231F20"/>
        </w:rPr>
        <w:t xml:space="preserve"> </w:t>
      </w:r>
      <w:r w:rsidRPr="00DE0EF1">
        <w:rPr>
          <w:color w:val="231F20"/>
        </w:rPr>
        <w:t>functioning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following</w:t>
      </w:r>
      <w:r>
        <w:rPr>
          <w:color w:val="231F20"/>
        </w:rPr>
        <w:t xml:space="preserve"> </w:t>
      </w:r>
      <w:r w:rsidRPr="00DE0EF1">
        <w:rPr>
          <w:color w:val="231F20"/>
        </w:rPr>
        <w:t>commencement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639FA32F" w14:textId="77777777" w:rsidR="00A233B4" w:rsidRPr="00DE0EF1" w:rsidRDefault="00A233B4" w:rsidP="00A233B4">
      <w:pPr>
        <w:pStyle w:val="ListParagraph"/>
        <w:numPr>
          <w:ilvl w:val="1"/>
          <w:numId w:val="69"/>
        </w:numPr>
        <w:tabs>
          <w:tab w:val="left" w:pos="1463"/>
        </w:tabs>
        <w:spacing w:line="230" w:lineRule="auto"/>
        <w:ind w:left="1464" w:right="850" w:hanging="612"/>
        <w:jc w:val="both"/>
      </w:pPr>
      <w:r w:rsidRPr="00DE0EF1">
        <w:rPr>
          <w:color w:val="231F20"/>
        </w:rPr>
        <w:t>Standards</w:t>
      </w:r>
      <w:r>
        <w:rPr>
          <w:color w:val="231F20"/>
        </w:rPr>
        <w:t xml:space="preserve"> </w:t>
      </w:r>
      <w:r w:rsidRPr="00DE0EF1">
        <w:rPr>
          <w:color w:val="231F20"/>
        </w:rPr>
        <w:t>for</w:t>
      </w:r>
      <w:r>
        <w:rPr>
          <w:color w:val="231F20"/>
        </w:rPr>
        <w:t xml:space="preserve"> </w:t>
      </w:r>
      <w:r w:rsidRPr="00DE0EF1">
        <w:rPr>
          <w:color w:val="231F20"/>
        </w:rPr>
        <w:t>workmanship,</w:t>
      </w:r>
      <w:r>
        <w:rPr>
          <w:color w:val="231F20"/>
        </w:rPr>
        <w:t xml:space="preserve"> </w:t>
      </w:r>
      <w:r w:rsidRPr="00DE0EF1">
        <w:rPr>
          <w:color w:val="231F20"/>
        </w:rPr>
        <w:t>process,</w:t>
      </w:r>
      <w:r>
        <w:rPr>
          <w:color w:val="231F20"/>
        </w:rPr>
        <w:t xml:space="preserve"> </w:t>
      </w:r>
      <w:r w:rsidRPr="00DE0EF1">
        <w:rPr>
          <w:color w:val="231F20"/>
        </w:rPr>
        <w:t>material,</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references</w:t>
      </w:r>
      <w:r>
        <w:rPr>
          <w:color w:val="231F20"/>
        </w:rPr>
        <w:t xml:space="preserve"> </w:t>
      </w:r>
      <w:r w:rsidRPr="00DE0EF1">
        <w:rPr>
          <w:color w:val="231F20"/>
        </w:rPr>
        <w:t>to</w:t>
      </w:r>
      <w:r>
        <w:rPr>
          <w:color w:val="231F20"/>
        </w:rPr>
        <w:t xml:space="preserve"> </w:t>
      </w:r>
      <w:r w:rsidRPr="00DE0EF1">
        <w:rPr>
          <w:color w:val="231F20"/>
        </w:rPr>
        <w:t>brand</w:t>
      </w:r>
      <w:r>
        <w:rPr>
          <w:color w:val="231F20"/>
        </w:rPr>
        <w:t xml:space="preserve"> </w:t>
      </w:r>
      <w:r w:rsidRPr="00DE0EF1">
        <w:rPr>
          <w:color w:val="231F20"/>
        </w:rPr>
        <w:t>names</w:t>
      </w:r>
      <w:r>
        <w:rPr>
          <w:color w:val="231F20"/>
        </w:rPr>
        <w:t xml:space="preserve"> </w:t>
      </w:r>
      <w:r w:rsidRPr="00DE0EF1">
        <w:rPr>
          <w:color w:val="231F20"/>
        </w:rPr>
        <w:t>or</w:t>
      </w:r>
      <w:r>
        <w:rPr>
          <w:color w:val="231F20"/>
        </w:rPr>
        <w:t xml:space="preserve"> </w:t>
      </w:r>
      <w:r w:rsidRPr="00DE0EF1">
        <w:rPr>
          <w:color w:val="231F20"/>
        </w:rPr>
        <w:t>catalogue</w:t>
      </w:r>
      <w:r>
        <w:rPr>
          <w:color w:val="231F20"/>
        </w:rPr>
        <w:t xml:space="preserve"> </w:t>
      </w:r>
      <w:r w:rsidRPr="00DE0EF1">
        <w:rPr>
          <w:color w:val="231F20"/>
        </w:rPr>
        <w:t>numbers</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are</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descriptive</w:t>
      </w:r>
      <w:r>
        <w:rPr>
          <w:color w:val="231F20"/>
        </w:rPr>
        <w:t xml:space="preserve"> </w:t>
      </w:r>
      <w:r w:rsidRPr="00DE0EF1">
        <w:rPr>
          <w:color w:val="231F20"/>
        </w:rPr>
        <w:t>only</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restrictive.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offer</w:t>
      </w:r>
      <w:r>
        <w:rPr>
          <w:color w:val="231F20"/>
        </w:rPr>
        <w:t xml:space="preserve"> </w:t>
      </w:r>
      <w:r w:rsidRPr="00DE0EF1">
        <w:rPr>
          <w:color w:val="231F20"/>
        </w:rPr>
        <w:t>other</w:t>
      </w:r>
      <w:r>
        <w:rPr>
          <w:color w:val="231F20"/>
        </w:rPr>
        <w:t xml:space="preserve"> </w:t>
      </w:r>
      <w:r w:rsidRPr="00DE0EF1">
        <w:rPr>
          <w:color w:val="231F20"/>
        </w:rPr>
        <w:t>standards</w:t>
      </w:r>
      <w:r>
        <w:rPr>
          <w:color w:val="231F20"/>
        </w:rPr>
        <w:t xml:space="preserve"> </w:t>
      </w:r>
      <w:r w:rsidRPr="00DE0EF1">
        <w:rPr>
          <w:color w:val="231F20"/>
        </w:rPr>
        <w:t>of</w:t>
      </w:r>
      <w:r>
        <w:rPr>
          <w:color w:val="231F20"/>
        </w:rPr>
        <w:t xml:space="preserve"> </w:t>
      </w:r>
      <w:r w:rsidRPr="00DE0EF1">
        <w:rPr>
          <w:color w:val="231F20"/>
        </w:rPr>
        <w:t>quality,</w:t>
      </w:r>
      <w:r>
        <w:rPr>
          <w:color w:val="231F20"/>
        </w:rPr>
        <w:t xml:space="preserve"> </w:t>
      </w:r>
      <w:r w:rsidRPr="00DE0EF1">
        <w:rPr>
          <w:color w:val="231F20"/>
        </w:rPr>
        <w:t>brand</w:t>
      </w:r>
      <w:r>
        <w:rPr>
          <w:color w:val="231F20"/>
        </w:rPr>
        <w:t xml:space="preserve"> </w:t>
      </w:r>
      <w:r w:rsidRPr="00DE0EF1">
        <w:rPr>
          <w:color w:val="231F20"/>
        </w:rPr>
        <w:t>names,</w:t>
      </w:r>
      <w:r>
        <w:rPr>
          <w:color w:val="231F20"/>
        </w:rPr>
        <w:t xml:space="preserve"> </w:t>
      </w:r>
      <w:r w:rsidRPr="00DE0EF1">
        <w:rPr>
          <w:color w:val="231F20"/>
        </w:rPr>
        <w:t>and/or</w:t>
      </w:r>
      <w:r>
        <w:rPr>
          <w:color w:val="231F20"/>
        </w:rPr>
        <w:t xml:space="preserve"> </w:t>
      </w:r>
      <w:r w:rsidRPr="00DE0EF1">
        <w:rPr>
          <w:color w:val="231F20"/>
        </w:rPr>
        <w:t>catalogue</w:t>
      </w:r>
      <w:r>
        <w:rPr>
          <w:color w:val="231F20"/>
        </w:rPr>
        <w:t xml:space="preserve"> </w:t>
      </w:r>
      <w:r w:rsidRPr="00DE0EF1">
        <w:rPr>
          <w:color w:val="231F20"/>
        </w:rPr>
        <w:t>numbers,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demonstrates,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satisfaction,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substitutions</w:t>
      </w:r>
      <w:r>
        <w:rPr>
          <w:color w:val="231F20"/>
        </w:rPr>
        <w:t xml:space="preserve"> </w:t>
      </w:r>
      <w:r w:rsidRPr="00DE0EF1">
        <w:rPr>
          <w:color w:val="231F20"/>
        </w:rPr>
        <w:t>ensure</w:t>
      </w:r>
      <w:r>
        <w:rPr>
          <w:color w:val="231F20"/>
        </w:rPr>
        <w:t xml:space="preserve"> </w:t>
      </w:r>
      <w:r w:rsidRPr="00DE0EF1">
        <w:rPr>
          <w:color w:val="231F20"/>
        </w:rPr>
        <w:t>substantial</w:t>
      </w:r>
      <w:r>
        <w:rPr>
          <w:color w:val="231F20"/>
        </w:rPr>
        <w:t xml:space="preserve"> </w:t>
      </w:r>
      <w:r w:rsidRPr="00DE0EF1">
        <w:rPr>
          <w:color w:val="231F20"/>
        </w:rPr>
        <w:t>equivalence</w:t>
      </w:r>
      <w:r>
        <w:rPr>
          <w:color w:val="231F20"/>
        </w:rPr>
        <w:t xml:space="preserve"> </w:t>
      </w:r>
      <w:r w:rsidRPr="00DE0EF1">
        <w:rPr>
          <w:color w:val="231F20"/>
        </w:rPr>
        <w:t>or</w:t>
      </w:r>
      <w:r>
        <w:rPr>
          <w:color w:val="231F20"/>
        </w:rPr>
        <w:t xml:space="preserve"> </w:t>
      </w:r>
      <w:r w:rsidRPr="00DE0EF1">
        <w:rPr>
          <w:color w:val="231F20"/>
        </w:rPr>
        <w:t>are</w:t>
      </w:r>
      <w:r>
        <w:rPr>
          <w:color w:val="231F20"/>
        </w:rPr>
        <w:t xml:space="preserve"> </w:t>
      </w:r>
      <w:r w:rsidRPr="00DE0EF1">
        <w:rPr>
          <w:color w:val="231F20"/>
        </w:rPr>
        <w:t>superior</w:t>
      </w:r>
      <w:r>
        <w:rPr>
          <w:color w:val="231F20"/>
        </w:rPr>
        <w:t xml:space="preserve"> </w:t>
      </w:r>
      <w:r w:rsidRPr="00DE0EF1">
        <w:rPr>
          <w:color w:val="231F20"/>
        </w:rPr>
        <w:t>to</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7E442F04" w14:textId="77777777" w:rsidR="00A233B4" w:rsidRPr="00DE0EF1" w:rsidRDefault="00A233B4" w:rsidP="00A233B4">
      <w:pPr>
        <w:pStyle w:val="ListParagraph"/>
        <w:tabs>
          <w:tab w:val="left" w:pos="1463"/>
        </w:tabs>
        <w:spacing w:line="230" w:lineRule="auto"/>
        <w:ind w:left="1464" w:right="850" w:firstLine="0"/>
        <w:jc w:val="both"/>
      </w:pPr>
    </w:p>
    <w:p w14:paraId="18CCB0B4" w14:textId="77777777" w:rsidR="00A233B4" w:rsidRPr="00DE0EF1" w:rsidRDefault="00A233B4" w:rsidP="00A233B4">
      <w:pPr>
        <w:pStyle w:val="Heading5"/>
        <w:numPr>
          <w:ilvl w:val="0"/>
          <w:numId w:val="69"/>
        </w:numPr>
        <w:tabs>
          <w:tab w:val="left" w:pos="1464"/>
          <w:tab w:val="left" w:pos="1465"/>
        </w:tabs>
        <w:spacing w:before="0"/>
        <w:ind w:left="1464" w:hanging="612"/>
      </w:pPr>
      <w:bookmarkStart w:id="16" w:name="_TOC_250040"/>
      <w:r w:rsidRPr="00DE0EF1">
        <w:rPr>
          <w:color w:val="231F20"/>
        </w:rPr>
        <w:t xml:space="preserve">Documents Establishing the Eligibility and Qualiﬁcations of </w:t>
      </w:r>
      <w:bookmarkEnd w:id="16"/>
      <w:r w:rsidRPr="00DE0EF1">
        <w:rPr>
          <w:color w:val="231F20"/>
        </w:rPr>
        <w:t>the Tenderer</w:t>
      </w:r>
    </w:p>
    <w:p w14:paraId="7FA3B3CA" w14:textId="77777777" w:rsidR="00A233B4" w:rsidRPr="00DE0EF1" w:rsidRDefault="00A233B4" w:rsidP="00A233B4">
      <w:pPr>
        <w:pStyle w:val="ListParagraph"/>
        <w:numPr>
          <w:ilvl w:val="1"/>
          <w:numId w:val="69"/>
        </w:numPr>
        <w:tabs>
          <w:tab w:val="left" w:pos="1465"/>
        </w:tabs>
        <w:spacing w:line="230" w:lineRule="auto"/>
        <w:ind w:left="1452" w:right="851" w:hanging="600"/>
        <w:jc w:val="both"/>
      </w:pP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Tenderer</w:t>
      </w:r>
      <w:r>
        <w:rPr>
          <w:color w:val="231F20"/>
        </w:rPr>
        <w:t xml:space="preserve"> </w:t>
      </w:r>
      <w:r w:rsidRPr="00DE0EF1">
        <w:rPr>
          <w:color w:val="231F20"/>
        </w:rPr>
        <w:t>eligibility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46355ABF" w14:textId="77777777" w:rsidR="00A233B4" w:rsidRPr="00DE0EF1" w:rsidRDefault="00A233B4" w:rsidP="00A233B4">
      <w:pPr>
        <w:pStyle w:val="ListParagraph"/>
        <w:numPr>
          <w:ilvl w:val="1"/>
          <w:numId w:val="69"/>
        </w:numPr>
        <w:tabs>
          <w:tab w:val="left" w:pos="1503"/>
        </w:tabs>
        <w:spacing w:line="230" w:lineRule="auto"/>
        <w:ind w:left="1452" w:right="851" w:hanging="600"/>
        <w:jc w:val="both"/>
      </w:pP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accepted</w:t>
      </w:r>
      <w:r>
        <w:rPr>
          <w:color w:val="231F20"/>
        </w:rPr>
        <w:t xml:space="preserve"> </w:t>
      </w:r>
      <w:r w:rsidRPr="00DE0EF1">
        <w:rPr>
          <w:color w:val="231F20"/>
        </w:rPr>
        <w:t>shall</w:t>
      </w:r>
      <w:r>
        <w:rPr>
          <w:color w:val="231F20"/>
        </w:rPr>
        <w:t xml:space="preserve"> </w:t>
      </w:r>
      <w:r w:rsidRPr="00DE0EF1">
        <w:rPr>
          <w:color w:val="231F20"/>
        </w:rPr>
        <w:t>establish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satisfaction:</w:t>
      </w:r>
    </w:p>
    <w:p w14:paraId="07E72FBA" w14:textId="77777777" w:rsidR="00A233B4" w:rsidRPr="00DE0EF1" w:rsidRDefault="00A233B4" w:rsidP="00A233B4">
      <w:pPr>
        <w:pStyle w:val="ListParagraph"/>
        <w:numPr>
          <w:ilvl w:val="2"/>
          <w:numId w:val="69"/>
        </w:numPr>
        <w:tabs>
          <w:tab w:val="left" w:pos="1969"/>
        </w:tabs>
        <w:spacing w:line="230" w:lineRule="auto"/>
        <w:ind w:left="1980" w:right="851" w:hanging="516"/>
        <w:jc w:val="both"/>
      </w:pP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produce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it</w:t>
      </w:r>
      <w:r>
        <w:rPr>
          <w:color w:val="231F20"/>
        </w:rPr>
        <w:t xml:space="preserve"> </w:t>
      </w:r>
      <w:r w:rsidRPr="00DE0EF1">
        <w:rPr>
          <w:color w:val="231F20"/>
        </w:rPr>
        <w:t>offers</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Manufacturer's</w:t>
      </w:r>
      <w:r>
        <w:rPr>
          <w:color w:val="231F20"/>
        </w:rPr>
        <w:t xml:space="preserve"> </w:t>
      </w:r>
      <w:r w:rsidRPr="00DE0EF1">
        <w:rPr>
          <w:color w:val="231F20"/>
        </w:rPr>
        <w:t>Authorization</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manufacturer</w:t>
      </w:r>
      <w:r>
        <w:rPr>
          <w:color w:val="231F20"/>
        </w:rPr>
        <w:t xml:space="preserve"> </w:t>
      </w:r>
      <w:r w:rsidRPr="00DE0EF1">
        <w:rPr>
          <w:color w:val="231F20"/>
        </w:rPr>
        <w:t>or</w:t>
      </w:r>
      <w:r>
        <w:rPr>
          <w:color w:val="231F20"/>
        </w:rPr>
        <w:t xml:space="preserve"> </w:t>
      </w:r>
      <w:r w:rsidRPr="00DE0EF1">
        <w:rPr>
          <w:color w:val="231F20"/>
        </w:rPr>
        <w:t>producer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these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Kenya;</w:t>
      </w:r>
    </w:p>
    <w:p w14:paraId="4B1E99FB" w14:textId="77777777" w:rsidR="00A233B4" w:rsidRPr="00DE0EF1" w:rsidRDefault="00A233B4" w:rsidP="00A233B4">
      <w:pPr>
        <w:pStyle w:val="ListParagraph"/>
        <w:numPr>
          <w:ilvl w:val="2"/>
          <w:numId w:val="69"/>
        </w:numPr>
        <w:tabs>
          <w:tab w:val="left" w:pos="1969"/>
        </w:tabs>
        <w:spacing w:before="197" w:line="230" w:lineRule="auto"/>
        <w:ind w:left="1977" w:right="851" w:hanging="516"/>
        <w:jc w:val="both"/>
      </w:pP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not</w:t>
      </w:r>
      <w:r>
        <w:rPr>
          <w:color w:val="231F20"/>
        </w:rPr>
        <w:t xml:space="preserve"> </w:t>
      </w:r>
      <w:r w:rsidRPr="00DE0EF1">
        <w:rPr>
          <w:color w:val="231F20"/>
        </w:rPr>
        <w:t>doing</w:t>
      </w:r>
      <w:r>
        <w:rPr>
          <w:color w:val="231F20"/>
        </w:rPr>
        <w:t xml:space="preserve"> </w:t>
      </w:r>
      <w:r w:rsidRPr="00DE0EF1">
        <w:rPr>
          <w:color w:val="231F20"/>
        </w:rPr>
        <w:t>business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or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represented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Agent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equipped</w:t>
      </w:r>
      <w:r>
        <w:rPr>
          <w:color w:val="231F20"/>
        </w:rPr>
        <w:t xml:space="preserve"> </w:t>
      </w:r>
      <w:r w:rsidRPr="00DE0EF1">
        <w:rPr>
          <w:color w:val="231F20"/>
        </w:rPr>
        <w:t>and</w:t>
      </w:r>
      <w:r>
        <w:rPr>
          <w:color w:val="231F20"/>
        </w:rPr>
        <w:t xml:space="preserve"> </w:t>
      </w:r>
      <w:r w:rsidRPr="00DE0EF1">
        <w:rPr>
          <w:color w:val="231F20"/>
        </w:rPr>
        <w:t>able</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the Supplier's</w:t>
      </w:r>
      <w:r>
        <w:rPr>
          <w:color w:val="231F20"/>
        </w:rPr>
        <w:t xml:space="preserve"> </w:t>
      </w:r>
      <w:r w:rsidRPr="00DE0EF1">
        <w:rPr>
          <w:color w:val="231F20"/>
        </w:rPr>
        <w:t>maintenance,</w:t>
      </w:r>
      <w:r>
        <w:rPr>
          <w:color w:val="231F20"/>
        </w:rPr>
        <w:t xml:space="preserve"> </w:t>
      </w:r>
      <w:r w:rsidRPr="00DE0EF1">
        <w:rPr>
          <w:color w:val="231F20"/>
        </w:rPr>
        <w:t>repair</w:t>
      </w:r>
      <w:r>
        <w:rPr>
          <w:color w:val="231F20"/>
        </w:rPr>
        <w:t xml:space="preserve"> </w:t>
      </w:r>
      <w:r w:rsidRPr="00DE0EF1">
        <w:rPr>
          <w:color w:val="231F20"/>
        </w:rPr>
        <w:t>and</w:t>
      </w:r>
      <w:r>
        <w:rPr>
          <w:color w:val="231F20"/>
        </w:rPr>
        <w:t xml:space="preserve"> </w:t>
      </w:r>
      <w:r w:rsidRPr="00DE0EF1">
        <w:rPr>
          <w:color w:val="231F20"/>
        </w:rPr>
        <w:t>spare</w:t>
      </w:r>
      <w:r>
        <w:rPr>
          <w:color w:val="231F20"/>
        </w:rPr>
        <w:t xml:space="preserve"> </w:t>
      </w:r>
      <w:r w:rsidRPr="00DE0EF1">
        <w:rPr>
          <w:color w:val="231F20"/>
        </w:rPr>
        <w:t>parts-stocking</w:t>
      </w:r>
      <w:r>
        <w:rPr>
          <w:color w:val="231F20"/>
        </w:rPr>
        <w:t xml:space="preserve"> </w:t>
      </w:r>
      <w:r w:rsidRPr="00DE0EF1">
        <w:rPr>
          <w:color w:val="231F20"/>
        </w:rPr>
        <w:t>obligations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and/or</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p>
    <w:p w14:paraId="700620DA" w14:textId="77777777" w:rsidR="00A233B4" w:rsidRPr="00DE0EF1" w:rsidRDefault="00A233B4" w:rsidP="00A233B4">
      <w:pPr>
        <w:pStyle w:val="ListParagraph"/>
        <w:numPr>
          <w:ilvl w:val="2"/>
          <w:numId w:val="69"/>
        </w:numPr>
        <w:tabs>
          <w:tab w:val="left" w:pos="1965"/>
          <w:tab w:val="left" w:pos="1966"/>
        </w:tabs>
        <w:spacing w:before="245" w:line="230" w:lineRule="auto"/>
        <w:ind w:left="1977" w:right="849" w:hanging="516"/>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36272FE6" w14:textId="77777777" w:rsidR="00A233B4" w:rsidRPr="00DE0EF1" w:rsidRDefault="00A233B4" w:rsidP="00A233B4">
      <w:pPr>
        <w:pStyle w:val="Heading5"/>
        <w:numPr>
          <w:ilvl w:val="0"/>
          <w:numId w:val="69"/>
        </w:numPr>
        <w:tabs>
          <w:tab w:val="left" w:pos="1461"/>
          <w:tab w:val="left" w:pos="1462"/>
        </w:tabs>
        <w:spacing w:before="237"/>
        <w:ind w:left="1461" w:hanging="612"/>
      </w:pPr>
      <w:bookmarkStart w:id="17" w:name="_TOC_250039"/>
      <w:r w:rsidRPr="00DE0EF1">
        <w:rPr>
          <w:color w:val="231F20"/>
        </w:rPr>
        <w:t xml:space="preserve">Period of Validity </w:t>
      </w:r>
      <w:bookmarkEnd w:id="17"/>
      <w:r w:rsidRPr="00DE0EF1">
        <w:rPr>
          <w:color w:val="231F20"/>
        </w:rPr>
        <w:t>of Tenders</w:t>
      </w:r>
    </w:p>
    <w:p w14:paraId="18656931" w14:textId="77777777" w:rsidR="00A233B4" w:rsidRPr="00DE0EF1" w:rsidRDefault="00A233B4" w:rsidP="00A233B4">
      <w:pPr>
        <w:pStyle w:val="ListParagraph"/>
        <w:numPr>
          <w:ilvl w:val="1"/>
          <w:numId w:val="69"/>
        </w:numPr>
        <w:tabs>
          <w:tab w:val="left" w:pos="1462"/>
        </w:tabs>
        <w:spacing w:before="242" w:line="230" w:lineRule="auto"/>
        <w:ind w:left="1473" w:right="849" w:hanging="624"/>
        <w:jc w:val="both"/>
      </w:pP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starts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ﬁxed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deadline</w:t>
      </w:r>
      <w:r>
        <w:rPr>
          <w:color w:val="231F20"/>
        </w:rPr>
        <w:t xml:space="preserve"> </w:t>
      </w:r>
      <w:r w:rsidRPr="00DE0EF1">
        <w:rPr>
          <w:color w:val="231F20"/>
        </w:rPr>
        <w:t>(as</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21.1).</w:t>
      </w:r>
      <w:r>
        <w:rPr>
          <w:color w:val="231F20"/>
        </w:rPr>
        <w:t xml:space="preserve"> </w:t>
      </w:r>
      <w:r w:rsidRPr="00DE0EF1">
        <w:rPr>
          <w:color w:val="231F20"/>
        </w:rPr>
        <w:t>A Tender</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shorter</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non-responsive.</w:t>
      </w:r>
    </w:p>
    <w:p w14:paraId="05814017" w14:textId="77777777" w:rsidR="00A233B4" w:rsidRPr="00DE0EF1" w:rsidRDefault="00A233B4" w:rsidP="00A233B4">
      <w:pPr>
        <w:pStyle w:val="ListParagraph"/>
        <w:numPr>
          <w:ilvl w:val="1"/>
          <w:numId w:val="69"/>
        </w:numPr>
        <w:tabs>
          <w:tab w:val="left" w:pos="1462"/>
        </w:tabs>
        <w:spacing w:before="246" w:line="230" w:lineRule="auto"/>
        <w:ind w:left="1472" w:right="849" w:hanging="623"/>
        <w:jc w:val="both"/>
      </w:pPr>
      <w:r w:rsidRPr="00DE0EF1">
        <w:rPr>
          <w:color w:val="231F20"/>
        </w:rPr>
        <w:t>In</w:t>
      </w:r>
      <w:r>
        <w:rPr>
          <w:color w:val="231F20"/>
        </w:rPr>
        <w:t xml:space="preserve"> </w:t>
      </w:r>
      <w:r w:rsidRPr="00DE0EF1">
        <w:rPr>
          <w:color w:val="231F20"/>
        </w:rPr>
        <w:t>exceptional</w:t>
      </w:r>
      <w:r>
        <w:rPr>
          <w:color w:val="231F20"/>
        </w:rPr>
        <w:t xml:space="preserve"> </w:t>
      </w:r>
      <w:r w:rsidRPr="00DE0EF1">
        <w:rPr>
          <w:color w:val="231F20"/>
        </w:rPr>
        <w:t>circumstances,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Tenderers</w:t>
      </w:r>
      <w:r>
        <w:rPr>
          <w:color w:val="231F20"/>
        </w:rPr>
        <w:t xml:space="preserve"> </w:t>
      </w:r>
      <w:r w:rsidRPr="00DE0EF1">
        <w:rPr>
          <w:color w:val="231F20"/>
        </w:rPr>
        <w:t>to</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validity</w:t>
      </w:r>
      <w:r>
        <w:rPr>
          <w:color w:val="231F20"/>
        </w:rPr>
        <w:t xml:space="preserve"> </w:t>
      </w:r>
      <w:r w:rsidRPr="00DE0EF1">
        <w:rPr>
          <w:color w:val="231F20"/>
        </w:rPr>
        <w:t>of</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The request and the responses shall be made in writing.</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requested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18,</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corresponding</w:t>
      </w:r>
      <w:r>
        <w:rPr>
          <w:color w:val="231F20"/>
        </w:rPr>
        <w:t xml:space="preserve"> </w:t>
      </w:r>
      <w:r w:rsidRPr="00DE0EF1">
        <w:rPr>
          <w:color w:val="231F20"/>
        </w:rPr>
        <w:t>period.</w:t>
      </w:r>
      <w:r>
        <w:rPr>
          <w:color w:val="231F20"/>
        </w:rPr>
        <w:t xml:space="preserve"> </w:t>
      </w:r>
      <w:r w:rsidRPr="00DE0EF1">
        <w:rPr>
          <w:color w:val="231F20"/>
        </w:rPr>
        <w:t>A</w:t>
      </w:r>
      <w:r>
        <w:rPr>
          <w:color w:val="231F20"/>
        </w:rPr>
        <w:t xml:space="preserve"> </w:t>
      </w:r>
      <w:r w:rsidRPr="00DE0EF1">
        <w:rPr>
          <w:color w:val="231F20"/>
        </w:rPr>
        <w:t>Tenderer may refuse the request without forfeiting its Tender Security.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granting</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or</w:t>
      </w:r>
      <w:r>
        <w:rPr>
          <w:color w:val="231F20"/>
        </w:rPr>
        <w:t xml:space="preserve"> </w:t>
      </w:r>
      <w:r w:rsidRPr="00DE0EF1">
        <w:rPr>
          <w:color w:val="231F20"/>
        </w:rPr>
        <w:t>permitted</w:t>
      </w:r>
      <w:r>
        <w:rPr>
          <w:color w:val="231F20"/>
        </w:rPr>
        <w:t xml:space="preserve"> </w:t>
      </w:r>
      <w:r w:rsidRPr="00DE0EF1">
        <w:rPr>
          <w:color w:val="231F20"/>
        </w:rPr>
        <w:t>to</w:t>
      </w:r>
      <w:r>
        <w:rPr>
          <w:color w:val="231F20"/>
        </w:rPr>
        <w:t xml:space="preserve"> </w:t>
      </w:r>
      <w:r w:rsidRPr="00DE0EF1">
        <w:rPr>
          <w:color w:val="231F20"/>
        </w:rPr>
        <w:t>modify</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17.3.</w:t>
      </w:r>
    </w:p>
    <w:p w14:paraId="4A846A2D" w14:textId="77777777" w:rsidR="00A233B4" w:rsidRPr="00DE0EF1" w:rsidRDefault="00A233B4" w:rsidP="00A233B4">
      <w:pPr>
        <w:pStyle w:val="ListParagraph"/>
        <w:numPr>
          <w:ilvl w:val="1"/>
          <w:numId w:val="69"/>
        </w:numPr>
        <w:tabs>
          <w:tab w:val="left" w:pos="1461"/>
        </w:tabs>
        <w:spacing w:before="248" w:line="230" w:lineRule="auto"/>
        <w:ind w:left="1472" w:right="851" w:hanging="624"/>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is</w:t>
      </w:r>
      <w:r>
        <w:rPr>
          <w:color w:val="231F20"/>
        </w:rPr>
        <w:t xml:space="preserve"> </w:t>
      </w:r>
      <w:r w:rsidRPr="00DE0EF1">
        <w:rPr>
          <w:color w:val="231F20"/>
        </w:rPr>
        <w:t>delayed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period</w:t>
      </w:r>
      <w:r>
        <w:rPr>
          <w:color w:val="231F20"/>
        </w:rPr>
        <w:t xml:space="preserve"> </w:t>
      </w:r>
      <w:r w:rsidRPr="00DE0EF1">
        <w:rPr>
          <w:color w:val="231F20"/>
        </w:rPr>
        <w:t>exceeding</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days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days</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determined</w:t>
      </w:r>
      <w:r>
        <w:rPr>
          <w:color w:val="231F20"/>
        </w:rPr>
        <w:t xml:space="preserve"> </w:t>
      </w:r>
      <w:r w:rsidRPr="00DE0EF1">
        <w:rPr>
          <w:color w:val="231F20"/>
        </w:rPr>
        <w:t>as</w:t>
      </w:r>
      <w:r>
        <w:rPr>
          <w:color w:val="231F20"/>
        </w:rPr>
        <w:t xml:space="preserve"> </w:t>
      </w:r>
      <w:r w:rsidRPr="00DE0EF1">
        <w:rPr>
          <w:color w:val="231F20"/>
        </w:rPr>
        <w:t>follows:</w:t>
      </w:r>
    </w:p>
    <w:p w14:paraId="54EA268D" w14:textId="77777777" w:rsidR="00A233B4" w:rsidRPr="00DE0EF1" w:rsidRDefault="00A233B4" w:rsidP="00A233B4">
      <w:pPr>
        <w:pStyle w:val="ListParagraph"/>
        <w:numPr>
          <w:ilvl w:val="2"/>
          <w:numId w:val="69"/>
        </w:numPr>
        <w:tabs>
          <w:tab w:val="left" w:pos="1976"/>
          <w:tab w:val="left" w:pos="1977"/>
        </w:tabs>
        <w:spacing w:before="2" w:line="230" w:lineRule="auto"/>
        <w:ind w:left="1988" w:right="850" w:hanging="528"/>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b/>
          <w:color w:val="231F20"/>
        </w:rPr>
        <w:t>ﬁxed</w:t>
      </w:r>
      <w:r>
        <w:rPr>
          <w:b/>
          <w:color w:val="231F20"/>
        </w:rPr>
        <w:t xml:space="preserve"> </w:t>
      </w:r>
      <w:r w:rsidRPr="00DE0EF1">
        <w:rPr>
          <w:b/>
          <w:color w:val="231F20"/>
        </w:rPr>
        <w:t>price</w:t>
      </w:r>
      <w:r>
        <w:rPr>
          <w:b/>
          <w:color w:val="231F20"/>
        </w:rPr>
        <w:t xml:space="preserve"> </w:t>
      </w:r>
      <w:r w:rsidRPr="00DE0EF1">
        <w:rPr>
          <w:color w:val="231F20"/>
        </w:rPr>
        <w:t>contracts,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adjusted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factor</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p>
    <w:p w14:paraId="35D5BFC6" w14:textId="77777777" w:rsidR="00A233B4" w:rsidRPr="00DE0EF1" w:rsidRDefault="00A233B4" w:rsidP="00A233B4">
      <w:pPr>
        <w:pStyle w:val="ListParagraph"/>
        <w:numPr>
          <w:ilvl w:val="2"/>
          <w:numId w:val="69"/>
        </w:numPr>
        <w:tabs>
          <w:tab w:val="left" w:pos="1977"/>
        </w:tabs>
        <w:spacing w:before="1" w:line="230" w:lineRule="auto"/>
        <w:ind w:left="1988" w:right="850" w:hanging="528"/>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b/>
          <w:color w:val="231F20"/>
        </w:rPr>
        <w:t>adjustable</w:t>
      </w:r>
      <w:r>
        <w:rPr>
          <w:b/>
          <w:color w:val="231F20"/>
        </w:rPr>
        <w:t xml:space="preserve"> </w:t>
      </w:r>
      <w:r w:rsidRPr="00DE0EF1">
        <w:rPr>
          <w:b/>
          <w:color w:val="231F20"/>
        </w:rPr>
        <w:t>price</w:t>
      </w:r>
      <w:r>
        <w:rPr>
          <w:b/>
          <w:color w:val="231F20"/>
        </w:rPr>
        <w:t xml:space="preserve"> </w:t>
      </w:r>
      <w:r w:rsidRPr="00DE0EF1">
        <w:rPr>
          <w:color w:val="231F20"/>
        </w:rPr>
        <w:t>contracts,</w:t>
      </w:r>
      <w:r>
        <w:rPr>
          <w:color w:val="231F20"/>
        </w:rPr>
        <w:t xml:space="preserve"> </w:t>
      </w:r>
      <w:r w:rsidRPr="00DE0EF1">
        <w:rPr>
          <w:color w:val="231F20"/>
        </w:rPr>
        <w:t>no</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case,</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without</w:t>
      </w:r>
      <w:r>
        <w:rPr>
          <w:color w:val="231F20"/>
        </w:rPr>
        <w:t xml:space="preserve"> </w:t>
      </w:r>
      <w:r w:rsidRPr="00DE0EF1">
        <w:rPr>
          <w:color w:val="231F20"/>
        </w:rPr>
        <w:t>taking</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the</w:t>
      </w:r>
      <w:r>
        <w:rPr>
          <w:color w:val="231F20"/>
        </w:rPr>
        <w:t xml:space="preserve"> </w:t>
      </w:r>
      <w:r w:rsidRPr="00DE0EF1">
        <w:rPr>
          <w:color w:val="231F20"/>
        </w:rPr>
        <w:t>applicable</w:t>
      </w:r>
      <w:r>
        <w:rPr>
          <w:color w:val="231F20"/>
        </w:rPr>
        <w:t xml:space="preserve"> </w:t>
      </w:r>
      <w:r w:rsidRPr="00DE0EF1">
        <w:rPr>
          <w:color w:val="231F20"/>
        </w:rPr>
        <w:t>correction</w:t>
      </w:r>
      <w:r>
        <w:rPr>
          <w:color w:val="231F20"/>
        </w:rPr>
        <w:t xml:space="preserve"> </w:t>
      </w:r>
      <w:r w:rsidRPr="00DE0EF1">
        <w:rPr>
          <w:color w:val="231F20"/>
        </w:rPr>
        <w:t>from</w:t>
      </w:r>
      <w:r>
        <w:rPr>
          <w:color w:val="231F20"/>
        </w:rPr>
        <w:t xml:space="preserve"> </w:t>
      </w:r>
      <w:r w:rsidRPr="00DE0EF1">
        <w:rPr>
          <w:color w:val="231F20"/>
        </w:rPr>
        <w:t>those</w:t>
      </w:r>
      <w:r>
        <w:rPr>
          <w:color w:val="231F20"/>
        </w:rPr>
        <w:t xml:space="preserve"> </w:t>
      </w:r>
      <w:r w:rsidRPr="00DE0EF1">
        <w:rPr>
          <w:color w:val="231F20"/>
        </w:rPr>
        <w:t>indicated</w:t>
      </w:r>
      <w:r>
        <w:rPr>
          <w:color w:val="231F20"/>
        </w:rPr>
        <w:t xml:space="preserve"> </w:t>
      </w:r>
      <w:r w:rsidRPr="00DE0EF1">
        <w:rPr>
          <w:color w:val="231F20"/>
        </w:rPr>
        <w:t>above.</w:t>
      </w:r>
    </w:p>
    <w:p w14:paraId="642ACC85" w14:textId="77777777" w:rsidR="00A233B4" w:rsidRPr="00DE0EF1" w:rsidRDefault="00A233B4" w:rsidP="00A233B4">
      <w:pPr>
        <w:pStyle w:val="Heading5"/>
        <w:numPr>
          <w:ilvl w:val="0"/>
          <w:numId w:val="69"/>
        </w:numPr>
        <w:tabs>
          <w:tab w:val="left" w:pos="1460"/>
          <w:tab w:val="left" w:pos="1461"/>
        </w:tabs>
        <w:ind w:left="1460" w:hanging="612"/>
      </w:pPr>
      <w:r w:rsidRPr="00DE0EF1">
        <w:rPr>
          <w:color w:val="231F20"/>
        </w:rPr>
        <w:t>Tender Security</w:t>
      </w:r>
    </w:p>
    <w:p w14:paraId="58F4EFFE" w14:textId="77777777" w:rsidR="00A233B4" w:rsidRPr="00DE0EF1" w:rsidRDefault="00A233B4" w:rsidP="00A233B4">
      <w:pPr>
        <w:pStyle w:val="ListParagraph"/>
        <w:numPr>
          <w:ilvl w:val="1"/>
          <w:numId w:val="69"/>
        </w:numPr>
        <w:tabs>
          <w:tab w:val="left" w:pos="1461"/>
        </w:tabs>
        <w:spacing w:before="243" w:line="230" w:lineRule="auto"/>
        <w:ind w:left="1472" w:right="850" w:hanging="624"/>
        <w:jc w:val="both"/>
        <w:rPr>
          <w:b/>
        </w:rPr>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either</w:t>
      </w:r>
      <w:r>
        <w:rPr>
          <w:color w:val="231F20"/>
        </w:rPr>
        <w:t xml:space="preserve"> </w:t>
      </w:r>
      <w:r w:rsidRPr="00DE0EF1">
        <w:rPr>
          <w:color w:val="231F20"/>
        </w:rPr>
        <w:t>a</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in</w:t>
      </w:r>
      <w:r>
        <w:rPr>
          <w:color w:val="231F20"/>
        </w:rPr>
        <w:t xml:space="preserve"> </w:t>
      </w:r>
      <w:r w:rsidRPr="00DE0EF1">
        <w:rPr>
          <w:color w:val="231F20"/>
        </w:rPr>
        <w:t>original</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sidRPr="00DE0EF1">
        <w:rPr>
          <w:b/>
          <w:color w:val="231F20"/>
        </w:rPr>
        <w:t>,</w:t>
      </w:r>
      <w:r>
        <w:rPr>
          <w:b/>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and</w:t>
      </w:r>
      <w:r>
        <w:rPr>
          <w:color w:val="231F20"/>
        </w:rPr>
        <w:t xml:space="preserve"> </w:t>
      </w:r>
      <w:r w:rsidRPr="00DE0EF1">
        <w:rPr>
          <w:color w:val="231F20"/>
        </w:rPr>
        <w:t>currency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47A7CFC5" w14:textId="77777777" w:rsidR="00A233B4" w:rsidRPr="00DE0EF1" w:rsidRDefault="00A233B4" w:rsidP="00A233B4">
      <w:pPr>
        <w:pStyle w:val="ListParagraph"/>
        <w:numPr>
          <w:ilvl w:val="1"/>
          <w:numId w:val="69"/>
        </w:numPr>
        <w:tabs>
          <w:tab w:val="left" w:pos="1460"/>
          <w:tab w:val="left" w:pos="1461"/>
        </w:tabs>
        <w:spacing w:before="237"/>
        <w:ind w:left="1460" w:hanging="612"/>
      </w:pPr>
      <w:r w:rsidRPr="00DE0EF1">
        <w:rPr>
          <w:color w:val="231F20"/>
        </w:rPr>
        <w:t>A 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p>
    <w:p w14:paraId="0BDA9302" w14:textId="77777777" w:rsidR="00A233B4" w:rsidRPr="00DE0EF1" w:rsidRDefault="00A233B4" w:rsidP="00A233B4">
      <w:pPr>
        <w:pStyle w:val="ListParagraph"/>
        <w:numPr>
          <w:ilvl w:val="1"/>
          <w:numId w:val="69"/>
        </w:numPr>
        <w:tabs>
          <w:tab w:val="left" w:pos="1461"/>
        </w:tabs>
        <w:spacing w:before="243" w:line="230" w:lineRule="auto"/>
        <w:ind w:left="1472" w:right="850" w:hanging="624"/>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demand</w:t>
      </w:r>
      <w:r>
        <w:rPr>
          <w:color w:val="231F20"/>
        </w:rPr>
        <w:t xml:space="preserve"> </w:t>
      </w:r>
      <w:r w:rsidRPr="00DE0EF1">
        <w:rPr>
          <w:color w:val="231F20"/>
        </w:rPr>
        <w:t>guarantee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forms</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option:</w:t>
      </w:r>
    </w:p>
    <w:p w14:paraId="5B46706B" w14:textId="77777777" w:rsidR="00A233B4" w:rsidRPr="00DE0EF1" w:rsidRDefault="00A233B4" w:rsidP="00A233B4">
      <w:pPr>
        <w:pStyle w:val="ListParagraph"/>
        <w:numPr>
          <w:ilvl w:val="0"/>
          <w:numId w:val="65"/>
        </w:numPr>
        <w:tabs>
          <w:tab w:val="left" w:pos="1979"/>
          <w:tab w:val="left" w:pos="1980"/>
        </w:tabs>
        <w:spacing w:line="242" w:lineRule="exact"/>
      </w:pPr>
      <w:r w:rsidRPr="00DE0EF1">
        <w:rPr>
          <w:color w:val="231F20"/>
        </w:rPr>
        <w:t>cash;</w:t>
      </w:r>
    </w:p>
    <w:p w14:paraId="385397A8" w14:textId="77777777" w:rsidR="00A233B4" w:rsidRPr="00DE0EF1" w:rsidRDefault="00A233B4" w:rsidP="00A233B4">
      <w:pPr>
        <w:pStyle w:val="ListParagraph"/>
        <w:numPr>
          <w:ilvl w:val="0"/>
          <w:numId w:val="65"/>
        </w:numPr>
        <w:tabs>
          <w:tab w:val="left" w:pos="1979"/>
          <w:tab w:val="left" w:pos="1980"/>
        </w:tabs>
        <w:spacing w:line="244" w:lineRule="exact"/>
      </w:pPr>
      <w:r w:rsidRPr="00DE0EF1">
        <w:rPr>
          <w:color w:val="231F20"/>
        </w:rPr>
        <w:t>a</w:t>
      </w:r>
      <w:r>
        <w:rPr>
          <w:color w:val="231F20"/>
        </w:rPr>
        <w:t xml:space="preserve"> </w:t>
      </w:r>
      <w:r w:rsidRPr="00DE0EF1">
        <w:rPr>
          <w:color w:val="231F20"/>
        </w:rPr>
        <w:t>bank</w:t>
      </w:r>
      <w:r>
        <w:rPr>
          <w:color w:val="231F20"/>
        </w:rPr>
        <w:t xml:space="preserve"> </w:t>
      </w:r>
      <w:r w:rsidRPr="00DE0EF1">
        <w:rPr>
          <w:color w:val="231F20"/>
        </w:rPr>
        <w:t>guarantee;</w:t>
      </w:r>
    </w:p>
    <w:p w14:paraId="79EDD940" w14:textId="77777777" w:rsidR="00A233B4" w:rsidRPr="00DE0EF1" w:rsidRDefault="00A233B4" w:rsidP="00A233B4">
      <w:pPr>
        <w:pStyle w:val="ListParagraph"/>
        <w:numPr>
          <w:ilvl w:val="0"/>
          <w:numId w:val="65"/>
        </w:numPr>
        <w:tabs>
          <w:tab w:val="left" w:pos="1979"/>
          <w:tab w:val="left" w:pos="1980"/>
        </w:tabs>
        <w:spacing w:before="3" w:line="230" w:lineRule="auto"/>
        <w:ind w:right="850"/>
      </w:pPr>
      <w:r w:rsidRPr="00DE0EF1">
        <w:rPr>
          <w:color w:val="231F20"/>
        </w:rPr>
        <w:t>a</w:t>
      </w:r>
      <w:r>
        <w:rPr>
          <w:color w:val="231F20"/>
        </w:rPr>
        <w:t xml:space="preserve"> </w:t>
      </w:r>
      <w:r w:rsidRPr="00DE0EF1">
        <w:rPr>
          <w:color w:val="231F20"/>
        </w:rPr>
        <w:t>guarantee</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insurance</w:t>
      </w:r>
      <w:r>
        <w:rPr>
          <w:color w:val="231F20"/>
        </w:rPr>
        <w:t xml:space="preserve"> </w:t>
      </w:r>
      <w:r w:rsidRPr="00DE0EF1">
        <w:rPr>
          <w:color w:val="231F20"/>
        </w:rPr>
        <w:t>company</w:t>
      </w:r>
      <w:r>
        <w:rPr>
          <w:color w:val="231F20"/>
        </w:rPr>
        <w:t xml:space="preserve"> </w:t>
      </w:r>
      <w:r w:rsidRPr="00DE0EF1">
        <w:rPr>
          <w:color w:val="231F20"/>
        </w:rPr>
        <w:t>registered</w:t>
      </w:r>
      <w:r>
        <w:rPr>
          <w:color w:val="231F20"/>
        </w:rPr>
        <w:t xml:space="preserve"> </w:t>
      </w:r>
      <w:r w:rsidRPr="00DE0EF1">
        <w:rPr>
          <w:color w:val="231F20"/>
        </w:rPr>
        <w:t>and</w:t>
      </w:r>
      <w:r>
        <w:rPr>
          <w:color w:val="231F20"/>
        </w:rPr>
        <w:t xml:space="preserve"> </w:t>
      </w:r>
      <w:r w:rsidRPr="00DE0EF1">
        <w:rPr>
          <w:color w:val="231F20"/>
        </w:rPr>
        <w:t>licensed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Insurance</w:t>
      </w:r>
      <w:r>
        <w:rPr>
          <w:color w:val="231F20"/>
        </w:rPr>
        <w:t xml:space="preserve"> </w:t>
      </w:r>
      <w:r w:rsidRPr="00DE0EF1">
        <w:rPr>
          <w:color w:val="231F20"/>
        </w:rPr>
        <w:t>Regulatory</w:t>
      </w:r>
      <w:r>
        <w:rPr>
          <w:color w:val="231F20"/>
        </w:rPr>
        <w:t xml:space="preserve"> </w:t>
      </w:r>
      <w:r w:rsidRPr="00DE0EF1">
        <w:rPr>
          <w:color w:val="231F20"/>
        </w:rPr>
        <w:t>Authority</w:t>
      </w:r>
      <w:r>
        <w:rPr>
          <w:color w:val="231F20"/>
        </w:rPr>
        <w:t xml:space="preserve"> </w:t>
      </w:r>
      <w:r w:rsidRPr="00DE0EF1">
        <w:rPr>
          <w:color w:val="231F20"/>
        </w:rPr>
        <w:t>listed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Authority;</w:t>
      </w:r>
      <w:r>
        <w:rPr>
          <w:color w:val="231F20"/>
        </w:rPr>
        <w:t xml:space="preserve"> </w:t>
      </w:r>
      <w:r w:rsidRPr="00DE0EF1">
        <w:rPr>
          <w:color w:val="231F20"/>
        </w:rPr>
        <w:t>or</w:t>
      </w:r>
    </w:p>
    <w:p w14:paraId="34B4688F" w14:textId="77777777" w:rsidR="00A233B4" w:rsidRPr="00DE0EF1" w:rsidRDefault="00A233B4" w:rsidP="00A233B4">
      <w:pPr>
        <w:pStyle w:val="ListParagraph"/>
        <w:numPr>
          <w:ilvl w:val="0"/>
          <w:numId w:val="65"/>
        </w:numPr>
        <w:tabs>
          <w:tab w:val="left" w:pos="1979"/>
          <w:tab w:val="left" w:pos="1980"/>
        </w:tabs>
        <w:spacing w:line="242" w:lineRule="exact"/>
      </w:pPr>
      <w:r w:rsidRPr="00DE0EF1">
        <w:rPr>
          <w:color w:val="231F20"/>
        </w:rPr>
        <w:t>a</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or</w:t>
      </w:r>
    </w:p>
    <w:p w14:paraId="081BF69E" w14:textId="77777777" w:rsidR="00A233B4" w:rsidRPr="00DE0EF1" w:rsidRDefault="00A233B4" w:rsidP="00A233B4">
      <w:pPr>
        <w:pStyle w:val="ListParagraph"/>
        <w:numPr>
          <w:ilvl w:val="0"/>
          <w:numId w:val="65"/>
        </w:numPr>
        <w:tabs>
          <w:tab w:val="left" w:pos="1979"/>
          <w:tab w:val="left" w:pos="1980"/>
        </w:tabs>
        <w:spacing w:before="4" w:line="230" w:lineRule="auto"/>
        <w:ind w:right="850"/>
      </w:pPr>
      <w:r w:rsidRPr="00DE0EF1">
        <w:rPr>
          <w:color w:val="231F20"/>
        </w:rPr>
        <w:lastRenderedPageBreak/>
        <w:t>guarantee</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deposit</w:t>
      </w:r>
      <w:r>
        <w:rPr>
          <w:color w:val="231F20"/>
        </w:rPr>
        <w:t xml:space="preserve"> </w:t>
      </w:r>
      <w:r w:rsidRPr="00DE0EF1">
        <w:rPr>
          <w:color w:val="231F20"/>
        </w:rPr>
        <w:t>taking</w:t>
      </w:r>
      <w:r>
        <w:rPr>
          <w:color w:val="231F20"/>
        </w:rPr>
        <w:t xml:space="preserve"> </w:t>
      </w:r>
      <w:r w:rsidRPr="00DE0EF1">
        <w:rPr>
          <w:color w:val="231F20"/>
        </w:rPr>
        <w:t>micro-ﬁnance</w:t>
      </w:r>
      <w:r>
        <w:rPr>
          <w:color w:val="231F20"/>
        </w:rPr>
        <w:t xml:space="preserve"> </w:t>
      </w:r>
      <w:r w:rsidRPr="00DE0EF1">
        <w:rPr>
          <w:color w:val="231F20"/>
        </w:rPr>
        <w:t>institution,</w:t>
      </w:r>
      <w:r>
        <w:rPr>
          <w:color w:val="231F20"/>
        </w:rPr>
        <w:t xml:space="preserve"> </w:t>
      </w:r>
      <w:r w:rsidRPr="00DE0EF1">
        <w:rPr>
          <w:color w:val="231F20"/>
        </w:rPr>
        <w:t>Sacco</w:t>
      </w:r>
      <w:r>
        <w:rPr>
          <w:color w:val="231F20"/>
        </w:rPr>
        <w:t xml:space="preserve"> </w:t>
      </w:r>
      <w:r w:rsidRPr="00DE0EF1">
        <w:rPr>
          <w:color w:val="231F20"/>
        </w:rPr>
        <w:t>society,</w:t>
      </w:r>
      <w:r>
        <w:rPr>
          <w:color w:val="231F20"/>
        </w:rPr>
        <w:t xml:space="preserve"> </w:t>
      </w:r>
      <w:r w:rsidRPr="00DE0EF1">
        <w:rPr>
          <w:color w:val="231F20"/>
        </w:rPr>
        <w:t>the</w:t>
      </w:r>
      <w:r>
        <w:rPr>
          <w:color w:val="231F20"/>
        </w:rPr>
        <w:t xml:space="preserve"> </w:t>
      </w:r>
      <w:r w:rsidRPr="00DE0EF1">
        <w:rPr>
          <w:color w:val="231F20"/>
        </w:rPr>
        <w:t>Youth</w:t>
      </w:r>
      <w:r>
        <w:rPr>
          <w:color w:val="231F20"/>
        </w:rPr>
        <w:t xml:space="preserve"> </w:t>
      </w:r>
      <w:r w:rsidRPr="00DE0EF1">
        <w:rPr>
          <w:color w:val="231F20"/>
        </w:rPr>
        <w:t>Enterprise</w:t>
      </w:r>
      <w:r>
        <w:rPr>
          <w:color w:val="231F20"/>
        </w:rPr>
        <w:t xml:space="preserve"> </w:t>
      </w:r>
      <w:r w:rsidRPr="00DE0EF1">
        <w:rPr>
          <w:color w:val="231F20"/>
        </w:rPr>
        <w:t>Development</w:t>
      </w:r>
      <w:r>
        <w:rPr>
          <w:color w:val="231F20"/>
        </w:rPr>
        <w:t xml:space="preserve"> </w:t>
      </w:r>
      <w:r w:rsidRPr="00DE0EF1">
        <w:rPr>
          <w:color w:val="231F20"/>
        </w:rPr>
        <w:t>Fund</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Women</w:t>
      </w:r>
      <w:r>
        <w:rPr>
          <w:color w:val="231F20"/>
        </w:rPr>
        <w:t xml:space="preserve"> </w:t>
      </w:r>
      <w:r w:rsidRPr="00DE0EF1">
        <w:rPr>
          <w:color w:val="231F20"/>
        </w:rPr>
        <w:t>Enterprise</w:t>
      </w:r>
      <w:r>
        <w:rPr>
          <w:color w:val="231F20"/>
        </w:rPr>
        <w:t xml:space="preserve"> </w:t>
      </w:r>
      <w:r w:rsidRPr="00DE0EF1">
        <w:rPr>
          <w:color w:val="231F20"/>
        </w:rPr>
        <w:t>Fund.</w:t>
      </w:r>
    </w:p>
    <w:p w14:paraId="33D0B582" w14:textId="77777777" w:rsidR="00A233B4" w:rsidRPr="00DE0EF1" w:rsidRDefault="00A233B4" w:rsidP="00A233B4">
      <w:pPr>
        <w:pStyle w:val="ListParagraph"/>
        <w:numPr>
          <w:ilvl w:val="1"/>
          <w:numId w:val="69"/>
        </w:numPr>
        <w:tabs>
          <w:tab w:val="left" w:pos="1464"/>
        </w:tabs>
        <w:spacing w:before="245" w:line="230" w:lineRule="auto"/>
        <w:ind w:left="1470" w:right="850" w:hanging="622"/>
        <w:jc w:val="both"/>
      </w:pPr>
      <w:r w:rsidRPr="00DE0EF1">
        <w:rPr>
          <w:color w:val="231F20"/>
        </w:rPr>
        <w:t>If</w:t>
      </w:r>
      <w:r>
        <w:rPr>
          <w:color w:val="231F20"/>
        </w:rPr>
        <w:t xml:space="preserve"> </w:t>
      </w:r>
      <w:r w:rsidRPr="00DE0EF1">
        <w:rPr>
          <w:color w:val="231F20"/>
        </w:rPr>
        <w:t>an</w:t>
      </w:r>
      <w:r>
        <w:rPr>
          <w:color w:val="231F20"/>
        </w:rPr>
        <w:t xml:space="preserve"> </w:t>
      </w:r>
      <w:r w:rsidRPr="00DE0EF1">
        <w:rPr>
          <w:color w:val="231F20"/>
        </w:rPr>
        <w:t>unconditional</w:t>
      </w:r>
      <w:r>
        <w:rPr>
          <w:color w:val="231F20"/>
        </w:rPr>
        <w:t xml:space="preserve"> </w:t>
      </w:r>
      <w:r w:rsidRPr="00DE0EF1">
        <w:rPr>
          <w:color w:val="231F20"/>
        </w:rPr>
        <w:t>guarantee</w:t>
      </w:r>
      <w:r>
        <w:rPr>
          <w:color w:val="231F20"/>
        </w:rPr>
        <w:t xml:space="preserve"> </w:t>
      </w:r>
      <w:r w:rsidRPr="00DE0EF1">
        <w:rPr>
          <w:color w:val="231F20"/>
        </w:rPr>
        <w:t>is</w:t>
      </w:r>
      <w:r>
        <w:rPr>
          <w:color w:val="231F20"/>
        </w:rPr>
        <w:t xml:space="preserve"> </w:t>
      </w:r>
      <w:r w:rsidRPr="00DE0EF1">
        <w:rPr>
          <w:color w:val="231F20"/>
        </w:rPr>
        <w:t>issued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non-Bank</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located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issuing</w:t>
      </w:r>
      <w:r>
        <w:rPr>
          <w:color w:val="231F20"/>
        </w:rPr>
        <w:t xml:space="preserve"> </w:t>
      </w:r>
      <w:r w:rsidRPr="00DE0EF1">
        <w:rPr>
          <w:color w:val="231F20"/>
        </w:rPr>
        <w:t>non-Bank</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a</w:t>
      </w:r>
      <w:r>
        <w:rPr>
          <w:color w:val="231F20"/>
        </w:rPr>
        <w:t xml:space="preserve"> </w:t>
      </w:r>
      <w:r w:rsidRPr="00DE0EF1">
        <w:rPr>
          <w:color w:val="231F20"/>
        </w:rPr>
        <w:t>correspondent</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located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it</w:t>
      </w:r>
      <w:r>
        <w:rPr>
          <w:color w:val="231F20"/>
        </w:rPr>
        <w:t xml:space="preserve"> </w:t>
      </w:r>
      <w:r w:rsidRPr="00DE0EF1">
        <w:rPr>
          <w:color w:val="231F20"/>
        </w:rPr>
        <w:t>enforceable</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agreed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correspondent</w:t>
      </w:r>
      <w:r>
        <w:rPr>
          <w:color w:val="231F20"/>
        </w:rPr>
        <w:t xml:space="preserve"> </w:t>
      </w:r>
      <w:r w:rsidRPr="00DE0EF1">
        <w:rPr>
          <w:color w:val="231F20"/>
        </w:rPr>
        <w:t>ﬁnancial</w:t>
      </w:r>
      <w:r>
        <w:rPr>
          <w:color w:val="231F20"/>
        </w:rPr>
        <w:t xml:space="preserve"> </w:t>
      </w:r>
      <w:r w:rsidRPr="00DE0EF1">
        <w:rPr>
          <w:color w:val="231F20"/>
        </w:rPr>
        <w:t>institution</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bank</w:t>
      </w:r>
      <w:r>
        <w:rPr>
          <w:color w:val="231F20"/>
        </w:rPr>
        <w:t xml:space="preserve"> </w:t>
      </w:r>
      <w:r w:rsidRPr="00DE0EF1">
        <w:rPr>
          <w:color w:val="231F20"/>
        </w:rPr>
        <w:t>guarantee,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either</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substantially</w:t>
      </w:r>
      <w:r>
        <w:rPr>
          <w:color w:val="231F20"/>
        </w:rPr>
        <w:t xml:space="preserve"> </w:t>
      </w:r>
      <w:r w:rsidRPr="00DE0EF1">
        <w:rPr>
          <w:color w:val="231F20"/>
        </w:rPr>
        <w:t>similar</w:t>
      </w:r>
      <w:r>
        <w:rPr>
          <w:color w:val="231F20"/>
        </w:rPr>
        <w:t xml:space="preserve"> </w:t>
      </w:r>
      <w:r w:rsidRPr="00DE0EF1">
        <w:rPr>
          <w:color w:val="231F20"/>
        </w:rPr>
        <w:t>format</w:t>
      </w:r>
      <w:r>
        <w:rPr>
          <w:color w:val="231F20"/>
        </w:rPr>
        <w:t xml:space="preserve"> </w:t>
      </w:r>
      <w:r w:rsidRPr="00DE0EF1">
        <w:rPr>
          <w:color w:val="231F20"/>
        </w:rPr>
        <w:t>approved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thirty</w:t>
      </w:r>
    </w:p>
    <w:p w14:paraId="68D01936" w14:textId="77777777" w:rsidR="00A233B4" w:rsidRPr="00DE0EF1" w:rsidRDefault="00A233B4" w:rsidP="00A233B4">
      <w:pPr>
        <w:pStyle w:val="BodyText"/>
        <w:spacing w:before="5" w:line="230" w:lineRule="auto"/>
        <w:ind w:left="1470" w:right="827"/>
      </w:pP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beyond</w:t>
      </w:r>
      <w:r>
        <w:rPr>
          <w:color w:val="231F20"/>
        </w:rPr>
        <w:t xml:space="preserve"> </w:t>
      </w:r>
      <w:r w:rsidRPr="00DE0EF1">
        <w:rPr>
          <w:color w:val="231F20"/>
        </w:rPr>
        <w:t>any</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extension</w:t>
      </w:r>
      <w:r>
        <w:rPr>
          <w:color w:val="231F20"/>
        </w:rPr>
        <w:t xml:space="preserve"> </w:t>
      </w:r>
      <w:r w:rsidRPr="00DE0EF1">
        <w:rPr>
          <w:color w:val="231F20"/>
        </w:rPr>
        <w:t>if</w:t>
      </w:r>
      <w:r>
        <w:rPr>
          <w:color w:val="231F20"/>
        </w:rPr>
        <w:t xml:space="preserve"> </w:t>
      </w:r>
      <w:r w:rsidRPr="00DE0EF1">
        <w:rPr>
          <w:color w:val="231F20"/>
        </w:rPr>
        <w:t>requested</w:t>
      </w:r>
      <w:r>
        <w:rPr>
          <w:color w:val="231F20"/>
        </w:rPr>
        <w:t xml:space="preserve"> </w:t>
      </w:r>
      <w:r w:rsidRPr="00DE0EF1">
        <w:rPr>
          <w:color w:val="231F20"/>
        </w:rPr>
        <w:t>under</w:t>
      </w:r>
      <w:r>
        <w:rPr>
          <w:color w:val="231F20"/>
        </w:rPr>
        <w:t xml:space="preserve"> </w:t>
      </w:r>
      <w:r w:rsidRPr="00DE0EF1">
        <w:rPr>
          <w:color w:val="231F20"/>
        </w:rPr>
        <w:t>ITT</w:t>
      </w:r>
      <w:r>
        <w:rPr>
          <w:color w:val="231F20"/>
        </w:rPr>
        <w:t xml:space="preserve"> </w:t>
      </w:r>
      <w:r w:rsidRPr="00DE0EF1">
        <w:rPr>
          <w:color w:val="231F20"/>
        </w:rPr>
        <w:t>17.2.</w:t>
      </w:r>
    </w:p>
    <w:p w14:paraId="1264166B" w14:textId="77777777" w:rsidR="00A233B4" w:rsidRPr="00DE0EF1" w:rsidRDefault="00A233B4" w:rsidP="00A233B4">
      <w:pPr>
        <w:pStyle w:val="ListParagraph"/>
        <w:numPr>
          <w:ilvl w:val="1"/>
          <w:numId w:val="69"/>
        </w:numPr>
        <w:tabs>
          <w:tab w:val="left" w:pos="1464"/>
        </w:tabs>
        <w:spacing w:before="245" w:line="230" w:lineRule="auto"/>
        <w:ind w:left="1470" w:right="850" w:hanging="62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not</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non-responsive.</w:t>
      </w:r>
    </w:p>
    <w:p w14:paraId="24BCCCA2" w14:textId="77777777" w:rsidR="00A233B4" w:rsidRPr="00DE0EF1" w:rsidRDefault="00A233B4" w:rsidP="00A233B4">
      <w:pPr>
        <w:pStyle w:val="ListParagraph"/>
        <w:numPr>
          <w:ilvl w:val="1"/>
          <w:numId w:val="69"/>
        </w:numPr>
        <w:tabs>
          <w:tab w:val="left" w:pos="1464"/>
        </w:tabs>
        <w:spacing w:before="245" w:line="230" w:lineRule="auto"/>
        <w:ind w:left="1470" w:right="851" w:hanging="62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18.1,</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of</w:t>
      </w:r>
      <w:r>
        <w:rPr>
          <w:color w:val="231F20"/>
        </w:rPr>
        <w:t xml:space="preserve"> </w:t>
      </w:r>
      <w:r w:rsidRPr="00DE0EF1">
        <w:rPr>
          <w:color w:val="231F20"/>
        </w:rPr>
        <w:t>unsuccessful</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as</w:t>
      </w:r>
      <w:r>
        <w:rPr>
          <w:color w:val="231F20"/>
        </w:rPr>
        <w:t xml:space="preserve"> </w:t>
      </w:r>
      <w:r w:rsidRPr="00DE0EF1">
        <w:rPr>
          <w:color w:val="231F20"/>
        </w:rPr>
        <w:t>promptly</w:t>
      </w:r>
      <w:r>
        <w:rPr>
          <w:color w:val="231F20"/>
        </w:rPr>
        <w:t xml:space="preserve"> </w:t>
      </w:r>
      <w:r w:rsidRPr="00DE0EF1">
        <w:rPr>
          <w:color w:val="231F20"/>
        </w:rPr>
        <w:t>as</w:t>
      </w:r>
      <w:r>
        <w:rPr>
          <w:color w:val="231F20"/>
        </w:rPr>
        <w:t xml:space="preserve"> </w:t>
      </w:r>
      <w:r w:rsidRPr="00DE0EF1">
        <w:rPr>
          <w:color w:val="231F20"/>
        </w:rPr>
        <w:t>possible</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furnishing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46. 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also</w:t>
      </w:r>
      <w:r>
        <w:rPr>
          <w:color w:val="231F20"/>
        </w:rPr>
        <w:t xml:space="preserve"> </w:t>
      </w:r>
      <w:r w:rsidRPr="00DE0EF1">
        <w:rPr>
          <w:color w:val="231F20"/>
        </w:rPr>
        <w:t>promptly</w:t>
      </w:r>
      <w:r>
        <w:rPr>
          <w:color w:val="231F20"/>
        </w:rPr>
        <w:t xml:space="preserve"> </w:t>
      </w:r>
      <w:r w:rsidRPr="00DE0EF1">
        <w:rPr>
          <w:color w:val="231F20"/>
        </w:rPr>
        <w:t>return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proceedings</w:t>
      </w:r>
      <w:r>
        <w:rPr>
          <w:color w:val="231F20"/>
        </w:rPr>
        <w:t xml:space="preserve"> </w:t>
      </w:r>
      <w:r w:rsidRPr="00DE0EF1">
        <w:rPr>
          <w:color w:val="231F20"/>
        </w:rPr>
        <w:t>are</w:t>
      </w:r>
      <w:r>
        <w:rPr>
          <w:color w:val="231F20"/>
        </w:rPr>
        <w:t xml:space="preserve"> </w:t>
      </w:r>
      <w:r w:rsidRPr="00DE0EF1">
        <w:rPr>
          <w:color w:val="231F20"/>
        </w:rPr>
        <w:t>terminated,</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were</w:t>
      </w:r>
      <w:r>
        <w:rPr>
          <w:color w:val="231F20"/>
        </w:rPr>
        <w:t xml:space="preserve"> </w:t>
      </w:r>
      <w:r w:rsidRPr="00DE0EF1">
        <w:rPr>
          <w:color w:val="231F20"/>
        </w:rPr>
        <w:t>determined</w:t>
      </w:r>
      <w:r>
        <w:rPr>
          <w:color w:val="231F20"/>
        </w:rPr>
        <w:t xml:space="preserve"> </w:t>
      </w:r>
      <w:r w:rsidRPr="00DE0EF1">
        <w:rPr>
          <w:color w:val="231F20"/>
        </w:rPr>
        <w:t>non-responsive</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declines</w:t>
      </w:r>
      <w:r>
        <w:rPr>
          <w:color w:val="231F20"/>
        </w:rPr>
        <w:t xml:space="preserve"> </w:t>
      </w:r>
      <w:r w:rsidRPr="00DE0EF1">
        <w:rPr>
          <w:color w:val="231F20"/>
        </w:rPr>
        <w:t>to</w:t>
      </w:r>
      <w:r>
        <w:rPr>
          <w:color w:val="231F20"/>
        </w:rPr>
        <w:t xml:space="preserve"> </w:t>
      </w:r>
      <w:r w:rsidRPr="00DE0EF1">
        <w:rPr>
          <w:color w:val="231F20"/>
        </w:rPr>
        <w:t>extend</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p>
    <w:p w14:paraId="7A031A72" w14:textId="77777777" w:rsidR="00A233B4" w:rsidRPr="00DE0EF1" w:rsidRDefault="00A233B4" w:rsidP="00A233B4">
      <w:pPr>
        <w:pStyle w:val="ListParagraph"/>
        <w:numPr>
          <w:ilvl w:val="1"/>
          <w:numId w:val="69"/>
        </w:numPr>
        <w:tabs>
          <w:tab w:val="left" w:pos="1467"/>
        </w:tabs>
        <w:spacing w:before="196" w:line="230" w:lineRule="auto"/>
        <w:ind w:left="1473" w:right="848" w:hanging="622"/>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as</w:t>
      </w:r>
      <w:r>
        <w:rPr>
          <w:color w:val="231F20"/>
        </w:rPr>
        <w:t xml:space="preserve"> </w:t>
      </w:r>
      <w:r w:rsidRPr="00DE0EF1">
        <w:rPr>
          <w:color w:val="231F20"/>
        </w:rPr>
        <w:t>promptly</w:t>
      </w:r>
      <w:r>
        <w:rPr>
          <w:color w:val="231F20"/>
        </w:rPr>
        <w:t xml:space="preserve"> </w:t>
      </w:r>
      <w:r w:rsidRPr="00DE0EF1">
        <w:rPr>
          <w:color w:val="231F20"/>
        </w:rPr>
        <w:t>as</w:t>
      </w:r>
      <w:r>
        <w:rPr>
          <w:color w:val="231F20"/>
        </w:rPr>
        <w:t xml:space="preserve"> </w:t>
      </w:r>
      <w:r w:rsidRPr="00DE0EF1">
        <w:rPr>
          <w:color w:val="231F20"/>
        </w:rPr>
        <w:t>possible</w:t>
      </w:r>
      <w:r>
        <w:rPr>
          <w:color w:val="231F20"/>
        </w:rPr>
        <w:t xml:space="preserve"> </w:t>
      </w:r>
      <w:r w:rsidRPr="00DE0EF1">
        <w:rPr>
          <w:color w:val="231F20"/>
        </w:rPr>
        <w:t>once</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signed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furnished</w:t>
      </w:r>
      <w:r>
        <w:rPr>
          <w:color w:val="231F20"/>
        </w:rPr>
        <w:t xml:space="preserve"> </w:t>
      </w:r>
      <w:r w:rsidRPr="00DE0EF1">
        <w:rPr>
          <w:color w:val="231F20"/>
        </w:rPr>
        <w:t>the</w:t>
      </w:r>
      <w:r>
        <w:rPr>
          <w:color w:val="231F20"/>
        </w:rPr>
        <w:t xml:space="preserve"> </w:t>
      </w:r>
      <w:r w:rsidRPr="00DE0EF1">
        <w:rPr>
          <w:color w:val="231F20"/>
        </w:rPr>
        <w:t>required</w:t>
      </w:r>
      <w:r>
        <w:rPr>
          <w:color w:val="231F20"/>
        </w:rPr>
        <w:t xml:space="preserve"> </w:t>
      </w:r>
      <w:r w:rsidRPr="00DE0EF1">
        <w:rPr>
          <w:color w:val="231F20"/>
        </w:rPr>
        <w:t>Performance</w:t>
      </w:r>
      <w:r>
        <w:rPr>
          <w:color w:val="231F20"/>
        </w:rPr>
        <w:t xml:space="preserve"> </w:t>
      </w:r>
      <w:r w:rsidRPr="00DE0EF1">
        <w:rPr>
          <w:color w:val="231F20"/>
        </w:rPr>
        <w:t>Security.</w:t>
      </w:r>
    </w:p>
    <w:p w14:paraId="641A7F13" w14:textId="77777777" w:rsidR="00A233B4" w:rsidRPr="00DE0EF1" w:rsidRDefault="00A233B4" w:rsidP="00A233B4">
      <w:pPr>
        <w:pStyle w:val="ListParagraph"/>
        <w:numPr>
          <w:ilvl w:val="1"/>
          <w:numId w:val="69"/>
        </w:numPr>
        <w:tabs>
          <w:tab w:val="left" w:pos="1466"/>
          <w:tab w:val="left" w:pos="1467"/>
        </w:tabs>
        <w:spacing w:before="237" w:line="248" w:lineRule="exact"/>
        <w:ind w:left="1466" w:hanging="615"/>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forfeited</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executed:</w:t>
      </w:r>
    </w:p>
    <w:p w14:paraId="6789D8E3" w14:textId="77777777" w:rsidR="00A233B4" w:rsidRPr="00DE0EF1" w:rsidRDefault="00A233B4" w:rsidP="00A233B4">
      <w:pPr>
        <w:pStyle w:val="ListParagraph"/>
        <w:numPr>
          <w:ilvl w:val="2"/>
          <w:numId w:val="69"/>
        </w:numPr>
        <w:tabs>
          <w:tab w:val="left" w:pos="1976"/>
          <w:tab w:val="left" w:pos="1977"/>
        </w:tabs>
        <w:spacing w:line="230" w:lineRule="auto"/>
        <w:ind w:left="1976" w:right="848" w:hanging="510"/>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withdraws</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thereto</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p>
    <w:p w14:paraId="2E526644" w14:textId="77777777" w:rsidR="00A233B4" w:rsidRPr="00DE0EF1" w:rsidRDefault="00A233B4" w:rsidP="00A233B4">
      <w:pPr>
        <w:pStyle w:val="ListParagraph"/>
        <w:numPr>
          <w:ilvl w:val="2"/>
          <w:numId w:val="69"/>
        </w:numPr>
        <w:tabs>
          <w:tab w:val="left" w:pos="1976"/>
          <w:tab w:val="left" w:pos="1977"/>
        </w:tabs>
        <w:spacing w:line="242" w:lineRule="exact"/>
        <w:ind w:left="1976" w:hanging="5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fails</w:t>
      </w:r>
      <w:r>
        <w:rPr>
          <w:color w:val="231F20"/>
        </w:rPr>
        <w:t xml:space="preserve"> </w:t>
      </w:r>
      <w:r w:rsidRPr="00DE0EF1">
        <w:rPr>
          <w:color w:val="231F20"/>
        </w:rPr>
        <w:t>to:</w:t>
      </w:r>
    </w:p>
    <w:p w14:paraId="2A2A0477" w14:textId="77777777" w:rsidR="00A233B4" w:rsidRPr="00DE0EF1" w:rsidRDefault="00A233B4" w:rsidP="00A233B4">
      <w:pPr>
        <w:pStyle w:val="ListParagraph"/>
        <w:numPr>
          <w:ilvl w:val="0"/>
          <w:numId w:val="64"/>
        </w:numPr>
        <w:tabs>
          <w:tab w:val="left" w:pos="2493"/>
          <w:tab w:val="left" w:pos="2494"/>
        </w:tabs>
        <w:spacing w:line="244" w:lineRule="exact"/>
        <w:ind w:hanging="517"/>
      </w:pP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45;</w:t>
      </w:r>
      <w:r>
        <w:rPr>
          <w:color w:val="231F20"/>
        </w:rPr>
        <w:t xml:space="preserve"> </w:t>
      </w:r>
      <w:r w:rsidRPr="00DE0EF1">
        <w:rPr>
          <w:color w:val="231F20"/>
        </w:rPr>
        <w:t>or</w:t>
      </w:r>
    </w:p>
    <w:p w14:paraId="28FA00D4" w14:textId="77777777" w:rsidR="00A233B4" w:rsidRPr="00DE0EF1" w:rsidRDefault="00A233B4" w:rsidP="00A233B4">
      <w:pPr>
        <w:pStyle w:val="ListParagraph"/>
        <w:numPr>
          <w:ilvl w:val="0"/>
          <w:numId w:val="64"/>
        </w:numPr>
        <w:tabs>
          <w:tab w:val="left" w:pos="2493"/>
          <w:tab w:val="left" w:pos="2494"/>
        </w:tabs>
        <w:spacing w:line="248" w:lineRule="exact"/>
        <w:ind w:hanging="517"/>
      </w:pPr>
      <w:r w:rsidRPr="00DE0EF1">
        <w:rPr>
          <w:color w:val="231F20"/>
        </w:rPr>
        <w:t>furnish a</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46.</w:t>
      </w:r>
    </w:p>
    <w:p w14:paraId="19FE9651" w14:textId="77777777" w:rsidR="00A233B4" w:rsidRPr="00DE0EF1" w:rsidRDefault="00A233B4" w:rsidP="00A233B4">
      <w:pPr>
        <w:pStyle w:val="ListParagraph"/>
        <w:numPr>
          <w:ilvl w:val="1"/>
          <w:numId w:val="69"/>
        </w:numPr>
        <w:tabs>
          <w:tab w:val="left" w:pos="1467"/>
        </w:tabs>
        <w:spacing w:before="160" w:after="120" w:line="230" w:lineRule="auto"/>
        <w:ind w:left="1473" w:right="836" w:hanging="622"/>
        <w:jc w:val="both"/>
      </w:pPr>
      <w:r w:rsidRPr="00DE0EF1">
        <w:rPr>
          <w:color w:val="231F20"/>
        </w:rPr>
        <w:t>Where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is</w:t>
      </w:r>
      <w:r>
        <w:rPr>
          <w:color w:val="231F20"/>
        </w:rPr>
        <w:t xml:space="preserve"> </w:t>
      </w:r>
      <w:r w:rsidRPr="00DE0EF1">
        <w:rPr>
          <w:color w:val="231F20"/>
        </w:rPr>
        <w:t>executed,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recommend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that</w:t>
      </w:r>
      <w:r>
        <w:rPr>
          <w:color w:val="231F20"/>
        </w:rPr>
        <w:t xml:space="preserve"> </w:t>
      </w:r>
      <w:r w:rsidRPr="00DE0EF1">
        <w:rPr>
          <w:color w:val="231F20"/>
        </w:rPr>
        <w:t>PPRA</w:t>
      </w:r>
      <w:r>
        <w:rPr>
          <w:color w:val="231F20"/>
        </w:rPr>
        <w:t xml:space="preserve"> </w:t>
      </w:r>
      <w:r w:rsidRPr="00DE0EF1">
        <w:rPr>
          <w:color w:val="231F20"/>
        </w:rPr>
        <w:t>debars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from</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law.</w:t>
      </w:r>
    </w:p>
    <w:p w14:paraId="56D957F9" w14:textId="77777777" w:rsidR="00A233B4" w:rsidRPr="00DE0EF1" w:rsidRDefault="00A233B4" w:rsidP="00A233B4">
      <w:pPr>
        <w:pStyle w:val="ListParagraph"/>
        <w:numPr>
          <w:ilvl w:val="1"/>
          <w:numId w:val="69"/>
        </w:numPr>
        <w:tabs>
          <w:tab w:val="left" w:pos="1467"/>
        </w:tabs>
        <w:spacing w:before="160" w:after="120" w:line="230" w:lineRule="auto"/>
        <w:ind w:left="1473" w:right="848" w:hanging="622"/>
        <w:jc w:val="both"/>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that</w:t>
      </w:r>
      <w:r>
        <w:rPr>
          <w:color w:val="231F20"/>
        </w:rPr>
        <w:t xml:space="preserve"> </w:t>
      </w:r>
      <w:r w:rsidRPr="00DE0EF1">
        <w:rPr>
          <w:color w:val="231F20"/>
        </w:rPr>
        <w:t>submits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legally</w:t>
      </w:r>
      <w:r>
        <w:rPr>
          <w:color w:val="231F20"/>
        </w:rPr>
        <w:t xml:space="preserve"> </w:t>
      </w:r>
      <w:r w:rsidRPr="00DE0EF1">
        <w:rPr>
          <w:color w:val="231F20"/>
        </w:rPr>
        <w:t>enforceable</w:t>
      </w:r>
      <w:r>
        <w:rPr>
          <w:color w:val="231F20"/>
        </w:rPr>
        <w:t xml:space="preserve"> </w:t>
      </w:r>
      <w:r w:rsidRPr="00DE0EF1">
        <w:rPr>
          <w:color w:val="231F20"/>
        </w:rPr>
        <w:t>JV</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Tendering,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future</w:t>
      </w:r>
      <w:r>
        <w:rPr>
          <w:color w:val="231F20"/>
        </w:rPr>
        <w:t xml:space="preserve"> </w:t>
      </w:r>
      <w:r w:rsidRPr="00DE0EF1">
        <w:rPr>
          <w:color w:val="231F20"/>
        </w:rPr>
        <w:t>members</w:t>
      </w:r>
      <w:r>
        <w:rPr>
          <w:color w:val="231F20"/>
        </w:rPr>
        <w:t xml:space="preserve"> </w:t>
      </w:r>
      <w:r w:rsidRPr="00DE0EF1">
        <w:rPr>
          <w:color w:val="231F20"/>
        </w:rPr>
        <w:t>as</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ITT3.1</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10.2.</w:t>
      </w:r>
    </w:p>
    <w:p w14:paraId="6B10CE49" w14:textId="77777777" w:rsidR="00A233B4" w:rsidRPr="00DE0EF1" w:rsidRDefault="00A233B4" w:rsidP="00A233B4">
      <w:pPr>
        <w:pStyle w:val="ListParagraph"/>
        <w:numPr>
          <w:ilvl w:val="1"/>
          <w:numId w:val="69"/>
        </w:numPr>
        <w:tabs>
          <w:tab w:val="left" w:pos="1466"/>
        </w:tabs>
        <w:spacing w:before="160" w:after="120"/>
        <w:ind w:left="1465" w:hanging="615"/>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issue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to</w:t>
      </w:r>
      <w:r>
        <w:rPr>
          <w:color w:val="231F20"/>
        </w:rPr>
        <w:t xml:space="preserve"> </w:t>
      </w:r>
      <w:r w:rsidRPr="00DE0EF1">
        <w:rPr>
          <w:color w:val="231F20"/>
        </w:rPr>
        <w:t>guarantee</w:t>
      </w:r>
      <w:r>
        <w:rPr>
          <w:color w:val="231F20"/>
        </w:rPr>
        <w:t xml:space="preserve"> </w:t>
      </w:r>
      <w:r w:rsidRPr="00DE0EF1">
        <w:rPr>
          <w:color w:val="231F20"/>
        </w:rPr>
        <w:t>itself.</w:t>
      </w:r>
    </w:p>
    <w:p w14:paraId="7EC6B6C2" w14:textId="77777777" w:rsidR="00A233B4" w:rsidRPr="00DE0EF1" w:rsidRDefault="00A233B4" w:rsidP="00A233B4">
      <w:pPr>
        <w:pStyle w:val="Heading5"/>
        <w:numPr>
          <w:ilvl w:val="0"/>
          <w:numId w:val="69"/>
        </w:numPr>
        <w:tabs>
          <w:tab w:val="left" w:pos="1465"/>
          <w:tab w:val="left" w:pos="1466"/>
        </w:tabs>
        <w:spacing w:before="160" w:after="120"/>
        <w:ind w:left="1465" w:hanging="615"/>
      </w:pPr>
      <w:bookmarkStart w:id="18" w:name="_TOC_250037"/>
      <w:r w:rsidRPr="00DE0EF1">
        <w:rPr>
          <w:color w:val="231F20"/>
        </w:rPr>
        <w:t xml:space="preserve">Format and Signing </w:t>
      </w:r>
      <w:bookmarkEnd w:id="18"/>
      <w:r w:rsidRPr="00DE0EF1">
        <w:rPr>
          <w:color w:val="231F20"/>
        </w:rPr>
        <w:t>of Tender</w:t>
      </w:r>
    </w:p>
    <w:p w14:paraId="285E3494" w14:textId="77777777" w:rsidR="00A233B4" w:rsidRPr="00DE0EF1" w:rsidRDefault="00A233B4" w:rsidP="00A233B4">
      <w:pPr>
        <w:pStyle w:val="ListParagraph"/>
        <w:numPr>
          <w:ilvl w:val="1"/>
          <w:numId w:val="69"/>
        </w:numPr>
        <w:tabs>
          <w:tab w:val="left" w:pos="1466"/>
        </w:tabs>
        <w:spacing w:before="160" w:after="120" w:line="230" w:lineRule="auto"/>
        <w:ind w:left="1473" w:right="848" w:hanging="623"/>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one</w:t>
      </w:r>
      <w:r>
        <w:rPr>
          <w:color w:val="231F20"/>
        </w:rPr>
        <w:t xml:space="preserve"> </w:t>
      </w:r>
      <w:r w:rsidRPr="00DE0EF1">
        <w:rPr>
          <w:color w:val="231F20"/>
        </w:rPr>
        <w:t>original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r>
        <w:rPr>
          <w:color w:val="231F20"/>
        </w:rPr>
        <w:t xml:space="preserve"> </w:t>
      </w:r>
      <w:r w:rsidRPr="00DE0EF1">
        <w:rPr>
          <w:color w:val="231F20"/>
        </w:rPr>
        <w:t>clearly</w:t>
      </w:r>
      <w:r>
        <w:rPr>
          <w:color w:val="231F20"/>
        </w:rPr>
        <w:t xml:space="preserve"> </w:t>
      </w:r>
      <w:r w:rsidRPr="00DE0EF1">
        <w:rPr>
          <w:color w:val="231F20"/>
        </w:rPr>
        <w:t>mark</w:t>
      </w:r>
      <w:r>
        <w:rPr>
          <w:color w:val="231F20"/>
        </w:rPr>
        <w:t xml:space="preserve"> </w:t>
      </w:r>
      <w:r w:rsidRPr="00DE0EF1">
        <w:rPr>
          <w:color w:val="231F20"/>
        </w:rPr>
        <w:t>it</w:t>
      </w:r>
      <w:r>
        <w:rPr>
          <w:color w:val="231F20"/>
        </w:rPr>
        <w:t xml:space="preserve"> </w:t>
      </w:r>
      <w:r w:rsidRPr="00DE0EF1">
        <w:rPr>
          <w:color w:val="231F20"/>
        </w:rPr>
        <w:t>“ORIGINAL.”</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if</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clearly</w:t>
      </w:r>
      <w:r>
        <w:rPr>
          <w:color w:val="231F20"/>
        </w:rPr>
        <w:t xml:space="preserve"> </w:t>
      </w:r>
      <w:r w:rsidRPr="00DE0EF1">
        <w:rPr>
          <w:color w:val="231F20"/>
        </w:rPr>
        <w:t>marked</w:t>
      </w:r>
      <w:r>
        <w:rPr>
          <w:color w:val="231F20"/>
        </w:rPr>
        <w:t xml:space="preserve"> </w:t>
      </w:r>
      <w:r w:rsidRPr="00DE0EF1">
        <w:rPr>
          <w:color w:val="231F20"/>
        </w:rPr>
        <w:t>“ALTERNATIVE.”</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clearly</w:t>
      </w:r>
      <w:r>
        <w:rPr>
          <w:color w:val="231F20"/>
        </w:rPr>
        <w:t xml:space="preserve"> </w:t>
      </w:r>
      <w:r w:rsidRPr="00DE0EF1">
        <w:rPr>
          <w:color w:val="231F20"/>
        </w:rPr>
        <w:t>mark</w:t>
      </w:r>
      <w:r>
        <w:rPr>
          <w:color w:val="231F20"/>
        </w:rPr>
        <w:t xml:space="preserve"> </w:t>
      </w:r>
      <w:r w:rsidRPr="00DE0EF1">
        <w:rPr>
          <w:color w:val="231F20"/>
        </w:rPr>
        <w:t>them</w:t>
      </w:r>
      <w:r>
        <w:rPr>
          <w:color w:val="231F20"/>
        </w:rPr>
        <w:t xml:space="preserve"> </w:t>
      </w:r>
      <w:r w:rsidRPr="00DE0EF1">
        <w:rPr>
          <w:color w:val="231F20"/>
        </w:rPr>
        <w:t>“COPY.”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discrepancy</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copies,</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shall</w:t>
      </w:r>
      <w:r>
        <w:rPr>
          <w:color w:val="231F20"/>
        </w:rPr>
        <w:t xml:space="preserve"> </w:t>
      </w:r>
      <w:r w:rsidRPr="00DE0EF1">
        <w:rPr>
          <w:color w:val="231F20"/>
        </w:rPr>
        <w:t>prevail.</w:t>
      </w:r>
    </w:p>
    <w:p w14:paraId="4113CE3C" w14:textId="77777777" w:rsidR="00A233B4" w:rsidRPr="00DE0EF1" w:rsidRDefault="00A233B4" w:rsidP="00A233B4">
      <w:pPr>
        <w:pStyle w:val="ListParagraph"/>
        <w:numPr>
          <w:ilvl w:val="1"/>
          <w:numId w:val="69"/>
        </w:numPr>
        <w:tabs>
          <w:tab w:val="left" w:pos="1466"/>
        </w:tabs>
        <w:spacing w:before="160" w:after="120" w:line="230" w:lineRule="auto"/>
        <w:ind w:left="1473" w:right="849" w:hanging="623"/>
        <w:jc w:val="both"/>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mark</w:t>
      </w:r>
      <w:r>
        <w:rPr>
          <w:color w:val="231F20"/>
        </w:rPr>
        <w:t xml:space="preserve"> </w:t>
      </w:r>
      <w:r w:rsidRPr="00DE0EF1">
        <w:rPr>
          <w:color w:val="231F20"/>
        </w:rPr>
        <w:t>as</w:t>
      </w:r>
      <w:r>
        <w:rPr>
          <w:color w:val="231F20"/>
        </w:rPr>
        <w:t xml:space="preserve"> </w:t>
      </w:r>
      <w:r w:rsidRPr="00DE0EF1">
        <w:rPr>
          <w:color w:val="231F20"/>
        </w:rPr>
        <w:t>“CONFIDENTIAL”</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conﬁdential</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business.</w:t>
      </w:r>
      <w:r>
        <w:rPr>
          <w:color w:val="231F20"/>
        </w:rPr>
        <w:t xml:space="preserve"> </w:t>
      </w:r>
      <w:r w:rsidRPr="00DE0EF1">
        <w:rPr>
          <w:color w:val="231F20"/>
        </w:rPr>
        <w:t>This</w:t>
      </w:r>
      <w:r>
        <w:rPr>
          <w:color w:val="231F20"/>
        </w:rPr>
        <w:t xml:space="preserve"> </w:t>
      </w:r>
      <w:r w:rsidRPr="00DE0EF1">
        <w:rPr>
          <w:color w:val="231F20"/>
        </w:rPr>
        <w:t>may</w:t>
      </w:r>
      <w:r>
        <w:rPr>
          <w:color w:val="231F20"/>
        </w:rPr>
        <w:t xml:space="preserve"> </w:t>
      </w:r>
      <w:r w:rsidRPr="00DE0EF1">
        <w:rPr>
          <w:color w:val="231F20"/>
        </w:rPr>
        <w:t>include</w:t>
      </w:r>
      <w:r>
        <w:rPr>
          <w:color w:val="231F20"/>
        </w:rPr>
        <w:t xml:space="preserve"> </w:t>
      </w:r>
      <w:r w:rsidRPr="00DE0EF1">
        <w:rPr>
          <w:color w:val="231F20"/>
        </w:rPr>
        <w:t>proprietary</w:t>
      </w:r>
      <w:r>
        <w:rPr>
          <w:color w:val="231F20"/>
        </w:rPr>
        <w:t xml:space="preserve"> </w:t>
      </w:r>
      <w:r w:rsidRPr="00DE0EF1">
        <w:rPr>
          <w:color w:val="231F20"/>
        </w:rPr>
        <w:t>information,</w:t>
      </w:r>
      <w:r>
        <w:rPr>
          <w:color w:val="231F20"/>
        </w:rPr>
        <w:t xml:space="preserve"> </w:t>
      </w:r>
      <w:r w:rsidRPr="00DE0EF1">
        <w:rPr>
          <w:color w:val="231F20"/>
        </w:rPr>
        <w:t>trade</w:t>
      </w:r>
      <w:r>
        <w:rPr>
          <w:color w:val="231F20"/>
        </w:rPr>
        <w:t xml:space="preserve"> </w:t>
      </w:r>
      <w:r w:rsidRPr="00DE0EF1">
        <w:rPr>
          <w:color w:val="231F20"/>
        </w:rPr>
        <w:t>secrets,</w:t>
      </w:r>
      <w:r>
        <w:rPr>
          <w:color w:val="231F20"/>
        </w:rPr>
        <w:t xml:space="preserve"> </w:t>
      </w:r>
      <w:r w:rsidRPr="00DE0EF1">
        <w:rPr>
          <w:color w:val="231F20"/>
        </w:rPr>
        <w:t>or</w:t>
      </w:r>
      <w:r>
        <w:rPr>
          <w:color w:val="231F20"/>
        </w:rPr>
        <w:t xml:space="preserve"> </w:t>
      </w:r>
      <w:r w:rsidRPr="00DE0EF1">
        <w:rPr>
          <w:color w:val="231F20"/>
        </w:rPr>
        <w:t>commercial</w:t>
      </w:r>
      <w:r>
        <w:rPr>
          <w:color w:val="231F20"/>
        </w:rPr>
        <w:t xml:space="preserve"> </w:t>
      </w:r>
      <w:r w:rsidRPr="00DE0EF1">
        <w:rPr>
          <w:color w:val="231F20"/>
        </w:rPr>
        <w:t>or</w:t>
      </w:r>
      <w:r>
        <w:rPr>
          <w:color w:val="231F20"/>
        </w:rPr>
        <w:t xml:space="preserve"> </w:t>
      </w:r>
      <w:r w:rsidRPr="00DE0EF1">
        <w:rPr>
          <w:color w:val="231F20"/>
        </w:rPr>
        <w:t>ﬁnancially</w:t>
      </w:r>
      <w:r>
        <w:rPr>
          <w:color w:val="231F20"/>
        </w:rPr>
        <w:t xml:space="preserve"> </w:t>
      </w:r>
      <w:r w:rsidRPr="00DE0EF1">
        <w:rPr>
          <w:color w:val="231F20"/>
        </w:rPr>
        <w:t>sensitive</w:t>
      </w:r>
      <w:r>
        <w:rPr>
          <w:color w:val="231F20"/>
        </w:rPr>
        <w:t xml:space="preserve"> </w:t>
      </w:r>
      <w:r w:rsidRPr="00DE0EF1">
        <w:rPr>
          <w:color w:val="231F20"/>
        </w:rPr>
        <w:t>information.</w:t>
      </w:r>
    </w:p>
    <w:p w14:paraId="2FDB9DAD" w14:textId="77777777" w:rsidR="00A233B4" w:rsidRPr="00DE0EF1" w:rsidRDefault="00A233B4" w:rsidP="00A233B4">
      <w:pPr>
        <w:pStyle w:val="ListParagraph"/>
        <w:numPr>
          <w:ilvl w:val="1"/>
          <w:numId w:val="69"/>
        </w:numPr>
        <w:tabs>
          <w:tab w:val="left" w:pos="1466"/>
        </w:tabs>
        <w:spacing w:before="160" w:after="120" w:line="230" w:lineRule="auto"/>
        <w:ind w:left="1472" w:right="849" w:hanging="622"/>
        <w:jc w:val="both"/>
      </w:pP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typed</w:t>
      </w:r>
      <w:r>
        <w:rPr>
          <w:color w:val="231F20"/>
        </w:rPr>
        <w:t xml:space="preserve"> </w:t>
      </w:r>
      <w:r w:rsidRPr="00DE0EF1">
        <w:rPr>
          <w:color w:val="231F20"/>
        </w:rPr>
        <w:t>or</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indelible</w:t>
      </w:r>
      <w:r>
        <w:rPr>
          <w:color w:val="231F20"/>
        </w:rPr>
        <w:t xml:space="preserve"> </w:t>
      </w:r>
      <w:r w:rsidRPr="00DE0EF1">
        <w:rPr>
          <w:color w:val="231F20"/>
        </w:rPr>
        <w:t>ink</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This</w:t>
      </w:r>
      <w:r>
        <w:rPr>
          <w:color w:val="231F20"/>
        </w:rPr>
        <w:t xml:space="preserve"> </w:t>
      </w:r>
      <w:r w:rsidRPr="00DE0EF1">
        <w:rPr>
          <w:color w:val="231F20"/>
        </w:rPr>
        <w:t>authorization</w:t>
      </w:r>
      <w:r>
        <w:rPr>
          <w:color w:val="231F20"/>
        </w:rPr>
        <w:t xml:space="preserve"> </w:t>
      </w:r>
      <w:r w:rsidRPr="00DE0EF1">
        <w:rPr>
          <w:color w:val="231F20"/>
        </w:rPr>
        <w:t>shall</w:t>
      </w:r>
      <w:r>
        <w:rPr>
          <w:color w:val="231F20"/>
        </w:rPr>
        <w:t xml:space="preserve"> </w:t>
      </w:r>
      <w:r w:rsidRPr="00DE0EF1">
        <w:rPr>
          <w:color w:val="231F20"/>
        </w:rPr>
        <w:t>consist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conﬁrmation</w:t>
      </w:r>
      <w:r>
        <w:rPr>
          <w:color w:val="231F20"/>
        </w:rPr>
        <w:t xml:space="preserve"> </w:t>
      </w:r>
      <w:r w:rsidRPr="00DE0EF1">
        <w:rPr>
          <w:b/>
          <w:color w:val="231F20"/>
        </w:rPr>
        <w:t>as</w:t>
      </w:r>
      <w:r>
        <w:rPr>
          <w:b/>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attached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position</w:t>
      </w:r>
      <w:r>
        <w:rPr>
          <w:color w:val="231F20"/>
        </w:rPr>
        <w:t xml:space="preserve"> </w:t>
      </w:r>
      <w:r w:rsidRPr="00DE0EF1">
        <w:rPr>
          <w:color w:val="231F20"/>
        </w:rPr>
        <w:t>held</w:t>
      </w:r>
      <w:r>
        <w:rPr>
          <w:color w:val="231F20"/>
        </w:rPr>
        <w:t xml:space="preserve"> </w:t>
      </w:r>
      <w:r w:rsidRPr="00DE0EF1">
        <w:rPr>
          <w:color w:val="231F20"/>
        </w:rPr>
        <w:t>by</w:t>
      </w:r>
      <w:r>
        <w:rPr>
          <w:color w:val="231F20"/>
        </w:rPr>
        <w:t xml:space="preserve"> </w:t>
      </w:r>
      <w:r w:rsidRPr="00DE0EF1">
        <w:rPr>
          <w:color w:val="231F20"/>
        </w:rPr>
        <w:t>each</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authorization</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typed</w:t>
      </w:r>
      <w:r>
        <w:rPr>
          <w:color w:val="231F20"/>
        </w:rPr>
        <w:t xml:space="preserve"> </w:t>
      </w:r>
      <w:r w:rsidRPr="00DE0EF1">
        <w:rPr>
          <w:color w:val="231F20"/>
        </w:rPr>
        <w:t>or</w:t>
      </w:r>
      <w:r>
        <w:rPr>
          <w:color w:val="231F20"/>
        </w:rPr>
        <w:t xml:space="preserve"> </w:t>
      </w:r>
      <w:r w:rsidRPr="00DE0EF1">
        <w:rPr>
          <w:color w:val="231F20"/>
        </w:rPr>
        <w:t>printed</w:t>
      </w:r>
      <w:r>
        <w:rPr>
          <w:color w:val="231F20"/>
        </w:rPr>
        <w:t xml:space="preserve"> </w:t>
      </w:r>
      <w:r w:rsidRPr="00DE0EF1">
        <w:rPr>
          <w:color w:val="231F20"/>
        </w:rPr>
        <w:t>below</w:t>
      </w:r>
      <w:r>
        <w:rPr>
          <w:color w:val="231F20"/>
        </w:rPr>
        <w:t xml:space="preserve"> </w:t>
      </w:r>
      <w:r w:rsidRPr="00DE0EF1">
        <w:rPr>
          <w:color w:val="231F20"/>
        </w:rPr>
        <w:t>the</w:t>
      </w:r>
      <w:r>
        <w:rPr>
          <w:color w:val="231F20"/>
        </w:rPr>
        <w:t xml:space="preserve"> </w:t>
      </w:r>
      <w:r w:rsidRPr="00DE0EF1">
        <w:rPr>
          <w:color w:val="231F20"/>
        </w:rPr>
        <w:t>signature.</w:t>
      </w:r>
      <w:r>
        <w:rPr>
          <w:color w:val="231F20"/>
        </w:rPr>
        <w:t xml:space="preserve"> </w:t>
      </w:r>
      <w:r w:rsidRPr="00DE0EF1">
        <w:rPr>
          <w:color w:val="231F20"/>
        </w:rPr>
        <w:t>All</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where</w:t>
      </w:r>
      <w:r>
        <w:rPr>
          <w:color w:val="231F20"/>
        </w:rPr>
        <w:t xml:space="preserve"> </w:t>
      </w:r>
      <w:r w:rsidRPr="00DE0EF1">
        <w:rPr>
          <w:color w:val="231F20"/>
        </w:rPr>
        <w:t>entries</w:t>
      </w:r>
      <w:r>
        <w:rPr>
          <w:color w:val="231F20"/>
        </w:rPr>
        <w:t xml:space="preserve"> </w:t>
      </w:r>
      <w:r w:rsidRPr="00DE0EF1">
        <w:rPr>
          <w:color w:val="231F20"/>
        </w:rPr>
        <w:t>or</w:t>
      </w:r>
      <w:r>
        <w:rPr>
          <w:color w:val="231F20"/>
        </w:rPr>
        <w:t xml:space="preserve"> </w:t>
      </w:r>
      <w:r w:rsidRPr="00DE0EF1">
        <w:rPr>
          <w:color w:val="231F20"/>
        </w:rPr>
        <w:t>amendments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or</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p>
    <w:p w14:paraId="173CD370" w14:textId="77777777" w:rsidR="00A233B4" w:rsidRPr="00DE0EF1" w:rsidRDefault="00A233B4" w:rsidP="00A233B4">
      <w:pPr>
        <w:pStyle w:val="ListParagraph"/>
        <w:numPr>
          <w:ilvl w:val="1"/>
          <w:numId w:val="69"/>
        </w:numPr>
        <w:tabs>
          <w:tab w:val="left" w:pos="1466"/>
        </w:tabs>
        <w:spacing w:before="160" w:after="120" w:line="230" w:lineRule="auto"/>
        <w:ind w:left="1472" w:right="849" w:hanging="622"/>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and</w:t>
      </w:r>
      <w:r>
        <w:rPr>
          <w:color w:val="231F20"/>
        </w:rPr>
        <w:t xml:space="preserve"> </w:t>
      </w:r>
      <w:r w:rsidRPr="00DE0EF1">
        <w:rPr>
          <w:color w:val="231F20"/>
        </w:rPr>
        <w:t>so</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legally</w:t>
      </w:r>
      <w:r>
        <w:rPr>
          <w:color w:val="231F20"/>
        </w:rPr>
        <w:t xml:space="preserve"> </w:t>
      </w:r>
      <w:r w:rsidRPr="00DE0EF1">
        <w:rPr>
          <w:color w:val="231F20"/>
        </w:rPr>
        <w:t>binding</w:t>
      </w:r>
      <w:r>
        <w:rPr>
          <w:color w:val="231F20"/>
        </w:rPr>
        <w:t xml:space="preserve"> </w:t>
      </w:r>
      <w:r w:rsidRPr="00DE0EF1">
        <w:rPr>
          <w:color w:val="231F20"/>
        </w:rPr>
        <w:t>on</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as</w:t>
      </w:r>
      <w:r>
        <w:rPr>
          <w:color w:val="231F20"/>
        </w:rPr>
        <w:t xml:space="preserve"> </w:t>
      </w:r>
      <w:r w:rsidRPr="00DE0EF1">
        <w:rPr>
          <w:color w:val="231F20"/>
        </w:rPr>
        <w:t>evidenced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each</w:t>
      </w:r>
      <w:r>
        <w:rPr>
          <w:color w:val="231F20"/>
        </w:rPr>
        <w:t xml:space="preserve"> </w:t>
      </w:r>
      <w:r w:rsidRPr="00DE0EF1">
        <w:rPr>
          <w:color w:val="231F20"/>
        </w:rPr>
        <w:t>members'</w:t>
      </w:r>
      <w:r>
        <w:rPr>
          <w:color w:val="231F20"/>
        </w:rPr>
        <w:t xml:space="preserve"> </w:t>
      </w:r>
      <w:r w:rsidRPr="00DE0EF1">
        <w:rPr>
          <w:color w:val="231F20"/>
        </w:rPr>
        <w:t>legally</w:t>
      </w:r>
      <w:r>
        <w:rPr>
          <w:color w:val="231F20"/>
        </w:rPr>
        <w:t xml:space="preserve"> </w:t>
      </w:r>
      <w:r w:rsidRPr="00DE0EF1">
        <w:rPr>
          <w:color w:val="231F20"/>
        </w:rPr>
        <w:t>authorized</w:t>
      </w:r>
      <w:r>
        <w:rPr>
          <w:color w:val="231F20"/>
        </w:rPr>
        <w:t xml:space="preserve"> </w:t>
      </w:r>
      <w:r w:rsidRPr="00DE0EF1">
        <w:rPr>
          <w:color w:val="231F20"/>
        </w:rPr>
        <w:t>representatives.</w:t>
      </w:r>
    </w:p>
    <w:p w14:paraId="13881E25" w14:textId="77777777" w:rsidR="00A233B4" w:rsidRPr="00DE0EF1" w:rsidRDefault="00A233B4" w:rsidP="00A233B4">
      <w:pPr>
        <w:pStyle w:val="ListParagraph"/>
        <w:numPr>
          <w:ilvl w:val="1"/>
          <w:numId w:val="69"/>
        </w:numPr>
        <w:tabs>
          <w:tab w:val="left" w:pos="1466"/>
        </w:tabs>
        <w:spacing w:before="246" w:line="230" w:lineRule="auto"/>
        <w:ind w:left="1472" w:right="849" w:hanging="622"/>
        <w:jc w:val="both"/>
      </w:pPr>
      <w:r w:rsidRPr="00DE0EF1">
        <w:rPr>
          <w:color w:val="231F20"/>
        </w:rPr>
        <w:t>Any</w:t>
      </w:r>
      <w:r>
        <w:rPr>
          <w:color w:val="231F20"/>
        </w:rPr>
        <w:t xml:space="preserve"> </w:t>
      </w:r>
      <w:r w:rsidRPr="00DE0EF1">
        <w:rPr>
          <w:color w:val="231F20"/>
        </w:rPr>
        <w:t>inter-lineation,</w:t>
      </w:r>
      <w:r>
        <w:rPr>
          <w:color w:val="231F20"/>
        </w:rPr>
        <w:t xml:space="preserve"> </w:t>
      </w:r>
      <w:r w:rsidRPr="00DE0EF1">
        <w:rPr>
          <w:color w:val="231F20"/>
        </w:rPr>
        <w:t>erasures,</w:t>
      </w:r>
      <w:r>
        <w:rPr>
          <w:color w:val="231F20"/>
        </w:rPr>
        <w:t xml:space="preserve"> </w:t>
      </w:r>
      <w:r w:rsidRPr="00DE0EF1">
        <w:rPr>
          <w:color w:val="231F20"/>
        </w:rPr>
        <w:t>or</w:t>
      </w:r>
      <w:r>
        <w:rPr>
          <w:color w:val="231F20"/>
        </w:rPr>
        <w:t xml:space="preserve"> </w:t>
      </w:r>
      <w:r w:rsidRPr="00DE0EF1">
        <w:rPr>
          <w:color w:val="231F20"/>
        </w:rPr>
        <w:t>overwriting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only</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signed</w:t>
      </w:r>
      <w:r>
        <w:rPr>
          <w:color w:val="231F20"/>
        </w:rPr>
        <w:t xml:space="preserve"> </w:t>
      </w:r>
      <w:r w:rsidRPr="00DE0EF1">
        <w:rPr>
          <w:color w:val="231F20"/>
        </w:rPr>
        <w:t>or</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p>
    <w:p w14:paraId="67F93C98" w14:textId="77777777" w:rsidR="00A233B4" w:rsidRPr="00DE0EF1" w:rsidRDefault="00A233B4" w:rsidP="00A233B4">
      <w:pPr>
        <w:pStyle w:val="Heading5"/>
        <w:tabs>
          <w:tab w:val="left" w:pos="1497"/>
        </w:tabs>
        <w:spacing w:before="237"/>
        <w:ind w:left="849"/>
      </w:pPr>
      <w:bookmarkStart w:id="19" w:name="_TOC_250036"/>
      <w:r w:rsidRPr="00DE0EF1">
        <w:rPr>
          <w:color w:val="231F20"/>
        </w:rPr>
        <w:lastRenderedPageBreak/>
        <w:t>D.</w:t>
      </w:r>
      <w:r w:rsidRPr="00DE0EF1">
        <w:rPr>
          <w:color w:val="231F20"/>
        </w:rPr>
        <w:tab/>
        <w:t xml:space="preserve">Submission and Opening </w:t>
      </w:r>
      <w:bookmarkEnd w:id="19"/>
      <w:r w:rsidRPr="00DE0EF1">
        <w:rPr>
          <w:color w:val="231F20"/>
        </w:rPr>
        <w:t>of Tenders</w:t>
      </w:r>
    </w:p>
    <w:p w14:paraId="5F96742D" w14:textId="77777777" w:rsidR="00A233B4" w:rsidRPr="00DE0EF1" w:rsidRDefault="00A233B4" w:rsidP="00A233B4">
      <w:pPr>
        <w:pStyle w:val="Heading5"/>
        <w:numPr>
          <w:ilvl w:val="0"/>
          <w:numId w:val="63"/>
        </w:numPr>
        <w:tabs>
          <w:tab w:val="left" w:pos="1464"/>
          <w:tab w:val="left" w:pos="1465"/>
        </w:tabs>
        <w:spacing w:before="234"/>
      </w:pPr>
      <w:bookmarkStart w:id="20" w:name="_TOC_250035"/>
      <w:r w:rsidRPr="00DE0EF1">
        <w:rPr>
          <w:color w:val="231F20"/>
        </w:rPr>
        <w:t xml:space="preserve">Sealing and Marking </w:t>
      </w:r>
      <w:bookmarkEnd w:id="20"/>
      <w:r w:rsidRPr="00DE0EF1">
        <w:rPr>
          <w:color w:val="231F20"/>
        </w:rPr>
        <w:t>of Tenders</w:t>
      </w:r>
    </w:p>
    <w:p w14:paraId="29F3BDD6" w14:textId="77777777" w:rsidR="00A233B4" w:rsidRPr="00DE0EF1" w:rsidRDefault="00A233B4" w:rsidP="00A233B4">
      <w:pPr>
        <w:pStyle w:val="ListParagraph"/>
        <w:numPr>
          <w:ilvl w:val="1"/>
          <w:numId w:val="63"/>
        </w:numPr>
        <w:tabs>
          <w:tab w:val="left" w:pos="1465"/>
        </w:tabs>
        <w:spacing w:before="243" w:line="230" w:lineRule="auto"/>
        <w:ind w:right="849"/>
        <w:jc w:val="both"/>
      </w:pPr>
      <w:r w:rsidRPr="00DE0EF1">
        <w:rPr>
          <w:color w:val="231F20"/>
        </w:rPr>
        <w:t>Depending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sizes</w:t>
      </w:r>
      <w:r>
        <w:rPr>
          <w:color w:val="231F20"/>
        </w:rPr>
        <w:t xml:space="preserve"> </w:t>
      </w:r>
      <w:r w:rsidRPr="00DE0EF1">
        <w:rPr>
          <w:color w:val="231F20"/>
        </w:rPr>
        <w:t>or</w:t>
      </w:r>
      <w:r>
        <w:rPr>
          <w:color w:val="231F20"/>
        </w:rPr>
        <w:t xml:space="preserve"> </w:t>
      </w:r>
      <w:r w:rsidRPr="00DE0EF1">
        <w:rPr>
          <w:color w:val="231F20"/>
        </w:rPr>
        <w:t>quantities</w:t>
      </w:r>
      <w:r>
        <w:rPr>
          <w:color w:val="231F20"/>
        </w:rPr>
        <w:t xml:space="preserve"> </w:t>
      </w:r>
      <w:r w:rsidRPr="00DE0EF1">
        <w:rPr>
          <w:color w:val="231F20"/>
        </w:rPr>
        <w:t>or</w:t>
      </w:r>
      <w:r>
        <w:rPr>
          <w:color w:val="231F20"/>
        </w:rPr>
        <w:t xml:space="preserve"> </w:t>
      </w:r>
      <w:r w:rsidRPr="00DE0EF1">
        <w:rPr>
          <w:color w:val="231F20"/>
        </w:rPr>
        <w:t>weight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use</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deliver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sealed</w:t>
      </w:r>
      <w:r>
        <w:rPr>
          <w:color w:val="231F20"/>
        </w:rPr>
        <w:t xml:space="preserve"> </w:t>
      </w:r>
      <w:r w:rsidRPr="00DE0EF1">
        <w:rPr>
          <w:color w:val="231F20"/>
        </w:rPr>
        <w:t>container</w:t>
      </w:r>
      <w:r>
        <w:rPr>
          <w:color w:val="231F20"/>
        </w:rPr>
        <w:t xml:space="preserve"> </w:t>
      </w:r>
      <w:r w:rsidRPr="00DE0EF1">
        <w:rPr>
          <w:color w:val="231F20"/>
        </w:rPr>
        <w:t>bearing</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addressed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a</w:t>
      </w:r>
      <w:r>
        <w:rPr>
          <w:color w:val="231F20"/>
        </w:rPr>
        <w:t xml:space="preserve"> </w:t>
      </w:r>
      <w:r w:rsidRPr="00DE0EF1">
        <w:rPr>
          <w:color w:val="231F20"/>
        </w:rPr>
        <w:t>warning</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open</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date</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date.</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single</w:t>
      </w:r>
      <w:r>
        <w:rPr>
          <w:color w:val="231F20"/>
        </w:rPr>
        <w:t xml:space="preserve"> </w:t>
      </w:r>
      <w:r w:rsidRPr="00DE0EF1">
        <w:rPr>
          <w:color w:val="231F20"/>
        </w:rPr>
        <w:t>envelope,</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place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separate,</w:t>
      </w:r>
      <w:r>
        <w:rPr>
          <w:color w:val="231F20"/>
        </w:rPr>
        <w:t xml:space="preserve"> </w:t>
      </w:r>
      <w:r w:rsidRPr="00DE0EF1">
        <w:rPr>
          <w:color w:val="231F20"/>
        </w:rPr>
        <w:t>sealed</w:t>
      </w:r>
      <w:r>
        <w:rPr>
          <w:color w:val="231F20"/>
        </w:rPr>
        <w:t xml:space="preserve"> </w:t>
      </w:r>
      <w:r w:rsidRPr="00DE0EF1">
        <w:rPr>
          <w:color w:val="231F20"/>
        </w:rPr>
        <w:t>envelopes:</w:t>
      </w:r>
    </w:p>
    <w:p w14:paraId="06C68C45" w14:textId="77777777" w:rsidR="00A233B4" w:rsidRPr="00DE0EF1" w:rsidRDefault="00A233B4" w:rsidP="00A233B4">
      <w:pPr>
        <w:pStyle w:val="ListParagraph"/>
        <w:numPr>
          <w:ilvl w:val="2"/>
          <w:numId w:val="63"/>
        </w:numPr>
        <w:tabs>
          <w:tab w:val="left" w:pos="1974"/>
          <w:tab w:val="left" w:pos="1975"/>
        </w:tabs>
        <w:spacing w:line="230" w:lineRule="auto"/>
        <w:ind w:right="849"/>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“ORIGINAL”,</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comprising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11;</w:t>
      </w:r>
      <w:r>
        <w:rPr>
          <w:color w:val="231F20"/>
        </w:rPr>
        <w:t xml:space="preserve"> </w:t>
      </w:r>
      <w:r w:rsidRPr="00DE0EF1">
        <w:rPr>
          <w:color w:val="231F20"/>
        </w:rPr>
        <w:t>and</w:t>
      </w:r>
    </w:p>
    <w:p w14:paraId="09FFD829" w14:textId="77777777" w:rsidR="00A233B4" w:rsidRPr="00DE0EF1" w:rsidRDefault="00A233B4" w:rsidP="00A233B4">
      <w:pPr>
        <w:pStyle w:val="ListParagraph"/>
        <w:numPr>
          <w:ilvl w:val="2"/>
          <w:numId w:val="63"/>
        </w:numPr>
        <w:tabs>
          <w:tab w:val="left" w:pos="1974"/>
          <w:tab w:val="left" w:pos="1975"/>
          <w:tab w:val="left" w:pos="9630"/>
        </w:tabs>
        <w:spacing w:line="242" w:lineRule="exact"/>
        <w:ind w:right="750"/>
        <w:jc w:val="both"/>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“COPIES”,</w:t>
      </w:r>
      <w:r>
        <w:rPr>
          <w:color w:val="231F20"/>
        </w:rPr>
        <w:t xml:space="preserve"> </w:t>
      </w:r>
      <w:r w:rsidRPr="00DE0EF1">
        <w:rPr>
          <w:color w:val="231F20"/>
        </w:rPr>
        <w:t>all</w:t>
      </w:r>
      <w:r>
        <w:rPr>
          <w:color w:val="231F20"/>
        </w:rPr>
        <w:t xml:space="preserve"> </w:t>
      </w:r>
      <w:r w:rsidRPr="00DE0EF1">
        <w:rPr>
          <w:color w:val="231F20"/>
        </w:rPr>
        <w:t>required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and</w:t>
      </w:r>
    </w:p>
    <w:p w14:paraId="37144D00" w14:textId="77777777" w:rsidR="00A233B4" w:rsidRPr="00DE0EF1" w:rsidRDefault="00A233B4" w:rsidP="00A233B4">
      <w:pPr>
        <w:pStyle w:val="ListParagraph"/>
        <w:numPr>
          <w:ilvl w:val="2"/>
          <w:numId w:val="63"/>
        </w:numPr>
        <w:tabs>
          <w:tab w:val="left" w:pos="1974"/>
          <w:tab w:val="left" w:pos="1975"/>
        </w:tabs>
        <w:spacing w:line="244" w:lineRule="exact"/>
      </w:pPr>
      <w:r w:rsidRPr="00DE0EF1">
        <w:rPr>
          <w:color w:val="231F20"/>
        </w:rPr>
        <w:t>if</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relevant:</w:t>
      </w:r>
    </w:p>
    <w:p w14:paraId="20DAC401" w14:textId="77777777" w:rsidR="00A233B4" w:rsidRPr="00DE0EF1" w:rsidRDefault="00A233B4" w:rsidP="00A233B4">
      <w:pPr>
        <w:pStyle w:val="ListParagraph"/>
        <w:numPr>
          <w:ilvl w:val="3"/>
          <w:numId w:val="63"/>
        </w:numPr>
        <w:tabs>
          <w:tab w:val="left" w:pos="2390"/>
          <w:tab w:val="left" w:pos="2391"/>
        </w:tabs>
        <w:spacing w:line="230" w:lineRule="auto"/>
        <w:ind w:right="850" w:hanging="416"/>
      </w:pPr>
      <w:r w:rsidRPr="00DE0EF1">
        <w:rPr>
          <w:color w:val="231F20"/>
        </w:rPr>
        <w:t>in</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“ORIGINAL</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and</w:t>
      </w:r>
    </w:p>
    <w:p w14:paraId="039E2D63" w14:textId="77777777" w:rsidR="00A233B4" w:rsidRPr="00DE0EF1" w:rsidRDefault="00A233B4" w:rsidP="00A233B4">
      <w:pPr>
        <w:pStyle w:val="ListParagraph"/>
        <w:numPr>
          <w:ilvl w:val="3"/>
          <w:numId w:val="63"/>
        </w:numPr>
        <w:tabs>
          <w:tab w:val="left" w:pos="2390"/>
          <w:tab w:val="left" w:pos="2391"/>
        </w:tabs>
        <w:spacing w:line="230" w:lineRule="auto"/>
        <w:ind w:right="850" w:hanging="416"/>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marked</w:t>
      </w:r>
      <w:r>
        <w:rPr>
          <w:color w:val="231F20"/>
        </w:rPr>
        <w:t xml:space="preserve"> </w:t>
      </w:r>
      <w:r w:rsidRPr="00DE0EF1">
        <w:rPr>
          <w:color w:val="231F20"/>
        </w:rPr>
        <w:t>“COPIES-</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all</w:t>
      </w:r>
      <w:r>
        <w:rPr>
          <w:color w:val="231F20"/>
        </w:rPr>
        <w:t xml:space="preserve"> </w:t>
      </w:r>
      <w:r w:rsidRPr="00DE0EF1">
        <w:rPr>
          <w:color w:val="231F20"/>
        </w:rPr>
        <w:t>required</w:t>
      </w:r>
      <w:r>
        <w:rPr>
          <w:color w:val="231F20"/>
        </w:rPr>
        <w:t xml:space="preserve"> </w:t>
      </w:r>
      <w:r w:rsidRPr="00DE0EF1">
        <w:rPr>
          <w:color w:val="231F20"/>
        </w:rPr>
        <w:t>copies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w:t>
      </w:r>
    </w:p>
    <w:p w14:paraId="663FEC54" w14:textId="77777777" w:rsidR="00A233B4" w:rsidRPr="00DE0EF1" w:rsidRDefault="00A233B4" w:rsidP="00A233B4">
      <w:pPr>
        <w:pStyle w:val="ListParagraph"/>
        <w:numPr>
          <w:ilvl w:val="1"/>
          <w:numId w:val="63"/>
        </w:numPr>
        <w:tabs>
          <w:tab w:val="left" w:pos="1466"/>
          <w:tab w:val="left" w:pos="1467"/>
        </w:tabs>
        <w:spacing w:before="172" w:line="248" w:lineRule="exact"/>
        <w:ind w:left="1466"/>
      </w:pPr>
      <w:r w:rsidRPr="00DE0EF1">
        <w:rPr>
          <w:color w:val="231F20"/>
        </w:rPr>
        <w:t>The</w:t>
      </w:r>
      <w:r>
        <w:rPr>
          <w:color w:val="231F20"/>
        </w:rPr>
        <w:t xml:space="preserve"> </w:t>
      </w:r>
      <w:r w:rsidRPr="00DE0EF1">
        <w:rPr>
          <w:color w:val="231F20"/>
        </w:rPr>
        <w:t>inner</w:t>
      </w:r>
      <w:r>
        <w:rPr>
          <w:color w:val="231F20"/>
        </w:rPr>
        <w:t xml:space="preserve"> </w:t>
      </w:r>
      <w:r w:rsidRPr="00DE0EF1">
        <w:rPr>
          <w:color w:val="231F20"/>
        </w:rPr>
        <w:t>envelopes</w:t>
      </w:r>
      <w:r>
        <w:rPr>
          <w:color w:val="231F20"/>
        </w:rPr>
        <w:t xml:space="preserve"> </w:t>
      </w:r>
      <w:r w:rsidRPr="00DE0EF1">
        <w:rPr>
          <w:color w:val="231F20"/>
        </w:rPr>
        <w:t>or</w:t>
      </w:r>
      <w:r>
        <w:rPr>
          <w:color w:val="231F20"/>
        </w:rPr>
        <w:t xml:space="preserve"> </w:t>
      </w:r>
      <w:r w:rsidRPr="00DE0EF1">
        <w:rPr>
          <w:color w:val="231F20"/>
        </w:rPr>
        <w:t>packages</w:t>
      </w:r>
      <w:r>
        <w:rPr>
          <w:color w:val="231F20"/>
        </w:rPr>
        <w:t xml:space="preserve"> </w:t>
      </w:r>
      <w:r w:rsidRPr="00DE0EF1">
        <w:rPr>
          <w:color w:val="231F20"/>
        </w:rPr>
        <w:t>or</w:t>
      </w:r>
      <w:r>
        <w:rPr>
          <w:color w:val="231F20"/>
        </w:rPr>
        <w:t xml:space="preserve"> </w:t>
      </w:r>
      <w:r w:rsidRPr="00DE0EF1">
        <w:rPr>
          <w:color w:val="231F20"/>
        </w:rPr>
        <w:t>containers</w:t>
      </w:r>
      <w:r>
        <w:rPr>
          <w:color w:val="231F20"/>
        </w:rPr>
        <w:t xml:space="preserve"> </w:t>
      </w:r>
      <w:r w:rsidRPr="00DE0EF1">
        <w:rPr>
          <w:color w:val="231F20"/>
        </w:rPr>
        <w:t>shall:</w:t>
      </w:r>
    </w:p>
    <w:p w14:paraId="3D5A49A7" w14:textId="77777777" w:rsidR="00A233B4" w:rsidRPr="00DE0EF1" w:rsidRDefault="00A233B4" w:rsidP="00A233B4">
      <w:pPr>
        <w:pStyle w:val="ListParagraph"/>
        <w:numPr>
          <w:ilvl w:val="2"/>
          <w:numId w:val="63"/>
        </w:numPr>
        <w:tabs>
          <w:tab w:val="left" w:pos="1976"/>
          <w:tab w:val="left" w:pos="1977"/>
        </w:tabs>
        <w:spacing w:line="244" w:lineRule="exact"/>
        <w:ind w:left="1976"/>
      </w:pPr>
      <w:r w:rsidRPr="00DE0EF1">
        <w:rPr>
          <w:color w:val="231F20"/>
        </w:rPr>
        <w:t>bear 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4BC85E2A" w14:textId="77777777" w:rsidR="00A233B4" w:rsidRPr="00DE0EF1" w:rsidRDefault="00A233B4" w:rsidP="00A233B4">
      <w:pPr>
        <w:pStyle w:val="ListParagraph"/>
        <w:numPr>
          <w:ilvl w:val="2"/>
          <w:numId w:val="63"/>
        </w:numPr>
        <w:tabs>
          <w:tab w:val="left" w:pos="1976"/>
          <w:tab w:val="left" w:pos="1977"/>
        </w:tabs>
        <w:spacing w:line="244" w:lineRule="exact"/>
        <w:ind w:left="1976"/>
      </w:pPr>
      <w:r w:rsidRPr="00DE0EF1">
        <w:rPr>
          <w:color w:val="231F20"/>
        </w:rPr>
        <w:t>bear</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p>
    <w:p w14:paraId="60D14A92" w14:textId="77777777" w:rsidR="00A233B4" w:rsidRPr="00DE0EF1" w:rsidRDefault="00A233B4" w:rsidP="00A233B4">
      <w:pPr>
        <w:pStyle w:val="ListParagraph"/>
        <w:numPr>
          <w:ilvl w:val="2"/>
          <w:numId w:val="63"/>
        </w:numPr>
        <w:tabs>
          <w:tab w:val="left" w:pos="1976"/>
          <w:tab w:val="left" w:pos="1977"/>
        </w:tabs>
        <w:spacing w:line="248" w:lineRule="exact"/>
        <w:ind w:left="1976"/>
      </w:pPr>
      <w:r w:rsidRPr="00DE0EF1">
        <w:rPr>
          <w:color w:val="231F20"/>
        </w:rPr>
        <w:t>bear 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p>
    <w:p w14:paraId="5826B0A8" w14:textId="77777777" w:rsidR="00A233B4" w:rsidRPr="00DE0EF1" w:rsidRDefault="00A233B4" w:rsidP="00A233B4">
      <w:pPr>
        <w:pStyle w:val="ListParagraph"/>
        <w:numPr>
          <w:ilvl w:val="1"/>
          <w:numId w:val="63"/>
        </w:numPr>
        <w:tabs>
          <w:tab w:val="left" w:pos="1466"/>
          <w:tab w:val="left" w:pos="1467"/>
        </w:tabs>
        <w:spacing w:before="234" w:line="248" w:lineRule="exact"/>
        <w:ind w:left="1466"/>
      </w:pPr>
      <w:r w:rsidRPr="00DE0EF1">
        <w:rPr>
          <w:color w:val="231F20"/>
        </w:rPr>
        <w:t>Where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cannot</w:t>
      </w:r>
      <w:r>
        <w:rPr>
          <w:color w:val="231F20"/>
        </w:rPr>
        <w:t xml:space="preserve"> </w:t>
      </w:r>
      <w:r w:rsidRPr="00DE0EF1">
        <w:rPr>
          <w:color w:val="231F20"/>
        </w:rPr>
        <w:t>ﬁt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box,</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p>
    <w:p w14:paraId="5F541344" w14:textId="77777777" w:rsidR="00A233B4" w:rsidRPr="00DE0EF1" w:rsidRDefault="00A233B4" w:rsidP="00A233B4">
      <w:pPr>
        <w:pStyle w:val="ListParagraph"/>
        <w:numPr>
          <w:ilvl w:val="2"/>
          <w:numId w:val="63"/>
        </w:numPr>
        <w:tabs>
          <w:tab w:val="left" w:pos="1976"/>
          <w:tab w:val="left" w:pos="1977"/>
        </w:tabs>
        <w:spacing w:line="244" w:lineRule="exact"/>
        <w:ind w:left="1983" w:hanging="517"/>
      </w:pPr>
      <w:r w:rsidRPr="00DE0EF1">
        <w:rPr>
          <w:color w:val="231F20"/>
        </w:rPr>
        <w:t xml:space="preserve">Specify in the </w:t>
      </w:r>
      <w:r w:rsidRPr="00255C3D">
        <w:rPr>
          <w:b/>
          <w:bCs/>
          <w:color w:val="231F20"/>
        </w:rPr>
        <w:t>TDS</w:t>
      </w:r>
      <w:r w:rsidRPr="00DE0EF1">
        <w:rPr>
          <w:b/>
          <w:color w:val="231F20"/>
        </w:rPr>
        <w:t xml:space="preserve"> where</w:t>
      </w:r>
      <w:r w:rsidRPr="00DE0EF1">
        <w:rPr>
          <w:color w:val="231F20"/>
        </w:rPr>
        <w:t xml:space="preserve"> such documents should be received.</w:t>
      </w:r>
    </w:p>
    <w:p w14:paraId="377409AB" w14:textId="77777777" w:rsidR="00A233B4" w:rsidRPr="00DE0EF1" w:rsidRDefault="00A233B4" w:rsidP="00A233B4">
      <w:pPr>
        <w:pStyle w:val="ListParagraph"/>
        <w:numPr>
          <w:ilvl w:val="2"/>
          <w:numId w:val="63"/>
        </w:numPr>
        <w:tabs>
          <w:tab w:val="left" w:pos="1976"/>
          <w:tab w:val="left" w:pos="1977"/>
        </w:tabs>
        <w:spacing w:before="4" w:line="230" w:lineRule="auto"/>
        <w:ind w:left="1983" w:right="852" w:hanging="517"/>
      </w:pPr>
      <w:r w:rsidRPr="00DE0EF1">
        <w:rPr>
          <w:color w:val="231F20"/>
        </w:rPr>
        <w:t>maintain</w:t>
      </w:r>
      <w:r>
        <w:rPr>
          <w:color w:val="231F20"/>
        </w:rPr>
        <w:t xml:space="preserve"> </w:t>
      </w:r>
      <w:r w:rsidRPr="00DE0EF1">
        <w:rPr>
          <w:color w:val="231F20"/>
        </w:rPr>
        <w:t>a</w:t>
      </w:r>
      <w:r>
        <w:rPr>
          <w:color w:val="231F20"/>
        </w:rPr>
        <w:t xml:space="preserve"> </w:t>
      </w:r>
      <w:r w:rsidRPr="00DE0EF1">
        <w:rPr>
          <w:color w:val="231F20"/>
        </w:rPr>
        <w:t>record</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and</w:t>
      </w:r>
      <w:r>
        <w:rPr>
          <w:color w:val="231F20"/>
        </w:rPr>
        <w:t xml:space="preserve"> </w:t>
      </w:r>
      <w:r w:rsidRPr="00DE0EF1">
        <w:rPr>
          <w:color w:val="231F20"/>
        </w:rPr>
        <w:t>issue</w:t>
      </w:r>
      <w:r>
        <w:rPr>
          <w:color w:val="231F20"/>
        </w:rPr>
        <w:t xml:space="preserve"> </w:t>
      </w:r>
      <w:r w:rsidRPr="00DE0EF1">
        <w:rPr>
          <w:color w:val="231F20"/>
        </w:rPr>
        <w:t>acknowledgement</w:t>
      </w:r>
      <w:r>
        <w:rPr>
          <w:color w:val="231F20"/>
        </w:rPr>
        <w:t xml:space="preserve"> </w:t>
      </w:r>
      <w:r w:rsidRPr="00DE0EF1">
        <w:rPr>
          <w:color w:val="231F20"/>
        </w:rPr>
        <w:t>receipt</w:t>
      </w:r>
      <w:r>
        <w:rPr>
          <w:color w:val="231F20"/>
        </w:rPr>
        <w:t xml:space="preserve"> </w:t>
      </w:r>
      <w:r w:rsidRPr="00DE0EF1">
        <w:rPr>
          <w:color w:val="231F20"/>
        </w:rPr>
        <w:t>note</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specifying</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receipt.</w:t>
      </w:r>
    </w:p>
    <w:p w14:paraId="79A3C986" w14:textId="77777777" w:rsidR="00A233B4" w:rsidRPr="00DE0EF1" w:rsidRDefault="00A233B4" w:rsidP="00A233B4">
      <w:pPr>
        <w:pStyle w:val="ListParagraph"/>
        <w:numPr>
          <w:ilvl w:val="2"/>
          <w:numId w:val="63"/>
        </w:numPr>
        <w:tabs>
          <w:tab w:val="left" w:pos="1976"/>
          <w:tab w:val="left" w:pos="1977"/>
        </w:tabs>
        <w:spacing w:before="2" w:line="230" w:lineRule="auto"/>
        <w:ind w:left="1983" w:right="852" w:hanging="517"/>
      </w:pPr>
      <w:r w:rsidRPr="00DE0EF1">
        <w:rPr>
          <w:color w:val="231F20"/>
        </w:rPr>
        <w:t>Ensure</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are</w:t>
      </w:r>
      <w:r>
        <w:rPr>
          <w:color w:val="231F20"/>
        </w:rPr>
        <w:t xml:space="preserve"> </w:t>
      </w:r>
      <w:r w:rsidRPr="00DE0EF1">
        <w:rPr>
          <w:color w:val="231F20"/>
        </w:rPr>
        <w:t>handed</w:t>
      </w:r>
      <w:r>
        <w:rPr>
          <w:color w:val="231F20"/>
        </w:rPr>
        <w:t xml:space="preserve"> </w:t>
      </w:r>
      <w:r w:rsidRPr="00DE0EF1">
        <w:rPr>
          <w:color w:val="231F20"/>
        </w:rPr>
        <w:t>over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committee</w:t>
      </w:r>
      <w:r>
        <w:rPr>
          <w:color w:val="231F20"/>
        </w:rPr>
        <w:t xml:space="preserve"> </w:t>
      </w:r>
      <w:r w:rsidRPr="00DE0EF1">
        <w:rPr>
          <w:color w:val="231F20"/>
        </w:rPr>
        <w:t>for</w:t>
      </w:r>
      <w:r>
        <w:rPr>
          <w:color w:val="231F20"/>
        </w:rPr>
        <w:t xml:space="preserve"> </w:t>
      </w:r>
      <w:r w:rsidRPr="00DE0EF1">
        <w:rPr>
          <w:color w:val="231F20"/>
        </w:rPr>
        <w:t>opening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opening</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time.</w:t>
      </w:r>
    </w:p>
    <w:p w14:paraId="1B7702CF" w14:textId="77777777" w:rsidR="00A233B4" w:rsidRPr="00DE0EF1" w:rsidRDefault="00A233B4" w:rsidP="00A233B4">
      <w:pPr>
        <w:pStyle w:val="ListParagraph"/>
        <w:numPr>
          <w:ilvl w:val="1"/>
          <w:numId w:val="63"/>
        </w:numPr>
        <w:tabs>
          <w:tab w:val="left" w:pos="1467"/>
        </w:tabs>
        <w:spacing w:before="245" w:line="230" w:lineRule="auto"/>
        <w:ind w:left="1473" w:right="852" w:hanging="622"/>
        <w:jc w:val="both"/>
      </w:pPr>
      <w:r w:rsidRPr="00DE0EF1">
        <w:rPr>
          <w:color w:val="231F20"/>
        </w:rPr>
        <w:t>If</w:t>
      </w:r>
      <w:r>
        <w:rPr>
          <w:color w:val="231F20"/>
        </w:rPr>
        <w:t xml:space="preserve"> </w:t>
      </w:r>
      <w:r w:rsidRPr="00DE0EF1">
        <w:rPr>
          <w:color w:val="231F20"/>
        </w:rPr>
        <w:t>an</w:t>
      </w:r>
      <w:r>
        <w:rPr>
          <w:color w:val="231F20"/>
        </w:rPr>
        <w:t xml:space="preserve"> </w:t>
      </w:r>
      <w:r w:rsidRPr="00DE0EF1">
        <w:rPr>
          <w:color w:val="231F20"/>
        </w:rPr>
        <w:t>envelope</w:t>
      </w:r>
      <w:r>
        <w:rPr>
          <w:color w:val="231F20"/>
        </w:rPr>
        <w:t xml:space="preserve"> </w:t>
      </w:r>
      <w:r w:rsidRPr="00DE0EF1">
        <w:rPr>
          <w:color w:val="231F20"/>
        </w:rPr>
        <w:t>or</w:t>
      </w:r>
      <w:r>
        <w:rPr>
          <w:color w:val="231F20"/>
        </w:rPr>
        <w:t xml:space="preserve"> </w:t>
      </w:r>
      <w:r w:rsidRPr="00DE0EF1">
        <w:rPr>
          <w:color w:val="231F20"/>
        </w:rPr>
        <w:t>package</w:t>
      </w:r>
      <w:r>
        <w:rPr>
          <w:color w:val="231F20"/>
        </w:rPr>
        <w:t xml:space="preserve"> </w:t>
      </w:r>
      <w:r w:rsidRPr="00DE0EF1">
        <w:rPr>
          <w:color w:val="231F20"/>
        </w:rPr>
        <w:t>or</w:t>
      </w:r>
      <w:r>
        <w:rPr>
          <w:color w:val="231F20"/>
        </w:rPr>
        <w:t xml:space="preserve"> </w:t>
      </w:r>
      <w:r w:rsidRPr="00DE0EF1">
        <w:rPr>
          <w:color w:val="231F20"/>
        </w:rPr>
        <w:t>container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sealed</w:t>
      </w:r>
      <w:r>
        <w:rPr>
          <w:color w:val="231F20"/>
        </w:rPr>
        <w:t xml:space="preserve"> </w:t>
      </w:r>
      <w:r w:rsidRPr="00DE0EF1">
        <w:rPr>
          <w:color w:val="231F20"/>
        </w:rPr>
        <w:t>and</w:t>
      </w:r>
      <w:r>
        <w:rPr>
          <w:color w:val="231F20"/>
        </w:rPr>
        <w:t xml:space="preserve"> </w:t>
      </w:r>
      <w:r w:rsidRPr="00DE0EF1">
        <w:rPr>
          <w:color w:val="231F20"/>
        </w:rPr>
        <w:t>marked</w:t>
      </w:r>
      <w:r>
        <w:rPr>
          <w:color w:val="231F20"/>
        </w:rPr>
        <w:t xml:space="preserve"> </w:t>
      </w:r>
      <w:r w:rsidRPr="00DE0EF1">
        <w:rPr>
          <w:color w:val="231F20"/>
        </w:rPr>
        <w:t>as</w:t>
      </w:r>
      <w:r>
        <w:rPr>
          <w:color w:val="231F20"/>
        </w:rPr>
        <w:t xml:space="preserve"> </w:t>
      </w:r>
      <w:r w:rsidRPr="00DE0EF1">
        <w:rPr>
          <w:color w:val="231F20"/>
        </w:rPr>
        <w:t>required,</w:t>
      </w:r>
      <w:r>
        <w:rPr>
          <w:color w:val="231F20"/>
        </w:rPr>
        <w:t xml:space="preserve"> </w:t>
      </w:r>
      <w:r w:rsidRPr="00DE0EF1">
        <w:rPr>
          <w:color w:val="231F20"/>
        </w:rPr>
        <w:t>the</w:t>
      </w:r>
      <w:r>
        <w:rPr>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will</w:t>
      </w:r>
      <w:r>
        <w:rPr>
          <w:color w:val="231F20"/>
        </w:rPr>
        <w:t xml:space="preserve"> </w:t>
      </w:r>
      <w:r w:rsidRPr="00DE0EF1">
        <w:rPr>
          <w:color w:val="231F20"/>
        </w:rPr>
        <w:t>assume</w:t>
      </w:r>
      <w:r>
        <w:rPr>
          <w:color w:val="231F20"/>
        </w:rPr>
        <w:t xml:space="preserve"> </w:t>
      </w:r>
      <w:r w:rsidRPr="00DE0EF1">
        <w:rPr>
          <w:color w:val="231F20"/>
        </w:rPr>
        <w:t>no</w:t>
      </w:r>
      <w:r>
        <w:rPr>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misplacement</w:t>
      </w:r>
      <w:r>
        <w:rPr>
          <w:color w:val="231F20"/>
        </w:rPr>
        <w:t xml:space="preserve"> </w:t>
      </w:r>
      <w:r w:rsidRPr="00DE0EF1">
        <w:rPr>
          <w:color w:val="231F20"/>
        </w:rPr>
        <w:t>or</w:t>
      </w:r>
      <w:r>
        <w:rPr>
          <w:color w:val="231F20"/>
        </w:rPr>
        <w:t xml:space="preserve"> </w:t>
      </w:r>
      <w:r w:rsidRPr="00DE0EF1">
        <w:rPr>
          <w:color w:val="231F20"/>
        </w:rPr>
        <w:t>premature</w:t>
      </w:r>
      <w:r>
        <w:rPr>
          <w:color w:val="231F20"/>
        </w:rPr>
        <w:t xml:space="preserve"> </w:t>
      </w:r>
      <w:r w:rsidRPr="00DE0EF1">
        <w:rPr>
          <w:color w:val="231F20"/>
        </w:rPr>
        <w:t>opening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Tenders misplaced or opened prematurely will not be accepted.</w:t>
      </w:r>
    </w:p>
    <w:p w14:paraId="3FB36CAE" w14:textId="77777777" w:rsidR="00A233B4" w:rsidRPr="00DE0EF1" w:rsidRDefault="00A233B4" w:rsidP="00A233B4">
      <w:pPr>
        <w:pStyle w:val="Heading5"/>
        <w:numPr>
          <w:ilvl w:val="0"/>
          <w:numId w:val="62"/>
        </w:numPr>
        <w:tabs>
          <w:tab w:val="left" w:pos="1465"/>
          <w:tab w:val="left" w:pos="1467"/>
        </w:tabs>
      </w:pPr>
      <w:bookmarkStart w:id="21" w:name="_TOC_250034"/>
      <w:r w:rsidRPr="00DE0EF1">
        <w:rPr>
          <w:color w:val="231F20"/>
        </w:rPr>
        <w:t xml:space="preserve">Deadline for Submission </w:t>
      </w:r>
      <w:bookmarkEnd w:id="21"/>
      <w:r w:rsidRPr="00DE0EF1">
        <w:rPr>
          <w:color w:val="231F20"/>
        </w:rPr>
        <w:t>of Tenders</w:t>
      </w:r>
    </w:p>
    <w:p w14:paraId="615D32DD" w14:textId="77777777" w:rsidR="00A233B4" w:rsidRPr="00DE0EF1" w:rsidRDefault="00A233B4" w:rsidP="00A233B4">
      <w:pPr>
        <w:pStyle w:val="ListParagraph"/>
        <w:numPr>
          <w:ilvl w:val="1"/>
          <w:numId w:val="62"/>
        </w:numPr>
        <w:tabs>
          <w:tab w:val="left" w:pos="1467"/>
        </w:tabs>
        <w:spacing w:before="242" w:line="230" w:lineRule="auto"/>
        <w:ind w:right="852" w:hanging="614"/>
        <w:jc w:val="both"/>
      </w:pPr>
      <w:r w:rsidRPr="00DE0EF1">
        <w:rPr>
          <w:color w:val="231F20"/>
        </w:rPr>
        <w:t>Tenders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address</w:t>
      </w:r>
      <w:r>
        <w:rPr>
          <w:color w:val="231F20"/>
        </w:rPr>
        <w:t xml:space="preserve"> </w:t>
      </w:r>
      <w:r w:rsidRPr="00DE0EF1">
        <w:rPr>
          <w:color w:val="231F20"/>
        </w:rPr>
        <w:t>and</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When</w:t>
      </w:r>
      <w:r>
        <w:rPr>
          <w:color w:val="231F20"/>
        </w:rPr>
        <w:t xml:space="preserve"> </w:t>
      </w:r>
      <w:r w:rsidRPr="00DE0EF1">
        <w:rPr>
          <w:color w:val="231F20"/>
        </w:rPr>
        <w:t>so</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option</w:t>
      </w:r>
      <w:r>
        <w:rPr>
          <w:color w:val="231F20"/>
        </w:rPr>
        <w:t xml:space="preserve"> </w:t>
      </w:r>
      <w:r w:rsidRPr="00DE0EF1">
        <w:rPr>
          <w:color w:val="231F20"/>
        </w:rPr>
        <w:t>of</w:t>
      </w:r>
      <w:r>
        <w:rPr>
          <w:color w:val="231F20"/>
        </w:rPr>
        <w:t xml:space="preserve"> </w:t>
      </w:r>
      <w:r w:rsidRPr="00DE0EF1">
        <w:rPr>
          <w:color w:val="231F20"/>
        </w:rPr>
        <w:t>submitting</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electronically.</w:t>
      </w:r>
      <w:r>
        <w:rPr>
          <w:color w:val="231F20"/>
        </w:rPr>
        <w:t xml:space="preserve"> </w:t>
      </w:r>
      <w:r w:rsidRPr="00DE0EF1">
        <w:rPr>
          <w:color w:val="231F20"/>
        </w:rPr>
        <w:t>Tenderers</w:t>
      </w:r>
      <w:r>
        <w:rPr>
          <w:color w:val="231F20"/>
        </w:rPr>
        <w:t xml:space="preserve"> </w:t>
      </w:r>
      <w:r w:rsidRPr="00DE0EF1">
        <w:rPr>
          <w:color w:val="231F20"/>
        </w:rPr>
        <w:t>submitting</w:t>
      </w:r>
      <w:r>
        <w:rPr>
          <w:color w:val="231F20"/>
        </w:rPr>
        <w:t xml:space="preserve"> </w:t>
      </w:r>
      <w:r w:rsidRPr="00DE0EF1">
        <w:rPr>
          <w:color w:val="231F20"/>
        </w:rPr>
        <w:t>Tenders</w:t>
      </w:r>
      <w:r>
        <w:rPr>
          <w:color w:val="231F20"/>
        </w:rPr>
        <w:t xml:space="preserve"> </w:t>
      </w:r>
      <w:r w:rsidRPr="00DE0EF1">
        <w:rPr>
          <w:color w:val="231F20"/>
        </w:rPr>
        <w:t>electronically</w:t>
      </w:r>
      <w:r>
        <w:rPr>
          <w:color w:val="231F20"/>
        </w:rPr>
        <w:t xml:space="preserve"> </w:t>
      </w:r>
      <w:r w:rsidRPr="00DE0EF1">
        <w:rPr>
          <w:color w:val="231F20"/>
        </w:rPr>
        <w:t>shall</w:t>
      </w:r>
      <w:r>
        <w:rPr>
          <w:color w:val="231F20"/>
        </w:rPr>
        <w:t xml:space="preserve"> </w:t>
      </w:r>
      <w:r w:rsidRPr="00DE0EF1">
        <w:rPr>
          <w:color w:val="231F20"/>
        </w:rPr>
        <w:t>follow</w:t>
      </w:r>
      <w:r>
        <w:rPr>
          <w:color w:val="231F20"/>
        </w:rPr>
        <w:t xml:space="preserve"> </w:t>
      </w:r>
      <w:r w:rsidRPr="00DE0EF1">
        <w:rPr>
          <w:color w:val="231F20"/>
        </w:rPr>
        <w:t>the</w:t>
      </w:r>
      <w:r>
        <w:rPr>
          <w:color w:val="231F20"/>
        </w:rPr>
        <w:t xml:space="preserve"> </w:t>
      </w:r>
      <w:r w:rsidRPr="00DE0EF1">
        <w:rPr>
          <w:color w:val="231F20"/>
        </w:rPr>
        <w:t>electronic</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procedures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p>
    <w:p w14:paraId="4F753874" w14:textId="77777777" w:rsidR="00A233B4" w:rsidRPr="00DE0EF1" w:rsidRDefault="00A233B4" w:rsidP="00A233B4">
      <w:pPr>
        <w:pStyle w:val="ListParagraph"/>
        <w:numPr>
          <w:ilvl w:val="1"/>
          <w:numId w:val="62"/>
        </w:numPr>
        <w:tabs>
          <w:tab w:val="left" w:pos="1466"/>
        </w:tabs>
        <w:spacing w:before="247" w:line="230" w:lineRule="auto"/>
        <w:ind w:right="838"/>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by</w:t>
      </w:r>
      <w:r>
        <w:rPr>
          <w:color w:val="231F20"/>
        </w:rPr>
        <w:t xml:space="preserve"> </w:t>
      </w:r>
      <w:r w:rsidRPr="00DE0EF1">
        <w:rPr>
          <w:color w:val="231F20"/>
        </w:rPr>
        <w:t>amending</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ITT7,</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all</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Tenderers</w:t>
      </w:r>
      <w:r>
        <w:rPr>
          <w:color w:val="231F20"/>
        </w:rPr>
        <w:t xml:space="preserve"> </w:t>
      </w:r>
      <w:r w:rsidRPr="00DE0EF1">
        <w:rPr>
          <w:color w:val="231F20"/>
        </w:rPr>
        <w:t>previously</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shall</w:t>
      </w:r>
      <w:r>
        <w:rPr>
          <w:color w:val="231F20"/>
        </w:rPr>
        <w:t xml:space="preserve"> </w:t>
      </w:r>
      <w:r w:rsidRPr="00DE0EF1">
        <w:rPr>
          <w:color w:val="231F20"/>
        </w:rPr>
        <w:t>thereafter</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as</w:t>
      </w:r>
      <w:r>
        <w:rPr>
          <w:color w:val="231F20"/>
        </w:rPr>
        <w:t xml:space="preserve"> </w:t>
      </w:r>
      <w:r w:rsidRPr="00DE0EF1">
        <w:rPr>
          <w:color w:val="231F20"/>
        </w:rPr>
        <w:t>extended.</w:t>
      </w:r>
    </w:p>
    <w:p w14:paraId="5F0390C2" w14:textId="77777777" w:rsidR="00A233B4" w:rsidRPr="00DE0EF1" w:rsidRDefault="00A233B4" w:rsidP="00A233B4">
      <w:pPr>
        <w:pStyle w:val="ListParagraph"/>
        <w:tabs>
          <w:tab w:val="left" w:pos="1466"/>
        </w:tabs>
        <w:spacing w:before="247" w:line="230" w:lineRule="auto"/>
        <w:ind w:left="1465" w:right="838" w:firstLine="0"/>
        <w:jc w:val="both"/>
      </w:pPr>
    </w:p>
    <w:p w14:paraId="26D53B6B" w14:textId="77777777" w:rsidR="00A233B4" w:rsidRPr="00DE0EF1" w:rsidRDefault="00A233B4" w:rsidP="00A233B4">
      <w:pPr>
        <w:pStyle w:val="Heading5"/>
        <w:numPr>
          <w:ilvl w:val="0"/>
          <w:numId w:val="62"/>
        </w:numPr>
        <w:tabs>
          <w:tab w:val="left" w:pos="1465"/>
          <w:tab w:val="left" w:pos="1466"/>
        </w:tabs>
        <w:ind w:left="1465"/>
      </w:pPr>
      <w:r w:rsidRPr="00DE0EF1">
        <w:rPr>
          <w:color w:val="231F20"/>
        </w:rPr>
        <w:t>Late Tenders</w:t>
      </w:r>
    </w:p>
    <w:p w14:paraId="5D5542A6" w14:textId="77777777" w:rsidR="00A233B4" w:rsidRPr="00DE0EF1" w:rsidRDefault="00A233B4" w:rsidP="00A233B4">
      <w:pPr>
        <w:pStyle w:val="ListParagraph"/>
        <w:numPr>
          <w:ilvl w:val="1"/>
          <w:numId w:val="62"/>
        </w:numPr>
        <w:tabs>
          <w:tab w:val="left" w:pos="1466"/>
        </w:tabs>
        <w:spacing w:before="242" w:line="230" w:lineRule="auto"/>
        <w:ind w:right="85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consider</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arrives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declared</w:t>
      </w:r>
      <w:r>
        <w:rPr>
          <w:color w:val="231F20"/>
        </w:rPr>
        <w:t xml:space="preserve"> </w:t>
      </w:r>
      <w:r w:rsidRPr="00DE0EF1">
        <w:rPr>
          <w:color w:val="231F20"/>
        </w:rPr>
        <w:t>late,</w:t>
      </w:r>
      <w:r>
        <w:rPr>
          <w:color w:val="231F20"/>
        </w:rPr>
        <w:t xml:space="preserve"> </w:t>
      </w:r>
      <w:r w:rsidRPr="00DE0EF1">
        <w:rPr>
          <w:color w:val="231F20"/>
        </w:rPr>
        <w:t>rejected,</w:t>
      </w:r>
      <w:r>
        <w:rPr>
          <w:color w:val="231F20"/>
        </w:rPr>
        <w:t xml:space="preserve"> </w:t>
      </w:r>
      <w:r w:rsidRPr="00DE0EF1">
        <w:rPr>
          <w:color w:val="231F20"/>
        </w:rPr>
        <w:t>and</w:t>
      </w:r>
      <w:r>
        <w:rPr>
          <w:color w:val="231F20"/>
        </w:rPr>
        <w:t xml:space="preserve"> </w:t>
      </w:r>
      <w:r w:rsidRPr="00DE0EF1">
        <w:rPr>
          <w:color w:val="231F20"/>
        </w:rPr>
        <w:t>returned</w:t>
      </w:r>
      <w:r>
        <w:rPr>
          <w:color w:val="231F20"/>
        </w:rPr>
        <w:t xml:space="preserve"> </w:t>
      </w:r>
      <w:r w:rsidRPr="00DE0EF1">
        <w:rPr>
          <w:color w:val="231F20"/>
        </w:rPr>
        <w:t>unopened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2AEABEC9" w14:textId="77777777" w:rsidR="00A233B4" w:rsidRPr="00DE0EF1" w:rsidRDefault="00A233B4" w:rsidP="00A233B4">
      <w:pPr>
        <w:pStyle w:val="Heading5"/>
        <w:numPr>
          <w:ilvl w:val="0"/>
          <w:numId w:val="62"/>
        </w:numPr>
        <w:tabs>
          <w:tab w:val="left" w:pos="1465"/>
          <w:tab w:val="left" w:pos="1466"/>
        </w:tabs>
        <w:ind w:left="1465"/>
      </w:pPr>
      <w:bookmarkStart w:id="22" w:name="_TOC_250032"/>
      <w:r w:rsidRPr="00DE0EF1">
        <w:rPr>
          <w:color w:val="231F20"/>
        </w:rPr>
        <w:t xml:space="preserve">Withdrawal, Substitution, and Modiﬁcation </w:t>
      </w:r>
      <w:bookmarkEnd w:id="22"/>
      <w:r w:rsidRPr="00DE0EF1">
        <w:rPr>
          <w:color w:val="231F20"/>
        </w:rPr>
        <w:t>of Tenders</w:t>
      </w:r>
    </w:p>
    <w:p w14:paraId="0AA5EEC1" w14:textId="77777777" w:rsidR="00A233B4" w:rsidRPr="00DE0EF1" w:rsidRDefault="00A233B4" w:rsidP="00A233B4">
      <w:pPr>
        <w:pStyle w:val="ListParagraph"/>
        <w:numPr>
          <w:ilvl w:val="1"/>
          <w:numId w:val="62"/>
        </w:numPr>
        <w:tabs>
          <w:tab w:val="left" w:pos="1466"/>
        </w:tabs>
        <w:spacing w:before="243" w:line="230" w:lineRule="auto"/>
        <w:ind w:right="852"/>
        <w:jc w:val="both"/>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withdraw,</w:t>
      </w:r>
      <w:r>
        <w:rPr>
          <w:color w:val="231F20"/>
        </w:rPr>
        <w:t xml:space="preserve"> </w:t>
      </w:r>
      <w:r w:rsidRPr="00DE0EF1">
        <w:rPr>
          <w:color w:val="231F20"/>
        </w:rPr>
        <w:t>substitute,</w:t>
      </w:r>
      <w:r>
        <w:rPr>
          <w:color w:val="231F20"/>
        </w:rPr>
        <w:t xml:space="preserve"> </w:t>
      </w:r>
      <w:r w:rsidRPr="00DE0EF1">
        <w:rPr>
          <w:color w:val="231F20"/>
        </w:rPr>
        <w:t>or</w:t>
      </w:r>
      <w:r>
        <w:rPr>
          <w:color w:val="231F20"/>
        </w:rPr>
        <w:t xml:space="preserve"> </w:t>
      </w:r>
      <w:r w:rsidRPr="00DE0EF1">
        <w:rPr>
          <w:color w:val="231F20"/>
        </w:rPr>
        <w:t>modify</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after</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sending</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duly</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authorization</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ITT19.3,</w:t>
      </w:r>
      <w:r>
        <w:rPr>
          <w:color w:val="231F20"/>
        </w:rPr>
        <w:t xml:space="preserve"> </w:t>
      </w:r>
      <w:r w:rsidRPr="00DE0EF1">
        <w:rPr>
          <w:color w:val="231F20"/>
        </w:rPr>
        <w:t>(except</w:t>
      </w:r>
      <w:r>
        <w:rPr>
          <w:color w:val="231F20"/>
        </w:rPr>
        <w:t xml:space="preserve"> </w:t>
      </w:r>
      <w:r w:rsidRPr="00DE0EF1">
        <w:rPr>
          <w:color w:val="231F20"/>
        </w:rPr>
        <w:t>that</w:t>
      </w:r>
      <w:r>
        <w:rPr>
          <w:color w:val="231F20"/>
        </w:rPr>
        <w:t xml:space="preserve"> </w:t>
      </w:r>
      <w:r w:rsidRPr="00DE0EF1">
        <w:rPr>
          <w:color w:val="231F20"/>
        </w:rPr>
        <w:t>withdrawal</w:t>
      </w:r>
      <w:r>
        <w:rPr>
          <w:color w:val="231F20"/>
        </w:rPr>
        <w:t xml:space="preserve"> </w:t>
      </w:r>
      <w:r w:rsidRPr="00DE0EF1">
        <w:rPr>
          <w:color w:val="231F20"/>
        </w:rPr>
        <w:t>notices</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require</w:t>
      </w:r>
      <w:r>
        <w:rPr>
          <w:color w:val="231F20"/>
        </w:rPr>
        <w:t xml:space="preserve"> </w:t>
      </w:r>
      <w:r w:rsidRPr="00DE0EF1">
        <w:rPr>
          <w:color w:val="231F20"/>
        </w:rPr>
        <w:t>copies).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must</w:t>
      </w:r>
      <w:r>
        <w:rPr>
          <w:color w:val="231F20"/>
        </w:rPr>
        <w:t xml:space="preserve"> </w:t>
      </w:r>
      <w:r w:rsidRPr="00DE0EF1">
        <w:rPr>
          <w:color w:val="231F20"/>
        </w:rPr>
        <w:t>accompany</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All</w:t>
      </w:r>
      <w:r>
        <w:rPr>
          <w:color w:val="231F20"/>
        </w:rPr>
        <w:t xml:space="preserve"> </w:t>
      </w:r>
      <w:r w:rsidRPr="00DE0EF1">
        <w:rPr>
          <w:color w:val="231F20"/>
        </w:rPr>
        <w:t>notices</w:t>
      </w:r>
      <w:r>
        <w:rPr>
          <w:color w:val="231F20"/>
        </w:rPr>
        <w:t xml:space="preserve"> </w:t>
      </w:r>
      <w:r w:rsidRPr="00DE0EF1">
        <w:rPr>
          <w:color w:val="231F20"/>
        </w:rPr>
        <w:t>must</w:t>
      </w:r>
      <w:r>
        <w:rPr>
          <w:color w:val="231F20"/>
        </w:rPr>
        <w:t xml:space="preserve"> </w:t>
      </w:r>
      <w:r w:rsidRPr="00DE0EF1">
        <w:rPr>
          <w:color w:val="231F20"/>
        </w:rPr>
        <w:t>be:</w:t>
      </w:r>
    </w:p>
    <w:p w14:paraId="1AC50B67" w14:textId="77777777" w:rsidR="00A233B4" w:rsidRPr="00DE0EF1" w:rsidRDefault="00A233B4" w:rsidP="00A233B4">
      <w:pPr>
        <w:pStyle w:val="ListParagraph"/>
        <w:numPr>
          <w:ilvl w:val="2"/>
          <w:numId w:val="62"/>
        </w:numPr>
        <w:tabs>
          <w:tab w:val="left" w:pos="1983"/>
        </w:tabs>
        <w:spacing w:before="4" w:line="230" w:lineRule="auto"/>
        <w:ind w:right="853" w:hanging="524"/>
        <w:jc w:val="both"/>
      </w:pPr>
      <w:r w:rsidRPr="00DE0EF1">
        <w:rPr>
          <w:color w:val="231F20"/>
        </w:rPr>
        <w:t>prepared</w:t>
      </w:r>
      <w:r>
        <w:rPr>
          <w:color w:val="231F20"/>
        </w:rPr>
        <w:t xml:space="preserve"> </w:t>
      </w:r>
      <w:r w:rsidRPr="00DE0EF1">
        <w:rPr>
          <w:color w:val="231F20"/>
        </w:rPr>
        <w:t>and</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20</w:t>
      </w:r>
      <w:r>
        <w:rPr>
          <w:color w:val="231F20"/>
        </w:rPr>
        <w:t xml:space="preserve"> </w:t>
      </w:r>
      <w:r w:rsidRPr="00DE0EF1">
        <w:rPr>
          <w:color w:val="231F20"/>
        </w:rPr>
        <w:t>and</w:t>
      </w:r>
      <w:r>
        <w:rPr>
          <w:color w:val="231F20"/>
        </w:rPr>
        <w:t xml:space="preserve"> </w:t>
      </w:r>
      <w:r w:rsidRPr="00DE0EF1">
        <w:rPr>
          <w:color w:val="231F20"/>
        </w:rPr>
        <w:t>21</w:t>
      </w:r>
      <w:r>
        <w:rPr>
          <w:color w:val="231F20"/>
        </w:rPr>
        <w:t xml:space="preserve"> </w:t>
      </w:r>
      <w:r w:rsidRPr="00DE0EF1">
        <w:rPr>
          <w:color w:val="231F20"/>
        </w:rPr>
        <w:t>(except</w:t>
      </w:r>
      <w:r>
        <w:rPr>
          <w:color w:val="231F20"/>
        </w:rPr>
        <w:t xml:space="preserve"> </w:t>
      </w:r>
      <w:r w:rsidRPr="00DE0EF1">
        <w:rPr>
          <w:color w:val="231F20"/>
        </w:rPr>
        <w:t>that</w:t>
      </w:r>
      <w:r>
        <w:rPr>
          <w:color w:val="231F20"/>
        </w:rPr>
        <w:t xml:space="preserve"> </w:t>
      </w:r>
      <w:r w:rsidRPr="00DE0EF1">
        <w:rPr>
          <w:color w:val="231F20"/>
        </w:rPr>
        <w:t>withdrawal</w:t>
      </w:r>
      <w:r>
        <w:rPr>
          <w:color w:val="231F20"/>
        </w:rPr>
        <w:t xml:space="preserve"> </w:t>
      </w:r>
      <w:r w:rsidRPr="00DE0EF1">
        <w:rPr>
          <w:color w:val="231F20"/>
        </w:rPr>
        <w:t>notices</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require</w:t>
      </w:r>
      <w:r>
        <w:rPr>
          <w:color w:val="231F20"/>
        </w:rPr>
        <w:t xml:space="preserve"> </w:t>
      </w:r>
      <w:r w:rsidRPr="00DE0EF1">
        <w:rPr>
          <w:color w:val="231F20"/>
        </w:rPr>
        <w:t>copies),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envelopes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clearly</w:t>
      </w:r>
      <w:r>
        <w:rPr>
          <w:color w:val="231F20"/>
        </w:rPr>
        <w:t xml:space="preserve"> </w:t>
      </w:r>
      <w:r w:rsidRPr="00DE0EF1">
        <w:rPr>
          <w:color w:val="231F20"/>
        </w:rPr>
        <w:t>marked</w:t>
      </w:r>
      <w:r>
        <w:rPr>
          <w:color w:val="231F20"/>
        </w:rPr>
        <w:t xml:space="preserve"> </w:t>
      </w:r>
      <w:r w:rsidRPr="00DE0EF1">
        <w:rPr>
          <w:color w:val="231F20"/>
        </w:rPr>
        <w:t>“WITHDRAWAL,”</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“MODIFICATION;”</w:t>
      </w:r>
      <w:r>
        <w:rPr>
          <w:color w:val="231F20"/>
        </w:rPr>
        <w:t xml:space="preserve"> </w:t>
      </w:r>
      <w:r w:rsidRPr="00DE0EF1">
        <w:rPr>
          <w:color w:val="231F20"/>
        </w:rPr>
        <w:t>and</w:t>
      </w:r>
    </w:p>
    <w:p w14:paraId="1453251E" w14:textId="77777777" w:rsidR="00A233B4" w:rsidRPr="00DE0EF1" w:rsidRDefault="00A233B4" w:rsidP="00A233B4">
      <w:pPr>
        <w:pStyle w:val="ListParagraph"/>
        <w:numPr>
          <w:ilvl w:val="2"/>
          <w:numId w:val="62"/>
        </w:numPr>
        <w:tabs>
          <w:tab w:val="left" w:pos="1982"/>
          <w:tab w:val="left" w:pos="1983"/>
        </w:tabs>
        <w:spacing w:before="2" w:line="230" w:lineRule="auto"/>
        <w:ind w:right="853" w:hanging="525"/>
      </w:pP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prescribed</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lastRenderedPageBreak/>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22.</w:t>
      </w:r>
    </w:p>
    <w:p w14:paraId="54C3BA4D" w14:textId="77777777" w:rsidR="00A233B4" w:rsidRPr="00DE0EF1" w:rsidRDefault="00A233B4" w:rsidP="00A233B4">
      <w:pPr>
        <w:pStyle w:val="ListParagraph"/>
        <w:numPr>
          <w:ilvl w:val="1"/>
          <w:numId w:val="61"/>
        </w:numPr>
        <w:tabs>
          <w:tab w:val="left" w:pos="1449"/>
          <w:tab w:val="left" w:pos="1450"/>
        </w:tabs>
        <w:spacing w:before="237"/>
        <w:ind w:hanging="615"/>
      </w:pPr>
      <w:r w:rsidRPr="00DE0EF1">
        <w:rPr>
          <w:color w:val="231F20"/>
        </w:rPr>
        <w:t>Tenders</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withdrawn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23.1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returned</w:t>
      </w:r>
      <w:r>
        <w:rPr>
          <w:color w:val="231F20"/>
        </w:rPr>
        <w:t xml:space="preserve"> </w:t>
      </w:r>
      <w:r w:rsidRPr="00DE0EF1">
        <w:rPr>
          <w:color w:val="231F20"/>
        </w:rPr>
        <w:t>unopened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p>
    <w:p w14:paraId="73CF03F8" w14:textId="77777777" w:rsidR="00A233B4" w:rsidRPr="00DE0EF1" w:rsidRDefault="00A233B4" w:rsidP="00A233B4">
      <w:pPr>
        <w:pStyle w:val="ListParagraph"/>
        <w:numPr>
          <w:ilvl w:val="1"/>
          <w:numId w:val="61"/>
        </w:numPr>
        <w:tabs>
          <w:tab w:val="left" w:pos="1450"/>
        </w:tabs>
        <w:spacing w:before="242" w:line="230" w:lineRule="auto"/>
        <w:ind w:right="853" w:hanging="615"/>
        <w:jc w:val="both"/>
      </w:pP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withdrawn,</w:t>
      </w:r>
      <w:r>
        <w:rPr>
          <w:color w:val="231F20"/>
        </w:rPr>
        <w:t xml:space="preserve"> </w:t>
      </w:r>
      <w:r w:rsidRPr="00DE0EF1">
        <w:rPr>
          <w:color w:val="231F20"/>
        </w:rPr>
        <w:t>substituted,</w:t>
      </w:r>
      <w:r>
        <w:rPr>
          <w:color w:val="231F20"/>
        </w:rPr>
        <w:t xml:space="preserve"> </w:t>
      </w:r>
      <w:r w:rsidRPr="00DE0EF1">
        <w:rPr>
          <w:color w:val="231F20"/>
        </w:rPr>
        <w:t>or</w:t>
      </w:r>
      <w:r>
        <w:rPr>
          <w:color w:val="231F20"/>
        </w:rPr>
        <w:t xml:space="preserve"> </w:t>
      </w:r>
      <w:r w:rsidRPr="00DE0EF1">
        <w:rPr>
          <w:color w:val="231F20"/>
        </w:rPr>
        <w:t>modiﬁed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interval</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thereof.</w:t>
      </w:r>
    </w:p>
    <w:p w14:paraId="67D845CA" w14:textId="77777777" w:rsidR="00A233B4" w:rsidRPr="00DE0EF1" w:rsidRDefault="00A233B4" w:rsidP="00A233B4">
      <w:pPr>
        <w:pStyle w:val="Heading5"/>
        <w:numPr>
          <w:ilvl w:val="0"/>
          <w:numId w:val="62"/>
        </w:numPr>
        <w:tabs>
          <w:tab w:val="left" w:pos="1449"/>
          <w:tab w:val="left" w:pos="1450"/>
        </w:tabs>
        <w:ind w:left="1449" w:hanging="600"/>
      </w:pPr>
      <w:r w:rsidRPr="00DE0EF1">
        <w:rPr>
          <w:color w:val="231F20"/>
        </w:rPr>
        <w:t>Tender Opening</w:t>
      </w:r>
    </w:p>
    <w:p w14:paraId="6EFA4A98" w14:textId="77777777" w:rsidR="00A233B4" w:rsidRPr="00DE0EF1" w:rsidRDefault="00A233B4" w:rsidP="00A233B4">
      <w:pPr>
        <w:pStyle w:val="ListParagraph"/>
        <w:numPr>
          <w:ilvl w:val="1"/>
          <w:numId w:val="62"/>
        </w:numPr>
        <w:tabs>
          <w:tab w:val="left" w:pos="1450"/>
        </w:tabs>
        <w:spacing w:before="243" w:line="230" w:lineRule="auto"/>
        <w:ind w:left="1464" w:right="853"/>
        <w:jc w:val="both"/>
        <w:rPr>
          <w:b/>
        </w:rPr>
      </w:pP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23,</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publicly</w:t>
      </w:r>
      <w:r>
        <w:rPr>
          <w:color w:val="231F20"/>
        </w:rPr>
        <w:t xml:space="preserve"> </w:t>
      </w:r>
      <w:r w:rsidRPr="00DE0EF1">
        <w:rPr>
          <w:color w:val="231F20"/>
        </w:rPr>
        <w:t>open</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time</w:t>
      </w:r>
      <w:r>
        <w:rPr>
          <w:color w:val="231F20"/>
        </w:rPr>
        <w:t xml:space="preserve"> </w:t>
      </w:r>
      <w:r w:rsidRPr="00DE0EF1">
        <w:rPr>
          <w:color w:val="231F20"/>
        </w:rPr>
        <w:t>and</w:t>
      </w:r>
      <w:r>
        <w:rPr>
          <w:color w:val="231F20"/>
        </w:rPr>
        <w:t xml:space="preserve"> </w:t>
      </w:r>
      <w:r w:rsidRPr="00DE0EF1">
        <w:rPr>
          <w:color w:val="231F20"/>
        </w:rPr>
        <w:t>place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rPr>
        <w:t xml:space="preserve"> </w:t>
      </w:r>
      <w:r w:rsidRPr="00DE0EF1">
        <w:rPr>
          <w:color w:val="231F20"/>
        </w:rPr>
        <w:t>Tenderers'</w:t>
      </w:r>
      <w:r>
        <w:rPr>
          <w:color w:val="231F20"/>
        </w:rPr>
        <w:t xml:space="preserve"> </w:t>
      </w:r>
      <w:r w:rsidRPr="00DE0EF1">
        <w:rPr>
          <w:color w:val="231F20"/>
        </w:rPr>
        <w:t>designated</w:t>
      </w:r>
      <w:r>
        <w:rPr>
          <w:color w:val="231F20"/>
        </w:rPr>
        <w:t xml:space="preserve"> </w:t>
      </w:r>
      <w:r w:rsidRPr="00DE0EF1">
        <w:rPr>
          <w:color w:val="231F20"/>
        </w:rPr>
        <w:t>representatives</w:t>
      </w:r>
      <w:r>
        <w:rPr>
          <w:color w:val="231F20"/>
        </w:rPr>
        <w:t xml:space="preserve"> </w:t>
      </w:r>
      <w:r w:rsidRPr="00DE0EF1">
        <w:rPr>
          <w:color w:val="231F20"/>
        </w:rPr>
        <w:t>who</w:t>
      </w:r>
      <w:r>
        <w:rPr>
          <w:color w:val="231F20"/>
        </w:rPr>
        <w:t xml:space="preserve"> </w:t>
      </w:r>
      <w:r w:rsidRPr="00DE0EF1">
        <w:rPr>
          <w:color w:val="231F20"/>
        </w:rPr>
        <w:t>choose</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including</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any</w:t>
      </w:r>
      <w:r>
        <w:rPr>
          <w:color w:val="231F20"/>
        </w:rPr>
        <w:t xml:space="preserve"> </w:t>
      </w:r>
      <w:r w:rsidRPr="00DE0EF1">
        <w:rPr>
          <w:color w:val="231F20"/>
        </w:rPr>
        <w:t>speciﬁc</w:t>
      </w:r>
      <w:r>
        <w:rPr>
          <w:color w:val="231F20"/>
        </w:rPr>
        <w:t xml:space="preserve"> </w:t>
      </w:r>
      <w:r w:rsidRPr="00DE0EF1">
        <w:rPr>
          <w:color w:val="231F20"/>
        </w:rPr>
        <w:t>electronic</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procedures</w:t>
      </w:r>
      <w:r>
        <w:rPr>
          <w:color w:val="231F20"/>
        </w:rPr>
        <w:t xml:space="preserve"> </w:t>
      </w:r>
      <w:r w:rsidRPr="00DE0EF1">
        <w:rPr>
          <w:color w:val="231F20"/>
        </w:rPr>
        <w:t>if</w:t>
      </w:r>
      <w:r>
        <w:rPr>
          <w:color w:val="231F20"/>
        </w:rPr>
        <w:t xml:space="preserve"> </w:t>
      </w:r>
      <w:r w:rsidRPr="00DE0EF1">
        <w:rPr>
          <w:color w:val="231F20"/>
        </w:rPr>
        <w:t>electronic</w:t>
      </w:r>
      <w:r>
        <w:rPr>
          <w:color w:val="231F20"/>
        </w:rPr>
        <w:t xml:space="preserve"> </w:t>
      </w:r>
      <w:r w:rsidRPr="00DE0EF1">
        <w:rPr>
          <w:color w:val="231F20"/>
        </w:rPr>
        <w:t>tendering</w:t>
      </w:r>
      <w:r>
        <w:rPr>
          <w:color w:val="231F20"/>
        </w:rPr>
        <w:t xml:space="preserve"> </w:t>
      </w:r>
      <w:r w:rsidRPr="00DE0EF1">
        <w:rPr>
          <w:color w:val="231F20"/>
        </w:rPr>
        <w:t>is</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21.1,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130C9EDC" w14:textId="77777777" w:rsidR="00A233B4" w:rsidRPr="00DE0EF1" w:rsidRDefault="00A233B4" w:rsidP="00A233B4">
      <w:pPr>
        <w:pStyle w:val="ListParagraph"/>
        <w:numPr>
          <w:ilvl w:val="1"/>
          <w:numId w:val="62"/>
        </w:numPr>
        <w:tabs>
          <w:tab w:val="left" w:pos="1473"/>
        </w:tabs>
        <w:spacing w:before="160" w:after="120" w:line="230" w:lineRule="auto"/>
        <w:ind w:left="1469" w:right="850" w:hanging="619"/>
        <w:jc w:val="both"/>
      </w:pPr>
      <w:r w:rsidRPr="00DE0EF1">
        <w:rPr>
          <w:color w:val="231F20"/>
        </w:rPr>
        <w:t>First,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“WITHDRAWAL”</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envelope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but</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withdrawal</w:t>
      </w:r>
      <w:r>
        <w:rPr>
          <w:color w:val="231F20"/>
        </w:rPr>
        <w:t xml:space="preserve"> </w:t>
      </w:r>
      <w:r w:rsidRPr="00DE0EF1">
        <w:rPr>
          <w:color w:val="231F20"/>
        </w:rPr>
        <w:t>envelope</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contain</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conﬁrming</w:t>
      </w:r>
      <w:r>
        <w:rPr>
          <w:color w:val="231F20"/>
        </w:rPr>
        <w:t xml:space="preserve"> </w:t>
      </w:r>
      <w:r w:rsidRPr="00DE0EF1">
        <w:rPr>
          <w:color w:val="231F20"/>
        </w:rPr>
        <w:t>the</w:t>
      </w:r>
      <w:r>
        <w:rPr>
          <w:color w:val="231F20"/>
        </w:rPr>
        <w:t xml:space="preserve"> </w:t>
      </w:r>
      <w:r w:rsidRPr="00DE0EF1">
        <w:rPr>
          <w:color w:val="231F20"/>
        </w:rPr>
        <w:t>signature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withdrawal</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withdrawal</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withdrawal</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6637184A" w14:textId="77777777" w:rsidR="00A233B4" w:rsidRPr="00DE0EF1" w:rsidRDefault="00A233B4" w:rsidP="00A233B4">
      <w:pPr>
        <w:pStyle w:val="ListParagraph"/>
        <w:numPr>
          <w:ilvl w:val="1"/>
          <w:numId w:val="62"/>
        </w:numPr>
        <w:tabs>
          <w:tab w:val="left" w:pos="1472"/>
        </w:tabs>
        <w:spacing w:before="160" w:after="120" w:line="230" w:lineRule="auto"/>
        <w:ind w:left="1469" w:right="850" w:hanging="620"/>
        <w:jc w:val="both"/>
      </w:pPr>
      <w:r w:rsidRPr="00DE0EF1">
        <w:rPr>
          <w:color w:val="231F20"/>
        </w:rPr>
        <w:t>Next,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“SUBSTITUTION”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and</w:t>
      </w:r>
      <w:r>
        <w:rPr>
          <w:color w:val="231F20"/>
        </w:rPr>
        <w:t xml:space="preserve"> </w:t>
      </w:r>
      <w:r w:rsidRPr="00DE0EF1">
        <w:rPr>
          <w:color w:val="231F20"/>
        </w:rPr>
        <w:t>exchanged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being</w:t>
      </w:r>
      <w:r>
        <w:rPr>
          <w:color w:val="231F20"/>
        </w:rPr>
        <w:t xml:space="preserve"> </w:t>
      </w:r>
      <w:r w:rsidRPr="00DE0EF1">
        <w:rPr>
          <w:color w:val="231F20"/>
        </w:rPr>
        <w:t>substituted,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substituted</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but</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substitution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substitution</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substitution</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6AABBBD4"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Next,</w:t>
      </w:r>
      <w:r>
        <w:rPr>
          <w:color w:val="231F20"/>
        </w:rPr>
        <w:t xml:space="preserve"> </w:t>
      </w:r>
      <w:r w:rsidRPr="00DE0EF1">
        <w:rPr>
          <w:color w:val="231F20"/>
        </w:rPr>
        <w:t>envelopes</w:t>
      </w:r>
      <w:r>
        <w:rPr>
          <w:color w:val="231F20"/>
        </w:rPr>
        <w:t xml:space="preserve"> </w:t>
      </w:r>
      <w:r w:rsidRPr="00DE0EF1">
        <w:rPr>
          <w:color w:val="231F20"/>
        </w:rPr>
        <w:t>marked</w:t>
      </w:r>
      <w:r>
        <w:rPr>
          <w:color w:val="231F20"/>
        </w:rPr>
        <w:t xml:space="preserve"> </w:t>
      </w:r>
      <w:r w:rsidRPr="00DE0EF1">
        <w:rPr>
          <w:color w:val="231F20"/>
        </w:rPr>
        <w:t>“MODIFICATION”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Tender.</w:t>
      </w:r>
      <w:r>
        <w:rPr>
          <w:color w:val="231F20"/>
        </w:rPr>
        <w:t xml:space="preserve"> </w:t>
      </w:r>
      <w:r w:rsidRPr="00DE0EF1">
        <w:rPr>
          <w:color w:val="231F20"/>
        </w:rPr>
        <w:t>No</w:t>
      </w:r>
      <w:r>
        <w:rPr>
          <w:color w:val="231F20"/>
        </w:rPr>
        <w:t xml:space="preserve"> </w:t>
      </w:r>
      <w:r w:rsidRPr="00DE0EF1">
        <w:rPr>
          <w:color w:val="231F20"/>
        </w:rPr>
        <w:t>Tender</w:t>
      </w:r>
      <w:r>
        <w:rPr>
          <w:color w:val="231F20"/>
        </w:rPr>
        <w:t xml:space="preserve"> </w:t>
      </w:r>
      <w:r w:rsidRPr="00DE0EF1">
        <w:rPr>
          <w:color w:val="231F20"/>
        </w:rPr>
        <w:t>modiﬁcation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corresponding</w:t>
      </w:r>
      <w:r>
        <w:rPr>
          <w:color w:val="231F20"/>
        </w:rPr>
        <w:t xml:space="preserve"> </w:t>
      </w:r>
      <w:r w:rsidRPr="00DE0EF1">
        <w:rPr>
          <w:color w:val="231F20"/>
        </w:rPr>
        <w:t>modiﬁcation</w:t>
      </w:r>
      <w:r>
        <w:rPr>
          <w:color w:val="231F20"/>
        </w:rPr>
        <w:t xml:space="preserve"> </w:t>
      </w:r>
      <w:r w:rsidRPr="00DE0EF1">
        <w:rPr>
          <w:color w:val="231F20"/>
        </w:rPr>
        <w:t>notice</w:t>
      </w:r>
      <w:r>
        <w:rPr>
          <w:color w:val="231F20"/>
        </w:rPr>
        <w:t xml:space="preserve"> </w:t>
      </w:r>
      <w:r w:rsidRPr="00DE0EF1">
        <w:rPr>
          <w:color w:val="231F20"/>
        </w:rPr>
        <w:t>contains</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authorization</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the</w:t>
      </w:r>
      <w:r>
        <w:rPr>
          <w:color w:val="231F20"/>
        </w:rPr>
        <w:t xml:space="preserve"> </w:t>
      </w:r>
      <w:r w:rsidRPr="00DE0EF1">
        <w:rPr>
          <w:color w:val="231F20"/>
        </w:rPr>
        <w:t>modiﬁcation</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p>
    <w:p w14:paraId="595191E6"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Next,</w:t>
      </w:r>
      <w:r>
        <w:rPr>
          <w:color w:val="231F20"/>
        </w:rPr>
        <w:t xml:space="preserve"> </w:t>
      </w:r>
      <w:r w:rsidRPr="00DE0EF1">
        <w:rPr>
          <w:color w:val="231F20"/>
        </w:rPr>
        <w:t>all</w:t>
      </w:r>
      <w:r>
        <w:rPr>
          <w:color w:val="231F20"/>
        </w:rPr>
        <w:t xml:space="preserve"> </w:t>
      </w:r>
      <w:r w:rsidRPr="00DE0EF1">
        <w:rPr>
          <w:color w:val="231F20"/>
        </w:rPr>
        <w:t>remaining</w:t>
      </w:r>
      <w:r>
        <w:rPr>
          <w:color w:val="231F20"/>
        </w:rPr>
        <w:t xml:space="preserve"> </w:t>
      </w:r>
      <w:r w:rsidRPr="00DE0EF1">
        <w:rPr>
          <w:color w:val="231F20"/>
        </w:rPr>
        <w:t>envelopes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opened</w:t>
      </w:r>
      <w:r>
        <w:rPr>
          <w:color w:val="231F20"/>
        </w:rPr>
        <w:t xml:space="preserve"> </w:t>
      </w:r>
      <w:r w:rsidRPr="00DE0EF1">
        <w:rPr>
          <w:color w:val="231F20"/>
        </w:rPr>
        <w:t>one</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time,</w:t>
      </w:r>
      <w:r>
        <w:rPr>
          <w:color w:val="231F20"/>
        </w:rPr>
        <w:t xml:space="preserve"> </w:t>
      </w:r>
      <w:r w:rsidRPr="00DE0EF1">
        <w:rPr>
          <w:color w:val="231F20"/>
        </w:rPr>
        <w:t>reading</w:t>
      </w:r>
      <w:r>
        <w:rPr>
          <w:color w:val="231F20"/>
        </w:rPr>
        <w:t xml:space="preserve"> </w:t>
      </w:r>
      <w:r w:rsidRPr="00DE0EF1">
        <w:rPr>
          <w:color w:val="231F20"/>
        </w:rPr>
        <w:t>out:</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modiﬁcation;</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per</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or</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details</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consider</w:t>
      </w:r>
      <w:r>
        <w:rPr>
          <w:color w:val="231F20"/>
        </w:rPr>
        <w:t xml:space="preserve"> </w:t>
      </w:r>
      <w:r w:rsidRPr="00DE0EF1">
        <w:rPr>
          <w:color w:val="231F20"/>
        </w:rPr>
        <w:t>appropriate.</w:t>
      </w:r>
    </w:p>
    <w:p w14:paraId="29571540"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rPr>
          <w:b/>
        </w:rPr>
      </w:pPr>
      <w:r w:rsidRPr="00DE0EF1">
        <w:rPr>
          <w:color w:val="231F20"/>
        </w:rPr>
        <w:t>Only</w:t>
      </w:r>
      <w:r>
        <w:rPr>
          <w:color w:val="231F20"/>
        </w:rPr>
        <w:t xml:space="preserve"> </w:t>
      </w:r>
      <w:r w:rsidRPr="00DE0EF1">
        <w:rPr>
          <w:color w:val="231F20"/>
        </w:rPr>
        <w:t>Tenders,</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discounts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opened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at</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further</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Bills</w:t>
      </w:r>
      <w:r>
        <w:rPr>
          <w:color w:val="231F20"/>
        </w:rPr>
        <w:t xml:space="preserve"> </w:t>
      </w:r>
      <w:r w:rsidRPr="00DE0EF1">
        <w:rPr>
          <w:color w:val="231F20"/>
        </w:rPr>
        <w:t>of</w:t>
      </w:r>
      <w:r>
        <w:rPr>
          <w:color w:val="231F20"/>
        </w:rPr>
        <w:t xml:space="preserve"> </w:t>
      </w:r>
      <w:r w:rsidRPr="00DE0EF1">
        <w:rPr>
          <w:color w:val="231F20"/>
        </w:rPr>
        <w:t>Quantities</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initialed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committee</w:t>
      </w:r>
      <w:r>
        <w:rPr>
          <w:color w:val="231F20"/>
        </w:rPr>
        <w:t xml:space="preserve"> </w:t>
      </w:r>
      <w:r w:rsidRPr="00DE0EF1">
        <w:rPr>
          <w:color w:val="231F20"/>
        </w:rPr>
        <w:t>attending</w:t>
      </w:r>
      <w:r>
        <w:rPr>
          <w:color w:val="231F20"/>
        </w:rPr>
        <w:t xml:space="preserve"> </w:t>
      </w:r>
      <w:r w:rsidRPr="00DE0EF1">
        <w:rPr>
          <w:color w:val="231F20"/>
        </w:rPr>
        <w:t>the</w:t>
      </w:r>
      <w:r>
        <w:rPr>
          <w:color w:val="231F20"/>
        </w:rPr>
        <w:t xml:space="preserve"> </w:t>
      </w:r>
      <w:r w:rsidRPr="00DE0EF1">
        <w:rPr>
          <w:color w:val="231F20"/>
        </w:rPr>
        <w:t>opening.</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representatives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p>
    <w:p w14:paraId="0CD6F2EC" w14:textId="77777777" w:rsidR="00A233B4" w:rsidRPr="00DE0EF1" w:rsidRDefault="00A233B4" w:rsidP="00A233B4">
      <w:pPr>
        <w:pStyle w:val="ListParagraph"/>
        <w:numPr>
          <w:ilvl w:val="1"/>
          <w:numId w:val="62"/>
        </w:numPr>
        <w:tabs>
          <w:tab w:val="left" w:pos="1472"/>
        </w:tabs>
        <w:spacing w:before="160" w:after="120" w:line="230" w:lineRule="auto"/>
        <w:ind w:left="1469" w:right="851"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neither</w:t>
      </w:r>
      <w:r>
        <w:rPr>
          <w:color w:val="231F20"/>
        </w:rPr>
        <w:t xml:space="preserve"> </w:t>
      </w:r>
      <w:r w:rsidRPr="00DE0EF1">
        <w:rPr>
          <w:color w:val="231F20"/>
        </w:rPr>
        <w:t>discuss</w:t>
      </w:r>
      <w:r>
        <w:rPr>
          <w:color w:val="231F20"/>
        </w:rPr>
        <w:t xml:space="preserve"> </w:t>
      </w:r>
      <w:r w:rsidRPr="00DE0EF1">
        <w:rPr>
          <w:color w:val="231F20"/>
        </w:rPr>
        <w:t>the</w:t>
      </w:r>
      <w:r>
        <w:rPr>
          <w:color w:val="231F20"/>
        </w:rPr>
        <w:t xml:space="preserve"> </w:t>
      </w:r>
      <w:r w:rsidRPr="00DE0EF1">
        <w:rPr>
          <w:color w:val="231F20"/>
        </w:rPr>
        <w:t>merits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nor</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(except</w:t>
      </w:r>
      <w:r>
        <w:rPr>
          <w:color w:val="231F20"/>
        </w:rPr>
        <w:t xml:space="preserve"> </w:t>
      </w:r>
      <w:r w:rsidRPr="00DE0EF1">
        <w:rPr>
          <w:color w:val="231F20"/>
        </w:rPr>
        <w:t>for</w:t>
      </w:r>
      <w:r>
        <w:rPr>
          <w:color w:val="231F20"/>
        </w:rPr>
        <w:t xml:space="preserve"> </w:t>
      </w:r>
      <w:r w:rsidRPr="00DE0EF1">
        <w:rPr>
          <w:color w:val="231F20"/>
        </w:rPr>
        <w:t>late</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22.1).</w:t>
      </w:r>
    </w:p>
    <w:p w14:paraId="2D3203D4" w14:textId="77777777" w:rsidR="00A233B4" w:rsidRPr="00DE0EF1" w:rsidRDefault="00A233B4" w:rsidP="00A233B4">
      <w:pPr>
        <w:pStyle w:val="ListParagraph"/>
        <w:numPr>
          <w:ilvl w:val="1"/>
          <w:numId w:val="62"/>
        </w:numPr>
        <w:tabs>
          <w:tab w:val="left" w:pos="1470"/>
          <w:tab w:val="left" w:pos="1472"/>
        </w:tabs>
        <w:spacing w:before="237"/>
        <w:ind w:left="1471" w:right="750" w:hanging="62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a</w:t>
      </w:r>
      <w:r>
        <w:rPr>
          <w:color w:val="231F20"/>
        </w:rPr>
        <w:t xml:space="preserve"> </w:t>
      </w:r>
      <w:r w:rsidRPr="00DE0EF1">
        <w:rPr>
          <w:color w:val="231F20"/>
        </w:rPr>
        <w:t>record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that</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minimum:</w:t>
      </w:r>
    </w:p>
    <w:p w14:paraId="72C9A96A" w14:textId="77777777" w:rsidR="00A233B4" w:rsidRPr="00DE0EF1" w:rsidRDefault="00A233B4" w:rsidP="00A233B4">
      <w:pPr>
        <w:pStyle w:val="ListParagraph"/>
        <w:numPr>
          <w:ilvl w:val="2"/>
          <w:numId w:val="62"/>
        </w:numPr>
        <w:tabs>
          <w:tab w:val="left" w:pos="1970"/>
          <w:tab w:val="left" w:pos="1972"/>
        </w:tabs>
        <w:ind w:left="1971" w:right="840" w:hanging="500"/>
        <w:jc w:val="both"/>
      </w:pP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withdrawal,</w:t>
      </w:r>
      <w:r>
        <w:rPr>
          <w:color w:val="231F20"/>
        </w:rPr>
        <w:t xml:space="preserve"> </w:t>
      </w:r>
      <w:r w:rsidRPr="00DE0EF1">
        <w:rPr>
          <w:color w:val="231F20"/>
        </w:rPr>
        <w:t>substitution,</w:t>
      </w:r>
      <w:r>
        <w:rPr>
          <w:color w:val="231F20"/>
        </w:rPr>
        <w:t xml:space="preserve"> </w:t>
      </w:r>
      <w:r w:rsidRPr="00DE0EF1">
        <w:rPr>
          <w:color w:val="231F20"/>
        </w:rPr>
        <w:t>or</w:t>
      </w:r>
      <w:r>
        <w:rPr>
          <w:color w:val="231F20"/>
        </w:rPr>
        <w:t xml:space="preserve"> </w:t>
      </w:r>
      <w:r w:rsidRPr="00DE0EF1">
        <w:rPr>
          <w:color w:val="231F20"/>
        </w:rPr>
        <w:t>modiﬁcation;</w:t>
      </w:r>
    </w:p>
    <w:p w14:paraId="3D7539B3" w14:textId="77777777" w:rsidR="00A233B4" w:rsidRPr="00DE0EF1" w:rsidRDefault="00A233B4" w:rsidP="00A233B4">
      <w:pPr>
        <w:pStyle w:val="ListParagraph"/>
        <w:numPr>
          <w:ilvl w:val="2"/>
          <w:numId w:val="62"/>
        </w:numPr>
        <w:tabs>
          <w:tab w:val="left" w:pos="1970"/>
          <w:tab w:val="left" w:pos="1971"/>
        </w:tabs>
        <w:ind w:left="1970" w:hanging="500"/>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per</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discounts;</w:t>
      </w:r>
    </w:p>
    <w:p w14:paraId="55335AF9" w14:textId="77777777" w:rsidR="00A233B4" w:rsidRPr="00DE0EF1" w:rsidRDefault="00A233B4" w:rsidP="00A233B4">
      <w:pPr>
        <w:pStyle w:val="ListParagraph"/>
        <w:numPr>
          <w:ilvl w:val="2"/>
          <w:numId w:val="62"/>
        </w:numPr>
        <w:tabs>
          <w:tab w:val="left" w:pos="1970"/>
          <w:tab w:val="left" w:pos="1971"/>
        </w:tabs>
        <w:ind w:left="1970" w:hanging="500"/>
      </w:pPr>
      <w:r w:rsidRPr="00DE0EF1">
        <w:rPr>
          <w:color w:val="231F20"/>
        </w:rPr>
        <w:t>any</w:t>
      </w:r>
      <w:r>
        <w:rPr>
          <w:color w:val="231F20"/>
        </w:rPr>
        <w:t xml:space="preserve"> </w:t>
      </w:r>
      <w:r w:rsidRPr="00DE0EF1">
        <w:rPr>
          <w:color w:val="231F20"/>
        </w:rPr>
        <w:t>alternative</w:t>
      </w:r>
      <w:r>
        <w:rPr>
          <w:color w:val="231F20"/>
        </w:rPr>
        <w:t xml:space="preserve"> </w:t>
      </w:r>
      <w:r w:rsidRPr="00DE0EF1">
        <w:rPr>
          <w:color w:val="231F20"/>
        </w:rPr>
        <w:t>Tenders;</w:t>
      </w:r>
    </w:p>
    <w:p w14:paraId="2E35DF38" w14:textId="77777777" w:rsidR="00A233B4" w:rsidRPr="00DE0EF1" w:rsidRDefault="00A233B4" w:rsidP="00A233B4">
      <w:pPr>
        <w:pStyle w:val="ListParagraph"/>
        <w:numPr>
          <w:ilvl w:val="2"/>
          <w:numId w:val="62"/>
        </w:numPr>
        <w:tabs>
          <w:tab w:val="left" w:pos="1970"/>
          <w:tab w:val="left" w:pos="1971"/>
        </w:tabs>
        <w:ind w:left="1970" w:right="840" w:hanging="500"/>
        <w:jc w:val="both"/>
      </w:pP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or</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or</w:t>
      </w:r>
      <w:r>
        <w:rPr>
          <w:color w:val="231F20"/>
        </w:rPr>
        <w:t xml:space="preserve"> </w:t>
      </w:r>
      <w:r w:rsidRPr="00DE0EF1">
        <w:rPr>
          <w:color w:val="231F20"/>
        </w:rPr>
        <w:t>Tender-Securing</w:t>
      </w:r>
      <w:r>
        <w:rPr>
          <w:color w:val="231F20"/>
        </w:rPr>
        <w:t xml:space="preserve"> </w:t>
      </w:r>
      <w:r w:rsidRPr="00DE0EF1">
        <w:rPr>
          <w:color w:val="231F20"/>
        </w:rPr>
        <w:t>Declaration,</w:t>
      </w:r>
      <w:r>
        <w:rPr>
          <w:color w:val="231F20"/>
        </w:rPr>
        <w:t xml:space="preserve"> </w:t>
      </w:r>
      <w:r w:rsidRPr="00DE0EF1">
        <w:rPr>
          <w:color w:val="231F20"/>
        </w:rPr>
        <w:t>if</w:t>
      </w:r>
      <w:r>
        <w:rPr>
          <w:color w:val="231F20"/>
        </w:rPr>
        <w:t xml:space="preserve"> </w:t>
      </w:r>
      <w:r w:rsidRPr="00DE0EF1">
        <w:rPr>
          <w:color w:val="231F20"/>
        </w:rPr>
        <w:t>one</w:t>
      </w:r>
      <w:r>
        <w:rPr>
          <w:color w:val="231F20"/>
        </w:rPr>
        <w:t xml:space="preserve"> </w:t>
      </w:r>
      <w:r w:rsidRPr="00DE0EF1">
        <w:rPr>
          <w:color w:val="231F20"/>
        </w:rPr>
        <w:t>was</w:t>
      </w:r>
      <w:r>
        <w:rPr>
          <w:color w:val="231F20"/>
        </w:rPr>
        <w:t xml:space="preserve"> </w:t>
      </w:r>
      <w:r w:rsidRPr="00DE0EF1">
        <w:rPr>
          <w:color w:val="231F20"/>
        </w:rPr>
        <w:t>required;</w:t>
      </w:r>
    </w:p>
    <w:p w14:paraId="63C13C3C" w14:textId="77777777" w:rsidR="00A233B4" w:rsidRPr="00DE0EF1" w:rsidRDefault="00A233B4" w:rsidP="00A233B4">
      <w:pPr>
        <w:pStyle w:val="ListParagraph"/>
        <w:numPr>
          <w:ilvl w:val="2"/>
          <w:numId w:val="62"/>
        </w:numPr>
        <w:tabs>
          <w:tab w:val="left" w:pos="1949"/>
          <w:tab w:val="left" w:pos="1950"/>
        </w:tabs>
        <w:spacing w:line="248" w:lineRule="exact"/>
        <w:ind w:left="1949" w:hanging="479"/>
      </w:pPr>
      <w:r w:rsidRPr="00DE0EF1">
        <w:rPr>
          <w:color w:val="231F20"/>
        </w:rPr>
        <w:t>number of</w:t>
      </w:r>
      <w:r>
        <w:rPr>
          <w:color w:val="231F20"/>
        </w:rPr>
        <w:t xml:space="preserve"> </w:t>
      </w:r>
      <w:r w:rsidRPr="00DE0EF1">
        <w:rPr>
          <w:color w:val="231F20"/>
        </w:rPr>
        <w:t>pages</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submitted.</w:t>
      </w:r>
    </w:p>
    <w:p w14:paraId="0730C249" w14:textId="77777777" w:rsidR="00A233B4" w:rsidRPr="00DE0EF1" w:rsidRDefault="00A233B4" w:rsidP="00A233B4">
      <w:pPr>
        <w:tabs>
          <w:tab w:val="left" w:pos="1949"/>
          <w:tab w:val="left" w:pos="1950"/>
        </w:tabs>
        <w:spacing w:line="248" w:lineRule="exact"/>
        <w:ind w:left="1470"/>
      </w:pPr>
    </w:p>
    <w:p w14:paraId="749A20FD" w14:textId="77777777" w:rsidR="00A233B4" w:rsidRPr="00DE0EF1" w:rsidRDefault="00A233B4" w:rsidP="00A233B4">
      <w:pPr>
        <w:pStyle w:val="ListParagraph"/>
        <w:numPr>
          <w:ilvl w:val="1"/>
          <w:numId w:val="62"/>
        </w:numPr>
        <w:tabs>
          <w:tab w:val="left" w:pos="1471"/>
        </w:tabs>
        <w:spacing w:before="3" w:line="230" w:lineRule="auto"/>
        <w:ind w:left="1470" w:right="851" w:hanging="620"/>
        <w:jc w:val="both"/>
      </w:pP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representatives</w:t>
      </w:r>
      <w:r>
        <w:rPr>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present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The</w:t>
      </w:r>
      <w:r>
        <w:rPr>
          <w:color w:val="231F20"/>
        </w:rPr>
        <w:t xml:space="preserve"> </w:t>
      </w:r>
      <w:r w:rsidRPr="00DE0EF1">
        <w:rPr>
          <w:color w:val="231F20"/>
        </w:rPr>
        <w:t>omission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signature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invalidate</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and</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record.</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register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issued</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upon</w:t>
      </w:r>
      <w:r>
        <w:rPr>
          <w:color w:val="231F20"/>
        </w:rPr>
        <w:t xml:space="preserve"> </w:t>
      </w:r>
      <w:r w:rsidRPr="00DE0EF1">
        <w:rPr>
          <w:color w:val="231F20"/>
        </w:rPr>
        <w:t>request.</w:t>
      </w:r>
    </w:p>
    <w:p w14:paraId="57F08C22" w14:textId="77777777" w:rsidR="00A233B4" w:rsidRPr="00DE0EF1" w:rsidRDefault="00A233B4" w:rsidP="00A233B4">
      <w:pPr>
        <w:pStyle w:val="Heading5"/>
        <w:tabs>
          <w:tab w:val="left" w:pos="1470"/>
        </w:tabs>
        <w:ind w:left="850"/>
      </w:pPr>
      <w:bookmarkStart w:id="23" w:name="_TOC_250030"/>
      <w:r w:rsidRPr="00DE0EF1">
        <w:rPr>
          <w:color w:val="231F20"/>
        </w:rPr>
        <w:t>E.</w:t>
      </w:r>
      <w:r w:rsidRPr="00DE0EF1">
        <w:rPr>
          <w:color w:val="231F20"/>
        </w:rPr>
        <w:tab/>
        <w:t xml:space="preserve">Evaluation and Comparison </w:t>
      </w:r>
      <w:bookmarkEnd w:id="23"/>
      <w:r w:rsidRPr="00DE0EF1">
        <w:rPr>
          <w:color w:val="231F20"/>
        </w:rPr>
        <w:t>of Tenders</w:t>
      </w:r>
    </w:p>
    <w:p w14:paraId="423CE8DE" w14:textId="77777777" w:rsidR="00A233B4" w:rsidRPr="00DE0EF1" w:rsidRDefault="00A233B4" w:rsidP="00A233B4">
      <w:pPr>
        <w:pStyle w:val="Heading5"/>
        <w:numPr>
          <w:ilvl w:val="0"/>
          <w:numId w:val="62"/>
        </w:numPr>
        <w:tabs>
          <w:tab w:val="left" w:pos="1470"/>
          <w:tab w:val="left" w:pos="1471"/>
        </w:tabs>
        <w:spacing w:before="234"/>
        <w:ind w:left="1470" w:hanging="620"/>
      </w:pPr>
      <w:bookmarkStart w:id="24" w:name="_TOC_250029"/>
      <w:bookmarkEnd w:id="24"/>
      <w:r w:rsidRPr="00DE0EF1">
        <w:rPr>
          <w:color w:val="231F20"/>
        </w:rPr>
        <w:t>Conﬁdentiality</w:t>
      </w:r>
    </w:p>
    <w:p w14:paraId="35BE516F" w14:textId="77777777" w:rsidR="00A233B4" w:rsidRPr="00DE0EF1" w:rsidRDefault="00A233B4" w:rsidP="00A233B4">
      <w:pPr>
        <w:pStyle w:val="ListParagraph"/>
        <w:numPr>
          <w:ilvl w:val="1"/>
          <w:numId w:val="62"/>
        </w:numPr>
        <w:tabs>
          <w:tab w:val="left" w:pos="1471"/>
        </w:tabs>
        <w:spacing w:before="243" w:line="230" w:lineRule="auto"/>
        <w:ind w:left="1470" w:right="844" w:hanging="620"/>
        <w:jc w:val="both"/>
      </w:pPr>
      <w:r w:rsidRPr="00DE0EF1">
        <w:rPr>
          <w:color w:val="231F20"/>
        </w:rPr>
        <w:t>Information</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recommendation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disclosed</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persons</w:t>
      </w:r>
      <w:r>
        <w:rPr>
          <w:color w:val="231F20"/>
        </w:rPr>
        <w:t xml:space="preserve"> </w:t>
      </w:r>
      <w:r w:rsidRPr="00DE0EF1">
        <w:rPr>
          <w:color w:val="231F20"/>
        </w:rPr>
        <w:t>not</w:t>
      </w:r>
      <w:r>
        <w:rPr>
          <w:color w:val="231F20"/>
        </w:rPr>
        <w:t xml:space="preserve"> </w:t>
      </w:r>
      <w:r w:rsidRPr="00DE0EF1">
        <w:rPr>
          <w:color w:val="231F20"/>
        </w:rPr>
        <w:t>ofﬁcially</w:t>
      </w:r>
      <w:r>
        <w:rPr>
          <w:color w:val="231F20"/>
        </w:rPr>
        <w:t xml:space="preserve"> </w:t>
      </w:r>
      <w:r w:rsidRPr="00DE0EF1">
        <w:rPr>
          <w:color w:val="231F20"/>
        </w:rPr>
        <w:t>concerned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until</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transmitted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41.</w:t>
      </w:r>
    </w:p>
    <w:p w14:paraId="6146DF6C" w14:textId="77777777" w:rsidR="00A233B4" w:rsidRPr="00DE0EF1" w:rsidRDefault="00A233B4" w:rsidP="00A233B4">
      <w:pPr>
        <w:pStyle w:val="ListParagraph"/>
        <w:numPr>
          <w:ilvl w:val="1"/>
          <w:numId w:val="62"/>
        </w:numPr>
        <w:tabs>
          <w:tab w:val="left" w:pos="1471"/>
        </w:tabs>
        <w:spacing w:before="246" w:line="230" w:lineRule="auto"/>
        <w:ind w:left="1470" w:right="852" w:hanging="620"/>
        <w:jc w:val="both"/>
      </w:pPr>
      <w:r w:rsidRPr="00DE0EF1">
        <w:rPr>
          <w:color w:val="231F20"/>
        </w:rPr>
        <w:t>Any</w:t>
      </w:r>
      <w:r>
        <w:rPr>
          <w:color w:val="231F20"/>
        </w:rPr>
        <w:t xml:space="preserve"> </w:t>
      </w:r>
      <w:r w:rsidRPr="00DE0EF1">
        <w:rPr>
          <w:color w:val="231F20"/>
        </w:rPr>
        <w:t>effort</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decisions</w:t>
      </w:r>
      <w:r>
        <w:rPr>
          <w:color w:val="231F20"/>
        </w:rPr>
        <w:t xml:space="preserve"> </w:t>
      </w:r>
      <w:r w:rsidRPr="00DE0EF1">
        <w:rPr>
          <w:color w:val="231F20"/>
        </w:rPr>
        <w:t>may</w:t>
      </w:r>
      <w:r>
        <w:rPr>
          <w:color w:val="231F20"/>
        </w:rPr>
        <w:t xml:space="preserve"> </w:t>
      </w:r>
      <w:r w:rsidRPr="00DE0EF1">
        <w:rPr>
          <w:color w:val="231F20"/>
        </w:rPr>
        <w:lastRenderedPageBreak/>
        <w:t>result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p>
    <w:p w14:paraId="76F612BD" w14:textId="77777777" w:rsidR="00A233B4" w:rsidRPr="00DE0EF1" w:rsidRDefault="00A233B4" w:rsidP="00A233B4">
      <w:pPr>
        <w:pStyle w:val="ListParagraph"/>
        <w:numPr>
          <w:ilvl w:val="1"/>
          <w:numId w:val="62"/>
        </w:numPr>
        <w:tabs>
          <w:tab w:val="left" w:pos="1471"/>
        </w:tabs>
        <w:spacing w:before="245" w:line="230" w:lineRule="auto"/>
        <w:ind w:left="1470" w:right="852" w:hanging="620"/>
        <w:jc w:val="both"/>
      </w:pPr>
      <w:r w:rsidRPr="00DE0EF1">
        <w:rPr>
          <w:color w:val="231F20"/>
        </w:rPr>
        <w:t>Notwithstanding</w:t>
      </w:r>
      <w:r>
        <w:rPr>
          <w:color w:val="231F20"/>
        </w:rPr>
        <w:t xml:space="preserve"> </w:t>
      </w:r>
      <w:r w:rsidRPr="00DE0EF1">
        <w:rPr>
          <w:color w:val="231F20"/>
        </w:rPr>
        <w:t>ITT</w:t>
      </w:r>
      <w:r>
        <w:rPr>
          <w:color w:val="231F20"/>
        </w:rPr>
        <w:t xml:space="preserve"> </w:t>
      </w:r>
      <w:r w:rsidRPr="00DE0EF1">
        <w:rPr>
          <w:color w:val="231F20"/>
        </w:rPr>
        <w:t>25.2,</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Tenderer</w:t>
      </w:r>
      <w:r>
        <w:rPr>
          <w:color w:val="231F20"/>
        </w:rPr>
        <w:t xml:space="preserve"> </w:t>
      </w:r>
      <w:r w:rsidRPr="00DE0EF1">
        <w:rPr>
          <w:color w:val="231F20"/>
        </w:rPr>
        <w:t>wishes</w:t>
      </w:r>
      <w:r>
        <w:rPr>
          <w:color w:val="231F20"/>
        </w:rPr>
        <w:t xml:space="preserve"> </w:t>
      </w:r>
      <w:r w:rsidRPr="00DE0EF1">
        <w:rPr>
          <w:color w:val="231F20"/>
        </w:rPr>
        <w:t>to</w:t>
      </w:r>
      <w:r>
        <w:rPr>
          <w:color w:val="231F20"/>
        </w:rPr>
        <w:t xml:space="preserve"> </w:t>
      </w:r>
      <w:r w:rsidRPr="00DE0EF1">
        <w:rPr>
          <w:color w:val="231F20"/>
        </w:rPr>
        <w:t>contact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matter</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it</w:t>
      </w:r>
      <w:r>
        <w:rPr>
          <w:color w:val="231F20"/>
        </w:rPr>
        <w:t xml:space="preserve"> </w:t>
      </w:r>
      <w:r w:rsidRPr="00DE0EF1">
        <w:rPr>
          <w:color w:val="231F20"/>
        </w:rPr>
        <w:t>should</w:t>
      </w:r>
      <w:r>
        <w:rPr>
          <w:color w:val="231F20"/>
        </w:rPr>
        <w:t xml:space="preserve"> </w:t>
      </w:r>
      <w:r w:rsidRPr="00DE0EF1">
        <w:rPr>
          <w:color w:val="231F20"/>
        </w:rPr>
        <w:t>do</w:t>
      </w:r>
      <w:r>
        <w:rPr>
          <w:color w:val="231F20"/>
        </w:rPr>
        <w:t xml:space="preserve"> </w:t>
      </w:r>
      <w:r w:rsidRPr="00DE0EF1">
        <w:rPr>
          <w:color w:val="231F20"/>
        </w:rPr>
        <w:t>so</w:t>
      </w:r>
      <w:r>
        <w:rPr>
          <w:color w:val="231F20"/>
        </w:rPr>
        <w:t xml:space="preserve"> </w:t>
      </w:r>
      <w:r w:rsidRPr="00DE0EF1">
        <w:rPr>
          <w:color w:val="231F20"/>
        </w:rPr>
        <w:t>in</w:t>
      </w:r>
      <w:r>
        <w:rPr>
          <w:color w:val="231F20"/>
        </w:rPr>
        <w:t xml:space="preserve"> </w:t>
      </w:r>
      <w:r w:rsidRPr="00DE0EF1">
        <w:rPr>
          <w:color w:val="231F20"/>
        </w:rPr>
        <w:t>writing.</w:t>
      </w:r>
    </w:p>
    <w:p w14:paraId="5939DB10" w14:textId="77777777" w:rsidR="00A233B4" w:rsidRPr="00DE0EF1" w:rsidRDefault="00A233B4" w:rsidP="00A233B4">
      <w:pPr>
        <w:pStyle w:val="Heading5"/>
        <w:numPr>
          <w:ilvl w:val="0"/>
          <w:numId w:val="62"/>
        </w:numPr>
        <w:tabs>
          <w:tab w:val="left" w:pos="1470"/>
          <w:tab w:val="left" w:pos="1471"/>
        </w:tabs>
        <w:spacing w:before="237"/>
        <w:ind w:left="1470" w:hanging="620"/>
      </w:pPr>
      <w:bookmarkStart w:id="25" w:name="_TOC_250028"/>
      <w:r w:rsidRPr="00DE0EF1">
        <w:rPr>
          <w:color w:val="231F20"/>
        </w:rPr>
        <w:t xml:space="preserve">Clariﬁcation </w:t>
      </w:r>
      <w:bookmarkEnd w:id="25"/>
      <w:r w:rsidRPr="00DE0EF1">
        <w:rPr>
          <w:color w:val="231F20"/>
        </w:rPr>
        <w:t>of Tenders</w:t>
      </w:r>
    </w:p>
    <w:p w14:paraId="1B95DF23" w14:textId="77777777" w:rsidR="00A233B4" w:rsidRPr="00DE0EF1" w:rsidRDefault="00A233B4" w:rsidP="00A233B4">
      <w:pPr>
        <w:pStyle w:val="ListParagraph"/>
        <w:numPr>
          <w:ilvl w:val="1"/>
          <w:numId w:val="62"/>
        </w:numPr>
        <w:tabs>
          <w:tab w:val="left" w:pos="1471"/>
        </w:tabs>
        <w:spacing w:before="243" w:line="230" w:lineRule="auto"/>
        <w:ind w:left="1470" w:right="852" w:hanging="620"/>
        <w:jc w:val="both"/>
      </w:pPr>
      <w:r w:rsidRPr="00DE0EF1">
        <w:rPr>
          <w:color w:val="231F20"/>
        </w:rPr>
        <w:t>To</w:t>
      </w:r>
      <w:r>
        <w:rPr>
          <w:color w:val="231F20"/>
        </w:rPr>
        <w:t xml:space="preserve"> </w:t>
      </w:r>
      <w:r w:rsidRPr="00DE0EF1">
        <w:rPr>
          <w:color w:val="231F20"/>
        </w:rPr>
        <w:t>assist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examination,</w:t>
      </w:r>
      <w:r>
        <w:rPr>
          <w:color w:val="231F20"/>
        </w:rPr>
        <w:t xml:space="preserve"> </w:t>
      </w:r>
      <w:r w:rsidRPr="00DE0EF1">
        <w:rPr>
          <w:color w:val="231F20"/>
        </w:rPr>
        <w:t>evaluation,</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ask</w:t>
      </w:r>
      <w:r>
        <w:rPr>
          <w:color w:val="231F20"/>
        </w:rPr>
        <w:t xml:space="preserve"> </w:t>
      </w:r>
      <w:r w:rsidRPr="00DE0EF1">
        <w:rPr>
          <w:color w:val="231F20"/>
        </w:rPr>
        <w:t>any</w:t>
      </w:r>
      <w:r>
        <w:rPr>
          <w:color w:val="231F20"/>
        </w:rPr>
        <w:t xml:space="preserve"> </w:t>
      </w:r>
      <w:r w:rsidRPr="00DE0EF1">
        <w:rPr>
          <w:color w:val="231F20"/>
        </w:rPr>
        <w:t>Tenderer</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clariﬁcation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Any</w:t>
      </w:r>
      <w:r>
        <w:rPr>
          <w:color w:val="231F20"/>
        </w:rPr>
        <w:t xml:space="preserve"> </w:t>
      </w:r>
      <w:r w:rsidRPr="00DE0EF1">
        <w:rPr>
          <w:color w:val="231F20"/>
        </w:rPr>
        <w:t>clariﬁcation</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request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response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No change,</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voluntary</w:t>
      </w:r>
      <w:r>
        <w:rPr>
          <w:color w:val="231F20"/>
        </w:rPr>
        <w:t xml:space="preserve"> </w:t>
      </w:r>
      <w:r w:rsidRPr="00DE0EF1">
        <w:rPr>
          <w:color w:val="231F20"/>
        </w:rPr>
        <w:t>increase</w:t>
      </w:r>
      <w:r>
        <w:rPr>
          <w:color w:val="231F20"/>
        </w:rPr>
        <w:t xml:space="preserve"> </w:t>
      </w:r>
      <w:r w:rsidRPr="00DE0EF1">
        <w:rPr>
          <w:color w:val="231F20"/>
        </w:rPr>
        <w:t>or</w:t>
      </w:r>
      <w:r>
        <w:rPr>
          <w:color w:val="231F20"/>
        </w:rPr>
        <w:t xml:space="preserve"> </w:t>
      </w:r>
      <w:r w:rsidRPr="00DE0EF1">
        <w:rPr>
          <w:color w:val="231F20"/>
        </w:rPr>
        <w:t>decrease,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or</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sought,</w:t>
      </w:r>
      <w:r>
        <w:rPr>
          <w:color w:val="231F20"/>
        </w:rPr>
        <w:t xml:space="preserve"> </w:t>
      </w:r>
      <w:r w:rsidRPr="00DE0EF1">
        <w:rPr>
          <w:color w:val="231F20"/>
        </w:rPr>
        <w:t>offered,</w:t>
      </w:r>
      <w:r>
        <w:rPr>
          <w:color w:val="231F20"/>
        </w:rPr>
        <w:t xml:space="preserve"> </w:t>
      </w:r>
      <w:r w:rsidRPr="00DE0EF1">
        <w:rPr>
          <w:color w:val="231F20"/>
        </w:rPr>
        <w:t>or</w:t>
      </w:r>
      <w:r>
        <w:rPr>
          <w:color w:val="231F20"/>
        </w:rPr>
        <w:t xml:space="preserve"> </w:t>
      </w:r>
      <w:r w:rsidRPr="00DE0EF1">
        <w:rPr>
          <w:color w:val="231F20"/>
        </w:rPr>
        <w:t>permitted</w:t>
      </w:r>
      <w:r>
        <w:rPr>
          <w:color w:val="231F20"/>
        </w:rPr>
        <w:t xml:space="preserve"> </w:t>
      </w:r>
      <w:r w:rsidRPr="00DE0EF1">
        <w:rPr>
          <w:color w:val="231F20"/>
        </w:rPr>
        <w:t>except</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correction</w:t>
      </w:r>
      <w:r>
        <w:rPr>
          <w:color w:val="231F20"/>
        </w:rPr>
        <w:t xml:space="preserve"> </w:t>
      </w:r>
      <w:r w:rsidRPr="00DE0EF1">
        <w:rPr>
          <w:color w:val="231F20"/>
        </w:rPr>
        <w:t>of</w:t>
      </w:r>
      <w:r>
        <w:rPr>
          <w:color w:val="231F20"/>
        </w:rPr>
        <w:t xml:space="preserve"> </w:t>
      </w:r>
      <w:r w:rsidRPr="00DE0EF1">
        <w:rPr>
          <w:color w:val="231F20"/>
        </w:rPr>
        <w:t>arithmetic</w:t>
      </w:r>
      <w:r>
        <w:rPr>
          <w:color w:val="231F20"/>
        </w:rPr>
        <w:t xml:space="preserve"> </w:t>
      </w:r>
      <w:r w:rsidRPr="00DE0EF1">
        <w:rPr>
          <w:color w:val="231F20"/>
        </w:rPr>
        <w:t>errors</w:t>
      </w:r>
      <w:r>
        <w:rPr>
          <w:color w:val="231F20"/>
        </w:rPr>
        <w:t xml:space="preserve"> </w:t>
      </w:r>
      <w:r w:rsidRPr="00DE0EF1">
        <w:rPr>
          <w:color w:val="231F20"/>
        </w:rPr>
        <w:t>discovered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30.</w:t>
      </w:r>
    </w:p>
    <w:p w14:paraId="5F9E11E3" w14:textId="77777777" w:rsidR="00A233B4" w:rsidRPr="00DE0EF1" w:rsidRDefault="00A233B4" w:rsidP="00A233B4">
      <w:pPr>
        <w:pStyle w:val="BodyText"/>
        <w:spacing w:before="246" w:line="230" w:lineRule="auto"/>
        <w:ind w:left="1469" w:right="847"/>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provide</w:t>
      </w:r>
      <w:r>
        <w:rPr>
          <w:color w:val="231F20"/>
        </w:rPr>
        <w:t xml:space="preserve"> </w:t>
      </w:r>
      <w:r w:rsidRPr="00DE0EF1">
        <w:rPr>
          <w:color w:val="231F20"/>
        </w:rPr>
        <w:t>clariﬁcations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set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clariﬁcation,</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rejected.</w:t>
      </w:r>
    </w:p>
    <w:p w14:paraId="4E2118F1" w14:textId="77777777" w:rsidR="00A233B4" w:rsidRPr="00DE0EF1" w:rsidRDefault="00A233B4" w:rsidP="00A233B4">
      <w:pPr>
        <w:pStyle w:val="Heading5"/>
        <w:numPr>
          <w:ilvl w:val="0"/>
          <w:numId w:val="62"/>
        </w:numPr>
        <w:tabs>
          <w:tab w:val="left" w:pos="1469"/>
          <w:tab w:val="left" w:pos="1470"/>
        </w:tabs>
        <w:spacing w:before="237"/>
        <w:ind w:left="1469" w:hanging="620"/>
      </w:pPr>
      <w:bookmarkStart w:id="26" w:name="_TOC_250027"/>
      <w:r w:rsidRPr="00DE0EF1">
        <w:rPr>
          <w:color w:val="231F20"/>
        </w:rPr>
        <w:t xml:space="preserve">Deviations, Reservations, </w:t>
      </w:r>
      <w:bookmarkEnd w:id="26"/>
      <w:r w:rsidRPr="00DE0EF1">
        <w:rPr>
          <w:color w:val="231F20"/>
        </w:rPr>
        <w:t>and Omissions</w:t>
      </w:r>
    </w:p>
    <w:p w14:paraId="66C6A978" w14:textId="77777777" w:rsidR="00A233B4" w:rsidRPr="00DE0EF1" w:rsidRDefault="00A233B4" w:rsidP="00A233B4">
      <w:pPr>
        <w:pStyle w:val="ListParagraph"/>
        <w:numPr>
          <w:ilvl w:val="1"/>
          <w:numId w:val="62"/>
        </w:numPr>
        <w:tabs>
          <w:tab w:val="left" w:pos="1469"/>
          <w:tab w:val="left" w:pos="1470"/>
        </w:tabs>
        <w:spacing w:before="235"/>
        <w:ind w:left="1469" w:hanging="620"/>
      </w:pP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deﬁnitions</w:t>
      </w:r>
      <w:r>
        <w:rPr>
          <w:color w:val="231F20"/>
        </w:rPr>
        <w:t xml:space="preserve"> </w:t>
      </w:r>
      <w:r w:rsidRPr="00DE0EF1">
        <w:rPr>
          <w:color w:val="231F20"/>
        </w:rPr>
        <w:t>apply:</w:t>
      </w:r>
    </w:p>
    <w:p w14:paraId="6E604B37" w14:textId="77777777" w:rsidR="00A233B4" w:rsidRPr="00DE0EF1" w:rsidRDefault="00A233B4" w:rsidP="00A233B4">
      <w:pPr>
        <w:pStyle w:val="ListParagraph"/>
        <w:numPr>
          <w:ilvl w:val="2"/>
          <w:numId w:val="62"/>
        </w:numPr>
        <w:tabs>
          <w:tab w:val="left" w:pos="1979"/>
          <w:tab w:val="left" w:pos="1980"/>
        </w:tabs>
        <w:spacing w:before="112"/>
        <w:ind w:left="1979" w:hanging="510"/>
      </w:pPr>
      <w:r w:rsidRPr="00DE0EF1">
        <w:rPr>
          <w:color w:val="231F20"/>
        </w:rPr>
        <w:t>“Deviation”</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departure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7F326906" w14:textId="77777777" w:rsidR="00A233B4" w:rsidRPr="00DE0EF1" w:rsidRDefault="00A233B4" w:rsidP="00A233B4">
      <w:pPr>
        <w:pStyle w:val="ListParagraph"/>
        <w:numPr>
          <w:ilvl w:val="2"/>
          <w:numId w:val="62"/>
        </w:numPr>
        <w:tabs>
          <w:tab w:val="left" w:pos="1979"/>
          <w:tab w:val="left" w:pos="1980"/>
        </w:tabs>
        <w:spacing w:before="121" w:line="230" w:lineRule="auto"/>
        <w:ind w:left="1979" w:right="849" w:hanging="510"/>
      </w:pPr>
      <w:r w:rsidRPr="00DE0EF1">
        <w:rPr>
          <w:color w:val="231F20"/>
        </w:rPr>
        <w:t>“Reservation”</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setting</w:t>
      </w:r>
      <w:r>
        <w:rPr>
          <w:color w:val="231F20"/>
        </w:rPr>
        <w:t xml:space="preserve"> </w:t>
      </w:r>
      <w:r w:rsidRPr="00DE0EF1">
        <w:rPr>
          <w:color w:val="231F20"/>
        </w:rPr>
        <w:t>of</w:t>
      </w:r>
      <w:r>
        <w:rPr>
          <w:color w:val="231F20"/>
        </w:rPr>
        <w:t xml:space="preserve"> </w:t>
      </w:r>
      <w:r w:rsidRPr="00DE0EF1">
        <w:rPr>
          <w:color w:val="231F20"/>
        </w:rPr>
        <w:t>limiting</w:t>
      </w:r>
      <w:r>
        <w:rPr>
          <w:color w:val="231F20"/>
        </w:rPr>
        <w:t xml:space="preserve"> </w:t>
      </w:r>
      <w:r w:rsidRPr="00DE0EF1">
        <w:rPr>
          <w:color w:val="231F20"/>
        </w:rPr>
        <w:t>conditions</w:t>
      </w:r>
      <w:r>
        <w:rPr>
          <w:color w:val="231F20"/>
        </w:rPr>
        <w:t xml:space="preserve"> </w:t>
      </w:r>
      <w:r w:rsidRPr="00DE0EF1">
        <w:rPr>
          <w:color w:val="231F20"/>
        </w:rPr>
        <w:t>or</w:t>
      </w:r>
      <w:r>
        <w:rPr>
          <w:color w:val="231F20"/>
        </w:rPr>
        <w:t xml:space="preserve"> </w:t>
      </w:r>
      <w:r w:rsidRPr="00DE0EF1">
        <w:rPr>
          <w:color w:val="231F20"/>
        </w:rPr>
        <w:t>withholding</w:t>
      </w:r>
      <w:r>
        <w:rPr>
          <w:color w:val="231F20"/>
        </w:rPr>
        <w:t xml:space="preserve"> </w:t>
      </w:r>
      <w:r w:rsidRPr="00DE0EF1">
        <w:rPr>
          <w:color w:val="231F20"/>
        </w:rPr>
        <w:t>from</w:t>
      </w:r>
      <w:r>
        <w:rPr>
          <w:color w:val="231F20"/>
        </w:rPr>
        <w:t xml:space="preserve"> </w:t>
      </w:r>
      <w:r w:rsidRPr="00DE0EF1">
        <w:rPr>
          <w:color w:val="231F20"/>
        </w:rPr>
        <w:t>complete</w:t>
      </w:r>
      <w:r>
        <w:rPr>
          <w:color w:val="231F20"/>
        </w:rPr>
        <w:t xml:space="preserve"> </w:t>
      </w:r>
      <w:r w:rsidRPr="00DE0EF1">
        <w:rPr>
          <w:color w:val="231F20"/>
        </w:rPr>
        <w:t>acceptance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p>
    <w:p w14:paraId="4BF408AF" w14:textId="77777777" w:rsidR="00A233B4" w:rsidRPr="00DE0EF1" w:rsidRDefault="00A233B4" w:rsidP="00A233B4">
      <w:pPr>
        <w:pStyle w:val="ListParagraph"/>
        <w:numPr>
          <w:ilvl w:val="2"/>
          <w:numId w:val="62"/>
        </w:numPr>
        <w:tabs>
          <w:tab w:val="left" w:pos="1979"/>
          <w:tab w:val="left" w:pos="1980"/>
        </w:tabs>
        <w:spacing w:before="123" w:line="230" w:lineRule="auto"/>
        <w:ind w:left="1979" w:right="849" w:hanging="510"/>
      </w:pPr>
      <w:r w:rsidRPr="00DE0EF1">
        <w:rPr>
          <w:color w:val="231F20"/>
        </w:rPr>
        <w:t>“Omission”</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part</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6BFE0500" w14:textId="77777777" w:rsidR="00A233B4" w:rsidRPr="00DE0EF1" w:rsidRDefault="00A233B4" w:rsidP="00A233B4">
      <w:pPr>
        <w:pStyle w:val="Heading5"/>
        <w:numPr>
          <w:ilvl w:val="0"/>
          <w:numId w:val="62"/>
        </w:numPr>
        <w:tabs>
          <w:tab w:val="left" w:pos="1469"/>
          <w:tab w:val="left" w:pos="1470"/>
        </w:tabs>
        <w:spacing w:before="237"/>
        <w:ind w:left="1469" w:hanging="620"/>
      </w:pPr>
      <w:bookmarkStart w:id="27" w:name="_TOC_250026"/>
      <w:r w:rsidRPr="00DE0EF1">
        <w:rPr>
          <w:color w:val="231F20"/>
        </w:rPr>
        <w:t>Determination of</w:t>
      </w:r>
      <w:bookmarkEnd w:id="27"/>
      <w:r>
        <w:rPr>
          <w:color w:val="231F20"/>
        </w:rPr>
        <w:t xml:space="preserve"> </w:t>
      </w:r>
      <w:r w:rsidRPr="00DE0EF1">
        <w:rPr>
          <w:color w:val="231F20"/>
        </w:rPr>
        <w:t>Responsiveness</w:t>
      </w:r>
    </w:p>
    <w:p w14:paraId="0B12D2A1" w14:textId="77777777" w:rsidR="00A233B4" w:rsidRPr="00DE0EF1" w:rsidRDefault="00A233B4" w:rsidP="00A233B4">
      <w:pPr>
        <w:pStyle w:val="ListParagraph"/>
        <w:numPr>
          <w:ilvl w:val="1"/>
          <w:numId w:val="62"/>
        </w:numPr>
        <w:tabs>
          <w:tab w:val="left" w:pos="1470"/>
        </w:tabs>
        <w:spacing w:before="243" w:line="230" w:lineRule="auto"/>
        <w:ind w:left="1469" w:right="849"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Tender's</w:t>
      </w:r>
      <w:r>
        <w:rPr>
          <w:color w:val="231F20"/>
        </w:rPr>
        <w:t xml:space="preserve"> </w:t>
      </w:r>
      <w:r w:rsidRPr="00DE0EF1">
        <w:rPr>
          <w:color w:val="231F20"/>
        </w:rPr>
        <w:t>responsiveness</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itself,</w:t>
      </w:r>
      <w:r>
        <w:rPr>
          <w:color w:val="231F20"/>
        </w:rPr>
        <w:t xml:space="preserve"> </w:t>
      </w:r>
      <w:r w:rsidRPr="00DE0EF1">
        <w:rPr>
          <w:color w:val="231F20"/>
        </w:rPr>
        <w:t>as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ITT28.2.</w:t>
      </w:r>
    </w:p>
    <w:p w14:paraId="6C272741" w14:textId="77777777" w:rsidR="00A233B4" w:rsidRPr="00DE0EF1" w:rsidRDefault="00A233B4" w:rsidP="00A233B4">
      <w:pPr>
        <w:pStyle w:val="ListParagraph"/>
        <w:numPr>
          <w:ilvl w:val="0"/>
          <w:numId w:val="60"/>
        </w:numPr>
        <w:tabs>
          <w:tab w:val="left" w:pos="1470"/>
        </w:tabs>
        <w:spacing w:before="245" w:line="230" w:lineRule="auto"/>
        <w:ind w:right="849"/>
        <w:jc w:val="both"/>
      </w:pP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without</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A</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that:</w:t>
      </w:r>
    </w:p>
    <w:p w14:paraId="3519CE5E" w14:textId="77777777" w:rsidR="00A233B4" w:rsidRPr="00DE0EF1" w:rsidRDefault="00A233B4" w:rsidP="00A233B4">
      <w:pPr>
        <w:pStyle w:val="ListParagraph"/>
        <w:numPr>
          <w:ilvl w:val="1"/>
          <w:numId w:val="60"/>
        </w:numPr>
        <w:tabs>
          <w:tab w:val="left" w:pos="1974"/>
          <w:tab w:val="left" w:pos="1975"/>
        </w:tabs>
        <w:spacing w:before="115"/>
        <w:ind w:hanging="500"/>
      </w:pPr>
      <w:r w:rsidRPr="00DE0EF1">
        <w:rPr>
          <w:color w:val="231F20"/>
        </w:rPr>
        <w:t>if</w:t>
      </w:r>
      <w:r>
        <w:rPr>
          <w:color w:val="231F20"/>
        </w:rPr>
        <w:t xml:space="preserve"> </w:t>
      </w:r>
      <w:r w:rsidRPr="00DE0EF1">
        <w:rPr>
          <w:color w:val="231F20"/>
        </w:rPr>
        <w:t>accepted,</w:t>
      </w:r>
      <w:r>
        <w:rPr>
          <w:color w:val="231F20"/>
        </w:rPr>
        <w:t xml:space="preserve"> </w:t>
      </w:r>
      <w:r w:rsidRPr="00DE0EF1">
        <w:rPr>
          <w:color w:val="231F20"/>
        </w:rPr>
        <w:t>would:</w:t>
      </w:r>
    </w:p>
    <w:p w14:paraId="3A0EB966" w14:textId="77777777" w:rsidR="00A233B4" w:rsidRPr="00DE0EF1" w:rsidRDefault="00A233B4" w:rsidP="00A233B4">
      <w:pPr>
        <w:pStyle w:val="ListParagraph"/>
        <w:numPr>
          <w:ilvl w:val="2"/>
          <w:numId w:val="60"/>
        </w:numPr>
        <w:tabs>
          <w:tab w:val="left" w:pos="2364"/>
          <w:tab w:val="left" w:pos="2365"/>
        </w:tabs>
        <w:spacing w:before="121" w:line="230" w:lineRule="auto"/>
        <w:ind w:right="849" w:hanging="395"/>
      </w:pPr>
      <w:r w:rsidRPr="00DE0EF1">
        <w:rPr>
          <w:color w:val="231F20"/>
        </w:rPr>
        <w:t>affect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substantial</w:t>
      </w:r>
      <w:r>
        <w:rPr>
          <w:color w:val="231F20"/>
        </w:rPr>
        <w:t xml:space="preserve"> </w:t>
      </w:r>
      <w:r w:rsidRPr="00DE0EF1">
        <w:rPr>
          <w:color w:val="231F20"/>
        </w:rPr>
        <w:t>way</w:t>
      </w:r>
      <w:r>
        <w:rPr>
          <w:color w:val="231F20"/>
        </w:rPr>
        <w:t xml:space="preserve"> </w:t>
      </w:r>
      <w:r w:rsidRPr="00DE0EF1">
        <w:rPr>
          <w:color w:val="231F20"/>
        </w:rPr>
        <w:t>the</w:t>
      </w:r>
      <w:r>
        <w:rPr>
          <w:color w:val="231F20"/>
        </w:rPr>
        <w:t xml:space="preserve"> </w:t>
      </w:r>
      <w:r w:rsidRPr="00DE0EF1">
        <w:rPr>
          <w:color w:val="231F20"/>
        </w:rPr>
        <w:t>scope,</w:t>
      </w:r>
      <w:r>
        <w:rPr>
          <w:color w:val="231F20"/>
        </w:rPr>
        <w:t xml:space="preserve"> </w:t>
      </w:r>
      <w:r w:rsidRPr="00DE0EF1">
        <w:rPr>
          <w:color w:val="231F20"/>
        </w:rPr>
        <w:t>quality,</w:t>
      </w:r>
      <w:r>
        <w:rPr>
          <w:color w:val="231F20"/>
        </w:rPr>
        <w:t xml:space="preserve"> </w:t>
      </w:r>
      <w:r w:rsidRPr="00DE0EF1">
        <w:rPr>
          <w:color w:val="231F20"/>
        </w:rPr>
        <w:t>or</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61EB624F" w14:textId="77777777" w:rsidR="00A233B4" w:rsidRPr="00DE0EF1" w:rsidRDefault="00A233B4" w:rsidP="00A233B4">
      <w:pPr>
        <w:pStyle w:val="ListParagraph"/>
        <w:numPr>
          <w:ilvl w:val="2"/>
          <w:numId w:val="60"/>
        </w:numPr>
        <w:tabs>
          <w:tab w:val="left" w:pos="2365"/>
        </w:tabs>
        <w:spacing w:before="123" w:line="230" w:lineRule="auto"/>
        <w:ind w:right="849" w:hanging="395"/>
      </w:pPr>
      <w:r w:rsidRPr="00DE0EF1">
        <w:rPr>
          <w:color w:val="231F20"/>
        </w:rPr>
        <w:t>limit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substantial</w:t>
      </w:r>
      <w:r>
        <w:rPr>
          <w:color w:val="231F20"/>
        </w:rPr>
        <w:t xml:space="preserve"> </w:t>
      </w:r>
      <w:r w:rsidRPr="00DE0EF1">
        <w:rPr>
          <w:color w:val="231F20"/>
        </w:rPr>
        <w:t>way,</w:t>
      </w:r>
      <w:r>
        <w:rPr>
          <w:color w:val="231F20"/>
        </w:rPr>
        <w:t xml:space="preserve"> </w:t>
      </w:r>
      <w:r w:rsidRPr="00DE0EF1">
        <w:rPr>
          <w:color w:val="231F20"/>
        </w:rPr>
        <w:t>inconsistent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1E274BE4" w14:textId="77777777" w:rsidR="00A233B4" w:rsidRPr="00DE0EF1" w:rsidRDefault="00A233B4" w:rsidP="00A233B4">
      <w:pPr>
        <w:pStyle w:val="ListParagraph"/>
        <w:numPr>
          <w:ilvl w:val="1"/>
          <w:numId w:val="60"/>
        </w:numPr>
        <w:tabs>
          <w:tab w:val="left" w:pos="1973"/>
          <w:tab w:val="left" w:pos="1975"/>
        </w:tabs>
        <w:spacing w:before="124" w:line="230" w:lineRule="auto"/>
        <w:ind w:right="849" w:hanging="500"/>
      </w:pPr>
      <w:r w:rsidRPr="00DE0EF1">
        <w:rPr>
          <w:color w:val="231F20"/>
        </w:rPr>
        <w:t>if</w:t>
      </w:r>
      <w:r>
        <w:rPr>
          <w:color w:val="231F20"/>
        </w:rPr>
        <w:t xml:space="preserve"> </w:t>
      </w:r>
      <w:r w:rsidRPr="00DE0EF1">
        <w:rPr>
          <w:color w:val="231F20"/>
        </w:rPr>
        <w:t>rectiﬁed,</w:t>
      </w:r>
      <w:r>
        <w:rPr>
          <w:color w:val="231F20"/>
        </w:rPr>
        <w:t xml:space="preserve"> </w:t>
      </w:r>
      <w:r w:rsidRPr="00DE0EF1">
        <w:rPr>
          <w:color w:val="231F20"/>
        </w:rPr>
        <w:t>would</w:t>
      </w:r>
      <w:r>
        <w:rPr>
          <w:color w:val="231F20"/>
        </w:rPr>
        <w:t xml:space="preserve"> </w:t>
      </w:r>
      <w:r w:rsidRPr="00DE0EF1">
        <w:rPr>
          <w:color w:val="231F20"/>
        </w:rPr>
        <w:t>unfairly</w:t>
      </w:r>
      <w:r>
        <w:rPr>
          <w:color w:val="231F20"/>
        </w:rPr>
        <w:t xml:space="preserve"> </w:t>
      </w:r>
      <w:r w:rsidRPr="00DE0EF1">
        <w:rPr>
          <w:color w:val="231F20"/>
        </w:rPr>
        <w:t>affect</w:t>
      </w:r>
      <w:r>
        <w:rPr>
          <w:color w:val="231F20"/>
        </w:rPr>
        <w:t xml:space="preserve"> </w:t>
      </w:r>
      <w:r w:rsidRPr="00DE0EF1">
        <w:rPr>
          <w:color w:val="231F20"/>
        </w:rPr>
        <w:t>the</w:t>
      </w:r>
      <w:r>
        <w:rPr>
          <w:color w:val="231F20"/>
        </w:rPr>
        <w:t xml:space="preserve"> </w:t>
      </w:r>
      <w:r w:rsidRPr="00DE0EF1">
        <w:rPr>
          <w:color w:val="231F20"/>
        </w:rPr>
        <w:t>competitive</w:t>
      </w:r>
      <w:r>
        <w:rPr>
          <w:color w:val="231F20"/>
        </w:rPr>
        <w:t xml:space="preserve"> </w:t>
      </w:r>
      <w:r w:rsidRPr="00DE0EF1">
        <w:rPr>
          <w:color w:val="231F20"/>
        </w:rPr>
        <w:t>position</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Tenderers</w:t>
      </w:r>
      <w:r>
        <w:rPr>
          <w:color w:val="231F20"/>
        </w:rPr>
        <w:t xml:space="preserve"> </w:t>
      </w:r>
      <w:r w:rsidRPr="00DE0EF1">
        <w:rPr>
          <w:color w:val="231F20"/>
        </w:rPr>
        <w:t>presenting</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p>
    <w:p w14:paraId="64971F7A" w14:textId="77777777" w:rsidR="00A233B4" w:rsidRPr="00DE0EF1" w:rsidRDefault="00A233B4" w:rsidP="00A233B4">
      <w:pPr>
        <w:pStyle w:val="ListParagraph"/>
        <w:numPr>
          <w:ilvl w:val="1"/>
          <w:numId w:val="62"/>
        </w:numPr>
        <w:tabs>
          <w:tab w:val="left" w:pos="1470"/>
        </w:tabs>
        <w:spacing w:before="245" w:line="230" w:lineRule="auto"/>
        <w:ind w:left="1468" w:right="849" w:hanging="61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examine</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aspects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16,</w:t>
      </w:r>
      <w:r>
        <w:rPr>
          <w:color w:val="231F20"/>
        </w:rPr>
        <w:t xml:space="preserve"> </w:t>
      </w:r>
      <w:r w:rsidRPr="00DE0EF1">
        <w:rPr>
          <w:color w:val="231F20"/>
        </w:rPr>
        <w:t>in</w:t>
      </w:r>
      <w:r>
        <w:rPr>
          <w:color w:val="231F20"/>
        </w:rPr>
        <w:t xml:space="preserve"> </w:t>
      </w:r>
      <w:r w:rsidRPr="00DE0EF1">
        <w:rPr>
          <w:color w:val="231F20"/>
        </w:rPr>
        <w:t>particular,</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met</w:t>
      </w:r>
      <w:r>
        <w:rPr>
          <w:color w:val="231F20"/>
        </w:rPr>
        <w:t xml:space="preserve"> </w:t>
      </w:r>
      <w:r w:rsidRPr="00DE0EF1">
        <w:rPr>
          <w:color w:val="231F20"/>
        </w:rPr>
        <w:t>without</w:t>
      </w:r>
      <w:r>
        <w:rPr>
          <w:color w:val="231F20"/>
        </w:rPr>
        <w:t xml:space="preserve"> </w:t>
      </w:r>
      <w:r w:rsidRPr="00DE0EF1">
        <w:rPr>
          <w:color w:val="231F20"/>
        </w:rPr>
        <w:t>any</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or</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p>
    <w:p w14:paraId="149F6743" w14:textId="77777777" w:rsidR="00A233B4" w:rsidRPr="00DE0EF1" w:rsidRDefault="00A233B4" w:rsidP="00A233B4">
      <w:pPr>
        <w:pStyle w:val="ListParagraph"/>
        <w:numPr>
          <w:ilvl w:val="1"/>
          <w:numId w:val="62"/>
        </w:numPr>
        <w:tabs>
          <w:tab w:val="left" w:pos="1454"/>
        </w:tabs>
        <w:spacing w:before="246" w:line="230" w:lineRule="auto"/>
        <w:ind w:left="1438" w:right="849" w:hanging="590"/>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rejected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not</w:t>
      </w:r>
      <w:r>
        <w:rPr>
          <w:color w:val="231F20"/>
        </w:rPr>
        <w:t xml:space="preserve"> </w:t>
      </w:r>
      <w:r w:rsidRPr="00DE0EF1">
        <w:rPr>
          <w:color w:val="231F20"/>
        </w:rPr>
        <w:t>subsequently</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responsive</w:t>
      </w:r>
      <w:r>
        <w:rPr>
          <w:color w:val="231F20"/>
        </w:rPr>
        <w:t xml:space="preserve"> </w:t>
      </w:r>
      <w:r w:rsidRPr="00DE0EF1">
        <w:rPr>
          <w:color w:val="231F20"/>
        </w:rPr>
        <w:t>by</w:t>
      </w:r>
      <w:r>
        <w:rPr>
          <w:color w:val="231F20"/>
        </w:rPr>
        <w:t xml:space="preserve"> </w:t>
      </w:r>
      <w:r w:rsidRPr="00DE0EF1">
        <w:rPr>
          <w:color w:val="231F20"/>
        </w:rPr>
        <w:t>correction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material</w:t>
      </w:r>
      <w:r>
        <w:rPr>
          <w:color w:val="231F20"/>
        </w:rPr>
        <w:t xml:space="preserve"> </w:t>
      </w:r>
      <w:r w:rsidRPr="00DE0EF1">
        <w:rPr>
          <w:color w:val="231F20"/>
        </w:rPr>
        <w:t>deviation,</w:t>
      </w:r>
      <w:r>
        <w:rPr>
          <w:color w:val="231F20"/>
        </w:rPr>
        <w:t xml:space="preserve"> </w:t>
      </w:r>
      <w:r w:rsidRPr="00DE0EF1">
        <w:rPr>
          <w:color w:val="231F20"/>
        </w:rPr>
        <w:t>reservation,</w:t>
      </w:r>
      <w:r>
        <w:rPr>
          <w:color w:val="231F20"/>
        </w:rPr>
        <w:t xml:space="preserve"> </w:t>
      </w:r>
      <w:r w:rsidRPr="00DE0EF1">
        <w:rPr>
          <w:color w:val="231F20"/>
        </w:rPr>
        <w:t>or</w:t>
      </w:r>
      <w:r>
        <w:rPr>
          <w:color w:val="231F20"/>
        </w:rPr>
        <w:t xml:space="preserve"> </w:t>
      </w:r>
      <w:r w:rsidRPr="00DE0EF1">
        <w:rPr>
          <w:color w:val="231F20"/>
        </w:rPr>
        <w:t>omission.</w:t>
      </w:r>
    </w:p>
    <w:p w14:paraId="424923F2" w14:textId="77777777" w:rsidR="00A233B4" w:rsidRPr="00DE0EF1" w:rsidRDefault="00A233B4" w:rsidP="00A233B4">
      <w:pPr>
        <w:pStyle w:val="Heading5"/>
        <w:numPr>
          <w:ilvl w:val="0"/>
          <w:numId w:val="62"/>
        </w:numPr>
        <w:tabs>
          <w:tab w:val="left" w:pos="1453"/>
          <w:tab w:val="left" w:pos="1454"/>
        </w:tabs>
        <w:ind w:left="1453" w:hanging="605"/>
      </w:pPr>
      <w:bookmarkStart w:id="28" w:name="_TOC_250025"/>
      <w:r w:rsidRPr="00DE0EF1">
        <w:rPr>
          <w:color w:val="231F20"/>
        </w:rPr>
        <w:t xml:space="preserve">Non-conformities, Errors </w:t>
      </w:r>
      <w:bookmarkEnd w:id="28"/>
      <w:r w:rsidRPr="00DE0EF1">
        <w:rPr>
          <w:color w:val="231F20"/>
        </w:rPr>
        <w:t>and Omissions</w:t>
      </w:r>
    </w:p>
    <w:p w14:paraId="0AF4D402" w14:textId="77777777" w:rsidR="00A233B4" w:rsidRPr="00DE0EF1" w:rsidRDefault="00A233B4" w:rsidP="00A233B4">
      <w:pPr>
        <w:pStyle w:val="ListParagraph"/>
        <w:numPr>
          <w:ilvl w:val="1"/>
          <w:numId w:val="62"/>
        </w:numPr>
        <w:tabs>
          <w:tab w:val="left" w:pos="1454"/>
        </w:tabs>
        <w:spacing w:before="242"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waive</w:t>
      </w:r>
      <w:r>
        <w:rPr>
          <w:color w:val="231F20"/>
        </w:rPr>
        <w:t xml:space="preserve"> </w:t>
      </w:r>
      <w:r w:rsidRPr="00DE0EF1">
        <w:rPr>
          <w:color w:val="231F20"/>
        </w:rPr>
        <w:t>any</w:t>
      </w:r>
      <w:r>
        <w:rPr>
          <w:color w:val="231F20"/>
        </w:rPr>
        <w:t xml:space="preserve"> </w:t>
      </w:r>
      <w:r w:rsidRPr="00DE0EF1">
        <w:rPr>
          <w:color w:val="231F20"/>
        </w:rPr>
        <w:t>non-conformities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p>
    <w:p w14:paraId="6D760313" w14:textId="77777777" w:rsidR="00A233B4" w:rsidRPr="00DE0EF1" w:rsidRDefault="00A233B4" w:rsidP="00A233B4">
      <w:pPr>
        <w:pStyle w:val="ListParagraph"/>
        <w:numPr>
          <w:ilvl w:val="1"/>
          <w:numId w:val="62"/>
        </w:numPr>
        <w:tabs>
          <w:tab w:val="left" w:pos="1454"/>
        </w:tabs>
        <w:spacing w:before="245"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necessary</w:t>
      </w:r>
      <w:r>
        <w:rPr>
          <w:color w:val="231F20"/>
        </w:rPr>
        <w:t xml:space="preserve"> </w:t>
      </w:r>
      <w:r w:rsidRPr="00DE0EF1">
        <w:rPr>
          <w:color w:val="231F20"/>
        </w:rPr>
        <w:t>information</w:t>
      </w:r>
      <w:r>
        <w:rPr>
          <w:color w:val="231F20"/>
        </w:rPr>
        <w:t xml:space="preserve"> </w:t>
      </w:r>
      <w:r w:rsidRPr="00DE0EF1">
        <w:rPr>
          <w:color w:val="231F20"/>
        </w:rPr>
        <w:t>or</w:t>
      </w:r>
      <w:r>
        <w:rPr>
          <w:color w:val="231F20"/>
        </w:rPr>
        <w:t xml:space="preserve"> </w:t>
      </w:r>
      <w:r w:rsidRPr="00DE0EF1">
        <w:rPr>
          <w:color w:val="231F20"/>
        </w:rPr>
        <w:t>documentation,</w:t>
      </w:r>
      <w:r>
        <w:rPr>
          <w:color w:val="231F20"/>
        </w:rPr>
        <w:t xml:space="preserve"> </w:t>
      </w:r>
      <w:r w:rsidRPr="00DE0EF1">
        <w:rPr>
          <w:color w:val="231F20"/>
        </w:rPr>
        <w:t>within</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to</w:t>
      </w:r>
      <w:r>
        <w:rPr>
          <w:color w:val="231F20"/>
        </w:rPr>
        <w:t xml:space="preserve"> </w:t>
      </w:r>
      <w:r w:rsidRPr="00DE0EF1">
        <w:rPr>
          <w:color w:val="231F20"/>
        </w:rPr>
        <w:t>rectify</w:t>
      </w:r>
      <w:r>
        <w:rPr>
          <w:color w:val="231F20"/>
        </w:rPr>
        <w:t xml:space="preserve"> </w:t>
      </w:r>
      <w:r w:rsidRPr="00DE0EF1">
        <w:rPr>
          <w:color w:val="231F20"/>
        </w:rPr>
        <w:t>nonmaterial</w:t>
      </w:r>
      <w:r>
        <w:rPr>
          <w:color w:val="231F20"/>
        </w:rPr>
        <w:t xml:space="preserve"> </w:t>
      </w:r>
      <w:r w:rsidRPr="00DE0EF1">
        <w:rPr>
          <w:color w:val="231F20"/>
        </w:rPr>
        <w:t>non-</w:t>
      </w:r>
      <w:r>
        <w:rPr>
          <w:color w:val="231F20"/>
        </w:rPr>
        <w:t xml:space="preserve"> </w:t>
      </w:r>
      <w:r w:rsidRPr="00DE0EF1">
        <w:rPr>
          <w:color w:val="231F20"/>
        </w:rPr>
        <w:t>conformities</w:t>
      </w:r>
      <w:r>
        <w:rPr>
          <w:color w:val="231F20"/>
        </w:rPr>
        <w:t xml:space="preserve"> </w:t>
      </w:r>
      <w:r w:rsidRPr="00DE0EF1">
        <w:rPr>
          <w:color w:val="231F20"/>
        </w:rPr>
        <w:t>or</w:t>
      </w:r>
      <w:r>
        <w:rPr>
          <w:color w:val="231F20"/>
        </w:rPr>
        <w:t xml:space="preserve"> </w:t>
      </w:r>
      <w:r w:rsidRPr="00DE0EF1">
        <w:rPr>
          <w:color w:val="231F20"/>
        </w:rPr>
        <w:t>omissions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documentation</w:t>
      </w:r>
      <w:r>
        <w:rPr>
          <w:color w:val="231F20"/>
        </w:rPr>
        <w:t xml:space="preserve"> </w:t>
      </w:r>
      <w:r w:rsidRPr="00DE0EF1">
        <w:rPr>
          <w:color w:val="231F20"/>
        </w:rPr>
        <w:t>requirements.</w:t>
      </w:r>
      <w:r>
        <w:rPr>
          <w:color w:val="231F20"/>
        </w:rPr>
        <w:t xml:space="preserve"> </w:t>
      </w:r>
      <w:r w:rsidRPr="00DE0EF1">
        <w:rPr>
          <w:color w:val="231F20"/>
        </w:rPr>
        <w:t>Such</w:t>
      </w:r>
      <w:r>
        <w:rPr>
          <w:color w:val="231F20"/>
        </w:rPr>
        <w:t xml:space="preserve"> </w:t>
      </w:r>
      <w:r w:rsidRPr="00DE0EF1">
        <w:rPr>
          <w:color w:val="231F20"/>
        </w:rPr>
        <w:t>omission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aspect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Failure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may</w:t>
      </w:r>
      <w:r>
        <w:rPr>
          <w:color w:val="231F20"/>
        </w:rPr>
        <w:t xml:space="preserve"> </w:t>
      </w:r>
      <w:r w:rsidRPr="00DE0EF1">
        <w:rPr>
          <w:color w:val="231F20"/>
        </w:rPr>
        <w:t>result</w:t>
      </w:r>
      <w:r>
        <w:rPr>
          <w:color w:val="231F20"/>
        </w:rPr>
        <w:t xml:space="preserve"> </w:t>
      </w:r>
      <w:r w:rsidRPr="00DE0EF1">
        <w:rPr>
          <w:color w:val="231F20"/>
        </w:rPr>
        <w:lastRenderedPageBreak/>
        <w:t>in</w:t>
      </w:r>
      <w:r>
        <w:rPr>
          <w:color w:val="231F20"/>
        </w:rPr>
        <w:t xml:space="preserve"> </w:t>
      </w:r>
      <w:r w:rsidRPr="00DE0EF1">
        <w:rPr>
          <w:color w:val="231F20"/>
        </w:rPr>
        <w:t>the</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p>
    <w:p w14:paraId="6360F280" w14:textId="77777777" w:rsidR="00A233B4" w:rsidRPr="00DE0EF1" w:rsidRDefault="00A233B4" w:rsidP="00A233B4">
      <w:pPr>
        <w:pStyle w:val="ListParagraph"/>
        <w:numPr>
          <w:ilvl w:val="1"/>
          <w:numId w:val="62"/>
        </w:numPr>
        <w:tabs>
          <w:tab w:val="left" w:pos="1454"/>
        </w:tabs>
        <w:spacing w:before="248" w:line="230" w:lineRule="auto"/>
        <w:ind w:left="1438" w:right="849" w:hanging="590"/>
        <w:jc w:val="both"/>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rectify</w:t>
      </w:r>
      <w:r>
        <w:rPr>
          <w:color w:val="231F20"/>
        </w:rPr>
        <w:t xml:space="preserve"> </w:t>
      </w:r>
      <w:r w:rsidRPr="00DE0EF1">
        <w:rPr>
          <w:color w:val="231F20"/>
        </w:rPr>
        <w:t>quantiﬁable</w:t>
      </w:r>
      <w:r>
        <w:rPr>
          <w:color w:val="231F20"/>
        </w:rPr>
        <w:t xml:space="preserve"> </w:t>
      </w:r>
      <w:r w:rsidRPr="00DE0EF1">
        <w:rPr>
          <w:color w:val="231F20"/>
        </w:rPr>
        <w:t>nonmaterial</w:t>
      </w:r>
      <w:r>
        <w:rPr>
          <w:color w:val="231F20"/>
        </w:rPr>
        <w:t xml:space="preserve"> </w:t>
      </w:r>
      <w:r w:rsidRPr="00DE0EF1">
        <w:rPr>
          <w:color w:val="231F20"/>
        </w:rPr>
        <w:t>non-conformities</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effect,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adjusted,</w:t>
      </w:r>
      <w:r>
        <w:rPr>
          <w:color w:val="231F20"/>
        </w:rPr>
        <w:t xml:space="preserve"> </w:t>
      </w:r>
      <w:r w:rsidRPr="00DE0EF1">
        <w:rPr>
          <w:color w:val="231F20"/>
        </w:rPr>
        <w:t>for</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only,</w:t>
      </w:r>
      <w:r>
        <w:rPr>
          <w:color w:val="231F20"/>
        </w:rPr>
        <w:t xml:space="preserve"> </w:t>
      </w:r>
      <w:r w:rsidRPr="00DE0EF1">
        <w:rPr>
          <w:color w:val="231F20"/>
        </w:rPr>
        <w:t>to</w:t>
      </w:r>
      <w:r>
        <w:rPr>
          <w:color w:val="231F20"/>
        </w:rPr>
        <w:t xml:space="preserve"> </w:t>
      </w:r>
      <w:r w:rsidRPr="00DE0EF1">
        <w:rPr>
          <w:color w:val="231F20"/>
        </w:rPr>
        <w:t>reﬂect</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missing</w:t>
      </w:r>
      <w:r>
        <w:rPr>
          <w:color w:val="231F20"/>
        </w:rPr>
        <w:t xml:space="preserve"> </w:t>
      </w:r>
      <w:r w:rsidRPr="00DE0EF1">
        <w:rPr>
          <w:color w:val="231F20"/>
        </w:rPr>
        <w:t>or</w:t>
      </w:r>
      <w:r>
        <w:rPr>
          <w:color w:val="231F20"/>
        </w:rPr>
        <w:t xml:space="preserve"> </w:t>
      </w:r>
      <w:r w:rsidRPr="00DE0EF1">
        <w:rPr>
          <w:color w:val="231F20"/>
        </w:rPr>
        <w:t>non-conforming</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b/>
          <w:i/>
          <w:color w:val="231F20"/>
        </w:rPr>
        <w:t>average</w:t>
      </w:r>
      <w:r>
        <w:rPr>
          <w:b/>
          <w:i/>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as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other</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item</w:t>
      </w:r>
      <w:r>
        <w:rPr>
          <w:color w:val="231F20"/>
        </w:rPr>
        <w:t xml:space="preserve"> </w:t>
      </w:r>
      <w:r w:rsidRPr="00DE0EF1">
        <w:rPr>
          <w:color w:val="231F20"/>
        </w:rPr>
        <w:t>or</w:t>
      </w:r>
      <w:r>
        <w:rPr>
          <w:color w:val="231F20"/>
        </w:rPr>
        <w:t xml:space="preserve"> </w:t>
      </w:r>
      <w:r w:rsidRPr="00DE0EF1">
        <w:rPr>
          <w:color w:val="231F20"/>
        </w:rPr>
        <w:t>component</w:t>
      </w:r>
      <w:r>
        <w:rPr>
          <w:color w:val="231F20"/>
        </w:rPr>
        <w:t xml:space="preserve"> </w:t>
      </w:r>
      <w:r w:rsidRPr="00DE0EF1">
        <w:rPr>
          <w:color w:val="231F20"/>
        </w:rPr>
        <w:t>cannot</w:t>
      </w:r>
      <w:r>
        <w:rPr>
          <w:color w:val="231F20"/>
        </w:rPr>
        <w:t xml:space="preserve"> </w:t>
      </w:r>
      <w:r w:rsidRPr="00DE0EF1">
        <w:rPr>
          <w:color w:val="231F20"/>
        </w:rPr>
        <w:t>be</w:t>
      </w:r>
      <w:r>
        <w:rPr>
          <w:color w:val="231F20"/>
        </w:rPr>
        <w:t xml:space="preserve"> </w:t>
      </w:r>
      <w:r w:rsidRPr="00DE0EF1">
        <w:rPr>
          <w:color w:val="231F20"/>
        </w:rPr>
        <w:t>derived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its</w:t>
      </w:r>
      <w:r>
        <w:rPr>
          <w:color w:val="231F20"/>
        </w:rPr>
        <w:t xml:space="preserve"> </w:t>
      </w:r>
      <w:r w:rsidRPr="00DE0EF1">
        <w:rPr>
          <w:color w:val="231F20"/>
        </w:rPr>
        <w:t>best</w:t>
      </w:r>
      <w:r>
        <w:rPr>
          <w:color w:val="231F20"/>
        </w:rPr>
        <w:t xml:space="preserve"> </w:t>
      </w:r>
      <w:r w:rsidRPr="00DE0EF1">
        <w:rPr>
          <w:color w:val="231F20"/>
        </w:rPr>
        <w:t>estimate.</w:t>
      </w:r>
    </w:p>
    <w:p w14:paraId="1944096B" w14:textId="77777777" w:rsidR="00A233B4" w:rsidRPr="00DE0EF1" w:rsidRDefault="00A233B4" w:rsidP="00A233B4">
      <w:pPr>
        <w:pStyle w:val="Heading5"/>
        <w:numPr>
          <w:ilvl w:val="0"/>
          <w:numId w:val="62"/>
        </w:numPr>
        <w:tabs>
          <w:tab w:val="left" w:pos="1459"/>
          <w:tab w:val="left" w:pos="1460"/>
        </w:tabs>
        <w:spacing w:before="183"/>
        <w:ind w:left="1459" w:hanging="605"/>
      </w:pPr>
      <w:r w:rsidRPr="00DE0EF1">
        <w:rPr>
          <w:color w:val="231F20"/>
        </w:rPr>
        <w:t>Arithmetical Errors</w:t>
      </w:r>
    </w:p>
    <w:p w14:paraId="622A1D71" w14:textId="77777777" w:rsidR="00A233B4" w:rsidRPr="00DE0EF1" w:rsidRDefault="00A233B4" w:rsidP="00A233B4">
      <w:pPr>
        <w:pStyle w:val="ListParagraph"/>
        <w:numPr>
          <w:ilvl w:val="1"/>
          <w:numId w:val="62"/>
        </w:numPr>
        <w:tabs>
          <w:tab w:val="left" w:pos="1459"/>
          <w:tab w:val="left" w:pos="1460"/>
        </w:tabs>
        <w:spacing w:before="243" w:line="230" w:lineRule="auto"/>
        <w:ind w:left="1444" w:right="848" w:hanging="590"/>
      </w:pP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sum</w:t>
      </w:r>
      <w:r>
        <w:rPr>
          <w:color w:val="231F20"/>
        </w:rPr>
        <w:t xml:space="preserve"> </w:t>
      </w:r>
      <w:r w:rsidRPr="00DE0EF1">
        <w:rPr>
          <w:color w:val="231F20"/>
        </w:rPr>
        <w:t>as</w:t>
      </w:r>
      <w:r>
        <w:rPr>
          <w:color w:val="231F20"/>
        </w:rPr>
        <w:t xml:space="preserve"> </w:t>
      </w:r>
      <w:r w:rsidRPr="00DE0EF1">
        <w:rPr>
          <w:color w:val="231F20"/>
        </w:rPr>
        <w:t>submitted</w:t>
      </w:r>
      <w:r>
        <w:rPr>
          <w:color w:val="231F20"/>
        </w:rPr>
        <w:t xml:space="preserve"> </w:t>
      </w:r>
      <w:r w:rsidRPr="00DE0EF1">
        <w:rPr>
          <w:color w:val="231F20"/>
        </w:rPr>
        <w:t>and</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absolute</w:t>
      </w:r>
      <w:r>
        <w:rPr>
          <w:color w:val="231F20"/>
        </w:rPr>
        <w:t xml:space="preserve"> </w:t>
      </w:r>
      <w:r w:rsidRPr="00DE0EF1">
        <w:rPr>
          <w:color w:val="231F20"/>
        </w:rPr>
        <w:t>and</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of</w:t>
      </w:r>
      <w:r>
        <w:rPr>
          <w:color w:val="231F20"/>
        </w:rPr>
        <w:t xml:space="preserve"> </w:t>
      </w:r>
      <w:r w:rsidRPr="00DE0EF1">
        <w:rPr>
          <w:color w:val="231F20"/>
        </w:rPr>
        <w:t>correction,</w:t>
      </w:r>
      <w:r>
        <w:rPr>
          <w:color w:val="231F20"/>
        </w:rPr>
        <w:t xml:space="preserve"> </w:t>
      </w:r>
      <w:r w:rsidRPr="00DE0EF1">
        <w:rPr>
          <w:color w:val="231F20"/>
        </w:rPr>
        <w:t>adjustment</w:t>
      </w:r>
      <w:r>
        <w:rPr>
          <w:color w:val="231F20"/>
        </w:rPr>
        <w:t xml:space="preserve"> </w:t>
      </w:r>
      <w:r w:rsidRPr="00DE0EF1">
        <w:rPr>
          <w:color w:val="231F20"/>
        </w:rPr>
        <w:t>or</w:t>
      </w:r>
      <w:r>
        <w:rPr>
          <w:color w:val="231F20"/>
        </w:rPr>
        <w:t xml:space="preserve"> </w:t>
      </w:r>
      <w:r w:rsidRPr="00DE0EF1">
        <w:rPr>
          <w:color w:val="231F20"/>
        </w:rPr>
        <w:t>amendment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p>
    <w:p w14:paraId="04B87483" w14:textId="77777777" w:rsidR="00A233B4" w:rsidRPr="00DE0EF1" w:rsidRDefault="00A233B4" w:rsidP="00A233B4">
      <w:pPr>
        <w:pStyle w:val="ListParagraph"/>
        <w:numPr>
          <w:ilvl w:val="1"/>
          <w:numId w:val="62"/>
        </w:numPr>
        <w:tabs>
          <w:tab w:val="left" w:pos="1459"/>
          <w:tab w:val="left" w:pos="1460"/>
        </w:tabs>
        <w:spacing w:before="245" w:line="230" w:lineRule="auto"/>
        <w:ind w:left="1444" w:right="835" w:hanging="590"/>
      </w:pP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handle</w:t>
      </w:r>
      <w:r>
        <w:rPr>
          <w:color w:val="231F20"/>
        </w:rPr>
        <w:t xml:space="preserve"> </w:t>
      </w:r>
      <w:r w:rsidRPr="00DE0EF1">
        <w:rPr>
          <w:color w:val="231F20"/>
        </w:rPr>
        <w:t>errors</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basis:</w:t>
      </w:r>
    </w:p>
    <w:p w14:paraId="335A6DC1" w14:textId="77777777" w:rsidR="00A233B4" w:rsidRPr="00DE0EF1" w:rsidRDefault="00A233B4" w:rsidP="00A233B4">
      <w:pPr>
        <w:pStyle w:val="ListParagraph"/>
        <w:numPr>
          <w:ilvl w:val="2"/>
          <w:numId w:val="62"/>
        </w:numPr>
        <w:tabs>
          <w:tab w:val="left" w:pos="1974"/>
          <w:tab w:val="left" w:pos="1975"/>
        </w:tabs>
        <w:spacing w:before="123" w:line="230" w:lineRule="auto"/>
        <w:ind w:left="1964" w:right="848" w:hanging="505"/>
      </w:pPr>
      <w:r w:rsidRPr="00DE0EF1">
        <w:rPr>
          <w:color w:val="231F20"/>
        </w:rPr>
        <w:t>Any</w:t>
      </w:r>
      <w:r>
        <w:rPr>
          <w:color w:val="231F20"/>
        </w:rPr>
        <w:t xml:space="preserve"> </w:t>
      </w:r>
      <w:r w:rsidRPr="00DE0EF1">
        <w:rPr>
          <w:color w:val="231F20"/>
        </w:rPr>
        <w:t>error</w:t>
      </w:r>
      <w:r>
        <w:rPr>
          <w:color w:val="231F20"/>
        </w:rPr>
        <w:t xml:space="preserve"> </w:t>
      </w:r>
      <w:r w:rsidRPr="00DE0EF1">
        <w:rPr>
          <w:color w:val="231F20"/>
        </w:rPr>
        <w:t>detected</w:t>
      </w:r>
      <w:r>
        <w:rPr>
          <w:color w:val="231F20"/>
        </w:rPr>
        <w:t xml:space="preserve"> </w:t>
      </w:r>
      <w:r w:rsidRPr="00DE0EF1">
        <w:rPr>
          <w:color w:val="231F20"/>
        </w:rPr>
        <w:t>if</w:t>
      </w:r>
      <w:r>
        <w:rPr>
          <w:color w:val="231F20"/>
        </w:rPr>
        <w:t xml:space="preserve"> </w:t>
      </w:r>
      <w:r w:rsidRPr="00DE0EF1">
        <w:rPr>
          <w:color w:val="231F20"/>
        </w:rPr>
        <w:t>considered</w:t>
      </w:r>
      <w:r>
        <w:rPr>
          <w:color w:val="231F20"/>
        </w:rPr>
        <w:t xml:space="preserve"> </w:t>
      </w:r>
      <w:r w:rsidRPr="00DE0EF1">
        <w:rPr>
          <w:color w:val="231F20"/>
        </w:rPr>
        <w:t>a</w:t>
      </w:r>
      <w:r>
        <w:rPr>
          <w:color w:val="231F20"/>
        </w:rPr>
        <w:t xml:space="preserve"> </w:t>
      </w:r>
      <w:r w:rsidRPr="00DE0EF1">
        <w:rPr>
          <w:color w:val="231F20"/>
        </w:rPr>
        <w:t>major</w:t>
      </w:r>
      <w:r>
        <w:rPr>
          <w:color w:val="231F20"/>
        </w:rPr>
        <w:t xml:space="preserve"> </w:t>
      </w:r>
      <w:r w:rsidRPr="00DE0EF1">
        <w:rPr>
          <w:color w:val="231F20"/>
        </w:rPr>
        <w:t>deviation</w:t>
      </w:r>
      <w:r>
        <w:rPr>
          <w:color w:val="231F20"/>
        </w:rPr>
        <w:t xml:space="preserve"> </w:t>
      </w:r>
      <w:r w:rsidRPr="00DE0EF1">
        <w:rPr>
          <w:color w:val="231F20"/>
        </w:rPr>
        <w:t>that</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lead</w:t>
      </w:r>
      <w:r>
        <w:rPr>
          <w:color w:val="231F20"/>
        </w:rPr>
        <w:t xml:space="preserve"> </w:t>
      </w:r>
      <w:r w:rsidRPr="00DE0EF1">
        <w:rPr>
          <w:color w:val="231F20"/>
        </w:rPr>
        <w:t>to</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w:t>
      </w:r>
    </w:p>
    <w:p w14:paraId="2F314661" w14:textId="77777777" w:rsidR="00A233B4" w:rsidRPr="00DE0EF1" w:rsidRDefault="00A233B4" w:rsidP="00A233B4">
      <w:pPr>
        <w:pStyle w:val="ListParagraph"/>
        <w:numPr>
          <w:ilvl w:val="2"/>
          <w:numId w:val="62"/>
        </w:numPr>
        <w:tabs>
          <w:tab w:val="left" w:pos="1975"/>
        </w:tabs>
        <w:spacing w:before="124" w:line="230" w:lineRule="auto"/>
        <w:ind w:left="1964" w:right="848" w:hanging="505"/>
        <w:jc w:val="both"/>
      </w:pPr>
      <w:r w:rsidRPr="00DE0EF1">
        <w:rPr>
          <w:color w:val="231F20"/>
        </w:rPr>
        <w:t>Any</w:t>
      </w:r>
      <w:r>
        <w:rPr>
          <w:color w:val="231F20"/>
        </w:rPr>
        <w:t xml:space="preserve"> </w:t>
      </w:r>
      <w:r w:rsidRPr="00DE0EF1">
        <w:rPr>
          <w:color w:val="231F20"/>
        </w:rPr>
        <w:t>errors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submitted</w:t>
      </w:r>
      <w:r>
        <w:rPr>
          <w:color w:val="231F20"/>
        </w:rPr>
        <w:t xml:space="preserve"> </w:t>
      </w:r>
      <w:r w:rsidRPr="00DE0EF1">
        <w:rPr>
          <w:color w:val="231F20"/>
        </w:rPr>
        <w:t>tender</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miscalculation</w:t>
      </w:r>
      <w:r>
        <w:rPr>
          <w:color w:val="231F20"/>
        </w:rPr>
        <w:t xml:space="preserve"> </w:t>
      </w:r>
      <w:r w:rsidRPr="00DE0EF1">
        <w:rPr>
          <w:color w:val="231F20"/>
        </w:rPr>
        <w:t>of</w:t>
      </w:r>
      <w:r>
        <w:rPr>
          <w:color w:val="231F20"/>
        </w:rPr>
        <w:t xml:space="preserve"> </w:t>
      </w:r>
      <w:r w:rsidRPr="00DE0EF1">
        <w:rPr>
          <w:color w:val="231F20"/>
        </w:rPr>
        <w:t>unit</w:t>
      </w:r>
      <w:r>
        <w:rPr>
          <w:color w:val="231F20"/>
        </w:rPr>
        <w:t xml:space="preserve"> </w:t>
      </w:r>
      <w:r w:rsidRPr="00DE0EF1">
        <w:rPr>
          <w:color w:val="231F20"/>
        </w:rPr>
        <w:t>price,</w:t>
      </w:r>
      <w:r>
        <w:rPr>
          <w:color w:val="231F20"/>
        </w:rPr>
        <w:t xml:space="preserve"> </w:t>
      </w:r>
      <w:r w:rsidRPr="00DE0EF1">
        <w:rPr>
          <w:color w:val="231F20"/>
        </w:rPr>
        <w:t>quantity,</w:t>
      </w:r>
      <w:r>
        <w:rPr>
          <w:color w:val="231F20"/>
        </w:rPr>
        <w:t xml:space="preserve"> </w:t>
      </w:r>
      <w:r w:rsidRPr="00DE0EF1">
        <w:rPr>
          <w:color w:val="231F20"/>
        </w:rPr>
        <w:t>subtotal</w:t>
      </w:r>
      <w:r>
        <w:rPr>
          <w:color w:val="231F20"/>
        </w:rPr>
        <w:t xml:space="preserve"> </w:t>
      </w:r>
      <w:r w:rsidRPr="00DE0EF1">
        <w:rPr>
          <w:color w:val="231F20"/>
        </w:rPr>
        <w:t>and</w:t>
      </w:r>
      <w:r>
        <w:rPr>
          <w:color w:val="231F20"/>
        </w:rPr>
        <w:t xml:space="preserve"> </w:t>
      </w:r>
      <w:r w:rsidRPr="00DE0EF1">
        <w:rPr>
          <w:color w:val="231F20"/>
        </w:rPr>
        <w:t>total</w:t>
      </w:r>
      <w:r>
        <w:rPr>
          <w:color w:val="231F20"/>
        </w:rPr>
        <w:t xml:space="preserve"> </w:t>
      </w:r>
      <w:r w:rsidRPr="00DE0EF1">
        <w:rPr>
          <w:color w:val="231F20"/>
        </w:rPr>
        <w:t>bid</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major</w:t>
      </w:r>
      <w:r>
        <w:rPr>
          <w:color w:val="231F20"/>
        </w:rPr>
        <w:t xml:space="preserve"> </w:t>
      </w:r>
      <w:r w:rsidRPr="00DE0EF1">
        <w:rPr>
          <w:color w:val="231F20"/>
        </w:rPr>
        <w:t>deviation</w:t>
      </w:r>
      <w:r>
        <w:rPr>
          <w:color w:val="231F20"/>
        </w:rPr>
        <w:t xml:space="preserve"> </w:t>
      </w:r>
      <w:r w:rsidRPr="00DE0EF1">
        <w:rPr>
          <w:color w:val="231F20"/>
        </w:rPr>
        <w:t>that</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substance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lead</w:t>
      </w:r>
      <w:r>
        <w:rPr>
          <w:color w:val="231F20"/>
        </w:rPr>
        <w:t xml:space="preserve"> </w:t>
      </w:r>
      <w:r w:rsidRPr="00DE0EF1">
        <w:rPr>
          <w:color w:val="231F20"/>
        </w:rPr>
        <w:t>to</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and</w:t>
      </w:r>
    </w:p>
    <w:p w14:paraId="1065B2BC" w14:textId="77777777" w:rsidR="00A233B4" w:rsidRPr="00DE0EF1" w:rsidRDefault="00A233B4" w:rsidP="00A233B4">
      <w:pPr>
        <w:pStyle w:val="ListParagraph"/>
        <w:numPr>
          <w:ilvl w:val="2"/>
          <w:numId w:val="62"/>
        </w:numPr>
        <w:tabs>
          <w:tab w:val="left" w:pos="1974"/>
          <w:tab w:val="left" w:pos="1975"/>
        </w:tabs>
        <w:spacing w:before="116"/>
        <w:ind w:left="1974" w:hanging="515"/>
      </w:pPr>
      <w:r w:rsidRPr="00DE0EF1">
        <w:rPr>
          <w:color w:val="231F20"/>
        </w:rPr>
        <w:t>if</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discrepancy</w:t>
      </w:r>
      <w:r>
        <w:rPr>
          <w:color w:val="231F20"/>
        </w:rPr>
        <w:t xml:space="preserve"> </w:t>
      </w:r>
      <w:r w:rsidRPr="00DE0EF1">
        <w:rPr>
          <w:color w:val="231F20"/>
        </w:rPr>
        <w:t>between</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ﬁgures,</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in</w:t>
      </w:r>
      <w:r>
        <w:rPr>
          <w:color w:val="231F20"/>
        </w:rPr>
        <w:t xml:space="preserve"> </w:t>
      </w:r>
      <w:r w:rsidRPr="00DE0EF1">
        <w:rPr>
          <w:color w:val="231F20"/>
        </w:rPr>
        <w:t>words</w:t>
      </w:r>
      <w:r>
        <w:rPr>
          <w:color w:val="231F20"/>
        </w:rPr>
        <w:t xml:space="preserve"> </w:t>
      </w:r>
      <w:r w:rsidRPr="00DE0EF1">
        <w:rPr>
          <w:color w:val="231F20"/>
        </w:rPr>
        <w:t>shall</w:t>
      </w:r>
      <w:r>
        <w:rPr>
          <w:color w:val="231F20"/>
        </w:rPr>
        <w:t xml:space="preserve"> </w:t>
      </w:r>
      <w:r w:rsidRPr="00DE0EF1">
        <w:rPr>
          <w:color w:val="231F20"/>
        </w:rPr>
        <w:t>prevail.</w:t>
      </w:r>
    </w:p>
    <w:p w14:paraId="28869251" w14:textId="77777777" w:rsidR="00A233B4" w:rsidRPr="00DE0EF1" w:rsidRDefault="00A233B4" w:rsidP="00A233B4">
      <w:pPr>
        <w:pStyle w:val="ListParagraph"/>
        <w:numPr>
          <w:ilvl w:val="1"/>
          <w:numId w:val="62"/>
        </w:numPr>
        <w:tabs>
          <w:tab w:val="left" w:pos="1459"/>
          <w:tab w:val="left" w:pos="1460"/>
        </w:tabs>
        <w:spacing w:before="245" w:line="230" w:lineRule="auto"/>
        <w:ind w:left="1444" w:right="835" w:hanging="590"/>
      </w:pP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error</w:t>
      </w:r>
      <w:r>
        <w:rPr>
          <w:color w:val="231F20"/>
        </w:rPr>
        <w:t xml:space="preserve"> </w:t>
      </w:r>
      <w:r w:rsidRPr="00DE0EF1">
        <w:rPr>
          <w:color w:val="231F20"/>
        </w:rPr>
        <w:t>detected</w:t>
      </w:r>
      <w:r>
        <w:rPr>
          <w:color w:val="231F20"/>
        </w:rPr>
        <w:t xml:space="preserve"> </w:t>
      </w:r>
      <w:r w:rsidRPr="00DE0EF1">
        <w:rPr>
          <w:color w:val="231F20"/>
        </w:rPr>
        <w:t>in</w:t>
      </w:r>
      <w:r>
        <w:rPr>
          <w:color w:val="231F20"/>
        </w:rPr>
        <w:t xml:space="preserve"> </w:t>
      </w:r>
      <w:r w:rsidRPr="00DE0EF1">
        <w:rPr>
          <w:color w:val="231F20"/>
        </w:rPr>
        <w:t>their</w:t>
      </w:r>
      <w:r>
        <w:rPr>
          <w:color w:val="231F20"/>
        </w:rPr>
        <w:t xml:space="preserve"> </w:t>
      </w:r>
      <w:r w:rsidRPr="00DE0EF1">
        <w:rPr>
          <w:color w:val="231F20"/>
        </w:rPr>
        <w:t>bid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ward.</w:t>
      </w:r>
    </w:p>
    <w:p w14:paraId="4DA7F3DC" w14:textId="77777777" w:rsidR="00A233B4" w:rsidRPr="00DE0EF1" w:rsidRDefault="00A233B4" w:rsidP="00A233B4">
      <w:pPr>
        <w:pStyle w:val="Heading5"/>
        <w:numPr>
          <w:ilvl w:val="0"/>
          <w:numId w:val="62"/>
        </w:numPr>
        <w:tabs>
          <w:tab w:val="left" w:pos="1469"/>
          <w:tab w:val="left" w:pos="1470"/>
        </w:tabs>
        <w:spacing w:before="234"/>
        <w:ind w:left="1469"/>
      </w:pPr>
      <w:bookmarkStart w:id="29" w:name="_TOC_250024"/>
      <w:r w:rsidRPr="00DE0EF1">
        <w:rPr>
          <w:color w:val="231F20"/>
        </w:rPr>
        <w:t xml:space="preserve">Conversion to </w:t>
      </w:r>
      <w:bookmarkEnd w:id="29"/>
      <w:r w:rsidRPr="00DE0EF1">
        <w:rPr>
          <w:color w:val="231F20"/>
        </w:rPr>
        <w:t>Single Currency</w:t>
      </w:r>
    </w:p>
    <w:p w14:paraId="3F430EDF" w14:textId="77777777" w:rsidR="00A233B4" w:rsidRPr="00DE0EF1" w:rsidRDefault="00A233B4" w:rsidP="00A233B4">
      <w:pPr>
        <w:pStyle w:val="ListParagraph"/>
        <w:numPr>
          <w:ilvl w:val="1"/>
          <w:numId w:val="62"/>
        </w:numPr>
        <w:tabs>
          <w:tab w:val="left" w:pos="1469"/>
          <w:tab w:val="left" w:pos="1470"/>
        </w:tabs>
        <w:spacing w:before="243" w:line="230" w:lineRule="auto"/>
        <w:ind w:left="1474" w:right="848" w:hanging="620"/>
        <w:rPr>
          <w:b/>
        </w:rPr>
      </w:pP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the</w:t>
      </w:r>
      <w:r>
        <w:rPr>
          <w:color w:val="231F20"/>
        </w:rPr>
        <w:t xml:space="preserve"> </w:t>
      </w:r>
      <w:r w:rsidRPr="00DE0EF1">
        <w:rPr>
          <w:color w:val="231F20"/>
        </w:rPr>
        <w:t>currency(ies)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converted</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currency</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p>
    <w:p w14:paraId="0A9E5396" w14:textId="77777777" w:rsidR="00A233B4" w:rsidRPr="00DE0EF1" w:rsidRDefault="00A233B4" w:rsidP="00A233B4">
      <w:pPr>
        <w:pStyle w:val="Heading5"/>
        <w:numPr>
          <w:ilvl w:val="0"/>
          <w:numId w:val="62"/>
        </w:numPr>
        <w:tabs>
          <w:tab w:val="left" w:pos="1469"/>
          <w:tab w:val="left" w:pos="1470"/>
        </w:tabs>
        <w:spacing w:before="237"/>
        <w:ind w:left="1469"/>
      </w:pPr>
      <w:bookmarkStart w:id="30" w:name="_TOC_250023"/>
      <w:r w:rsidRPr="00DE0EF1">
        <w:rPr>
          <w:color w:val="231F20"/>
        </w:rPr>
        <w:t xml:space="preserve">Margin of Preference </w:t>
      </w:r>
      <w:bookmarkEnd w:id="30"/>
      <w:r w:rsidRPr="00DE0EF1">
        <w:rPr>
          <w:color w:val="231F20"/>
        </w:rPr>
        <w:t>and Reservations</w:t>
      </w:r>
    </w:p>
    <w:p w14:paraId="76F95B69" w14:textId="77777777" w:rsidR="00A233B4" w:rsidRPr="00DE0EF1" w:rsidRDefault="00A233B4" w:rsidP="00A233B4">
      <w:pPr>
        <w:pStyle w:val="ListParagraph"/>
        <w:numPr>
          <w:ilvl w:val="1"/>
          <w:numId w:val="62"/>
        </w:numPr>
        <w:tabs>
          <w:tab w:val="left" w:pos="1470"/>
        </w:tabs>
        <w:spacing w:before="242" w:line="230" w:lineRule="auto"/>
        <w:ind w:left="1474" w:right="849" w:hanging="620"/>
        <w:jc w:val="both"/>
      </w:pP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on</w:t>
      </w:r>
      <w:r>
        <w:rPr>
          <w:color w:val="231F20"/>
        </w:rPr>
        <w:t xml:space="preserve"> </w:t>
      </w:r>
      <w:r w:rsidRPr="00DE0EF1">
        <w:rPr>
          <w:color w:val="231F20"/>
        </w:rPr>
        <w:t>locally</w:t>
      </w:r>
      <w:r>
        <w:rPr>
          <w:color w:val="231F20"/>
        </w:rPr>
        <w:t xml:space="preserve"> </w:t>
      </w:r>
      <w:r w:rsidRPr="00DE0EF1">
        <w:rPr>
          <w:color w:val="231F20"/>
        </w:rPr>
        <w:t>manufactured</w:t>
      </w:r>
      <w:r>
        <w:rPr>
          <w:color w:val="231F20"/>
        </w:rPr>
        <w:t xml:space="preserve"> </w:t>
      </w:r>
      <w:r w:rsidRPr="00DE0EF1">
        <w:rPr>
          <w:color w:val="231F20"/>
        </w:rPr>
        <w:t>goods</w:t>
      </w:r>
      <w:r>
        <w:rPr>
          <w:color w:val="231F20"/>
        </w:rPr>
        <w:t xml:space="preserve"> </w:t>
      </w:r>
      <w:r w:rsidRPr="00DE0EF1">
        <w:rPr>
          <w:color w:val="231F20"/>
        </w:rPr>
        <w:t>only</w:t>
      </w:r>
      <w:r>
        <w:rPr>
          <w:color w:val="231F20"/>
        </w:rPr>
        <w:t xml:space="preserve"> </w:t>
      </w:r>
      <w:r w:rsidRPr="00DE0EF1">
        <w:rPr>
          <w:color w:val="231F20"/>
        </w:rPr>
        <w:t>when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open</w:t>
      </w:r>
      <w:r>
        <w:rPr>
          <w:color w:val="231F20"/>
        </w:rPr>
        <w:t xml:space="preserve"> </w:t>
      </w:r>
      <w:r w:rsidRPr="00DE0EF1">
        <w:rPr>
          <w:color w:val="231F20"/>
        </w:rPr>
        <w:t>to</w:t>
      </w:r>
      <w:r>
        <w:rPr>
          <w:color w:val="231F20"/>
        </w:rPr>
        <w:t xml:space="preserve"> </w:t>
      </w:r>
      <w:r w:rsidRPr="00DE0EF1">
        <w:rPr>
          <w:color w:val="231F20"/>
        </w:rPr>
        <w:t>international</w:t>
      </w:r>
      <w:r>
        <w:rPr>
          <w:color w:val="231F20"/>
        </w:rPr>
        <w:t xml:space="preserve"> </w:t>
      </w:r>
      <w:r w:rsidRPr="00DE0EF1">
        <w:rPr>
          <w:color w:val="231F20"/>
        </w:rPr>
        <w:t>tendering,</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likely</w:t>
      </w:r>
      <w:r>
        <w:rPr>
          <w:color w:val="231F20"/>
        </w:rPr>
        <w:t xml:space="preserve"> </w:t>
      </w:r>
      <w:r w:rsidRPr="00DE0EF1">
        <w:rPr>
          <w:color w:val="231F20"/>
        </w:rPr>
        <w:t>to</w:t>
      </w:r>
      <w:r>
        <w:rPr>
          <w:color w:val="231F20"/>
        </w:rPr>
        <w:t xml:space="preserve"> </w:t>
      </w:r>
      <w:r w:rsidRPr="00DE0EF1">
        <w:rPr>
          <w:color w:val="231F20"/>
        </w:rPr>
        <w:t>attract</w:t>
      </w:r>
      <w:r>
        <w:rPr>
          <w:color w:val="231F20"/>
        </w:rPr>
        <w:t xml:space="preserve"> </w:t>
      </w:r>
      <w:r w:rsidRPr="00DE0EF1">
        <w:rPr>
          <w:color w:val="231F20"/>
        </w:rPr>
        <w:t>foreign</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exceeds</w:t>
      </w:r>
      <w:r>
        <w:rPr>
          <w:color w:val="231F20"/>
        </w:rPr>
        <w:t xml:space="preserve"> </w:t>
      </w:r>
      <w:r w:rsidRPr="00DE0EF1">
        <w:rPr>
          <w:color w:val="231F20"/>
        </w:rPr>
        <w:t>the</w:t>
      </w:r>
      <w:r>
        <w:rPr>
          <w:color w:val="231F20"/>
        </w:rPr>
        <w:t xml:space="preserve"> </w:t>
      </w:r>
      <w:r w:rsidRPr="00DE0EF1">
        <w:rPr>
          <w:color w:val="231F20"/>
        </w:rPr>
        <w:t>threshold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Regulations.</w:t>
      </w:r>
    </w:p>
    <w:p w14:paraId="5734B4A4" w14:textId="77777777" w:rsidR="00A233B4" w:rsidRPr="00DE0EF1" w:rsidRDefault="00A233B4" w:rsidP="00A233B4">
      <w:pPr>
        <w:pStyle w:val="ListParagraph"/>
        <w:numPr>
          <w:ilvl w:val="1"/>
          <w:numId w:val="62"/>
        </w:numPr>
        <w:tabs>
          <w:tab w:val="left" w:pos="1470"/>
        </w:tabs>
        <w:spacing w:before="246" w:line="230" w:lineRule="auto"/>
        <w:ind w:left="1474" w:right="848" w:hanging="620"/>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granting</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on</w:t>
      </w:r>
      <w:r>
        <w:rPr>
          <w:color w:val="231F20"/>
        </w:rPr>
        <w:t xml:space="preserve"> </w:t>
      </w:r>
      <w:r w:rsidRPr="00DE0EF1">
        <w:rPr>
          <w:color w:val="231F20"/>
        </w:rPr>
        <w:t>locally</w:t>
      </w:r>
      <w:r>
        <w:rPr>
          <w:color w:val="231F20"/>
        </w:rPr>
        <w:t xml:space="preserve"> </w:t>
      </w:r>
      <w:r w:rsidRPr="00DE0EF1">
        <w:rPr>
          <w:color w:val="231F20"/>
        </w:rPr>
        <w:t>manufactured</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international</w:t>
      </w:r>
      <w:r>
        <w:rPr>
          <w:color w:val="231F20"/>
        </w:rPr>
        <w:t xml:space="preserve"> </w:t>
      </w:r>
      <w:r w:rsidRPr="00DE0EF1">
        <w:rPr>
          <w:color w:val="231F20"/>
        </w:rPr>
        <w:t>competitive</w:t>
      </w:r>
      <w:r>
        <w:rPr>
          <w:color w:val="231F20"/>
        </w:rPr>
        <w:t xml:space="preserve"> </w:t>
      </w:r>
      <w:r w:rsidRPr="00DE0EF1">
        <w:rPr>
          <w:color w:val="231F20"/>
        </w:rPr>
        <w:t>tendering,</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subject</w:t>
      </w:r>
      <w:r>
        <w:rPr>
          <w:color w:val="231F20"/>
        </w:rPr>
        <w:t xml:space="preserve"> </w:t>
      </w:r>
      <w:r w:rsidRPr="00DE0EF1">
        <w:rPr>
          <w:color w:val="231F20"/>
        </w:rPr>
        <w:t>the</w:t>
      </w:r>
      <w:r>
        <w:rPr>
          <w:color w:val="231F20"/>
        </w:rPr>
        <w:t xml:space="preserve"> </w:t>
      </w:r>
      <w:r w:rsidRPr="00DE0EF1">
        <w:rPr>
          <w:color w:val="231F20"/>
        </w:rPr>
        <w:t>items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to</w:t>
      </w:r>
      <w:r>
        <w:rPr>
          <w:color w:val="231F20"/>
        </w:rPr>
        <w:t xml:space="preserve"> </w:t>
      </w:r>
      <w:r w:rsidRPr="00DE0EF1">
        <w:rPr>
          <w:color w:val="231F20"/>
        </w:rPr>
        <w:t>international</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hence</w:t>
      </w:r>
      <w:r>
        <w:rPr>
          <w:color w:val="231F20"/>
        </w:rPr>
        <w:t xml:space="preserve"> </w:t>
      </w:r>
      <w:r w:rsidRPr="00DE0EF1">
        <w:rPr>
          <w:color w:val="231F20"/>
        </w:rPr>
        <w:t>no</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The</w:t>
      </w:r>
      <w:r>
        <w:rPr>
          <w:color w:val="231F20"/>
        </w:rPr>
        <w:t xml:space="preserve"> </w:t>
      </w:r>
      <w:r w:rsidRPr="00DE0EF1">
        <w:rPr>
          <w:color w:val="231F20"/>
        </w:rPr>
        <w:t>affected</w:t>
      </w:r>
      <w:r>
        <w:rPr>
          <w:color w:val="231F20"/>
        </w:rPr>
        <w:t xml:space="preserve"> </w:t>
      </w:r>
      <w:r w:rsidRPr="00DE0EF1">
        <w:rPr>
          <w:color w:val="231F20"/>
        </w:rPr>
        <w:t>items</w:t>
      </w:r>
      <w:r>
        <w:rPr>
          <w:color w:val="231F20"/>
        </w:rPr>
        <w:t xml:space="preserve"> </w:t>
      </w:r>
      <w:r w:rsidRPr="00DE0EF1">
        <w:rPr>
          <w:color w:val="231F20"/>
        </w:rPr>
        <w:t>are:</w:t>
      </w:r>
    </w:p>
    <w:p w14:paraId="1C02EE31" w14:textId="77777777" w:rsidR="00A233B4" w:rsidRPr="00DE0EF1" w:rsidRDefault="00A233B4" w:rsidP="00A233B4">
      <w:pPr>
        <w:pStyle w:val="ListParagraph"/>
        <w:numPr>
          <w:ilvl w:val="2"/>
          <w:numId w:val="62"/>
        </w:numPr>
        <w:tabs>
          <w:tab w:val="left" w:pos="1974"/>
          <w:tab w:val="left" w:pos="1975"/>
        </w:tabs>
        <w:spacing w:before="116"/>
        <w:ind w:left="1974" w:hanging="505"/>
      </w:pPr>
      <w:r w:rsidRPr="00DE0EF1">
        <w:rPr>
          <w:color w:val="231F20"/>
        </w:rPr>
        <w:t>motor</w:t>
      </w:r>
      <w:r>
        <w:rPr>
          <w:color w:val="231F20"/>
        </w:rPr>
        <w:t xml:space="preserve"> </w:t>
      </w:r>
      <w:r w:rsidRPr="00DE0EF1">
        <w:rPr>
          <w:color w:val="231F20"/>
        </w:rPr>
        <w:t>vehicles,</w:t>
      </w:r>
      <w:r>
        <w:rPr>
          <w:color w:val="231F20"/>
        </w:rPr>
        <w:t xml:space="preserve"> </w:t>
      </w:r>
      <w:r w:rsidRPr="00DE0EF1">
        <w:rPr>
          <w:color w:val="231F20"/>
        </w:rPr>
        <w:t>plant</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which</w:t>
      </w:r>
      <w:r>
        <w:rPr>
          <w:color w:val="231F20"/>
        </w:rPr>
        <w:t xml:space="preserve"> </w:t>
      </w:r>
      <w:r w:rsidRPr="00DE0EF1">
        <w:rPr>
          <w:color w:val="231F20"/>
        </w:rPr>
        <w:t>are</w:t>
      </w:r>
      <w:r>
        <w:rPr>
          <w:color w:val="231F20"/>
        </w:rPr>
        <w:t xml:space="preserve"> </w:t>
      </w:r>
      <w:r w:rsidRPr="00DE0EF1">
        <w:rPr>
          <w:color w:val="231F20"/>
        </w:rPr>
        <w:t>assembled</w:t>
      </w:r>
      <w:r>
        <w:rPr>
          <w:color w:val="231F20"/>
        </w:rPr>
        <w:t xml:space="preserve"> </w:t>
      </w:r>
      <w:r w:rsidRPr="00DE0EF1">
        <w:rPr>
          <w:color w:val="231F20"/>
        </w:rPr>
        <w:t>in</w:t>
      </w:r>
      <w:r>
        <w:rPr>
          <w:color w:val="231F20"/>
        </w:rPr>
        <w:t xml:space="preserve"> </w:t>
      </w:r>
      <w:r w:rsidRPr="00DE0EF1">
        <w:rPr>
          <w:color w:val="231F20"/>
        </w:rPr>
        <w:t>Kenya;</w:t>
      </w:r>
    </w:p>
    <w:p w14:paraId="377895E2" w14:textId="77777777" w:rsidR="00A233B4" w:rsidRPr="00DE0EF1" w:rsidRDefault="00A233B4" w:rsidP="00A233B4">
      <w:pPr>
        <w:pStyle w:val="ListParagraph"/>
        <w:numPr>
          <w:ilvl w:val="2"/>
          <w:numId w:val="62"/>
        </w:numPr>
        <w:tabs>
          <w:tab w:val="left" w:pos="1974"/>
          <w:tab w:val="left" w:pos="1975"/>
        </w:tabs>
        <w:spacing w:before="121" w:line="230" w:lineRule="auto"/>
        <w:ind w:left="1974" w:right="849" w:hanging="505"/>
      </w:pPr>
      <w:r w:rsidRPr="00DE0EF1">
        <w:rPr>
          <w:color w:val="231F20"/>
        </w:rPr>
        <w:t>furniture,</w:t>
      </w:r>
      <w:r>
        <w:rPr>
          <w:color w:val="231F20"/>
        </w:rPr>
        <w:t xml:space="preserve"> </w:t>
      </w:r>
      <w:r w:rsidRPr="00DE0EF1">
        <w:rPr>
          <w:color w:val="231F20"/>
        </w:rPr>
        <w:t>textile,</w:t>
      </w:r>
      <w:r>
        <w:rPr>
          <w:color w:val="231F20"/>
        </w:rPr>
        <w:t xml:space="preserve"> </w:t>
      </w:r>
      <w:r w:rsidRPr="00DE0EF1">
        <w:rPr>
          <w:color w:val="231F20"/>
        </w:rPr>
        <w:t>foodstuffs,</w:t>
      </w:r>
      <w:r>
        <w:rPr>
          <w:color w:val="231F20"/>
        </w:rPr>
        <w:t xml:space="preserve"> </w:t>
      </w:r>
      <w:r w:rsidRPr="00DE0EF1">
        <w:rPr>
          <w:color w:val="231F20"/>
        </w:rPr>
        <w:t>oil</w:t>
      </w:r>
      <w:r>
        <w:rPr>
          <w:color w:val="231F20"/>
        </w:rPr>
        <w:t xml:space="preserve"> </w:t>
      </w:r>
      <w:r w:rsidRPr="00DE0EF1">
        <w:rPr>
          <w:color w:val="231F20"/>
        </w:rPr>
        <w:t>and</w:t>
      </w:r>
      <w:r>
        <w:rPr>
          <w:color w:val="231F20"/>
        </w:rPr>
        <w:t xml:space="preserve"> </w:t>
      </w:r>
      <w:r w:rsidRPr="00DE0EF1">
        <w:rPr>
          <w:color w:val="231F20"/>
        </w:rPr>
        <w:t>gas,</w:t>
      </w:r>
      <w:r>
        <w:rPr>
          <w:color w:val="231F20"/>
        </w:rPr>
        <w:t xml:space="preserve"> </w:t>
      </w:r>
      <w:r w:rsidRPr="00DE0EF1">
        <w:rPr>
          <w:color w:val="231F20"/>
        </w:rPr>
        <w:t>information</w:t>
      </w:r>
      <w:r>
        <w:rPr>
          <w:color w:val="231F20"/>
        </w:rPr>
        <w:t xml:space="preserve"> </w:t>
      </w:r>
      <w:r w:rsidRPr="00DE0EF1">
        <w:rPr>
          <w:color w:val="231F20"/>
        </w:rPr>
        <w:t>communication</w:t>
      </w:r>
      <w:r>
        <w:rPr>
          <w:color w:val="231F20"/>
        </w:rPr>
        <w:t xml:space="preserve"> </w:t>
      </w:r>
      <w:r w:rsidRPr="00DE0EF1">
        <w:rPr>
          <w:color w:val="231F20"/>
        </w:rPr>
        <w:t>technology,</w:t>
      </w:r>
      <w:r>
        <w:rPr>
          <w:color w:val="231F20"/>
        </w:rPr>
        <w:t xml:space="preserve"> </w:t>
      </w:r>
      <w:r w:rsidRPr="00DE0EF1">
        <w:rPr>
          <w:color w:val="231F20"/>
        </w:rPr>
        <w:t>steel,</w:t>
      </w:r>
      <w:r>
        <w:rPr>
          <w:color w:val="231F20"/>
        </w:rPr>
        <w:t xml:space="preserve"> </w:t>
      </w:r>
      <w:r w:rsidRPr="00DE0EF1">
        <w:rPr>
          <w:color w:val="231F20"/>
        </w:rPr>
        <w:t>cement,</w:t>
      </w:r>
      <w:r>
        <w:rPr>
          <w:color w:val="231F20"/>
        </w:rPr>
        <w:t xml:space="preserve"> </w:t>
      </w:r>
      <w:r w:rsidRPr="00DE0EF1">
        <w:rPr>
          <w:color w:val="231F20"/>
        </w:rPr>
        <w:t>leather</w:t>
      </w:r>
      <w:r>
        <w:rPr>
          <w:color w:val="231F20"/>
        </w:rPr>
        <w:t xml:space="preserve"> </w:t>
      </w:r>
      <w:r w:rsidRPr="00DE0EF1">
        <w:rPr>
          <w:color w:val="231F20"/>
        </w:rPr>
        <w:t>agro-processing,</w:t>
      </w:r>
      <w:r>
        <w:rPr>
          <w:color w:val="231F20"/>
        </w:rPr>
        <w:t xml:space="preserve"> </w:t>
      </w:r>
      <w:r w:rsidRPr="00DE0EF1">
        <w:rPr>
          <w:color w:val="231F20"/>
        </w:rPr>
        <w:t>sanitary</w:t>
      </w:r>
      <w:r>
        <w:rPr>
          <w:color w:val="231F20"/>
        </w:rPr>
        <w:t xml:space="preserve"> </w:t>
      </w:r>
      <w:r w:rsidRPr="00DE0EF1">
        <w:rPr>
          <w:color w:val="231F20"/>
        </w:rPr>
        <w:t>products,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goods</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or</w:t>
      </w:r>
    </w:p>
    <w:p w14:paraId="281ACEE7" w14:textId="77777777" w:rsidR="00A233B4" w:rsidRPr="00DE0EF1" w:rsidRDefault="00A233B4" w:rsidP="00A233B4">
      <w:pPr>
        <w:pStyle w:val="ListParagraph"/>
        <w:numPr>
          <w:ilvl w:val="2"/>
          <w:numId w:val="62"/>
        </w:numPr>
        <w:tabs>
          <w:tab w:val="left" w:pos="1974"/>
          <w:tab w:val="left" w:pos="1975"/>
        </w:tabs>
        <w:spacing w:before="115"/>
        <w:ind w:left="1974" w:hanging="505"/>
      </w:pPr>
      <w:r w:rsidRPr="00DE0EF1">
        <w:rPr>
          <w:color w:val="231F20"/>
        </w:rPr>
        <w:t>goods 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or</w:t>
      </w:r>
      <w:r>
        <w:rPr>
          <w:color w:val="231F20"/>
        </w:rPr>
        <w:t xml:space="preserve"> </w:t>
      </w:r>
      <w:r w:rsidRPr="00DE0EF1">
        <w:rPr>
          <w:color w:val="231F20"/>
        </w:rPr>
        <w:t>grown</w:t>
      </w:r>
      <w:r>
        <w:rPr>
          <w:color w:val="231F20"/>
        </w:rPr>
        <w:t xml:space="preserve"> </w:t>
      </w:r>
      <w:r w:rsidRPr="00DE0EF1">
        <w:rPr>
          <w:color w:val="231F20"/>
        </w:rPr>
        <w:t>in</w:t>
      </w:r>
      <w:r>
        <w:rPr>
          <w:color w:val="231F20"/>
        </w:rPr>
        <w:t xml:space="preserve"> </w:t>
      </w:r>
      <w:r w:rsidRPr="00DE0EF1">
        <w:rPr>
          <w:color w:val="231F20"/>
        </w:rPr>
        <w:t>Kenya.</w:t>
      </w:r>
    </w:p>
    <w:p w14:paraId="2780388E" w14:textId="77777777" w:rsidR="00A233B4" w:rsidRPr="00DE0EF1" w:rsidRDefault="00A233B4" w:rsidP="00A233B4">
      <w:pPr>
        <w:pStyle w:val="ListParagraph"/>
        <w:numPr>
          <w:ilvl w:val="1"/>
          <w:numId w:val="62"/>
        </w:numPr>
        <w:tabs>
          <w:tab w:val="left" w:pos="1474"/>
          <w:tab w:val="left" w:pos="1475"/>
        </w:tabs>
        <w:spacing w:before="234"/>
        <w:ind w:left="1474" w:hanging="620"/>
      </w:pP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unless</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speciﬁed</w:t>
      </w:r>
      <w:r>
        <w:rPr>
          <w:color w:val="231F20"/>
        </w:rPr>
        <w:t xml:space="preserve"> </w:t>
      </w:r>
      <w:r w:rsidRPr="00DE0EF1">
        <w:rPr>
          <w:color w:val="231F20"/>
        </w:rPr>
        <w:t>so</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p>
    <w:p w14:paraId="7D0661BF" w14:textId="77777777" w:rsidR="00A233B4" w:rsidRPr="00DE0EF1" w:rsidRDefault="00A233B4" w:rsidP="00A233B4">
      <w:pPr>
        <w:pStyle w:val="ListParagraph"/>
        <w:numPr>
          <w:ilvl w:val="1"/>
          <w:numId w:val="62"/>
        </w:numPr>
        <w:tabs>
          <w:tab w:val="left" w:pos="1473"/>
          <w:tab w:val="left" w:pos="1475"/>
        </w:tabs>
        <w:spacing w:before="243" w:line="230" w:lineRule="auto"/>
        <w:ind w:left="1474" w:right="849" w:hanging="620"/>
      </w:pPr>
      <w:r w:rsidRPr="00DE0EF1">
        <w:rPr>
          <w:color w:val="231F20"/>
        </w:rPr>
        <w:t>Contracts</w:t>
      </w:r>
      <w:r>
        <w:rPr>
          <w:color w:val="231F20"/>
        </w:rPr>
        <w:t xml:space="preserve"> </w:t>
      </w:r>
      <w:r w:rsidRPr="00DE0EF1">
        <w:rPr>
          <w:color w:val="231F20"/>
        </w:rPr>
        <w:t>procured</w:t>
      </w:r>
      <w:r>
        <w:rPr>
          <w:color w:val="231F20"/>
        </w:rPr>
        <w:t xml:space="preserve"> </w:t>
      </w:r>
      <w:r w:rsidRPr="00DE0EF1">
        <w:rPr>
          <w:color w:val="231F20"/>
        </w:rPr>
        <w:t>on</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international</w:t>
      </w:r>
      <w:r>
        <w:rPr>
          <w:color w:val="231F20"/>
        </w:rPr>
        <w:t xml:space="preserve"> </w:t>
      </w:r>
      <w:r w:rsidRPr="00DE0EF1">
        <w:rPr>
          <w:color w:val="231F20"/>
        </w:rPr>
        <w:t>competitive</w:t>
      </w:r>
      <w:r>
        <w:rPr>
          <w:color w:val="231F20"/>
        </w:rPr>
        <w:t xml:space="preserve"> </w:t>
      </w:r>
      <w:r w:rsidRPr="00DE0EF1">
        <w:rPr>
          <w:color w:val="231F20"/>
        </w:rPr>
        <w:t>tendering</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reservations</w:t>
      </w:r>
      <w:r>
        <w:rPr>
          <w:color w:val="231F20"/>
        </w:rPr>
        <w:t xml:space="preserve"> </w:t>
      </w:r>
      <w:r w:rsidRPr="00DE0EF1">
        <w:rPr>
          <w:color w:val="231F20"/>
        </w:rPr>
        <w:t>to</w:t>
      </w:r>
      <w:r>
        <w:rPr>
          <w:color w:val="231F20"/>
        </w:rPr>
        <w:t xml:space="preserve"> </w:t>
      </w:r>
      <w:r w:rsidRPr="00DE0EF1">
        <w:rPr>
          <w:color w:val="231F20"/>
        </w:rPr>
        <w:t>speciﬁc</w:t>
      </w:r>
      <w:r>
        <w:rPr>
          <w:color w:val="231F20"/>
        </w:rPr>
        <w:t xml:space="preserve"> </w:t>
      </w:r>
      <w:r w:rsidRPr="00DE0EF1">
        <w:rPr>
          <w:color w:val="231F20"/>
        </w:rPr>
        <w:t>groups</w:t>
      </w:r>
      <w:r>
        <w:rPr>
          <w:color w:val="231F20"/>
        </w:rPr>
        <w:t xml:space="preserve"> </w:t>
      </w:r>
      <w:r w:rsidRPr="00DE0EF1">
        <w:rPr>
          <w:color w:val="231F20"/>
        </w:rPr>
        <w:t>s</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32.5.</w:t>
      </w:r>
    </w:p>
    <w:p w14:paraId="78E0C522" w14:textId="77777777" w:rsidR="00A233B4" w:rsidRPr="00DE0EF1" w:rsidRDefault="00A233B4" w:rsidP="00A233B4">
      <w:pPr>
        <w:pStyle w:val="ListParagraph"/>
        <w:numPr>
          <w:ilvl w:val="1"/>
          <w:numId w:val="62"/>
        </w:numPr>
        <w:tabs>
          <w:tab w:val="left" w:pos="1474"/>
        </w:tabs>
        <w:spacing w:before="245" w:line="230" w:lineRule="auto"/>
        <w:ind w:left="1473" w:right="849" w:hanging="619"/>
        <w:jc w:val="both"/>
      </w:pPr>
      <w:r w:rsidRPr="00DE0EF1">
        <w:rPr>
          <w:color w:val="231F20"/>
        </w:rPr>
        <w:t>Where</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reserve</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speciﬁc</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businesses</w:t>
      </w:r>
      <w:r>
        <w:rPr>
          <w:color w:val="231F20"/>
        </w:rPr>
        <w:t xml:space="preserve"> </w:t>
      </w:r>
      <w:r w:rsidRPr="00DE0EF1">
        <w:rPr>
          <w:color w:val="231F20"/>
        </w:rPr>
        <w:t>(these</w:t>
      </w:r>
      <w:r>
        <w:rPr>
          <w:color w:val="231F20"/>
        </w:rPr>
        <w:t xml:space="preserve"> </w:t>
      </w:r>
      <w:r w:rsidRPr="00DE0EF1">
        <w:rPr>
          <w:color w:val="231F20"/>
        </w:rPr>
        <w:t>groups</w:t>
      </w:r>
      <w:r>
        <w:rPr>
          <w:color w:val="231F20"/>
        </w:rPr>
        <w:t xml:space="preserve"> </w:t>
      </w:r>
      <w:r w:rsidRPr="00DE0EF1">
        <w:rPr>
          <w:color w:val="231F20"/>
        </w:rPr>
        <w:t>are</w:t>
      </w:r>
      <w:r>
        <w:rPr>
          <w:color w:val="231F20"/>
        </w:rPr>
        <w:t xml:space="preserve"> </w:t>
      </w:r>
      <w:r w:rsidRPr="00DE0EF1">
        <w:rPr>
          <w:color w:val="231F20"/>
        </w:rPr>
        <w:t>Small</w:t>
      </w:r>
      <w:r>
        <w:rPr>
          <w:color w:val="231F20"/>
        </w:rPr>
        <w:t xml:space="preserve"> </w:t>
      </w:r>
      <w:r w:rsidRPr="00DE0EF1">
        <w:rPr>
          <w:color w:val="231F20"/>
        </w:rPr>
        <w:t>and</w:t>
      </w:r>
      <w:r>
        <w:rPr>
          <w:color w:val="231F20"/>
        </w:rPr>
        <w:t xml:space="preserve"> </w:t>
      </w:r>
      <w:r w:rsidRPr="00DE0EF1">
        <w:rPr>
          <w:color w:val="231F20"/>
        </w:rPr>
        <w:t>Medium</w:t>
      </w:r>
      <w:r>
        <w:rPr>
          <w:color w:val="231F20"/>
        </w:rPr>
        <w:t xml:space="preserve"> </w:t>
      </w:r>
      <w:r w:rsidRPr="00DE0EF1">
        <w:rPr>
          <w:color w:val="231F20"/>
        </w:rPr>
        <w:t>Enterprises,</w:t>
      </w:r>
      <w:r>
        <w:rPr>
          <w:color w:val="231F20"/>
        </w:rPr>
        <w:t xml:space="preserve"> </w:t>
      </w:r>
      <w:r w:rsidRPr="00DE0EF1">
        <w:rPr>
          <w:color w:val="231F20"/>
        </w:rPr>
        <w:t>Women</w:t>
      </w:r>
      <w:r>
        <w:rPr>
          <w:color w:val="231F20"/>
        </w:rPr>
        <w:t xml:space="preserve"> </w:t>
      </w:r>
      <w:r w:rsidRPr="00DE0EF1">
        <w:rPr>
          <w:color w:val="231F20"/>
        </w:rPr>
        <w:t>Enterprises,</w:t>
      </w:r>
      <w:r>
        <w:rPr>
          <w:color w:val="231F20"/>
        </w:rPr>
        <w:t xml:space="preserve"> </w:t>
      </w:r>
      <w:r w:rsidRPr="00DE0EF1">
        <w:rPr>
          <w:color w:val="231F20"/>
        </w:rPr>
        <w:t>Youth</w:t>
      </w:r>
      <w:r>
        <w:rPr>
          <w:color w:val="231F20"/>
        </w:rPr>
        <w:t xml:space="preserve"> </w:t>
      </w:r>
      <w:r w:rsidRPr="00DE0EF1">
        <w:rPr>
          <w:color w:val="231F20"/>
        </w:rPr>
        <w:t>Enterprises</w:t>
      </w:r>
      <w:r>
        <w:rPr>
          <w:color w:val="231F20"/>
        </w:rPr>
        <w:t xml:space="preserve"> </w:t>
      </w:r>
      <w:r w:rsidRPr="00DE0EF1">
        <w:rPr>
          <w:color w:val="231F20"/>
        </w:rPr>
        <w:t>and</w:t>
      </w:r>
      <w:r>
        <w:rPr>
          <w:color w:val="231F20"/>
        </w:rPr>
        <w:t xml:space="preserve"> </w:t>
      </w:r>
      <w:r w:rsidRPr="00DE0EF1">
        <w:rPr>
          <w:color w:val="231F20"/>
        </w:rPr>
        <w:t>Enterprises</w:t>
      </w:r>
      <w:r>
        <w:rPr>
          <w:color w:val="231F20"/>
        </w:rPr>
        <w:t xml:space="preserve"> </w:t>
      </w:r>
      <w:r w:rsidRPr="00DE0EF1">
        <w:rPr>
          <w:color w:val="231F20"/>
        </w:rPr>
        <w:t>of</w:t>
      </w:r>
      <w:r>
        <w:rPr>
          <w:color w:val="231F20"/>
        </w:rPr>
        <w:t xml:space="preserve"> </w:t>
      </w:r>
      <w:r w:rsidRPr="00DE0EF1">
        <w:rPr>
          <w:color w:val="231F20"/>
        </w:rPr>
        <w:t>persons</w:t>
      </w:r>
      <w:r>
        <w:rPr>
          <w:color w:val="231F20"/>
        </w:rPr>
        <w:t xml:space="preserve"> </w:t>
      </w:r>
      <w:r w:rsidRPr="00DE0EF1">
        <w:rPr>
          <w:color w:val="231F20"/>
        </w:rPr>
        <w:t>living</w:t>
      </w:r>
      <w:r>
        <w:rPr>
          <w:color w:val="231F20"/>
        </w:rPr>
        <w:t xml:space="preserve"> </w:t>
      </w:r>
      <w:r w:rsidRPr="00DE0EF1">
        <w:rPr>
          <w:color w:val="231F20"/>
        </w:rPr>
        <w:t>with</w:t>
      </w:r>
      <w:r>
        <w:rPr>
          <w:color w:val="231F20"/>
        </w:rPr>
        <w:t xml:space="preserve"> </w:t>
      </w:r>
      <w:r w:rsidRPr="00DE0EF1">
        <w:rPr>
          <w:color w:val="231F20"/>
        </w:rPr>
        <w:t>disability,</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and</w:t>
      </w:r>
      <w:r>
        <w:rPr>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appropriately</w:t>
      </w:r>
      <w:r>
        <w:rPr>
          <w:color w:val="231F20"/>
        </w:rPr>
        <w:t xml:space="preserve"> </w:t>
      </w:r>
      <w:r w:rsidRPr="00DE0EF1">
        <w:rPr>
          <w:color w:val="231F20"/>
        </w:rPr>
        <w:t>registered</w:t>
      </w:r>
      <w:r>
        <w:rPr>
          <w:color w:val="231F20"/>
        </w:rPr>
        <w:t xml:space="preserve"> </w:t>
      </w:r>
      <w:r w:rsidRPr="00DE0EF1">
        <w:rPr>
          <w:color w:val="231F20"/>
        </w:rPr>
        <w:t>as</w:t>
      </w:r>
      <w:r>
        <w:rPr>
          <w:color w:val="231F20"/>
        </w:rPr>
        <w:t xml:space="preserve"> </w:t>
      </w:r>
      <w:r w:rsidRPr="00DE0EF1">
        <w:rPr>
          <w:color w:val="231F20"/>
        </w:rPr>
        <w:t>such</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speciﬁcally</w:t>
      </w:r>
      <w:r>
        <w:rPr>
          <w:color w:val="231F20"/>
        </w:rPr>
        <w:t xml:space="preserve"> </w:t>
      </w:r>
      <w:r w:rsidRPr="00DE0EF1">
        <w:rPr>
          <w:color w:val="231F20"/>
        </w:rPr>
        <w:t>indicates</w:t>
      </w:r>
      <w:r>
        <w:rPr>
          <w:color w:val="231F20"/>
        </w:rPr>
        <w:t xml:space="preserve"> </w:t>
      </w:r>
      <w:r w:rsidRPr="00DE0EF1">
        <w:rPr>
          <w:color w:val="231F20"/>
        </w:rPr>
        <w:t>that</w:t>
      </w:r>
      <w:r>
        <w:rPr>
          <w:color w:val="231F20"/>
        </w:rPr>
        <w:t xml:space="preserve"> </w:t>
      </w:r>
      <w:r w:rsidRPr="00DE0EF1">
        <w:rPr>
          <w:color w:val="231F20"/>
        </w:rPr>
        <w:t>only</w:t>
      </w:r>
      <w:r>
        <w:rPr>
          <w:color w:val="231F20"/>
        </w:rPr>
        <w:t xml:space="preserve"> </w:t>
      </w:r>
      <w:r w:rsidRPr="00DE0EF1">
        <w:rPr>
          <w:color w:val="231F20"/>
        </w:rPr>
        <w:t>businesses</w:t>
      </w:r>
      <w:r>
        <w:rPr>
          <w:color w:val="231F20"/>
        </w:rPr>
        <w:t xml:space="preserve"> </w:t>
      </w:r>
      <w:r w:rsidRPr="00DE0EF1">
        <w:rPr>
          <w:color w:val="231F20"/>
        </w:rPr>
        <w:t>or</w:t>
      </w:r>
      <w:r>
        <w:rPr>
          <w:color w:val="231F20"/>
        </w:rPr>
        <w:t xml:space="preserve"> </w:t>
      </w:r>
      <w:r w:rsidRPr="00DE0EF1">
        <w:rPr>
          <w:color w:val="231F20"/>
        </w:rPr>
        <w:t>ﬁrms</w:t>
      </w:r>
      <w:r>
        <w:rPr>
          <w:color w:val="231F20"/>
        </w:rPr>
        <w:t xml:space="preserve"> </w:t>
      </w:r>
      <w:r w:rsidRPr="00DE0EF1">
        <w:rPr>
          <w:color w:val="231F20"/>
        </w:rPr>
        <w:t>belonging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group</w:t>
      </w:r>
      <w:r>
        <w:rPr>
          <w:color w:val="231F20"/>
        </w:rPr>
        <w:t xml:space="preserve"> </w:t>
      </w:r>
      <w:r w:rsidRPr="00DE0EF1">
        <w:rPr>
          <w:color w:val="231F20"/>
        </w:rPr>
        <w:t>are</w:t>
      </w:r>
      <w:r>
        <w:rPr>
          <w:color w:val="231F20"/>
        </w:rPr>
        <w:t xml:space="preserve"> </w:t>
      </w:r>
      <w:r w:rsidRPr="00DE0EF1">
        <w:rPr>
          <w:color w:val="231F20"/>
        </w:rPr>
        <w:t>eligible</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sidRPr="00DE0EF1">
        <w:rPr>
          <w:color w:val="231F20"/>
        </w:rPr>
        <w:t>.</w:t>
      </w:r>
      <w:r>
        <w:rPr>
          <w:color w:val="231F20"/>
        </w:rPr>
        <w:t xml:space="preserve"> </w:t>
      </w:r>
      <w:r w:rsidRPr="00DE0EF1">
        <w:rPr>
          <w:color w:val="231F20"/>
        </w:rPr>
        <w:t>No tender shall be reserved to more than one group.</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so</w:t>
      </w:r>
      <w:r>
        <w:rPr>
          <w:color w:val="231F20"/>
        </w:rPr>
        <w:t xml:space="preserve"> </w:t>
      </w:r>
      <w:r w:rsidRPr="00DE0EF1">
        <w:rPr>
          <w:color w:val="231F20"/>
        </w:rPr>
        <w:t>stated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the</w:t>
      </w:r>
      <w:r>
        <w:rPr>
          <w:color w:val="231F20"/>
        </w:rPr>
        <w:t xml:space="preserve"> </w:t>
      </w:r>
      <w:r w:rsidRPr="00DE0EF1">
        <w:rPr>
          <w:color w:val="231F20"/>
        </w:rPr>
        <w:t>invitation</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open</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interested</w:t>
      </w:r>
      <w:r>
        <w:rPr>
          <w:color w:val="231F20"/>
        </w:rPr>
        <w:t xml:space="preserve"> </w:t>
      </w:r>
      <w:r w:rsidRPr="00DE0EF1">
        <w:rPr>
          <w:color w:val="231F20"/>
        </w:rPr>
        <w:t>tenderers.</w:t>
      </w:r>
    </w:p>
    <w:p w14:paraId="61F7A728" w14:textId="77777777" w:rsidR="00A233B4" w:rsidRPr="00DE0EF1" w:rsidRDefault="00A233B4" w:rsidP="00A233B4">
      <w:pPr>
        <w:pStyle w:val="Heading5"/>
        <w:numPr>
          <w:ilvl w:val="0"/>
          <w:numId w:val="62"/>
        </w:numPr>
        <w:tabs>
          <w:tab w:val="left" w:pos="1473"/>
          <w:tab w:val="left" w:pos="1474"/>
        </w:tabs>
        <w:spacing w:before="240"/>
        <w:ind w:left="1473" w:hanging="620"/>
      </w:pPr>
      <w:bookmarkStart w:id="31" w:name="_TOC_250022"/>
      <w:r w:rsidRPr="00DE0EF1">
        <w:rPr>
          <w:color w:val="231F20"/>
        </w:rPr>
        <w:t xml:space="preserve">Evaluation </w:t>
      </w:r>
      <w:bookmarkEnd w:id="31"/>
      <w:r w:rsidRPr="00DE0EF1">
        <w:rPr>
          <w:color w:val="231F20"/>
        </w:rPr>
        <w:t>of Tenders</w:t>
      </w:r>
    </w:p>
    <w:p w14:paraId="74D48278" w14:textId="77777777" w:rsidR="00A233B4" w:rsidRPr="00DE0EF1" w:rsidRDefault="00A233B4" w:rsidP="00A233B4">
      <w:pPr>
        <w:pStyle w:val="ListParagraph"/>
        <w:numPr>
          <w:ilvl w:val="1"/>
          <w:numId w:val="62"/>
        </w:numPr>
        <w:tabs>
          <w:tab w:val="left" w:pos="1474"/>
        </w:tabs>
        <w:spacing w:before="243" w:line="230" w:lineRule="auto"/>
        <w:ind w:left="1473" w:right="849" w:hanging="62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ITT</w:t>
      </w:r>
      <w:r>
        <w:rPr>
          <w:color w:val="231F20"/>
        </w:rPr>
        <w:t xml:space="preserve"> </w:t>
      </w:r>
      <w:r w:rsidRPr="00DE0EF1">
        <w:rPr>
          <w:color w:val="231F20"/>
        </w:rPr>
        <w:t>and</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No other evaluation criteria or methodologies shall be permitted.</w:t>
      </w:r>
      <w:r>
        <w:rPr>
          <w:color w:val="231F20"/>
        </w:rPr>
        <w:t xml:space="preserve"> </w:t>
      </w:r>
      <w:r w:rsidRPr="00DE0EF1">
        <w:rPr>
          <w:color w:val="231F20"/>
        </w:rPr>
        <w:t>By</w:t>
      </w:r>
      <w:r>
        <w:rPr>
          <w:color w:val="231F20"/>
        </w:rPr>
        <w:t xml:space="preserve"> </w:t>
      </w:r>
      <w:r w:rsidRPr="00DE0EF1">
        <w:rPr>
          <w:color w:val="231F20"/>
        </w:rPr>
        <w:t>applying</w:t>
      </w:r>
      <w:r>
        <w:rPr>
          <w:color w:val="231F20"/>
        </w:rPr>
        <w:t xml:space="preserve"> </w:t>
      </w:r>
      <w:r w:rsidRPr="00DE0EF1">
        <w:rPr>
          <w:color w:val="231F20"/>
        </w:rPr>
        <w:t>the</w:t>
      </w:r>
      <w:r>
        <w:rPr>
          <w:color w:val="231F20"/>
        </w:rPr>
        <w:t xml:space="preserve"> </w:t>
      </w:r>
      <w:r w:rsidRPr="00DE0EF1">
        <w:rPr>
          <w:color w:val="231F20"/>
        </w:rPr>
        <w:lastRenderedPageBreak/>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This</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p>
    <w:p w14:paraId="179E26BD" w14:textId="77777777" w:rsidR="00A233B4" w:rsidRPr="00DE0EF1" w:rsidRDefault="00A233B4" w:rsidP="00A233B4">
      <w:pPr>
        <w:pStyle w:val="ListParagraph"/>
        <w:numPr>
          <w:ilvl w:val="2"/>
          <w:numId w:val="62"/>
        </w:numPr>
        <w:tabs>
          <w:tab w:val="left" w:pos="1983"/>
          <w:tab w:val="left" w:pos="1984"/>
        </w:tabs>
        <w:spacing w:before="117"/>
        <w:ind w:left="1983" w:hanging="510"/>
      </w:pP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and</w:t>
      </w:r>
    </w:p>
    <w:p w14:paraId="2940DEED" w14:textId="77777777" w:rsidR="00A233B4" w:rsidRPr="00DE0EF1" w:rsidRDefault="00A233B4" w:rsidP="00A233B4">
      <w:pPr>
        <w:pStyle w:val="ListParagraph"/>
        <w:numPr>
          <w:ilvl w:val="2"/>
          <w:numId w:val="62"/>
        </w:numPr>
        <w:tabs>
          <w:tab w:val="left" w:pos="1983"/>
          <w:tab w:val="left" w:pos="1984"/>
        </w:tabs>
        <w:spacing w:before="112"/>
        <w:ind w:left="1983" w:hanging="510"/>
      </w:pPr>
      <w:r w:rsidRPr="00DE0EF1">
        <w:rPr>
          <w:color w:val="231F20"/>
        </w:rPr>
        <w:t>the lowest</w:t>
      </w:r>
      <w:r>
        <w:rPr>
          <w:color w:val="231F20"/>
        </w:rPr>
        <w:t xml:space="preserve"> </w:t>
      </w:r>
      <w:r w:rsidRPr="00DE0EF1">
        <w:rPr>
          <w:color w:val="231F20"/>
        </w:rPr>
        <w:t>evaluated</w:t>
      </w:r>
      <w:r>
        <w:rPr>
          <w:color w:val="231F20"/>
        </w:rPr>
        <w:t xml:space="preserve"> </w:t>
      </w:r>
      <w:r w:rsidRPr="00DE0EF1">
        <w:rPr>
          <w:color w:val="231F20"/>
        </w:rPr>
        <w:t>price.</w:t>
      </w:r>
    </w:p>
    <w:p w14:paraId="38B501C4" w14:textId="77777777" w:rsidR="00A233B4" w:rsidRPr="00DE0EF1" w:rsidRDefault="00A233B4" w:rsidP="00A233B4">
      <w:pPr>
        <w:pStyle w:val="ListParagraph"/>
        <w:numPr>
          <w:ilvl w:val="1"/>
          <w:numId w:val="62"/>
        </w:numPr>
        <w:tabs>
          <w:tab w:val="left" w:pos="1471"/>
        </w:tabs>
        <w:spacing w:before="196" w:line="230" w:lineRule="auto"/>
        <w:ind w:left="1469" w:right="848" w:hanging="619"/>
        <w:jc w:val="both"/>
      </w:pPr>
      <w:r w:rsidRPr="00DE0EF1">
        <w:rPr>
          <w:color w:val="231F20"/>
        </w:rPr>
        <w:t>Price</w:t>
      </w:r>
      <w:r>
        <w:rPr>
          <w:color w:val="231F20"/>
        </w:rPr>
        <w:t xml:space="preserve"> </w:t>
      </w:r>
      <w:r w:rsidRPr="00DE0EF1">
        <w:rPr>
          <w:color w:val="231F20"/>
        </w:rPr>
        <w:t>evaluation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done</w:t>
      </w:r>
      <w:r>
        <w:rPr>
          <w:color w:val="231F20"/>
        </w:rPr>
        <w:t xml:space="preserve"> </w:t>
      </w:r>
      <w:r w:rsidRPr="00DE0EF1">
        <w:rPr>
          <w:color w:val="231F20"/>
        </w:rPr>
        <w:t>for</w:t>
      </w:r>
      <w:r>
        <w:rPr>
          <w:color w:val="231F20"/>
        </w:rPr>
        <w:t xml:space="preserve"> </w:t>
      </w:r>
      <w:r w:rsidRPr="00DE0EF1">
        <w:rPr>
          <w:color w:val="231F20"/>
        </w:rPr>
        <w:t>Items</w:t>
      </w:r>
      <w:r>
        <w:rPr>
          <w:color w:val="231F20"/>
        </w:rPr>
        <w:t xml:space="preserve"> </w:t>
      </w:r>
      <w:r w:rsidRPr="00DE0EF1">
        <w:rPr>
          <w:color w:val="231F20"/>
        </w:rPr>
        <w:t>or</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14.</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following:</w:t>
      </w:r>
    </w:p>
    <w:p w14:paraId="1311839D" w14:textId="77777777" w:rsidR="00A233B4" w:rsidRPr="00DE0EF1" w:rsidRDefault="00A233B4" w:rsidP="00A233B4">
      <w:pPr>
        <w:pStyle w:val="ListParagraph"/>
        <w:numPr>
          <w:ilvl w:val="2"/>
          <w:numId w:val="62"/>
        </w:numPr>
        <w:tabs>
          <w:tab w:val="left" w:pos="1979"/>
          <w:tab w:val="left" w:pos="1980"/>
        </w:tabs>
        <w:ind w:left="1979" w:right="848" w:hanging="510"/>
      </w:pP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unconditional</w:t>
      </w:r>
      <w:r>
        <w:rPr>
          <w:color w:val="231F20"/>
        </w:rPr>
        <w:t xml:space="preserve"> </w:t>
      </w:r>
      <w:r w:rsidRPr="00DE0EF1">
        <w:rPr>
          <w:color w:val="231F20"/>
        </w:rPr>
        <w:t>discounts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13.4;</w:t>
      </w:r>
    </w:p>
    <w:p w14:paraId="21F2D57C" w14:textId="77777777" w:rsidR="00A233B4" w:rsidRPr="00DE0EF1" w:rsidRDefault="00A233B4" w:rsidP="00A233B4">
      <w:pPr>
        <w:pStyle w:val="ListParagraph"/>
        <w:numPr>
          <w:ilvl w:val="2"/>
          <w:numId w:val="62"/>
        </w:numPr>
        <w:tabs>
          <w:tab w:val="left" w:pos="1979"/>
          <w:tab w:val="left" w:pos="1980"/>
        </w:tabs>
        <w:spacing w:line="230" w:lineRule="auto"/>
        <w:ind w:left="1979" w:right="848" w:hanging="510"/>
      </w:pPr>
      <w:r w:rsidRPr="00DE0EF1">
        <w:rPr>
          <w:color w:val="231F20"/>
        </w:rPr>
        <w:t>converting</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applying</w:t>
      </w:r>
      <w:r>
        <w:rPr>
          <w:color w:val="231F20"/>
        </w:rPr>
        <w:t xml:space="preserve"> </w:t>
      </w:r>
      <w:r w:rsidRPr="00DE0EF1">
        <w:rPr>
          <w:color w:val="231F20"/>
        </w:rPr>
        <w:t>(a)</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above,</w:t>
      </w:r>
      <w:r>
        <w:rPr>
          <w:color w:val="231F20"/>
        </w:rPr>
        <w:t xml:space="preserve"> </w:t>
      </w:r>
      <w:r w:rsidRPr="00DE0EF1">
        <w:rPr>
          <w:color w:val="231F20"/>
        </w:rPr>
        <w:t>if</w:t>
      </w:r>
      <w:r>
        <w:rPr>
          <w:color w:val="231F20"/>
        </w:rPr>
        <w:t xml:space="preserve"> </w:t>
      </w:r>
      <w:r w:rsidRPr="00DE0EF1">
        <w:rPr>
          <w:color w:val="231F20"/>
        </w:rPr>
        <w:t>relevant,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currency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31;</w:t>
      </w:r>
    </w:p>
    <w:p w14:paraId="7BF4B967" w14:textId="77777777" w:rsidR="00A233B4" w:rsidRPr="00DE0EF1" w:rsidRDefault="00A233B4" w:rsidP="00A233B4">
      <w:pPr>
        <w:pStyle w:val="ListParagraph"/>
        <w:numPr>
          <w:ilvl w:val="2"/>
          <w:numId w:val="62"/>
        </w:numPr>
        <w:tabs>
          <w:tab w:val="left" w:pos="1979"/>
          <w:tab w:val="left" w:pos="1980"/>
        </w:tabs>
        <w:ind w:left="1979" w:right="848" w:hanging="510"/>
      </w:pP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quantiﬁable</w:t>
      </w:r>
      <w:r>
        <w:rPr>
          <w:color w:val="231F20"/>
        </w:rPr>
        <w:t xml:space="preserve"> </w:t>
      </w:r>
      <w:r w:rsidRPr="00DE0EF1">
        <w:rPr>
          <w:color w:val="231F20"/>
        </w:rPr>
        <w:t>nonmaterial</w:t>
      </w:r>
      <w:r>
        <w:rPr>
          <w:color w:val="231F20"/>
        </w:rPr>
        <w:t xml:space="preserve"> </w:t>
      </w:r>
      <w:r w:rsidRPr="00DE0EF1">
        <w:rPr>
          <w:color w:val="231F20"/>
        </w:rPr>
        <w:t>non-conformities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29.3;</w:t>
      </w:r>
      <w:r>
        <w:rPr>
          <w:color w:val="231F20"/>
        </w:rPr>
        <w:t xml:space="preserve"> </w:t>
      </w:r>
      <w:r w:rsidRPr="00DE0EF1">
        <w:rPr>
          <w:color w:val="231F20"/>
        </w:rPr>
        <w:t>and</w:t>
      </w:r>
    </w:p>
    <w:p w14:paraId="7679AFEE" w14:textId="77777777" w:rsidR="00A233B4" w:rsidRPr="00DE0EF1" w:rsidRDefault="00A233B4" w:rsidP="00A233B4">
      <w:pPr>
        <w:pStyle w:val="ListParagraph"/>
        <w:numPr>
          <w:ilvl w:val="2"/>
          <w:numId w:val="62"/>
        </w:numPr>
        <w:tabs>
          <w:tab w:val="left" w:pos="1979"/>
          <w:tab w:val="left" w:pos="1980"/>
        </w:tabs>
        <w:spacing w:line="230" w:lineRule="auto"/>
        <w:ind w:left="1979" w:right="848" w:hanging="510"/>
      </w:pPr>
      <w:r w:rsidRPr="00DE0EF1">
        <w:rPr>
          <w:color w:val="231F20"/>
        </w:rPr>
        <w:t>any</w:t>
      </w:r>
      <w:r>
        <w:rPr>
          <w:color w:val="231F20"/>
        </w:rPr>
        <w:t xml:space="preserve"> </w:t>
      </w:r>
      <w:r w:rsidRPr="00DE0EF1">
        <w:rPr>
          <w:color w:val="231F20"/>
        </w:rPr>
        <w:t>additional</w:t>
      </w:r>
      <w:r>
        <w:rPr>
          <w:color w:val="231F20"/>
        </w:rPr>
        <w:t xml:space="preserve"> </w:t>
      </w:r>
      <w:r w:rsidRPr="00DE0EF1">
        <w:rPr>
          <w:color w:val="231F20"/>
        </w:rPr>
        <w:t>evaluation</w:t>
      </w:r>
      <w:r>
        <w:rPr>
          <w:color w:val="231F20"/>
        </w:rPr>
        <w:t xml:space="preserve"> </w:t>
      </w:r>
      <w:r w:rsidRPr="00DE0EF1">
        <w:rPr>
          <w:color w:val="231F20"/>
        </w:rPr>
        <w:t>factors</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TDS</w:t>
      </w:r>
      <w:r>
        <w:rPr>
          <w:b/>
          <w:color w:val="231F20"/>
        </w:rPr>
        <w:t xml:space="preserve"> </w:t>
      </w:r>
      <w:r w:rsidRPr="00DE0EF1">
        <w:rPr>
          <w:color w:val="231F20"/>
        </w:rPr>
        <w:t>and</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355F460E" w14:textId="77777777" w:rsidR="00A233B4" w:rsidRPr="00DE0EF1" w:rsidRDefault="00A233B4" w:rsidP="00A233B4">
      <w:pPr>
        <w:pStyle w:val="ListParagraph"/>
        <w:numPr>
          <w:ilvl w:val="1"/>
          <w:numId w:val="62"/>
        </w:numPr>
        <w:tabs>
          <w:tab w:val="left" w:pos="1470"/>
        </w:tabs>
        <w:spacing w:before="245" w:line="230" w:lineRule="auto"/>
        <w:ind w:left="1469" w:right="848" w:hanging="620"/>
        <w:jc w:val="both"/>
      </w:pPr>
      <w:r w:rsidRPr="00DE0EF1">
        <w:rPr>
          <w:color w:val="231F20"/>
        </w:rPr>
        <w:t>The</w:t>
      </w:r>
      <w:r>
        <w:rPr>
          <w:color w:val="231F20"/>
        </w:rPr>
        <w:t xml:space="preserve"> </w:t>
      </w:r>
      <w:r w:rsidRPr="00DE0EF1">
        <w:rPr>
          <w:color w:val="231F20"/>
        </w:rPr>
        <w:t>estimated</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applied</w:t>
      </w:r>
      <w:r>
        <w:rPr>
          <w:color w:val="231F20"/>
        </w:rPr>
        <w:t xml:space="preserve"> </w:t>
      </w:r>
      <w:r w:rsidRPr="00DE0EF1">
        <w:rPr>
          <w:color w:val="231F20"/>
        </w:rPr>
        <w:t>over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evaluation.</w:t>
      </w:r>
    </w:p>
    <w:p w14:paraId="230F6606" w14:textId="77777777" w:rsidR="00A233B4" w:rsidRPr="00DE0EF1" w:rsidRDefault="00A233B4" w:rsidP="00A233B4">
      <w:pPr>
        <w:pStyle w:val="ListParagraph"/>
        <w:numPr>
          <w:ilvl w:val="1"/>
          <w:numId w:val="62"/>
        </w:numPr>
        <w:tabs>
          <w:tab w:val="left" w:pos="1470"/>
        </w:tabs>
        <w:spacing w:before="245" w:line="230" w:lineRule="auto"/>
        <w:ind w:left="1469" w:right="848" w:hanging="620"/>
        <w:jc w:val="both"/>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involves</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allowed</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Each lot</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33.2.</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based</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(contracts),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prepare</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Form</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p>
    <w:p w14:paraId="20C9ACFA" w14:textId="77777777" w:rsidR="00A233B4" w:rsidRPr="00DE0EF1" w:rsidRDefault="00A233B4" w:rsidP="00A233B4">
      <w:pPr>
        <w:pStyle w:val="ListParagraph"/>
        <w:numPr>
          <w:ilvl w:val="1"/>
          <w:numId w:val="62"/>
        </w:numPr>
        <w:tabs>
          <w:tab w:val="left" w:pos="1469"/>
          <w:tab w:val="left" w:pos="1470"/>
        </w:tabs>
        <w:spacing w:before="240"/>
        <w:ind w:left="1469" w:hanging="62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include</w:t>
      </w:r>
      <w:r>
        <w:rPr>
          <w:color w:val="231F20"/>
        </w:rPr>
        <w:t xml:space="preserve"> </w:t>
      </w:r>
      <w:r w:rsidRPr="00DE0EF1">
        <w:rPr>
          <w:color w:val="231F20"/>
        </w:rPr>
        <w:t>and</w:t>
      </w:r>
      <w:r>
        <w:rPr>
          <w:color w:val="231F20"/>
        </w:rPr>
        <w:t xml:space="preserve"> </w:t>
      </w:r>
      <w:r w:rsidRPr="00DE0EF1">
        <w:rPr>
          <w:color w:val="231F20"/>
        </w:rPr>
        <w:t>consider:</w:t>
      </w:r>
    </w:p>
    <w:p w14:paraId="73FDC085" w14:textId="77777777" w:rsidR="00A233B4" w:rsidRPr="00DE0EF1" w:rsidRDefault="00A233B4" w:rsidP="00A233B4">
      <w:pPr>
        <w:pStyle w:val="ListParagraph"/>
        <w:numPr>
          <w:ilvl w:val="2"/>
          <w:numId w:val="62"/>
        </w:numPr>
        <w:tabs>
          <w:tab w:val="left" w:pos="1976"/>
          <w:tab w:val="left" w:pos="1977"/>
        </w:tabs>
        <w:spacing w:line="230" w:lineRule="auto"/>
        <w:ind w:left="1979" w:right="849" w:hanging="510"/>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68CF9604" w14:textId="77777777" w:rsidR="00A233B4" w:rsidRPr="00DE0EF1" w:rsidRDefault="00A233B4" w:rsidP="00A233B4">
      <w:pPr>
        <w:pStyle w:val="ListParagraph"/>
        <w:numPr>
          <w:ilvl w:val="2"/>
          <w:numId w:val="62"/>
        </w:numPr>
        <w:tabs>
          <w:tab w:val="left" w:pos="1977"/>
        </w:tabs>
        <w:spacing w:line="230" w:lineRule="auto"/>
        <w:ind w:left="1979" w:right="849" w:hanging="510"/>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customs</w:t>
      </w:r>
      <w:r>
        <w:rPr>
          <w:color w:val="231F20"/>
        </w:rPr>
        <w:t xml:space="preserve"> </w:t>
      </w:r>
      <w:r w:rsidRPr="00DE0EF1">
        <w:rPr>
          <w:color w:val="231F20"/>
        </w:rPr>
        <w:t>duties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import</w:t>
      </w:r>
      <w:r>
        <w:rPr>
          <w:color w:val="231F20"/>
        </w:rPr>
        <w:t xml:space="preserve"> </w:t>
      </w:r>
      <w:r w:rsidRPr="00DE0EF1">
        <w:rPr>
          <w:color w:val="231F20"/>
        </w:rPr>
        <w:t>taxes</w:t>
      </w:r>
      <w:r>
        <w:rPr>
          <w:color w:val="231F20"/>
        </w:rPr>
        <w:t xml:space="preserve"> </w:t>
      </w:r>
      <w:r w:rsidRPr="00DE0EF1">
        <w:rPr>
          <w:color w:val="231F20"/>
        </w:rPr>
        <w:t>levied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imported</w:t>
      </w:r>
      <w:r>
        <w:rPr>
          <w:color w:val="231F20"/>
        </w:rPr>
        <w:t xml:space="preserve"> </w:t>
      </w:r>
      <w:r w:rsidRPr="00DE0EF1">
        <w:rPr>
          <w:color w:val="231F20"/>
        </w:rPr>
        <w:t>Good,</w:t>
      </w:r>
      <w:r>
        <w:rPr>
          <w:color w:val="231F20"/>
        </w:rPr>
        <w:t xml:space="preserve"> </w:t>
      </w:r>
      <w:r w:rsidRPr="00DE0EF1">
        <w:rPr>
          <w:color w:val="231F20"/>
        </w:rPr>
        <w:t>sales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taxes,</w:t>
      </w:r>
      <w:r>
        <w:rPr>
          <w:color w:val="231F20"/>
        </w:rPr>
        <w:t xml:space="preserve"> </w:t>
      </w:r>
      <w:r w:rsidRPr="00DE0EF1">
        <w:rPr>
          <w:color w:val="231F20"/>
        </w:rPr>
        <w:t>which</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7EBB0046" w14:textId="77777777" w:rsidR="00A233B4" w:rsidRPr="00DE0EF1" w:rsidRDefault="00A233B4" w:rsidP="00A233B4">
      <w:pPr>
        <w:pStyle w:val="ListParagraph"/>
        <w:numPr>
          <w:ilvl w:val="1"/>
          <w:numId w:val="62"/>
        </w:numPr>
        <w:tabs>
          <w:tab w:val="left" w:pos="1470"/>
        </w:tabs>
        <w:spacing w:before="246" w:line="230" w:lineRule="auto"/>
        <w:ind w:left="1468" w:right="846" w:hanging="61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require</w:t>
      </w:r>
      <w:r>
        <w:rPr>
          <w:color w:val="231F20"/>
        </w:rPr>
        <w:t xml:space="preserve"> </w:t>
      </w:r>
      <w:r w:rsidRPr="00DE0EF1">
        <w:rPr>
          <w:color w:val="231F20"/>
        </w:rPr>
        <w:t>the</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factors,</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14.</w:t>
      </w:r>
      <w:r>
        <w:rPr>
          <w:color w:val="231F20"/>
        </w:rPr>
        <w:t xml:space="preserve"> </w:t>
      </w:r>
      <w:r w:rsidRPr="00DE0EF1">
        <w:rPr>
          <w:color w:val="231F20"/>
        </w:rPr>
        <w:t>These</w:t>
      </w:r>
      <w:r>
        <w:rPr>
          <w:color w:val="231F20"/>
        </w:rPr>
        <w:t xml:space="preserve"> </w:t>
      </w:r>
      <w:r w:rsidRPr="00DE0EF1">
        <w:rPr>
          <w:color w:val="231F20"/>
        </w:rPr>
        <w:t>factors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characteristics,</w:t>
      </w:r>
      <w:r>
        <w:rPr>
          <w:color w:val="231F20"/>
        </w:rPr>
        <w:t xml:space="preserve"> </w:t>
      </w:r>
      <w:r w:rsidRPr="00DE0EF1">
        <w:rPr>
          <w:color w:val="231F20"/>
        </w:rPr>
        <w:t>performance,</w:t>
      </w:r>
      <w:r>
        <w:rPr>
          <w:color w:val="231F20"/>
        </w:rPr>
        <w:t xml:space="preserve"> </w:t>
      </w:r>
      <w:r w:rsidRPr="00DE0EF1">
        <w:rPr>
          <w:color w:val="231F20"/>
        </w:rPr>
        <w:t>and</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purchase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The</w:t>
      </w:r>
      <w:r>
        <w:rPr>
          <w:color w:val="231F20"/>
        </w:rPr>
        <w:t xml:space="preserve"> </w:t>
      </w:r>
      <w:r w:rsidRPr="00DE0EF1">
        <w:rPr>
          <w:color w:val="231F20"/>
        </w:rPr>
        <w:t>effect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factors</w:t>
      </w:r>
      <w:r>
        <w:rPr>
          <w:color w:val="231F20"/>
        </w:rPr>
        <w:t xml:space="preserve"> </w:t>
      </w:r>
      <w:r w:rsidRPr="00DE0EF1">
        <w:rPr>
          <w:color w:val="231F20"/>
        </w:rPr>
        <w:t>selected,</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expressed</w:t>
      </w:r>
      <w:r>
        <w:rPr>
          <w:color w:val="231F20"/>
        </w:rPr>
        <w:t xml:space="preserve"> </w:t>
      </w:r>
      <w:r w:rsidRPr="00DE0EF1">
        <w:rPr>
          <w:color w:val="231F20"/>
        </w:rPr>
        <w:t>in</w:t>
      </w:r>
      <w:r>
        <w:rPr>
          <w:color w:val="231F20"/>
        </w:rPr>
        <w:t xml:space="preserve"> </w:t>
      </w:r>
      <w:r w:rsidRPr="00DE0EF1">
        <w:rPr>
          <w:color w:val="231F20"/>
        </w:rPr>
        <w:t>monetary</w:t>
      </w:r>
      <w:r>
        <w:rPr>
          <w:color w:val="231F20"/>
        </w:rPr>
        <w:t xml:space="preserve"> </w:t>
      </w:r>
      <w:r w:rsidRPr="00DE0EF1">
        <w:rPr>
          <w:color w:val="231F20"/>
        </w:rPr>
        <w:t>terms</w:t>
      </w:r>
      <w:r>
        <w:rPr>
          <w:color w:val="231F20"/>
        </w:rPr>
        <w:t xml:space="preserve"> </w:t>
      </w:r>
      <w:r w:rsidRPr="00DE0EF1">
        <w:rPr>
          <w:color w:val="231F20"/>
        </w:rPr>
        <w:t>to</w:t>
      </w:r>
      <w:r>
        <w:rPr>
          <w:color w:val="231F20"/>
        </w:rPr>
        <w:t xml:space="preserve"> </w:t>
      </w:r>
      <w:r w:rsidRPr="00DE0EF1">
        <w:rPr>
          <w:color w:val="231F20"/>
        </w:rPr>
        <w:t>facilitate</w:t>
      </w:r>
      <w:r>
        <w:rPr>
          <w:color w:val="231F20"/>
        </w:rPr>
        <w:t xml:space="preserve"> </w:t>
      </w:r>
      <w:r w:rsidRPr="00DE0EF1">
        <w:rPr>
          <w:color w:val="231F20"/>
        </w:rPr>
        <w:t>comparison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TDS</w:t>
      </w:r>
      <w:r>
        <w:rPr>
          <w:b/>
          <w:color w:val="231F20"/>
        </w:rPr>
        <w:t xml:space="preserve"> </w:t>
      </w:r>
      <w:r w:rsidRPr="00DE0EF1">
        <w:rPr>
          <w:color w:val="231F20"/>
        </w:rPr>
        <w:t>from</w:t>
      </w:r>
      <w:r>
        <w:rPr>
          <w:color w:val="231F20"/>
        </w:rPr>
        <w:t xml:space="preserve"> </w:t>
      </w:r>
      <w:r w:rsidRPr="00DE0EF1">
        <w:rPr>
          <w:color w:val="231F20"/>
        </w:rPr>
        <w:t>amongst</w:t>
      </w:r>
      <w:r>
        <w:rPr>
          <w:color w:val="231F20"/>
        </w:rPr>
        <w:t xml:space="preserve"> </w:t>
      </w:r>
      <w:r w:rsidRPr="00DE0EF1">
        <w:rPr>
          <w:color w:val="231F20"/>
        </w:rPr>
        <w:t>those</w:t>
      </w:r>
      <w:r>
        <w:rPr>
          <w:color w:val="231F20"/>
        </w:rPr>
        <w:t xml:space="preserve"> </w:t>
      </w:r>
      <w:r w:rsidRPr="00DE0EF1">
        <w:rPr>
          <w:color w:val="231F20"/>
        </w:rPr>
        <w:t>set</w:t>
      </w:r>
      <w:r>
        <w:rPr>
          <w:color w:val="231F20"/>
        </w:rPr>
        <w:t xml:space="preserve"> </w:t>
      </w:r>
      <w:r w:rsidRPr="00DE0EF1">
        <w:rPr>
          <w:color w:val="231F20"/>
        </w:rPr>
        <w:t>out</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The</w:t>
      </w:r>
      <w:r>
        <w:rPr>
          <w:color w:val="231F20"/>
        </w:rPr>
        <w:t xml:space="preserve"> </w:t>
      </w:r>
      <w:r w:rsidRPr="00DE0EF1">
        <w:rPr>
          <w:color w:val="231F20"/>
        </w:rPr>
        <w:t>additional</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33.2(d).</w:t>
      </w:r>
    </w:p>
    <w:p w14:paraId="6706820D" w14:textId="77777777" w:rsidR="00A233B4" w:rsidRPr="00DE0EF1" w:rsidRDefault="00A233B4" w:rsidP="00A233B4">
      <w:pPr>
        <w:pStyle w:val="Heading5"/>
        <w:numPr>
          <w:ilvl w:val="0"/>
          <w:numId w:val="62"/>
        </w:numPr>
        <w:tabs>
          <w:tab w:val="left" w:pos="1468"/>
          <w:tab w:val="left" w:pos="1469"/>
        </w:tabs>
        <w:spacing w:before="240"/>
        <w:ind w:left="1468" w:hanging="620"/>
      </w:pPr>
      <w:bookmarkStart w:id="32" w:name="_TOC_250021"/>
      <w:r w:rsidRPr="00DE0EF1">
        <w:rPr>
          <w:color w:val="231F20"/>
        </w:rPr>
        <w:t xml:space="preserve">Comparison </w:t>
      </w:r>
      <w:bookmarkEnd w:id="32"/>
      <w:r w:rsidRPr="00DE0EF1">
        <w:rPr>
          <w:color w:val="231F20"/>
        </w:rPr>
        <w:t>of Tenders</w:t>
      </w:r>
    </w:p>
    <w:p w14:paraId="7FB81A0A" w14:textId="77777777" w:rsidR="00A233B4" w:rsidRPr="00DE0EF1" w:rsidRDefault="00A233B4" w:rsidP="00A233B4">
      <w:pPr>
        <w:pStyle w:val="ListParagraph"/>
        <w:numPr>
          <w:ilvl w:val="1"/>
          <w:numId w:val="62"/>
        </w:numPr>
        <w:tabs>
          <w:tab w:val="left" w:pos="1465"/>
        </w:tabs>
        <w:spacing w:before="243" w:line="230" w:lineRule="auto"/>
        <w:ind w:left="1473" w:right="849" w:hanging="625"/>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compare</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costs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established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33.2</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The</w:t>
      </w:r>
      <w:r>
        <w:rPr>
          <w:color w:val="231F20"/>
        </w:rPr>
        <w:t xml:space="preserve"> </w:t>
      </w:r>
      <w:r w:rsidRPr="00DE0EF1">
        <w:rPr>
          <w:color w:val="231F20"/>
        </w:rPr>
        <w:t>comparison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total</w:t>
      </w:r>
      <w:r>
        <w:rPr>
          <w:color w:val="231F20"/>
        </w:rPr>
        <w:t xml:space="preserve"> </w:t>
      </w:r>
      <w:r w:rsidRPr="00DE0EF1">
        <w:rPr>
          <w:color w:val="231F20"/>
        </w:rPr>
        <w:t>cost</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prices,</w:t>
      </w:r>
      <w:r>
        <w:rPr>
          <w:color w:val="231F20"/>
        </w:rPr>
        <w:t xml:space="preserve"> </w:t>
      </w:r>
      <w:r w:rsidRPr="00DE0EF1">
        <w:rPr>
          <w:color w:val="231F20"/>
        </w:rPr>
        <w:t>plus</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inland</w:t>
      </w:r>
      <w:r>
        <w:rPr>
          <w:color w:val="231F20"/>
        </w:rPr>
        <w:t xml:space="preserve"> </w:t>
      </w:r>
      <w:r w:rsidRPr="00DE0EF1">
        <w:rPr>
          <w:color w:val="231F20"/>
        </w:rPr>
        <w:t>transportation</w:t>
      </w:r>
      <w:r>
        <w:rPr>
          <w:color w:val="231F20"/>
        </w:rPr>
        <w:t xml:space="preserve"> </w:t>
      </w:r>
      <w:r w:rsidRPr="00DE0EF1">
        <w:rPr>
          <w:color w:val="231F20"/>
        </w:rPr>
        <w:t>and</w:t>
      </w:r>
      <w:r>
        <w:rPr>
          <w:color w:val="231F20"/>
        </w:rPr>
        <w:t xml:space="preserve"> </w:t>
      </w:r>
      <w:r w:rsidRPr="00DE0EF1">
        <w:rPr>
          <w:color w:val="231F20"/>
        </w:rPr>
        <w:t>insurance</w:t>
      </w:r>
      <w:r>
        <w:rPr>
          <w:color w:val="231F20"/>
        </w:rPr>
        <w:t xml:space="preserve"> </w:t>
      </w:r>
      <w:r w:rsidRPr="00DE0EF1">
        <w:rPr>
          <w:color w:val="231F20"/>
        </w:rPr>
        <w:t>to</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destination,</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required</w:t>
      </w:r>
      <w:r>
        <w:rPr>
          <w:color w:val="231F20"/>
        </w:rPr>
        <w:t xml:space="preserve"> </w:t>
      </w:r>
      <w:r w:rsidRPr="00DE0EF1">
        <w:rPr>
          <w:color w:val="231F20"/>
        </w:rPr>
        <w:t>installation,</w:t>
      </w:r>
      <w:r>
        <w:rPr>
          <w:color w:val="231F20"/>
        </w:rPr>
        <w:t xml:space="preserve"> </w:t>
      </w:r>
      <w:r w:rsidRPr="00DE0EF1">
        <w:rPr>
          <w:color w:val="231F20"/>
        </w:rPr>
        <w:t>training,</w:t>
      </w:r>
      <w:r>
        <w:rPr>
          <w:color w:val="231F20"/>
        </w:rPr>
        <w:t xml:space="preserve"> </w:t>
      </w:r>
      <w:r w:rsidRPr="00DE0EF1">
        <w:rPr>
          <w:color w:val="231F20"/>
        </w:rPr>
        <w:t>commissioning</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services.</w:t>
      </w:r>
    </w:p>
    <w:p w14:paraId="54CBF25C" w14:textId="77777777" w:rsidR="00A233B4" w:rsidRPr="00DE0EF1" w:rsidRDefault="00A233B4" w:rsidP="00A233B4">
      <w:pPr>
        <w:pStyle w:val="Heading5"/>
        <w:numPr>
          <w:ilvl w:val="0"/>
          <w:numId w:val="62"/>
        </w:numPr>
        <w:tabs>
          <w:tab w:val="left" w:pos="1464"/>
          <w:tab w:val="left" w:pos="1465"/>
        </w:tabs>
        <w:spacing w:before="239"/>
        <w:ind w:left="1464" w:hanging="616"/>
      </w:pPr>
      <w:bookmarkStart w:id="33" w:name="_TOC_250020"/>
      <w:r w:rsidRPr="00DE0EF1">
        <w:rPr>
          <w:color w:val="231F20"/>
        </w:rPr>
        <w:t xml:space="preserve">Abnormally </w:t>
      </w:r>
      <w:bookmarkEnd w:id="33"/>
      <w:r w:rsidRPr="00DE0EF1">
        <w:rPr>
          <w:color w:val="231F20"/>
        </w:rPr>
        <w:t>Low Tenders</w:t>
      </w:r>
    </w:p>
    <w:p w14:paraId="2F1D8FA9" w14:textId="77777777" w:rsidR="00A233B4" w:rsidRPr="00DE0EF1" w:rsidRDefault="00A233B4" w:rsidP="00A233B4">
      <w:pPr>
        <w:pStyle w:val="ListParagraph"/>
        <w:numPr>
          <w:ilvl w:val="1"/>
          <w:numId w:val="62"/>
        </w:numPr>
        <w:tabs>
          <w:tab w:val="left" w:pos="1465"/>
        </w:tabs>
        <w:spacing w:before="160" w:after="120" w:line="230" w:lineRule="auto"/>
        <w:ind w:left="1469" w:right="849" w:hanging="619"/>
        <w:jc w:val="both"/>
      </w:pP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Low</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constituent</w:t>
      </w:r>
      <w:r>
        <w:rPr>
          <w:color w:val="231F20"/>
        </w:rPr>
        <w:t xml:space="preserve"> </w:t>
      </w:r>
      <w:r w:rsidRPr="00DE0EF1">
        <w:rPr>
          <w:color w:val="231F20"/>
        </w:rPr>
        <w:t>elements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appears</w:t>
      </w:r>
      <w:r>
        <w:rPr>
          <w:color w:val="231F20"/>
        </w:rPr>
        <w:t xml:space="preserve"> </w:t>
      </w:r>
      <w:r w:rsidRPr="00DE0EF1">
        <w:rPr>
          <w:color w:val="231F20"/>
        </w:rPr>
        <w:t>unreasonably</w:t>
      </w:r>
      <w:r>
        <w:rPr>
          <w:color w:val="231F20"/>
        </w:rPr>
        <w:t xml:space="preserve"> </w:t>
      </w:r>
      <w:r w:rsidRPr="00DE0EF1">
        <w:rPr>
          <w:color w:val="231F20"/>
        </w:rPr>
        <w:t>low</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raises</w:t>
      </w:r>
      <w:r>
        <w:rPr>
          <w:color w:val="231F20"/>
        </w:rPr>
        <w:t xml:space="preserve"> </w:t>
      </w:r>
      <w:r w:rsidRPr="00DE0EF1">
        <w:rPr>
          <w:color w:val="231F20"/>
        </w:rPr>
        <w:t>material</w:t>
      </w:r>
      <w:r>
        <w:rPr>
          <w:color w:val="231F20"/>
        </w:rPr>
        <w:t xml:space="preserve"> </w:t>
      </w:r>
      <w:r w:rsidRPr="00DE0EF1">
        <w:rPr>
          <w:color w:val="231F20"/>
        </w:rPr>
        <w:t>concerns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capability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offered</w:t>
      </w:r>
      <w:r>
        <w:rPr>
          <w:color w:val="231F20"/>
        </w:rPr>
        <w:t xml:space="preserve"> </w:t>
      </w:r>
      <w:r w:rsidRPr="00DE0EF1">
        <w:rPr>
          <w:color w:val="231F20"/>
        </w:rPr>
        <w:t>Tender</w:t>
      </w:r>
      <w:r>
        <w:rPr>
          <w:color w:val="231F20"/>
        </w:rPr>
        <w:t xml:space="preserve"> </w:t>
      </w:r>
      <w:r w:rsidRPr="00DE0EF1">
        <w:rPr>
          <w:color w:val="231F20"/>
        </w:rPr>
        <w:t>price.</w:t>
      </w:r>
    </w:p>
    <w:p w14:paraId="1C1D10E0" w14:textId="77777777" w:rsidR="00A233B4" w:rsidRPr="00DE0EF1" w:rsidRDefault="00A233B4" w:rsidP="00A233B4">
      <w:pPr>
        <w:pStyle w:val="ListParagraph"/>
        <w:numPr>
          <w:ilvl w:val="1"/>
          <w:numId w:val="62"/>
        </w:numPr>
        <w:tabs>
          <w:tab w:val="left" w:pos="1465"/>
        </w:tabs>
        <w:spacing w:before="160" w:after="120" w:line="230" w:lineRule="auto"/>
        <w:ind w:left="1469" w:right="850" w:hanging="619"/>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identiﬁcation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potentially</w:t>
      </w:r>
      <w:r>
        <w:rPr>
          <w:color w:val="231F20"/>
        </w:rPr>
        <w:t xml:space="preserve"> </w:t>
      </w:r>
      <w:r w:rsidRPr="00DE0EF1">
        <w:rPr>
          <w:color w:val="231F20"/>
        </w:rPr>
        <w:t>Abnormally</w:t>
      </w:r>
      <w:r>
        <w:rPr>
          <w:color w:val="231F20"/>
        </w:rPr>
        <w:t xml:space="preserve"> </w:t>
      </w:r>
      <w:r w:rsidRPr="00DE0EF1">
        <w:rPr>
          <w:color w:val="231F20"/>
        </w:rPr>
        <w:t>Low</w:t>
      </w:r>
      <w:r>
        <w:rPr>
          <w:color w:val="231F20"/>
        </w:rPr>
        <w:t xml:space="preserve"> </w:t>
      </w:r>
      <w:r w:rsidRPr="00DE0EF1">
        <w:rPr>
          <w:color w:val="231F20"/>
        </w:rPr>
        <w:t>Tender</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committee,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seek</w:t>
      </w:r>
      <w:r>
        <w:rPr>
          <w:color w:val="231F20"/>
        </w:rPr>
        <w:t xml:space="preserve"> </w:t>
      </w:r>
      <w:r w:rsidRPr="00DE0EF1">
        <w:rPr>
          <w:color w:val="231F20"/>
        </w:rPr>
        <w:t>written</w:t>
      </w:r>
      <w:r>
        <w:rPr>
          <w:color w:val="231F20"/>
        </w:rPr>
        <w:t xml:space="preserve"> </w:t>
      </w:r>
      <w:r w:rsidRPr="00DE0EF1">
        <w:rPr>
          <w:color w:val="231F20"/>
        </w:rPr>
        <w:t>clariﬁcation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price</w:t>
      </w:r>
      <w:r>
        <w:rPr>
          <w:color w:val="231F20"/>
        </w:rPr>
        <w:t xml:space="preserve"> </w:t>
      </w:r>
      <w:r w:rsidRPr="00DE0EF1">
        <w:rPr>
          <w:color w:val="231F20"/>
        </w:rPr>
        <w:t>analyses</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scope,</w:t>
      </w:r>
      <w:r>
        <w:rPr>
          <w:color w:val="231F20"/>
        </w:rPr>
        <w:t xml:space="preserve"> </w:t>
      </w:r>
      <w:r w:rsidRPr="00DE0EF1">
        <w:rPr>
          <w:color w:val="231F20"/>
        </w:rPr>
        <w:t>delivery</w:t>
      </w:r>
      <w:r>
        <w:rPr>
          <w:color w:val="231F20"/>
        </w:rPr>
        <w:t xml:space="preserve"> </w:t>
      </w:r>
      <w:r w:rsidRPr="00DE0EF1">
        <w:rPr>
          <w:color w:val="231F20"/>
        </w:rPr>
        <w:t>schedule,</w:t>
      </w:r>
      <w:r>
        <w:rPr>
          <w:color w:val="231F20"/>
        </w:rPr>
        <w:t xml:space="preserve"> </w:t>
      </w:r>
      <w:r w:rsidRPr="00DE0EF1">
        <w:rPr>
          <w:color w:val="231F20"/>
        </w:rPr>
        <w:t>allocation</w:t>
      </w:r>
      <w:r>
        <w:rPr>
          <w:color w:val="231F20"/>
        </w:rPr>
        <w:t xml:space="preserve"> </w:t>
      </w:r>
      <w:r w:rsidRPr="00DE0EF1">
        <w:rPr>
          <w:color w:val="231F20"/>
        </w:rPr>
        <w:t>of</w:t>
      </w:r>
      <w:r>
        <w:rPr>
          <w:color w:val="231F20"/>
        </w:rPr>
        <w:t xml:space="preserve"> </w:t>
      </w:r>
      <w:r w:rsidRPr="00DE0EF1">
        <w:rPr>
          <w:color w:val="231F20"/>
        </w:rPr>
        <w:t>risks</w:t>
      </w:r>
      <w:r>
        <w:rPr>
          <w:color w:val="231F20"/>
        </w:rPr>
        <w:t xml:space="preserve"> </w:t>
      </w:r>
      <w:r w:rsidRPr="00DE0EF1">
        <w:rPr>
          <w:color w:val="231F20"/>
        </w:rPr>
        <w:t>and</w:t>
      </w:r>
      <w:r>
        <w:rPr>
          <w:color w:val="231F20"/>
        </w:rPr>
        <w:t xml:space="preserve"> </w:t>
      </w:r>
      <w:r w:rsidRPr="00DE0EF1">
        <w:rPr>
          <w:color w:val="231F20"/>
        </w:rPr>
        <w:t>responsibilities</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221D29FC" w14:textId="77777777" w:rsidR="00A233B4" w:rsidRPr="00DE0EF1" w:rsidRDefault="00A233B4" w:rsidP="00A233B4">
      <w:pPr>
        <w:pStyle w:val="ListParagraph"/>
        <w:numPr>
          <w:ilvl w:val="1"/>
          <w:numId w:val="62"/>
        </w:numPr>
        <w:tabs>
          <w:tab w:val="left" w:pos="1465"/>
        </w:tabs>
        <w:spacing w:before="160" w:after="120" w:line="230" w:lineRule="auto"/>
        <w:ind w:left="1469" w:right="850" w:hanging="619"/>
        <w:jc w:val="both"/>
      </w:pPr>
      <w:r w:rsidRPr="00DE0EF1">
        <w:rPr>
          <w:color w:val="231F20"/>
        </w:rPr>
        <w:t>After</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analysis,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failed</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its</w:t>
      </w:r>
      <w:r>
        <w:rPr>
          <w:color w:val="231F20"/>
        </w:rPr>
        <w:t xml:space="preserve"> </w:t>
      </w:r>
      <w:r w:rsidRPr="00DE0EF1">
        <w:rPr>
          <w:color w:val="231F20"/>
        </w:rPr>
        <w:t>capability</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offered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the</w:t>
      </w:r>
      <w:r>
        <w:rPr>
          <w:color w:val="231F20"/>
        </w:rPr>
        <w:t xml:space="preserve"> </w:t>
      </w:r>
      <w:r w:rsidRPr="00DE0EF1">
        <w:rPr>
          <w:color w:val="231F20"/>
        </w:rPr>
        <w:t>Tender.</w:t>
      </w:r>
    </w:p>
    <w:p w14:paraId="53E05C65" w14:textId="77777777" w:rsidR="00A233B4" w:rsidRPr="00DE0EF1" w:rsidRDefault="00A233B4" w:rsidP="00A233B4">
      <w:pPr>
        <w:pStyle w:val="Heading5"/>
        <w:numPr>
          <w:ilvl w:val="0"/>
          <w:numId w:val="62"/>
        </w:numPr>
        <w:tabs>
          <w:tab w:val="left" w:pos="1464"/>
          <w:tab w:val="left" w:pos="1465"/>
        </w:tabs>
        <w:ind w:left="1464" w:hanging="616"/>
      </w:pPr>
      <w:bookmarkStart w:id="34" w:name="_TOC_250019"/>
      <w:r w:rsidRPr="00DE0EF1">
        <w:rPr>
          <w:color w:val="231F20"/>
        </w:rPr>
        <w:t xml:space="preserve">Abnormally </w:t>
      </w:r>
      <w:bookmarkEnd w:id="34"/>
      <w:r w:rsidRPr="00DE0EF1">
        <w:rPr>
          <w:color w:val="231F20"/>
        </w:rPr>
        <w:t>High Tenders</w:t>
      </w:r>
    </w:p>
    <w:p w14:paraId="61458334" w14:textId="77777777" w:rsidR="00A233B4" w:rsidRPr="00DE0EF1" w:rsidRDefault="00A233B4" w:rsidP="00A233B4">
      <w:pPr>
        <w:pStyle w:val="ListParagraph"/>
        <w:numPr>
          <w:ilvl w:val="1"/>
          <w:numId w:val="59"/>
        </w:numPr>
        <w:tabs>
          <w:tab w:val="left" w:pos="1500"/>
          <w:tab w:val="left" w:pos="1501"/>
        </w:tabs>
        <w:spacing w:before="204" w:line="230" w:lineRule="auto"/>
        <w:ind w:right="848" w:hanging="627"/>
        <w:jc w:val="both"/>
      </w:pP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one</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constituent</w:t>
      </w:r>
      <w:r>
        <w:rPr>
          <w:color w:val="231F20"/>
        </w:rPr>
        <w:t xml:space="preserve"> </w:t>
      </w:r>
      <w:r w:rsidRPr="00DE0EF1">
        <w:rPr>
          <w:color w:val="231F20"/>
        </w:rPr>
        <w:t>elements</w:t>
      </w:r>
      <w:r>
        <w:rPr>
          <w:color w:val="231F20"/>
        </w:rPr>
        <w:t xml:space="preserve"> </w:t>
      </w:r>
      <w:r w:rsidRPr="00DE0EF1">
        <w:t>of</w:t>
      </w:r>
      <w:r>
        <w:t xml:space="preserve"> </w:t>
      </w:r>
      <w:r w:rsidRPr="00DE0EF1">
        <w:t xml:space="preserve">the </w:t>
      </w:r>
      <w:r w:rsidRPr="00DE0EF1">
        <w:rPr>
          <w:color w:val="231F20"/>
        </w:rPr>
        <w:lastRenderedPageBreak/>
        <w:t>Tender,</w:t>
      </w:r>
      <w:r>
        <w:rPr>
          <w:color w:val="231F20"/>
        </w:rPr>
        <w:t xml:space="preserve"> </w:t>
      </w:r>
      <w:r w:rsidRPr="00DE0EF1">
        <w:rPr>
          <w:color w:val="231F20"/>
        </w:rPr>
        <w:t>appears</w:t>
      </w:r>
      <w:r>
        <w:rPr>
          <w:color w:val="231F20"/>
        </w:rPr>
        <w:t xml:space="preserve"> </w:t>
      </w:r>
      <w:r w:rsidRPr="00DE0EF1">
        <w:rPr>
          <w:color w:val="231F20"/>
        </w:rPr>
        <w:t>unreasonably</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is</w:t>
      </w:r>
      <w:r>
        <w:rPr>
          <w:color w:val="231F20"/>
        </w:rPr>
        <w:t xml:space="preserve"> </w:t>
      </w:r>
      <w:r w:rsidRPr="00DE0EF1">
        <w:rPr>
          <w:color w:val="231F20"/>
        </w:rPr>
        <w:t>concerned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getting</w:t>
      </w:r>
      <w:r>
        <w:rPr>
          <w:color w:val="231F20"/>
        </w:rPr>
        <w:t xml:space="preserve"> </w:t>
      </w:r>
      <w:r w:rsidRPr="00DE0EF1">
        <w:rPr>
          <w:color w:val="231F20"/>
        </w:rPr>
        <w:t>value</w:t>
      </w:r>
      <w:r>
        <w:rPr>
          <w:color w:val="231F20"/>
        </w:rPr>
        <w:t xml:space="preserve"> </w:t>
      </w:r>
      <w:r w:rsidRPr="00DE0EF1">
        <w:rPr>
          <w:color w:val="231F20"/>
        </w:rPr>
        <w:t>for</w:t>
      </w:r>
      <w:r>
        <w:rPr>
          <w:color w:val="231F20"/>
        </w:rPr>
        <w:t xml:space="preserve"> </w:t>
      </w:r>
      <w:r w:rsidRPr="00DE0EF1">
        <w:rPr>
          <w:color w:val="231F20"/>
        </w:rPr>
        <w:t>money</w:t>
      </w:r>
      <w:r>
        <w:rPr>
          <w:color w:val="231F20"/>
        </w:rPr>
        <w:t xml:space="preserve"> </w:t>
      </w:r>
      <w:r w:rsidRPr="00DE0EF1">
        <w:rPr>
          <w:color w:val="231F20"/>
        </w:rPr>
        <w:t>or</w:t>
      </w:r>
      <w:r>
        <w:rPr>
          <w:color w:val="231F20"/>
        </w:rPr>
        <w:t xml:space="preserve"> </w:t>
      </w:r>
      <w:r w:rsidRPr="00DE0EF1">
        <w:rPr>
          <w:color w:val="231F20"/>
        </w:rPr>
        <w:t>it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paying</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a</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market</w:t>
      </w:r>
      <w:r>
        <w:rPr>
          <w:color w:val="231F20"/>
        </w:rPr>
        <w:t xml:space="preserve"> </w:t>
      </w:r>
      <w:r w:rsidRPr="00DE0EF1">
        <w:rPr>
          <w:color w:val="231F20"/>
        </w:rPr>
        <w:t>prices</w:t>
      </w:r>
      <w:r>
        <w:rPr>
          <w:color w:val="231F20"/>
        </w:rPr>
        <w:t xml:space="preserve"> </w:t>
      </w:r>
      <w:r w:rsidRPr="00DE0EF1">
        <w:rPr>
          <w:color w:val="231F20"/>
        </w:rPr>
        <w:t>or</w:t>
      </w:r>
      <w:r>
        <w:rPr>
          <w:color w:val="231F20"/>
        </w:rPr>
        <w:t xml:space="preserve"> </w:t>
      </w:r>
      <w:r w:rsidRPr="00DE0EF1">
        <w:rPr>
          <w:color w:val="231F20"/>
        </w:rPr>
        <w:t>that</w:t>
      </w:r>
      <w:r>
        <w:rPr>
          <w:color w:val="231F20"/>
        </w:rPr>
        <w:t xml:space="preserve"> </w:t>
      </w:r>
      <w:r w:rsidRPr="00DE0EF1">
        <w:rPr>
          <w:color w:val="231F20"/>
        </w:rPr>
        <w:t>genuine</w:t>
      </w:r>
      <w:r>
        <w:rPr>
          <w:color w:val="231F20"/>
        </w:rPr>
        <w:t xml:space="preserve"> </w:t>
      </w:r>
      <w:r w:rsidRPr="00DE0EF1">
        <w:rPr>
          <w:color w:val="231F20"/>
        </w:rPr>
        <w:t>competition</w:t>
      </w:r>
      <w:r>
        <w:rPr>
          <w:color w:val="231F20"/>
        </w:rPr>
        <w:t xml:space="preserve"> </w:t>
      </w:r>
      <w:r w:rsidRPr="00DE0EF1">
        <w:rPr>
          <w:color w:val="231F20"/>
        </w:rPr>
        <w:t>between</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compromised.</w:t>
      </w:r>
    </w:p>
    <w:p w14:paraId="42C74D0A" w14:textId="77777777" w:rsidR="00A233B4" w:rsidRPr="00DE0EF1" w:rsidRDefault="00A233B4" w:rsidP="00A233B4">
      <w:pPr>
        <w:pStyle w:val="ListParagraph"/>
        <w:numPr>
          <w:ilvl w:val="1"/>
          <w:numId w:val="59"/>
        </w:numPr>
        <w:tabs>
          <w:tab w:val="left" w:pos="1506"/>
        </w:tabs>
        <w:spacing w:before="246" w:line="230" w:lineRule="auto"/>
        <w:ind w:right="848" w:hanging="625"/>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survey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market</w:t>
      </w:r>
      <w:r>
        <w:rPr>
          <w:color w:val="231F20"/>
        </w:rPr>
        <w:t xml:space="preserve"> </w:t>
      </w:r>
      <w:r w:rsidRPr="00DE0EF1">
        <w:rPr>
          <w:color w:val="231F20"/>
        </w:rPr>
        <w:t>prices,</w:t>
      </w:r>
      <w:r>
        <w:rPr>
          <w:color w:val="231F20"/>
        </w:rPr>
        <w:t xml:space="preserve"> </w:t>
      </w:r>
      <w:r w:rsidRPr="00DE0EF1">
        <w:rPr>
          <w:color w:val="231F20"/>
        </w:rPr>
        <w:t>check</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estimated</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correct</w:t>
      </w:r>
      <w:r>
        <w:rPr>
          <w:color w:val="231F20"/>
        </w:rPr>
        <w:t xml:space="preserve"> </w:t>
      </w:r>
      <w:r w:rsidRPr="00DE0EF1">
        <w:rPr>
          <w:color w:val="231F20"/>
        </w:rPr>
        <w:t>and</w:t>
      </w:r>
      <w:r>
        <w:rPr>
          <w:color w:val="231F20"/>
        </w:rPr>
        <w:t xml:space="preserve"> </w:t>
      </w:r>
      <w:r w:rsidRPr="00DE0EF1">
        <w:rPr>
          <w:color w:val="231F20"/>
        </w:rPr>
        <w:t>review</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check</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contributory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also</w:t>
      </w:r>
      <w:r>
        <w:rPr>
          <w:color w:val="231F20"/>
        </w:rPr>
        <w:t xml:space="preserve"> </w:t>
      </w:r>
      <w:r w:rsidRPr="00DE0EF1">
        <w:rPr>
          <w:color w:val="231F20"/>
        </w:rPr>
        <w:t>seek</w:t>
      </w:r>
      <w:r>
        <w:rPr>
          <w:color w:val="231F20"/>
        </w:rPr>
        <w:t xml:space="preserve"> </w:t>
      </w:r>
      <w:r w:rsidRPr="00DE0EF1">
        <w:rPr>
          <w:color w:val="231F20"/>
        </w:rPr>
        <w:t>written</w:t>
      </w:r>
      <w:r>
        <w:rPr>
          <w:color w:val="231F20"/>
        </w:rPr>
        <w:t xml:space="preserve"> </w:t>
      </w:r>
      <w:r w:rsidRPr="00DE0EF1">
        <w:rPr>
          <w:color w:val="231F20"/>
        </w:rPr>
        <w:t>clariﬁcation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reason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proceed</w:t>
      </w:r>
      <w:r>
        <w:rPr>
          <w:color w:val="231F20"/>
        </w:rPr>
        <w:t xml:space="preserve"> </w:t>
      </w:r>
      <w:r w:rsidRPr="00DE0EF1">
        <w:rPr>
          <w:color w:val="231F20"/>
        </w:rPr>
        <w:t>as</w:t>
      </w:r>
      <w:r>
        <w:rPr>
          <w:color w:val="231F20"/>
        </w:rPr>
        <w:t xml:space="preserve"> </w:t>
      </w:r>
      <w:r w:rsidRPr="00DE0EF1">
        <w:rPr>
          <w:color w:val="231F20"/>
        </w:rPr>
        <w:t>follows:</w:t>
      </w:r>
    </w:p>
    <w:p w14:paraId="72E348BA" w14:textId="77777777" w:rsidR="00A233B4" w:rsidRPr="00DE0EF1" w:rsidRDefault="00A233B4" w:rsidP="00A233B4">
      <w:pPr>
        <w:pStyle w:val="ListParagraph"/>
        <w:numPr>
          <w:ilvl w:val="2"/>
          <w:numId w:val="59"/>
        </w:numPr>
        <w:tabs>
          <w:tab w:val="left" w:pos="1974"/>
          <w:tab w:val="left" w:pos="1976"/>
        </w:tabs>
        <w:spacing w:line="230" w:lineRule="auto"/>
        <w:ind w:right="848" w:hanging="518"/>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wrong</w:t>
      </w:r>
      <w:r>
        <w:rPr>
          <w:color w:val="231F20"/>
        </w:rPr>
        <w:t xml:space="preserve"> </w:t>
      </w:r>
      <w:r w:rsidRPr="00DE0EF1">
        <w:rPr>
          <w:color w:val="231F20"/>
        </w:rPr>
        <w:t>estimated</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accept</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depending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budget</w:t>
      </w:r>
      <w:r>
        <w:rPr>
          <w:color w:val="231F20"/>
        </w:rPr>
        <w:t xml:space="preserve"> </w:t>
      </w:r>
      <w:r w:rsidRPr="00DE0EF1">
        <w:rPr>
          <w:color w:val="231F20"/>
        </w:rPr>
        <w:t>considerations.</w:t>
      </w:r>
    </w:p>
    <w:p w14:paraId="146A0E72" w14:textId="77777777" w:rsidR="00A233B4" w:rsidRPr="00DE0EF1" w:rsidRDefault="00A233B4" w:rsidP="00A233B4">
      <w:pPr>
        <w:pStyle w:val="ListParagraph"/>
        <w:numPr>
          <w:ilvl w:val="2"/>
          <w:numId w:val="59"/>
        </w:numPr>
        <w:tabs>
          <w:tab w:val="left" w:pos="1975"/>
        </w:tabs>
        <w:spacing w:line="230" w:lineRule="auto"/>
        <w:ind w:right="848" w:hanging="518"/>
        <w:jc w:val="both"/>
      </w:pPr>
      <w:r w:rsidRPr="00DE0EF1">
        <w:rPr>
          <w:color w:val="231F20"/>
        </w:rPr>
        <w:t>If</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and/or</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contributory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abnormally</w:t>
      </w:r>
      <w:r>
        <w:rPr>
          <w:color w:val="231F20"/>
        </w:rPr>
        <w:t xml:space="preserve"> </w:t>
      </w:r>
      <w:r w:rsidRPr="00DE0EF1">
        <w:rPr>
          <w:color w:val="231F20"/>
        </w:rPr>
        <w:t>high</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retender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revised</w:t>
      </w:r>
      <w:r>
        <w:rPr>
          <w:color w:val="231F20"/>
        </w:rPr>
        <w:t xml:space="preserve"> </w:t>
      </w:r>
      <w:r w:rsidRPr="00DE0EF1">
        <w:rPr>
          <w:color w:val="231F20"/>
        </w:rPr>
        <w:t>estimates,</w:t>
      </w:r>
      <w:r>
        <w:rPr>
          <w:color w:val="231F20"/>
        </w:rPr>
        <w:t xml:space="preserve"> </w:t>
      </w:r>
      <w:r w:rsidRPr="00DE0EF1">
        <w:rPr>
          <w:color w:val="231F20"/>
        </w:rPr>
        <w:t>speciﬁcations,</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work</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p>
    <w:p w14:paraId="43B8DD17" w14:textId="77777777" w:rsidR="00A233B4" w:rsidRPr="00DE0EF1" w:rsidRDefault="00A233B4" w:rsidP="00A233B4">
      <w:pPr>
        <w:pStyle w:val="ListParagraph"/>
        <w:numPr>
          <w:ilvl w:val="1"/>
          <w:numId w:val="59"/>
        </w:numPr>
        <w:tabs>
          <w:tab w:val="left" w:pos="1466"/>
        </w:tabs>
        <w:spacing w:before="246" w:line="230" w:lineRule="auto"/>
        <w:ind w:left="1474" w:right="847" w:hanging="625"/>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abnormally</w:t>
      </w:r>
      <w:r>
        <w:rPr>
          <w:color w:val="231F20"/>
        </w:rPr>
        <w:t xml:space="preserve"> </w:t>
      </w:r>
      <w:r w:rsidRPr="00DE0EF1">
        <w:rPr>
          <w:color w:val="231F20"/>
        </w:rPr>
        <w:t>too</w:t>
      </w:r>
      <w:r>
        <w:rPr>
          <w:color w:val="231F20"/>
        </w:rPr>
        <w:t xml:space="preserve"> </w:t>
      </w:r>
      <w:r w:rsidRPr="00DE0EF1">
        <w:rPr>
          <w:color w:val="231F20"/>
        </w:rPr>
        <w:t>high</w:t>
      </w:r>
      <w:r>
        <w:rPr>
          <w:color w:val="231F20"/>
        </w:rPr>
        <w:t xml:space="preserve"> </w:t>
      </w:r>
      <w:r w:rsidRPr="00DE0EF1">
        <w:rPr>
          <w:color w:val="231F20"/>
        </w:rPr>
        <w:t>because</w:t>
      </w:r>
      <w:r>
        <w:rPr>
          <w:color w:val="231F20"/>
        </w:rPr>
        <w:t xml:space="preserve"> </w:t>
      </w:r>
      <w:r w:rsidRPr="00DE0EF1">
        <w:rPr>
          <w:color w:val="231F20"/>
        </w:rPr>
        <w:t>genuine</w:t>
      </w:r>
      <w:r>
        <w:rPr>
          <w:color w:val="231F20"/>
        </w:rPr>
        <w:t xml:space="preserve"> </w:t>
      </w:r>
      <w:r w:rsidRPr="00DE0EF1">
        <w:rPr>
          <w:color w:val="231F20"/>
        </w:rPr>
        <w:t>competition</w:t>
      </w:r>
      <w:r>
        <w:rPr>
          <w:color w:val="231F20"/>
        </w:rPr>
        <w:t xml:space="preserve"> </w:t>
      </w:r>
      <w:r w:rsidRPr="00DE0EF1">
        <w:rPr>
          <w:color w:val="231F20"/>
        </w:rPr>
        <w:t>between</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compromised</w:t>
      </w:r>
      <w:r>
        <w:rPr>
          <w:color w:val="231F20"/>
        </w:rPr>
        <w:t xml:space="preserve"> </w:t>
      </w:r>
      <w:r w:rsidRPr="00DE0EF1">
        <w:rPr>
          <w:color w:val="231F20"/>
        </w:rPr>
        <w:t>(</w:t>
      </w:r>
      <w:r w:rsidRPr="00DE0EF1">
        <w:rPr>
          <w:i/>
          <w:color w:val="231F20"/>
        </w:rPr>
        <w:t>often</w:t>
      </w:r>
      <w:r>
        <w:rPr>
          <w:i/>
          <w:color w:val="231F20"/>
        </w:rPr>
        <w:t xml:space="preserve"> </w:t>
      </w:r>
      <w:r w:rsidRPr="00DE0EF1">
        <w:rPr>
          <w:i/>
          <w:color w:val="231F20"/>
        </w:rPr>
        <w:t>due</w:t>
      </w:r>
      <w:r>
        <w:rPr>
          <w:i/>
          <w:color w:val="231F20"/>
        </w:rPr>
        <w:t xml:space="preserve"> </w:t>
      </w:r>
      <w:r w:rsidRPr="00DE0EF1">
        <w:rPr>
          <w:i/>
          <w:color w:val="231F20"/>
        </w:rPr>
        <w:t>to</w:t>
      </w:r>
      <w:r>
        <w:rPr>
          <w:i/>
          <w:color w:val="231F20"/>
        </w:rPr>
        <w:t xml:space="preserve"> </w:t>
      </w:r>
      <w:r w:rsidRPr="00DE0EF1">
        <w:rPr>
          <w:i/>
          <w:color w:val="231F20"/>
        </w:rPr>
        <w:t>collusion,</w:t>
      </w:r>
      <w:r>
        <w:rPr>
          <w:i/>
          <w:color w:val="231F20"/>
        </w:rPr>
        <w:t xml:space="preserve"> </w:t>
      </w:r>
      <w:r w:rsidRPr="00DE0EF1">
        <w:rPr>
          <w:i/>
          <w:color w:val="231F20"/>
        </w:rPr>
        <w:t>corruption</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manipulations</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institute</w:t>
      </w:r>
      <w:r>
        <w:rPr>
          <w:color w:val="231F20"/>
        </w:rPr>
        <w:t xml:space="preserve"> </w:t>
      </w:r>
      <w:r w:rsidRPr="00DE0EF1">
        <w:rPr>
          <w:color w:val="231F20"/>
        </w:rPr>
        <w:t>or</w:t>
      </w:r>
      <w:r>
        <w:rPr>
          <w:color w:val="231F20"/>
        </w:rPr>
        <w:t xml:space="preserve"> </w:t>
      </w:r>
      <w:r w:rsidRPr="00DE0EF1">
        <w:rPr>
          <w:color w:val="231F20"/>
        </w:rPr>
        <w:t>cause</w:t>
      </w:r>
      <w:r>
        <w:rPr>
          <w:color w:val="231F20"/>
        </w:rPr>
        <w:t xml:space="preserve"> </w:t>
      </w:r>
      <w:r w:rsidRPr="00DE0EF1">
        <w:rPr>
          <w:color w:val="231F20"/>
        </w:rPr>
        <w:t>relevant</w:t>
      </w:r>
      <w:r>
        <w:rPr>
          <w:color w:val="231F20"/>
        </w:rPr>
        <w:t xml:space="preserve"> </w:t>
      </w:r>
      <w:r w:rsidRPr="00DE0EF1">
        <w:rPr>
          <w:color w:val="231F20"/>
        </w:rPr>
        <w:t>Government</w:t>
      </w:r>
      <w:r>
        <w:rPr>
          <w:color w:val="231F20"/>
        </w:rPr>
        <w:t xml:space="preserve"> </w:t>
      </w:r>
      <w:r w:rsidRPr="00DE0EF1">
        <w:rPr>
          <w:color w:val="231F20"/>
        </w:rPr>
        <w:t>Agencies</w:t>
      </w:r>
      <w:r>
        <w:rPr>
          <w:color w:val="231F20"/>
        </w:rPr>
        <w:t xml:space="preserve"> </w:t>
      </w:r>
      <w:r w:rsidRPr="00DE0EF1">
        <w:rPr>
          <w:color w:val="231F20"/>
        </w:rPr>
        <w:t>to</w:t>
      </w:r>
      <w:r>
        <w:rPr>
          <w:color w:val="231F20"/>
        </w:rPr>
        <w:t xml:space="preserve"> </w:t>
      </w:r>
      <w:r w:rsidRPr="00DE0EF1">
        <w:rPr>
          <w:color w:val="231F20"/>
        </w:rPr>
        <w:t>institute</w:t>
      </w:r>
      <w:r>
        <w:rPr>
          <w:color w:val="231F20"/>
        </w:rPr>
        <w:t xml:space="preserve"> </w:t>
      </w:r>
      <w:r w:rsidRPr="00DE0EF1">
        <w:rPr>
          <w:color w:val="231F20"/>
        </w:rPr>
        <w:t>an</w:t>
      </w:r>
      <w:r>
        <w:rPr>
          <w:color w:val="231F20"/>
        </w:rPr>
        <w:t xml:space="preserve"> </w:t>
      </w:r>
      <w:r w:rsidRPr="00DE0EF1">
        <w:rPr>
          <w:color w:val="231F20"/>
        </w:rPr>
        <w:t>investigation</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cause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compromise,</w:t>
      </w:r>
      <w:r>
        <w:rPr>
          <w:color w:val="231F20"/>
        </w:rPr>
        <w:t xml:space="preserve"> </w:t>
      </w:r>
      <w:r w:rsidRPr="00DE0EF1">
        <w:rPr>
          <w:color w:val="231F20"/>
        </w:rPr>
        <w:t>before</w:t>
      </w:r>
      <w:r>
        <w:rPr>
          <w:color w:val="231F20"/>
        </w:rPr>
        <w:t xml:space="preserve"> </w:t>
      </w:r>
      <w:r w:rsidRPr="00DE0EF1">
        <w:rPr>
          <w:color w:val="231F20"/>
        </w:rPr>
        <w:t>retendering.</w:t>
      </w:r>
    </w:p>
    <w:p w14:paraId="2606A59B" w14:textId="77777777" w:rsidR="00A233B4" w:rsidRPr="00DE0EF1" w:rsidRDefault="00A233B4" w:rsidP="00A233B4">
      <w:pPr>
        <w:pStyle w:val="ListParagraph"/>
        <w:tabs>
          <w:tab w:val="left" w:pos="1466"/>
        </w:tabs>
        <w:spacing w:before="246" w:line="230" w:lineRule="auto"/>
        <w:ind w:left="1474" w:right="847" w:firstLine="0"/>
        <w:jc w:val="both"/>
      </w:pPr>
    </w:p>
    <w:p w14:paraId="680BF483" w14:textId="77777777" w:rsidR="00A233B4" w:rsidRPr="00DE0EF1" w:rsidRDefault="00A233B4" w:rsidP="00A233B4">
      <w:pPr>
        <w:pStyle w:val="Heading5"/>
        <w:numPr>
          <w:ilvl w:val="0"/>
          <w:numId w:val="62"/>
        </w:numPr>
        <w:tabs>
          <w:tab w:val="left" w:pos="1465"/>
          <w:tab w:val="left" w:pos="1466"/>
        </w:tabs>
        <w:spacing w:before="239"/>
        <w:ind w:left="1465" w:hanging="616"/>
      </w:pPr>
      <w:bookmarkStart w:id="35" w:name="_TOC_250018"/>
      <w:r w:rsidRPr="00DE0EF1">
        <w:rPr>
          <w:color w:val="231F20"/>
        </w:rPr>
        <w:t xml:space="preserve">Post-Qualiﬁcation of </w:t>
      </w:r>
      <w:bookmarkEnd w:id="35"/>
      <w:r w:rsidRPr="00DE0EF1">
        <w:rPr>
          <w:color w:val="231F20"/>
        </w:rPr>
        <w:t>the Tenderer</w:t>
      </w:r>
    </w:p>
    <w:p w14:paraId="2DB03130" w14:textId="77777777" w:rsidR="00A233B4" w:rsidRPr="00DE0EF1" w:rsidRDefault="00A233B4" w:rsidP="00A233B4">
      <w:pPr>
        <w:pStyle w:val="ListParagraph"/>
        <w:numPr>
          <w:ilvl w:val="1"/>
          <w:numId w:val="62"/>
        </w:numPr>
        <w:tabs>
          <w:tab w:val="left" w:pos="1466"/>
        </w:tabs>
        <w:spacing w:before="242" w:line="230" w:lineRule="auto"/>
        <w:ind w:left="1474" w:right="848" w:hanging="625"/>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satisfaction,</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eligible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selected</w:t>
      </w:r>
      <w:r>
        <w:rPr>
          <w:color w:val="231F20"/>
        </w:rPr>
        <w:t xml:space="preserve"> </w:t>
      </w:r>
      <w:r w:rsidRPr="00DE0EF1">
        <w:rPr>
          <w:color w:val="231F20"/>
        </w:rPr>
        <w:t>as</w:t>
      </w:r>
      <w:r>
        <w:rPr>
          <w:color w:val="231F20"/>
        </w:rPr>
        <w:t xml:space="preserve"> </w:t>
      </w:r>
      <w:r w:rsidRPr="00DE0EF1">
        <w:rPr>
          <w:color w:val="231F20"/>
        </w:rPr>
        <w:t>having</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and</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qualifying</w:t>
      </w:r>
      <w:r>
        <w:rPr>
          <w:color w:val="231F20"/>
        </w:rPr>
        <w:t xml:space="preserve"> </w:t>
      </w:r>
      <w:r w:rsidRPr="00DE0EF1">
        <w:rPr>
          <w:color w:val="231F20"/>
        </w:rPr>
        <w:t>criteria</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III,</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5B5BD1FB" w14:textId="77777777" w:rsidR="00A233B4" w:rsidRPr="00DE0EF1" w:rsidRDefault="00A233B4" w:rsidP="00A233B4">
      <w:pPr>
        <w:pStyle w:val="ListParagraph"/>
        <w:numPr>
          <w:ilvl w:val="1"/>
          <w:numId w:val="62"/>
        </w:numPr>
        <w:tabs>
          <w:tab w:val="left" w:pos="1466"/>
        </w:tabs>
        <w:spacing w:before="246" w:line="230" w:lineRule="auto"/>
        <w:ind w:left="1474" w:right="848" w:hanging="625"/>
        <w:jc w:val="both"/>
      </w:pPr>
      <w:r w:rsidRPr="00DE0EF1">
        <w:rPr>
          <w:color w:val="231F20"/>
        </w:rPr>
        <w:t>The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based</w:t>
      </w:r>
      <w:r>
        <w:rPr>
          <w:color w:val="231F20"/>
        </w:rPr>
        <w:t xml:space="preserve"> </w:t>
      </w:r>
      <w:r w:rsidRPr="00DE0EF1">
        <w:rPr>
          <w:color w:val="231F20"/>
        </w:rPr>
        <w:t>upon</w:t>
      </w:r>
      <w:r>
        <w:rPr>
          <w:color w:val="231F20"/>
        </w:rPr>
        <w:t xml:space="preserve"> </w:t>
      </w:r>
      <w:r w:rsidRPr="00DE0EF1">
        <w:rPr>
          <w:color w:val="231F20"/>
        </w:rPr>
        <w:t>an</w:t>
      </w:r>
      <w:r>
        <w:rPr>
          <w:color w:val="231F20"/>
        </w:rPr>
        <w:t xml:space="preserve"> </w:t>
      </w:r>
      <w:r w:rsidRPr="00DE0EF1">
        <w:rPr>
          <w:color w:val="231F20"/>
        </w:rPr>
        <w:t>examination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ITT</w:t>
      </w:r>
      <w:r>
        <w:rPr>
          <w:color w:val="231F20"/>
        </w:rPr>
        <w:t xml:space="preserve"> </w:t>
      </w:r>
      <w:r w:rsidRPr="00DE0EF1">
        <w:rPr>
          <w:color w:val="231F20"/>
        </w:rPr>
        <w:t>15</w:t>
      </w:r>
      <w:r>
        <w:rPr>
          <w:color w:val="231F20"/>
        </w:rPr>
        <w:t xml:space="preserve"> </w:t>
      </w:r>
      <w:r w:rsidRPr="00DE0EF1">
        <w:rPr>
          <w:color w:val="231F20"/>
        </w:rPr>
        <w:t>and</w:t>
      </w:r>
      <w:r>
        <w:rPr>
          <w:color w:val="231F20"/>
        </w:rPr>
        <w:t xml:space="preserve"> </w:t>
      </w:r>
      <w:r w:rsidRPr="00DE0EF1">
        <w:rPr>
          <w:color w:val="231F20"/>
        </w:rPr>
        <w:t>16.</w:t>
      </w:r>
      <w:r>
        <w:rPr>
          <w:color w:val="231F20"/>
        </w:rPr>
        <w:t xml:space="preserve"> </w:t>
      </w:r>
      <w:r w:rsidRPr="00DE0EF1">
        <w:rPr>
          <w:color w:val="231F20"/>
        </w:rPr>
        <w:t>The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the</w:t>
      </w:r>
      <w:r>
        <w:rPr>
          <w:color w:val="231F20"/>
        </w:rPr>
        <w:t xml:space="preserve"> </w:t>
      </w:r>
      <w:r w:rsidRPr="00DE0EF1">
        <w:rPr>
          <w:color w:val="231F20"/>
        </w:rPr>
        <w:t>qualiﬁcations</w:t>
      </w:r>
      <w:r>
        <w:rPr>
          <w:color w:val="231F20"/>
        </w:rPr>
        <w:t xml:space="preserve"> </w:t>
      </w:r>
      <w:r w:rsidRPr="00DE0EF1">
        <w:rPr>
          <w:color w:val="231F20"/>
        </w:rPr>
        <w:t>of</w:t>
      </w:r>
      <w:r>
        <w:rPr>
          <w:color w:val="231F20"/>
        </w:rPr>
        <w:t xml:space="preserve"> </w:t>
      </w:r>
      <w:r w:rsidRPr="00DE0EF1">
        <w:rPr>
          <w:color w:val="231F20"/>
        </w:rPr>
        <w:t>other</w:t>
      </w:r>
      <w:r>
        <w:rPr>
          <w:color w:val="231F20"/>
        </w:rPr>
        <w:t xml:space="preserve"> </w:t>
      </w:r>
      <w:r w:rsidRPr="00DE0EF1">
        <w:rPr>
          <w:color w:val="231F20"/>
        </w:rPr>
        <w:t>ﬁrms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subsidiaries,</w:t>
      </w:r>
      <w:r>
        <w:rPr>
          <w:color w:val="231F20"/>
        </w:rPr>
        <w:t xml:space="preserve"> </w:t>
      </w:r>
      <w:r w:rsidRPr="00DE0EF1">
        <w:rPr>
          <w:color w:val="231F20"/>
        </w:rPr>
        <w:t>parent</w:t>
      </w:r>
      <w:r>
        <w:rPr>
          <w:color w:val="231F20"/>
        </w:rPr>
        <w:t xml:space="preserve"> </w:t>
      </w:r>
      <w:r w:rsidRPr="00DE0EF1">
        <w:rPr>
          <w:color w:val="231F20"/>
        </w:rPr>
        <w:t>entities,</w:t>
      </w:r>
      <w:r>
        <w:rPr>
          <w:color w:val="231F20"/>
        </w:rPr>
        <w:t xml:space="preserve"> </w:t>
      </w:r>
      <w:r w:rsidRPr="00DE0EF1">
        <w:rPr>
          <w:color w:val="231F20"/>
        </w:rPr>
        <w:t>afﬁliates,</w:t>
      </w:r>
      <w:r>
        <w:rPr>
          <w:color w:val="231F20"/>
        </w:rPr>
        <w:t xml:space="preserve"> </w:t>
      </w:r>
      <w:r w:rsidRPr="00DE0EF1">
        <w:rPr>
          <w:color w:val="231F20"/>
        </w:rPr>
        <w:t>subcontractors</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specialized</w:t>
      </w:r>
      <w:r>
        <w:rPr>
          <w:color w:val="231F20"/>
        </w:rPr>
        <w:t xml:space="preserve"> </w:t>
      </w:r>
      <w:r w:rsidRPr="00DE0EF1">
        <w:rPr>
          <w:color w:val="231F20"/>
        </w:rPr>
        <w:t>subcontractors</w:t>
      </w:r>
      <w:r>
        <w:rPr>
          <w:color w:val="231F20"/>
        </w:rPr>
        <w:t xml:space="preserve"> </w:t>
      </w:r>
      <w:r w:rsidRPr="00DE0EF1">
        <w:rPr>
          <w:color w:val="231F20"/>
        </w:rPr>
        <w:t>if</w:t>
      </w:r>
      <w:r>
        <w:rPr>
          <w:color w:val="231F20"/>
        </w:rPr>
        <w:t xml:space="preserve"> </w:t>
      </w:r>
      <w:r w:rsidRPr="00DE0EF1">
        <w:rPr>
          <w:color w:val="231F20"/>
        </w:rPr>
        <w:t>permitted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ﬁrm(s)</w:t>
      </w:r>
      <w:r>
        <w:rPr>
          <w:color w:val="231F20"/>
        </w:rPr>
        <w:t xml:space="preserve"> </w:t>
      </w:r>
      <w:r w:rsidRPr="00DE0EF1">
        <w:rPr>
          <w:color w:val="231F20"/>
        </w:rPr>
        <w:t>different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Tenderer.</w:t>
      </w:r>
    </w:p>
    <w:p w14:paraId="6C937853" w14:textId="77777777" w:rsidR="00A233B4" w:rsidRPr="00DE0EF1" w:rsidRDefault="00A233B4" w:rsidP="00A233B4">
      <w:pPr>
        <w:pStyle w:val="ListParagraph"/>
        <w:numPr>
          <w:ilvl w:val="1"/>
          <w:numId w:val="62"/>
        </w:numPr>
        <w:tabs>
          <w:tab w:val="left" w:pos="1466"/>
        </w:tabs>
        <w:spacing w:before="248" w:line="230" w:lineRule="auto"/>
        <w:ind w:left="1474" w:right="849" w:hanging="625"/>
        <w:jc w:val="both"/>
      </w:pPr>
      <w:r w:rsidRPr="00DE0EF1">
        <w:rPr>
          <w:color w:val="231F20"/>
        </w:rPr>
        <w:t>An</w:t>
      </w:r>
      <w:r>
        <w:rPr>
          <w:color w:val="231F20"/>
        </w:rPr>
        <w:t xml:space="preserve"> </w:t>
      </w:r>
      <w:r w:rsidRPr="00DE0EF1">
        <w:rPr>
          <w:color w:val="231F20"/>
        </w:rPr>
        <w:t>afﬁrmative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prerequisite</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w:t>
      </w:r>
      <w:r>
        <w:rPr>
          <w:color w:val="231F20"/>
        </w:rPr>
        <w:t xml:space="preserve"> </w:t>
      </w:r>
      <w:r w:rsidRPr="00DE0EF1">
        <w:rPr>
          <w:color w:val="231F20"/>
        </w:rPr>
        <w:t>negative</w:t>
      </w:r>
      <w:r>
        <w:rPr>
          <w:color w:val="231F20"/>
        </w:rPr>
        <w:t xml:space="preserve"> </w:t>
      </w:r>
      <w:r w:rsidRPr="00DE0EF1">
        <w:rPr>
          <w:color w:val="231F20"/>
        </w:rPr>
        <w:t>determination</w:t>
      </w:r>
      <w:r>
        <w:rPr>
          <w:color w:val="231F20"/>
        </w:rPr>
        <w:t xml:space="preserve"> </w:t>
      </w:r>
      <w:r w:rsidRPr="00DE0EF1">
        <w:rPr>
          <w:color w:val="231F20"/>
        </w:rPr>
        <w:t>shall</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disqualiﬁcation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proceed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next</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Tenderer</w:t>
      </w:r>
      <w:r>
        <w:rPr>
          <w:color w:val="231F20"/>
        </w:rPr>
        <w:t xml:space="preserve"> </w:t>
      </w:r>
      <w:r w:rsidRPr="00DE0EF1">
        <w:rPr>
          <w:color w:val="231F20"/>
        </w:rPr>
        <w:t>qualiﬁcations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satisfactorily.</w:t>
      </w:r>
    </w:p>
    <w:p w14:paraId="707C08CD" w14:textId="77777777" w:rsidR="00A233B4" w:rsidRPr="00DE0EF1" w:rsidRDefault="00A233B4" w:rsidP="00A233B4">
      <w:pPr>
        <w:pStyle w:val="Heading5"/>
        <w:numPr>
          <w:ilvl w:val="0"/>
          <w:numId w:val="62"/>
        </w:numPr>
        <w:tabs>
          <w:tab w:val="left" w:pos="1478"/>
          <w:tab w:val="left" w:pos="1480"/>
        </w:tabs>
        <w:spacing w:before="239"/>
        <w:ind w:left="1479" w:hanging="630"/>
      </w:pPr>
      <w:bookmarkStart w:id="36" w:name="_TOC_250017"/>
      <w:r w:rsidRPr="00DE0EF1">
        <w:rPr>
          <w:color w:val="231F20"/>
        </w:rPr>
        <w:t xml:space="preserve">Lowest </w:t>
      </w:r>
      <w:bookmarkEnd w:id="36"/>
      <w:r w:rsidRPr="00DE0EF1">
        <w:rPr>
          <w:color w:val="231F20"/>
        </w:rPr>
        <w:t>Evaluated Tender</w:t>
      </w:r>
    </w:p>
    <w:p w14:paraId="616A9C07" w14:textId="77777777" w:rsidR="00A233B4" w:rsidRPr="00DE0EF1" w:rsidRDefault="00A233B4" w:rsidP="00A233B4">
      <w:pPr>
        <w:pStyle w:val="ListParagraph"/>
        <w:numPr>
          <w:ilvl w:val="1"/>
          <w:numId w:val="62"/>
        </w:numPr>
        <w:tabs>
          <w:tab w:val="left" w:pos="1480"/>
        </w:tabs>
        <w:spacing w:before="242" w:line="230" w:lineRule="auto"/>
        <w:ind w:left="1488" w:right="849" w:hanging="639"/>
        <w:jc w:val="both"/>
      </w:pPr>
      <w:r w:rsidRPr="00DE0EF1">
        <w:rPr>
          <w:color w:val="231F20"/>
        </w:rPr>
        <w:t>Having</w:t>
      </w:r>
      <w:r>
        <w:rPr>
          <w:color w:val="231F20"/>
        </w:rPr>
        <w:t xml:space="preserve"> </w:t>
      </w:r>
      <w:r w:rsidRPr="00DE0EF1">
        <w:rPr>
          <w:color w:val="231F20"/>
        </w:rPr>
        <w:t>compared</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prices</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p>
    <w:p w14:paraId="51F0A69D" w14:textId="77777777" w:rsidR="00A233B4" w:rsidRPr="00DE0EF1" w:rsidRDefault="00A233B4" w:rsidP="00A233B4">
      <w:pPr>
        <w:pStyle w:val="ListParagraph"/>
        <w:numPr>
          <w:ilvl w:val="2"/>
          <w:numId w:val="62"/>
        </w:numPr>
        <w:tabs>
          <w:tab w:val="left" w:pos="1968"/>
          <w:tab w:val="left" w:pos="1969"/>
        </w:tabs>
        <w:ind w:left="1968" w:hanging="490"/>
      </w:pPr>
      <w:r w:rsidRPr="00DE0EF1">
        <w:rPr>
          <w:color w:val="231F20"/>
        </w:rPr>
        <w:t>most</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and</w:t>
      </w:r>
    </w:p>
    <w:p w14:paraId="1834A85C" w14:textId="77777777" w:rsidR="00A233B4" w:rsidRPr="00DE0EF1" w:rsidRDefault="00A233B4" w:rsidP="00A233B4">
      <w:pPr>
        <w:pStyle w:val="ListParagraph"/>
        <w:numPr>
          <w:ilvl w:val="2"/>
          <w:numId w:val="62"/>
        </w:numPr>
        <w:tabs>
          <w:tab w:val="left" w:pos="1968"/>
          <w:tab w:val="left" w:pos="1969"/>
        </w:tabs>
        <w:ind w:left="1968" w:hanging="490"/>
      </w:pPr>
      <w:r w:rsidRPr="00DE0EF1">
        <w:rPr>
          <w:color w:val="231F20"/>
        </w:rPr>
        <w:t>the lowest</w:t>
      </w:r>
      <w:r>
        <w:rPr>
          <w:color w:val="231F20"/>
        </w:rPr>
        <w:t xml:space="preserve"> </w:t>
      </w:r>
      <w:r w:rsidRPr="00DE0EF1">
        <w:rPr>
          <w:color w:val="231F20"/>
        </w:rPr>
        <w:t>evaluated</w:t>
      </w:r>
      <w:r>
        <w:rPr>
          <w:color w:val="231F20"/>
        </w:rPr>
        <w:t xml:space="preserve"> </w:t>
      </w:r>
      <w:r w:rsidRPr="00DE0EF1">
        <w:rPr>
          <w:color w:val="231F20"/>
        </w:rPr>
        <w:t>price.</w:t>
      </w:r>
    </w:p>
    <w:p w14:paraId="372B844D" w14:textId="77777777" w:rsidR="00A233B4" w:rsidRPr="00DE0EF1" w:rsidRDefault="00A233B4" w:rsidP="00A233B4">
      <w:pPr>
        <w:pStyle w:val="Heading5"/>
        <w:numPr>
          <w:ilvl w:val="0"/>
          <w:numId w:val="62"/>
        </w:numPr>
        <w:tabs>
          <w:tab w:val="left" w:pos="1478"/>
          <w:tab w:val="left" w:pos="1479"/>
        </w:tabs>
        <w:spacing w:before="234"/>
        <w:ind w:left="1478" w:hanging="630"/>
      </w:pP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or All</w:t>
      </w:r>
      <w:r>
        <w:rPr>
          <w:color w:val="231F20"/>
        </w:rPr>
        <w:t xml:space="preserve"> </w:t>
      </w:r>
      <w:r w:rsidRPr="00DE0EF1">
        <w:rPr>
          <w:color w:val="231F20"/>
        </w:rPr>
        <w:t>Tenders.</w:t>
      </w:r>
    </w:p>
    <w:p w14:paraId="1B7F3E44" w14:textId="77777777" w:rsidR="00A233B4" w:rsidRPr="00DE0EF1" w:rsidRDefault="00A233B4" w:rsidP="00A233B4">
      <w:pPr>
        <w:pStyle w:val="ListParagraph"/>
        <w:numPr>
          <w:ilvl w:val="1"/>
          <w:numId w:val="62"/>
        </w:numPr>
        <w:tabs>
          <w:tab w:val="left" w:pos="1479"/>
        </w:tabs>
        <w:spacing w:before="243" w:line="230" w:lineRule="auto"/>
        <w:ind w:left="1488" w:right="849" w:hanging="64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reserves</w:t>
      </w:r>
      <w:r>
        <w:rPr>
          <w:color w:val="231F20"/>
        </w:rPr>
        <w:t xml:space="preserve"> </w:t>
      </w:r>
      <w:r w:rsidRPr="00DE0EF1">
        <w:rPr>
          <w:color w:val="231F20"/>
        </w:rPr>
        <w:t>the</w:t>
      </w:r>
      <w:r>
        <w:rPr>
          <w:color w:val="231F20"/>
        </w:rPr>
        <w:t xml:space="preserve"> </w:t>
      </w:r>
      <w:r w:rsidRPr="00DE0EF1">
        <w:rPr>
          <w:color w:val="231F20"/>
        </w:rPr>
        <w:t>right</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or</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annul</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reject</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notiﬁcation</w:t>
      </w:r>
      <w:r>
        <w:rPr>
          <w:color w:val="231F20"/>
        </w:rPr>
        <w:t xml:space="preserve"> </w:t>
      </w:r>
      <w:r w:rsidRPr="00DE0EF1">
        <w:rPr>
          <w:color w:val="231F20"/>
        </w:rPr>
        <w:t>Award,</w:t>
      </w:r>
      <w:r>
        <w:rPr>
          <w:color w:val="231F20"/>
        </w:rPr>
        <w:t xml:space="preserve"> </w:t>
      </w:r>
      <w:r w:rsidRPr="00DE0EF1">
        <w:rPr>
          <w:color w:val="231F20"/>
        </w:rPr>
        <w:t>without</w:t>
      </w:r>
      <w:r>
        <w:rPr>
          <w:color w:val="231F20"/>
        </w:rPr>
        <w:t xml:space="preserve"> </w:t>
      </w:r>
      <w:r w:rsidRPr="00DE0EF1">
        <w:rPr>
          <w:color w:val="231F20"/>
        </w:rPr>
        <w:t>thereby</w:t>
      </w:r>
      <w:r>
        <w:rPr>
          <w:color w:val="231F20"/>
        </w:rPr>
        <w:t xml:space="preserve"> </w:t>
      </w:r>
      <w:r w:rsidRPr="00DE0EF1">
        <w:rPr>
          <w:color w:val="231F20"/>
        </w:rPr>
        <w:t>incurring</w:t>
      </w:r>
      <w:r>
        <w:rPr>
          <w:color w:val="231F20"/>
        </w:rPr>
        <w:t xml:space="preserve"> </w:t>
      </w:r>
      <w:r w:rsidRPr="00DE0EF1">
        <w:rPr>
          <w:color w:val="231F20"/>
        </w:rPr>
        <w:t>any</w:t>
      </w:r>
      <w:r>
        <w:rPr>
          <w:color w:val="231F20"/>
        </w:rPr>
        <w:t xml:space="preserve"> </w:t>
      </w:r>
      <w:r w:rsidRPr="00DE0EF1">
        <w:rPr>
          <w:color w:val="231F20"/>
        </w:rPr>
        <w:t>liability</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annulment,</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with</w:t>
      </w:r>
      <w:r>
        <w:rPr>
          <w:color w:val="231F20"/>
        </w:rPr>
        <w:t xml:space="preserve"> </w:t>
      </w:r>
      <w:r w:rsidRPr="00DE0EF1">
        <w:rPr>
          <w:color w:val="231F20"/>
        </w:rPr>
        <w:t>reasons</w:t>
      </w:r>
      <w:r>
        <w:rPr>
          <w:color w:val="231F20"/>
        </w:rPr>
        <w:t xml:space="preserve"> </w:t>
      </w:r>
      <w:r w:rsidRPr="00DE0EF1">
        <w:rPr>
          <w:color w:val="231F20"/>
        </w:rPr>
        <w:t>andall</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and</w:t>
      </w:r>
      <w:r>
        <w:rPr>
          <w:color w:val="231F20"/>
        </w:rPr>
        <w:t xml:space="preserve"> </w:t>
      </w:r>
      <w:r w:rsidRPr="00DE0EF1">
        <w:rPr>
          <w:color w:val="231F20"/>
        </w:rPr>
        <w:t>speciﬁcally,</w:t>
      </w:r>
      <w:r>
        <w:rPr>
          <w:color w:val="231F20"/>
        </w:rPr>
        <w:t xml:space="preserve"> </w:t>
      </w:r>
      <w:r w:rsidRPr="00DE0EF1">
        <w:rPr>
          <w:color w:val="231F20"/>
        </w:rPr>
        <w:t>tender</w:t>
      </w:r>
      <w:r>
        <w:rPr>
          <w:color w:val="231F20"/>
        </w:rPr>
        <w:t xml:space="preserve"> </w:t>
      </w:r>
      <w:r w:rsidRPr="00DE0EF1">
        <w:rPr>
          <w:color w:val="231F20"/>
        </w:rPr>
        <w:t>securities,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promptly</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p>
    <w:p w14:paraId="7B846455" w14:textId="77777777" w:rsidR="00A233B4" w:rsidRPr="00DE0EF1" w:rsidRDefault="00A233B4" w:rsidP="00A233B4">
      <w:pPr>
        <w:pStyle w:val="Heading5"/>
        <w:tabs>
          <w:tab w:val="left" w:pos="1478"/>
        </w:tabs>
        <w:ind w:left="848"/>
      </w:pPr>
      <w:bookmarkStart w:id="37" w:name="_TOC_250016"/>
      <w:r w:rsidRPr="00DE0EF1">
        <w:rPr>
          <w:color w:val="231F20"/>
        </w:rPr>
        <w:t>F.</w:t>
      </w:r>
      <w:r w:rsidRPr="00DE0EF1">
        <w:rPr>
          <w:color w:val="231F20"/>
        </w:rPr>
        <w:tab/>
        <w:t xml:space="preserve">Award </w:t>
      </w:r>
      <w:bookmarkEnd w:id="37"/>
      <w:r w:rsidRPr="00DE0EF1">
        <w:rPr>
          <w:color w:val="231F20"/>
        </w:rPr>
        <w:t>of Contract</w:t>
      </w:r>
    </w:p>
    <w:p w14:paraId="210A0279" w14:textId="77777777" w:rsidR="00A233B4" w:rsidRPr="00DE0EF1" w:rsidRDefault="00A233B4" w:rsidP="00A233B4">
      <w:pPr>
        <w:pStyle w:val="Heading5"/>
        <w:numPr>
          <w:ilvl w:val="0"/>
          <w:numId w:val="62"/>
        </w:numPr>
        <w:tabs>
          <w:tab w:val="left" w:pos="1478"/>
          <w:tab w:val="left" w:pos="1479"/>
        </w:tabs>
        <w:spacing w:before="234"/>
        <w:ind w:left="1478" w:hanging="630"/>
      </w:pPr>
      <w:r w:rsidRPr="00DE0EF1">
        <w:rPr>
          <w:color w:val="231F20"/>
        </w:rPr>
        <w:t>Award Criteria</w:t>
      </w:r>
    </w:p>
    <w:p w14:paraId="180D9D86" w14:textId="77777777" w:rsidR="00A233B4" w:rsidRDefault="00A233B4" w:rsidP="00A233B4">
      <w:pPr>
        <w:pStyle w:val="ListParagraph"/>
        <w:numPr>
          <w:ilvl w:val="1"/>
          <w:numId w:val="62"/>
        </w:numPr>
        <w:tabs>
          <w:tab w:val="left" w:pos="1479"/>
        </w:tabs>
        <w:spacing w:before="243" w:line="230" w:lineRule="auto"/>
        <w:ind w:left="1488" w:right="849" w:hanging="640"/>
        <w:jc w:val="both"/>
        <w:rPr>
          <w:color w:val="231F20"/>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procedures</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3:</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p>
    <w:p w14:paraId="5D60CEAE" w14:textId="77777777" w:rsidR="00A233B4" w:rsidRDefault="00A233B4" w:rsidP="00A233B4">
      <w:pPr>
        <w:pStyle w:val="Heading5"/>
        <w:numPr>
          <w:ilvl w:val="0"/>
          <w:numId w:val="62"/>
        </w:numPr>
        <w:tabs>
          <w:tab w:val="left" w:pos="1478"/>
          <w:tab w:val="left" w:pos="1479"/>
        </w:tabs>
        <w:spacing w:before="234"/>
        <w:ind w:left="1478" w:hanging="630"/>
        <w:rPr>
          <w:color w:val="231F20"/>
        </w:rPr>
      </w:pPr>
      <w:r>
        <w:rPr>
          <w:color w:val="231F20"/>
        </w:rPr>
        <w:t xml:space="preserve">Procuring Entity's Right to </w:t>
      </w:r>
      <w:r>
        <w:rPr>
          <w:color w:val="231F20"/>
          <w:spacing w:val="-6"/>
        </w:rPr>
        <w:t xml:space="preserve">Vary </w:t>
      </w:r>
      <w:r>
        <w:rPr>
          <w:color w:val="231F20"/>
        </w:rPr>
        <w:t xml:space="preserve">Quantities at Time of </w:t>
      </w:r>
      <w:r>
        <w:rPr>
          <w:color w:val="231F20"/>
          <w:spacing w:val="-4"/>
        </w:rPr>
        <w:t>Award</w:t>
      </w:r>
    </w:p>
    <w:p w14:paraId="65E5E178" w14:textId="77777777" w:rsidR="00A233B4" w:rsidRDefault="00A233B4" w:rsidP="00A233B4">
      <w:pPr>
        <w:pStyle w:val="ListParagraph"/>
        <w:numPr>
          <w:ilvl w:val="1"/>
          <w:numId w:val="62"/>
        </w:numPr>
        <w:tabs>
          <w:tab w:val="left" w:pos="1479"/>
        </w:tabs>
        <w:spacing w:before="243" w:line="230" w:lineRule="auto"/>
        <w:ind w:left="1488" w:right="849" w:hanging="640"/>
        <w:jc w:val="both"/>
        <w:rPr>
          <w:b/>
          <w:color w:val="231F20"/>
        </w:rPr>
      </w:pPr>
      <w:r>
        <w:rPr>
          <w:color w:val="231F20"/>
        </w:rPr>
        <w:lastRenderedPageBreak/>
        <w:t xml:space="preserve">The Procuring Entity reserves the right at the time of Contract award to increase or decrease, by the percentage (s) for items as indicated </w:t>
      </w:r>
      <w:r>
        <w:rPr>
          <w:b/>
          <w:color w:val="231F20"/>
        </w:rPr>
        <w:t>in the TDS.</w:t>
      </w:r>
    </w:p>
    <w:p w14:paraId="3F07A6E3" w14:textId="77777777" w:rsidR="00A233B4" w:rsidRPr="00DE0EF1" w:rsidRDefault="00A233B4" w:rsidP="00A233B4">
      <w:pPr>
        <w:pStyle w:val="Heading5"/>
        <w:numPr>
          <w:ilvl w:val="0"/>
          <w:numId w:val="62"/>
        </w:numPr>
        <w:tabs>
          <w:tab w:val="left" w:pos="1479"/>
          <w:tab w:val="left" w:pos="1480"/>
        </w:tabs>
        <w:spacing w:before="189"/>
        <w:ind w:left="1479" w:right="827" w:hanging="630"/>
        <w:jc w:val="both"/>
        <w:rPr>
          <w:rFonts w:ascii="Times New Roman Bold" w:hAnsi="Times New Roman Bold"/>
        </w:rPr>
      </w:pPr>
      <w:bookmarkStart w:id="38" w:name="_TOC_250014"/>
      <w:r w:rsidRPr="00DE0EF1">
        <w:rPr>
          <w:rFonts w:ascii="Times New Roman Bold" w:hAnsi="Times New Roman Bold"/>
          <w:color w:val="231F20"/>
        </w:rPr>
        <w:t xml:space="preserve">Notice of Intention to enter into </w:t>
      </w:r>
      <w:bookmarkEnd w:id="38"/>
      <w:r w:rsidRPr="00DE0EF1">
        <w:rPr>
          <w:rFonts w:ascii="Times New Roman Bold" w:hAnsi="Times New Roman Bold"/>
          <w:color w:val="231F20"/>
        </w:rPr>
        <w:t>a Contract</w:t>
      </w:r>
    </w:p>
    <w:p w14:paraId="239A3AB1" w14:textId="77777777" w:rsidR="00A233B4" w:rsidRPr="00DE0EF1" w:rsidRDefault="00A233B4" w:rsidP="00A233B4">
      <w:pPr>
        <w:pStyle w:val="BodyText"/>
        <w:spacing w:before="242" w:line="230" w:lineRule="auto"/>
        <w:ind w:left="1489" w:right="827" w:hanging="10"/>
        <w:jc w:val="both"/>
      </w:pPr>
      <w:r w:rsidRPr="00DE0EF1">
        <w:rPr>
          <w:color w:val="231F20"/>
        </w:rPr>
        <w:t>Upon</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issue</w:t>
      </w:r>
      <w:r>
        <w:rPr>
          <w:color w:val="231F20"/>
        </w:rPr>
        <w:t xml:space="preserve"> </w:t>
      </w:r>
      <w:r w:rsidRPr="00DE0EF1">
        <w:rPr>
          <w:color w:val="231F20"/>
        </w:rPr>
        <w:t>a</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Enter</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award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tenderers</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contain,</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information:</w:t>
      </w:r>
    </w:p>
    <w:p w14:paraId="6ECA652D" w14:textId="77777777" w:rsidR="00A233B4" w:rsidRPr="00DE0EF1" w:rsidRDefault="00A233B4" w:rsidP="00A233B4">
      <w:pPr>
        <w:pStyle w:val="ListParagraph"/>
        <w:numPr>
          <w:ilvl w:val="0"/>
          <w:numId w:val="58"/>
        </w:numPr>
        <w:tabs>
          <w:tab w:val="left" w:pos="1969"/>
          <w:tab w:val="left" w:pos="1970"/>
        </w:tabs>
        <w:spacing w:before="116"/>
        <w:ind w:right="827" w:hanging="500"/>
        <w:jc w:val="both"/>
      </w:pP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submitting</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p>
    <w:p w14:paraId="6598571F" w14:textId="77777777" w:rsidR="00A233B4" w:rsidRPr="00DE0EF1" w:rsidRDefault="00A233B4" w:rsidP="00A233B4">
      <w:pPr>
        <w:pStyle w:val="ListParagraph"/>
        <w:numPr>
          <w:ilvl w:val="0"/>
          <w:numId w:val="58"/>
        </w:numPr>
        <w:tabs>
          <w:tab w:val="left" w:pos="1969"/>
          <w:tab w:val="left" w:pos="1970"/>
        </w:tabs>
        <w:spacing w:before="113"/>
        <w:ind w:left="1969" w:right="827"/>
        <w:jc w:val="both"/>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p>
    <w:p w14:paraId="20533022" w14:textId="77777777" w:rsidR="00A233B4" w:rsidRPr="00DE0EF1" w:rsidRDefault="00A233B4" w:rsidP="00A233B4">
      <w:pPr>
        <w:pStyle w:val="ListParagraph"/>
        <w:numPr>
          <w:ilvl w:val="0"/>
          <w:numId w:val="58"/>
        </w:numPr>
        <w:tabs>
          <w:tab w:val="left" w:pos="1969"/>
          <w:tab w:val="left" w:pos="1970"/>
        </w:tabs>
        <w:spacing w:before="121" w:line="230" w:lineRule="auto"/>
        <w:ind w:right="827" w:hanging="500"/>
        <w:jc w:val="both"/>
      </w:pP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reason(s)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unsuccessful</w:t>
      </w:r>
      <w:r>
        <w:rPr>
          <w:color w:val="231F20"/>
        </w:rPr>
        <w:t xml:space="preserve"> </w:t>
      </w:r>
      <w:r w:rsidRPr="00DE0EF1">
        <w:rPr>
          <w:color w:val="231F20"/>
        </w:rPr>
        <w:t>tenderer</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is</w:t>
      </w:r>
      <w:r>
        <w:rPr>
          <w:color w:val="231F20"/>
        </w:rPr>
        <w:t xml:space="preserve"> </w:t>
      </w:r>
      <w:r w:rsidRPr="00DE0EF1">
        <w:rPr>
          <w:color w:val="231F20"/>
        </w:rPr>
        <w:t>addressed</w:t>
      </w:r>
      <w:r>
        <w:rPr>
          <w:color w:val="231F20"/>
        </w:rPr>
        <w:t xml:space="preserve"> </w:t>
      </w:r>
      <w:r w:rsidRPr="00DE0EF1">
        <w:rPr>
          <w:color w:val="231F20"/>
        </w:rPr>
        <w:t>was</w:t>
      </w:r>
      <w:r>
        <w:rPr>
          <w:color w:val="231F20"/>
        </w:rPr>
        <w:t xml:space="preserve"> </w:t>
      </w:r>
      <w:r w:rsidRPr="00DE0EF1">
        <w:rPr>
          <w:color w:val="231F20"/>
        </w:rPr>
        <w:t>unsuccessful,</w:t>
      </w:r>
      <w:r>
        <w:rPr>
          <w:color w:val="231F20"/>
        </w:rPr>
        <w:t xml:space="preserve"> </w:t>
      </w:r>
      <w:r w:rsidRPr="00DE0EF1">
        <w:rPr>
          <w:color w:val="231F20"/>
        </w:rPr>
        <w:t>unless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(c)</w:t>
      </w:r>
      <w:r>
        <w:rPr>
          <w:color w:val="231F20"/>
        </w:rPr>
        <w:t xml:space="preserve"> </w:t>
      </w:r>
      <w:r w:rsidRPr="00DE0EF1">
        <w:rPr>
          <w:color w:val="231F20"/>
        </w:rPr>
        <w:t>above</w:t>
      </w:r>
      <w:r>
        <w:rPr>
          <w:color w:val="231F20"/>
        </w:rPr>
        <w:t xml:space="preserve"> </w:t>
      </w:r>
      <w:r w:rsidRPr="00DE0EF1">
        <w:rPr>
          <w:color w:val="231F20"/>
        </w:rPr>
        <w:t>already</w:t>
      </w:r>
      <w:r>
        <w:rPr>
          <w:color w:val="231F20"/>
        </w:rPr>
        <w:t xml:space="preserve"> </w:t>
      </w:r>
      <w:r w:rsidRPr="00DE0EF1">
        <w:rPr>
          <w:color w:val="231F20"/>
        </w:rPr>
        <w:t>reveals</w:t>
      </w:r>
      <w:r>
        <w:rPr>
          <w:color w:val="231F20"/>
        </w:rPr>
        <w:t xml:space="preserve"> </w:t>
      </w:r>
      <w:r w:rsidRPr="00DE0EF1">
        <w:rPr>
          <w:color w:val="231F20"/>
        </w:rPr>
        <w:t>the</w:t>
      </w:r>
      <w:r>
        <w:rPr>
          <w:color w:val="231F20"/>
        </w:rPr>
        <w:t xml:space="preserve"> </w:t>
      </w:r>
      <w:r w:rsidRPr="00DE0EF1">
        <w:rPr>
          <w:color w:val="231F20"/>
        </w:rPr>
        <w:t>reason;</w:t>
      </w:r>
    </w:p>
    <w:p w14:paraId="326A4319" w14:textId="77777777" w:rsidR="00A233B4" w:rsidRPr="00DE0EF1" w:rsidRDefault="00A233B4" w:rsidP="00A233B4">
      <w:pPr>
        <w:pStyle w:val="ListParagraph"/>
        <w:numPr>
          <w:ilvl w:val="0"/>
          <w:numId w:val="58"/>
        </w:numPr>
        <w:tabs>
          <w:tab w:val="left" w:pos="1969"/>
          <w:tab w:val="left" w:pos="1970"/>
        </w:tabs>
        <w:spacing w:before="115"/>
        <w:ind w:left="1969" w:right="827"/>
        <w:jc w:val="both"/>
      </w:pP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and</w:t>
      </w:r>
    </w:p>
    <w:p w14:paraId="319CD925" w14:textId="77777777" w:rsidR="00A233B4" w:rsidRPr="00DE0EF1" w:rsidRDefault="00A233B4" w:rsidP="00A233B4">
      <w:pPr>
        <w:pStyle w:val="ListParagraph"/>
        <w:numPr>
          <w:ilvl w:val="0"/>
          <w:numId w:val="58"/>
        </w:numPr>
        <w:tabs>
          <w:tab w:val="left" w:pos="1969"/>
          <w:tab w:val="left" w:pos="1970"/>
        </w:tabs>
        <w:spacing w:before="112"/>
        <w:ind w:left="1969" w:right="827"/>
        <w:jc w:val="both"/>
      </w:pPr>
      <w:r w:rsidRPr="00DE0EF1">
        <w:rPr>
          <w:color w:val="231F20"/>
        </w:rPr>
        <w:t>instructions</w:t>
      </w:r>
      <w:r>
        <w:rPr>
          <w:color w:val="231F20"/>
        </w:rPr>
        <w:t xml:space="preserve"> </w:t>
      </w:r>
      <w:r w:rsidRPr="00DE0EF1">
        <w:rPr>
          <w:color w:val="231F20"/>
        </w:rPr>
        <w:t>on</w:t>
      </w:r>
      <w:r>
        <w:rPr>
          <w:color w:val="231F20"/>
        </w:rPr>
        <w:t xml:space="preserve"> </w:t>
      </w: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and/or</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complaint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p>
    <w:p w14:paraId="694329B8" w14:textId="77777777" w:rsidR="00A233B4" w:rsidRPr="00DE0EF1" w:rsidRDefault="00A233B4" w:rsidP="00A233B4">
      <w:pPr>
        <w:pStyle w:val="Heading5"/>
        <w:numPr>
          <w:ilvl w:val="0"/>
          <w:numId w:val="62"/>
        </w:numPr>
        <w:tabs>
          <w:tab w:val="left" w:pos="1479"/>
          <w:tab w:val="left" w:pos="1480"/>
        </w:tabs>
        <w:spacing w:before="235"/>
        <w:ind w:left="1479" w:right="827" w:hanging="630"/>
        <w:jc w:val="both"/>
      </w:pPr>
      <w:r w:rsidRPr="00DE0EF1">
        <w:rPr>
          <w:color w:val="231F20"/>
        </w:rPr>
        <w:t>Standstill Period</w:t>
      </w:r>
    </w:p>
    <w:p w14:paraId="50A46A69" w14:textId="77777777" w:rsidR="00A233B4" w:rsidRPr="00DE0EF1" w:rsidRDefault="00A233B4" w:rsidP="00A233B4">
      <w:pPr>
        <w:pStyle w:val="ListParagraph"/>
        <w:numPr>
          <w:ilvl w:val="1"/>
          <w:numId w:val="62"/>
        </w:numPr>
        <w:tabs>
          <w:tab w:val="left" w:pos="1480"/>
        </w:tabs>
        <w:spacing w:before="242" w:line="230" w:lineRule="auto"/>
        <w:ind w:left="1489" w:right="849" w:hanging="640"/>
        <w:jc w:val="both"/>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earlier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expiry</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14</w:t>
      </w:r>
      <w:r>
        <w:rPr>
          <w:color w:val="231F20"/>
        </w:rPr>
        <w:t xml:space="preserve"> </w:t>
      </w:r>
      <w:r w:rsidRPr="00DE0EF1">
        <w:rPr>
          <w:color w:val="231F20"/>
        </w:rPr>
        <w:t>days</w:t>
      </w:r>
      <w:r>
        <w:rPr>
          <w:color w:val="231F20"/>
        </w:rPr>
        <w:t xml:space="preserve"> </w:t>
      </w:r>
      <w:r w:rsidRPr="00DE0EF1">
        <w:rPr>
          <w:color w:val="231F20"/>
        </w:rPr>
        <w:t>to</w:t>
      </w:r>
      <w:r>
        <w:rPr>
          <w:color w:val="231F20"/>
        </w:rPr>
        <w:t xml:space="preserve"> </w:t>
      </w:r>
      <w:r w:rsidRPr="00DE0EF1">
        <w:rPr>
          <w:color w:val="231F20"/>
        </w:rPr>
        <w:t>allow</w:t>
      </w:r>
      <w:r>
        <w:rPr>
          <w:color w:val="231F20"/>
        </w:rPr>
        <w:t xml:space="preserve"> </w:t>
      </w:r>
      <w:r w:rsidRPr="00DE0EF1">
        <w:rPr>
          <w:color w:val="231F20"/>
        </w:rPr>
        <w:t>any</w:t>
      </w:r>
      <w:r>
        <w:rPr>
          <w:color w:val="231F20"/>
        </w:rPr>
        <w:t xml:space="preserve"> </w:t>
      </w:r>
      <w:r w:rsidRPr="00DE0EF1">
        <w:rPr>
          <w:color w:val="231F20"/>
        </w:rPr>
        <w:t>dissatisﬁed</w:t>
      </w:r>
      <w:r>
        <w:rPr>
          <w:color w:val="231F20"/>
        </w:rPr>
        <w:t xml:space="preserve"> </w:t>
      </w:r>
      <w:r w:rsidRPr="00DE0EF1">
        <w:rPr>
          <w:color w:val="231F20"/>
        </w:rPr>
        <w:t>candidate</w:t>
      </w:r>
      <w:r>
        <w:rPr>
          <w:color w:val="231F20"/>
        </w:rPr>
        <w:t xml:space="preserve"> </w:t>
      </w:r>
      <w:r w:rsidRPr="00DE0EF1">
        <w:rPr>
          <w:color w:val="231F20"/>
        </w:rPr>
        <w:t>to</w:t>
      </w:r>
      <w:r>
        <w:rPr>
          <w:color w:val="231F20"/>
        </w:rPr>
        <w:t xml:space="preserve"> </w:t>
      </w:r>
      <w:r w:rsidRPr="00DE0EF1">
        <w:rPr>
          <w:color w:val="231F20"/>
        </w:rPr>
        <w:t>launch</w:t>
      </w:r>
      <w:r>
        <w:rPr>
          <w:color w:val="231F20"/>
        </w:rPr>
        <w:t xml:space="preserve"> </w:t>
      </w:r>
      <w:r w:rsidRPr="00DE0EF1">
        <w:rPr>
          <w:color w:val="231F20"/>
        </w:rPr>
        <w:t>a</w:t>
      </w:r>
      <w:r>
        <w:rPr>
          <w:color w:val="231F20"/>
        </w:rPr>
        <w:t xml:space="preserve"> </w:t>
      </w:r>
      <w:r w:rsidRPr="00DE0EF1">
        <w:rPr>
          <w:color w:val="231F20"/>
        </w:rPr>
        <w:t>complaint.</w:t>
      </w:r>
      <w:r>
        <w:rPr>
          <w:color w:val="231F20"/>
        </w:rPr>
        <w:t xml:space="preserve"> </w:t>
      </w:r>
      <w:r w:rsidRPr="00DE0EF1">
        <w:rPr>
          <w:color w:val="231F20"/>
        </w:rPr>
        <w:t>Where</w:t>
      </w:r>
      <w:r>
        <w:rPr>
          <w:color w:val="231F20"/>
        </w:rPr>
        <w:t xml:space="preserve"> </w:t>
      </w:r>
      <w:r w:rsidRPr="00DE0EF1">
        <w:rPr>
          <w:color w:val="231F20"/>
        </w:rPr>
        <w:t>only</w:t>
      </w:r>
      <w:r>
        <w:rPr>
          <w:color w:val="231F20"/>
        </w:rPr>
        <w:t xml:space="preserve"> </w:t>
      </w:r>
      <w:r w:rsidRPr="00DE0EF1">
        <w:rPr>
          <w:color w:val="231F20"/>
        </w:rPr>
        <w:t>one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p>
    <w:p w14:paraId="4E930D91" w14:textId="77777777" w:rsidR="00A233B4" w:rsidRPr="00DE0EF1" w:rsidRDefault="00A233B4" w:rsidP="00A233B4">
      <w:pPr>
        <w:pStyle w:val="ListParagraph"/>
        <w:numPr>
          <w:ilvl w:val="1"/>
          <w:numId w:val="62"/>
        </w:numPr>
        <w:tabs>
          <w:tab w:val="left" w:pos="1479"/>
          <w:tab w:val="left" w:pos="1480"/>
        </w:tabs>
        <w:spacing w:before="246" w:line="230" w:lineRule="auto"/>
        <w:ind w:left="1489" w:right="849" w:hanging="640"/>
      </w:pPr>
      <w:r w:rsidRPr="00DE0EF1">
        <w:rPr>
          <w:color w:val="231F20"/>
        </w:rPr>
        <w:t>Where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applies,</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commence</w:t>
      </w:r>
      <w:r>
        <w:rPr>
          <w:color w:val="231F20"/>
        </w:rPr>
        <w:t xml:space="preserve"> </w:t>
      </w:r>
      <w:r w:rsidRPr="00DE0EF1">
        <w:rPr>
          <w:color w:val="231F20"/>
        </w:rPr>
        <w:t>when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transmitted</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Enter</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p>
    <w:p w14:paraId="7A7C6231" w14:textId="77777777" w:rsidR="00A233B4" w:rsidRPr="00DE0EF1" w:rsidRDefault="00A233B4" w:rsidP="00A233B4"/>
    <w:p w14:paraId="10CFEEEF" w14:textId="77777777" w:rsidR="00A233B4" w:rsidRPr="00255C3D" w:rsidRDefault="00A233B4" w:rsidP="00A233B4">
      <w:pPr>
        <w:pStyle w:val="Heading5"/>
        <w:numPr>
          <w:ilvl w:val="0"/>
          <w:numId w:val="62"/>
        </w:numPr>
        <w:tabs>
          <w:tab w:val="left" w:pos="1479"/>
          <w:tab w:val="left" w:pos="1480"/>
        </w:tabs>
        <w:spacing w:before="0"/>
        <w:ind w:left="1479" w:hanging="630"/>
      </w:pPr>
      <w:bookmarkStart w:id="39" w:name="_TOC_250012"/>
      <w:r w:rsidRPr="00255C3D">
        <w:rPr>
          <w:color w:val="231F20"/>
        </w:rPr>
        <w:t xml:space="preserve">Debrieﬁng by the </w:t>
      </w:r>
      <w:bookmarkEnd w:id="39"/>
      <w:r w:rsidRPr="00255C3D">
        <w:rPr>
          <w:color w:val="231F20"/>
        </w:rPr>
        <w:t>Procuring Entity</w:t>
      </w:r>
    </w:p>
    <w:p w14:paraId="140E077E" w14:textId="77777777" w:rsidR="00A233B4" w:rsidRPr="00255C3D" w:rsidRDefault="00A233B4" w:rsidP="00A233B4">
      <w:pPr>
        <w:pStyle w:val="ListParagraph"/>
        <w:numPr>
          <w:ilvl w:val="1"/>
          <w:numId w:val="62"/>
        </w:numPr>
        <w:tabs>
          <w:tab w:val="left" w:pos="1480"/>
        </w:tabs>
        <w:ind w:left="1489" w:right="849" w:hanging="640"/>
        <w:jc w:val="both"/>
      </w:pPr>
      <w:r w:rsidRPr="00255C3D">
        <w:rPr>
          <w:color w:val="231F20"/>
        </w:rPr>
        <w:t>On</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Entity's</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Intention</w:t>
      </w:r>
      <w:r>
        <w:rPr>
          <w:color w:val="231F20"/>
        </w:rPr>
        <w:t xml:space="preserve"> </w:t>
      </w:r>
      <w:r w:rsidRPr="00255C3D">
        <w:rPr>
          <w:color w:val="231F20"/>
        </w:rPr>
        <w:t>to</w:t>
      </w:r>
      <w:r>
        <w:rPr>
          <w:color w:val="231F20"/>
        </w:rPr>
        <w:t xml:space="preserve"> </w:t>
      </w:r>
      <w:r w:rsidRPr="00255C3D">
        <w:rPr>
          <w:color w:val="231F20"/>
        </w:rPr>
        <w:t>Enter</w:t>
      </w:r>
      <w:r>
        <w:rPr>
          <w:color w:val="231F20"/>
        </w:rPr>
        <w:t xml:space="preserve"> </w:t>
      </w:r>
      <w:r w:rsidRPr="00255C3D">
        <w:rPr>
          <w:color w:val="231F20"/>
        </w:rPr>
        <w:t>into</w:t>
      </w:r>
      <w:r>
        <w:rPr>
          <w:color w:val="231F20"/>
        </w:rPr>
        <w:t xml:space="preserve"> </w:t>
      </w:r>
      <w:r w:rsidRPr="00255C3D">
        <w:rPr>
          <w:color w:val="231F20"/>
        </w:rPr>
        <w:t>a</w:t>
      </w:r>
      <w:r>
        <w:rPr>
          <w:color w:val="231F20"/>
        </w:rPr>
        <w:t xml:space="preserve"> </w:t>
      </w:r>
      <w:r w:rsidRPr="00255C3D">
        <w:rPr>
          <w:color w:val="231F20"/>
        </w:rPr>
        <w:t>Contract</w:t>
      </w:r>
      <w:r>
        <w:rPr>
          <w:color w:val="231F20"/>
        </w:rPr>
        <w:t xml:space="preserve"> </w:t>
      </w:r>
      <w:r w:rsidRPr="00255C3D">
        <w:rPr>
          <w:color w:val="231F20"/>
        </w:rPr>
        <w:t>referred</w:t>
      </w:r>
      <w:r>
        <w:rPr>
          <w:color w:val="231F20"/>
        </w:rPr>
        <w:t xml:space="preserve"> </w:t>
      </w:r>
      <w:r w:rsidRPr="00255C3D">
        <w:rPr>
          <w:color w:val="231F20"/>
        </w:rPr>
        <w:t>to</w:t>
      </w:r>
      <w:r>
        <w:rPr>
          <w:color w:val="231F20"/>
        </w:rPr>
        <w:t xml:space="preserve"> </w:t>
      </w:r>
      <w:r w:rsidRPr="00255C3D">
        <w:rPr>
          <w:color w:val="231F20"/>
        </w:rPr>
        <w:t>in</w:t>
      </w:r>
      <w:r>
        <w:rPr>
          <w:color w:val="231F20"/>
        </w:rPr>
        <w:t xml:space="preserve"> </w:t>
      </w:r>
      <w:r w:rsidRPr="00255C3D">
        <w:rPr>
          <w:color w:val="231F20"/>
        </w:rPr>
        <w:t>ITT</w:t>
      </w:r>
      <w:r>
        <w:rPr>
          <w:color w:val="231F20"/>
        </w:rPr>
        <w:t xml:space="preserve"> </w:t>
      </w:r>
      <w:r w:rsidRPr="00255C3D">
        <w:rPr>
          <w:color w:val="231F20"/>
        </w:rPr>
        <w:t>41,</w:t>
      </w:r>
      <w:r>
        <w:rPr>
          <w:color w:val="231F20"/>
        </w:rPr>
        <w:t xml:space="preserve"> </w:t>
      </w:r>
      <w:r w:rsidRPr="00255C3D">
        <w:rPr>
          <w:color w:val="231F20"/>
        </w:rPr>
        <w:t>an</w:t>
      </w:r>
      <w:r>
        <w:rPr>
          <w:color w:val="231F20"/>
        </w:rPr>
        <w:t xml:space="preserve"> </w:t>
      </w:r>
      <w:r w:rsidRPr="00255C3D">
        <w:rPr>
          <w:color w:val="231F20"/>
        </w:rPr>
        <w:t>unsuccessful</w:t>
      </w:r>
      <w:r>
        <w:rPr>
          <w:color w:val="231F20"/>
        </w:rPr>
        <w:t xml:space="preserve"> </w:t>
      </w:r>
      <w:r w:rsidRPr="00255C3D">
        <w:rPr>
          <w:color w:val="231F20"/>
        </w:rPr>
        <w:t>tenderer</w:t>
      </w:r>
      <w:r>
        <w:rPr>
          <w:color w:val="231F20"/>
        </w:rPr>
        <w:t xml:space="preserve"> </w:t>
      </w:r>
      <w:r w:rsidRPr="00255C3D">
        <w:rPr>
          <w:color w:val="231F20"/>
        </w:rPr>
        <w:t>may</w:t>
      </w:r>
      <w:r>
        <w:rPr>
          <w:color w:val="231F20"/>
        </w:rPr>
        <w:t xml:space="preserve"> </w:t>
      </w:r>
      <w:r w:rsidRPr="00255C3D">
        <w:rPr>
          <w:color w:val="231F20"/>
        </w:rPr>
        <w:t>make</w:t>
      </w:r>
      <w:r>
        <w:rPr>
          <w:color w:val="231F20"/>
        </w:rPr>
        <w:t xml:space="preserve"> </w:t>
      </w:r>
      <w:r w:rsidRPr="00255C3D">
        <w:rPr>
          <w:color w:val="231F20"/>
        </w:rPr>
        <w:t>a</w:t>
      </w:r>
      <w:r>
        <w:rPr>
          <w:color w:val="231F20"/>
        </w:rPr>
        <w:t xml:space="preserve"> </w:t>
      </w:r>
      <w:r w:rsidRPr="00255C3D">
        <w:rPr>
          <w:color w:val="231F20"/>
        </w:rPr>
        <w:t>written</w:t>
      </w:r>
      <w:r>
        <w:rPr>
          <w:color w:val="231F20"/>
        </w:rPr>
        <w:t xml:space="preserve"> </w:t>
      </w:r>
      <w:r w:rsidRPr="00255C3D">
        <w:rPr>
          <w:color w:val="231F20"/>
        </w:rPr>
        <w:t>request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for</w:t>
      </w:r>
      <w:r>
        <w:rPr>
          <w:color w:val="231F20"/>
        </w:rPr>
        <w:t xml:space="preserve"> </w:t>
      </w:r>
      <w:r w:rsidRPr="00255C3D">
        <w:rPr>
          <w:color w:val="231F20"/>
        </w:rPr>
        <w:t>a</w:t>
      </w:r>
      <w:r>
        <w:rPr>
          <w:color w:val="231F20"/>
        </w:rPr>
        <w:t xml:space="preserve"> </w:t>
      </w:r>
      <w:r w:rsidRPr="00255C3D">
        <w:rPr>
          <w:color w:val="231F20"/>
        </w:rPr>
        <w:t>debrieﬁng</w:t>
      </w:r>
      <w:r>
        <w:rPr>
          <w:color w:val="231F20"/>
        </w:rPr>
        <w:t xml:space="preserve"> </w:t>
      </w:r>
      <w:r w:rsidRPr="00255C3D">
        <w:rPr>
          <w:color w:val="231F20"/>
        </w:rPr>
        <w:t>on</w:t>
      </w:r>
      <w:r>
        <w:rPr>
          <w:color w:val="231F20"/>
        </w:rPr>
        <w:t xml:space="preserve"> </w:t>
      </w:r>
      <w:r w:rsidRPr="00255C3D">
        <w:rPr>
          <w:color w:val="231F20"/>
        </w:rPr>
        <w:t>speciﬁc</w:t>
      </w:r>
      <w:r>
        <w:rPr>
          <w:color w:val="231F20"/>
        </w:rPr>
        <w:t xml:space="preserve"> </w:t>
      </w:r>
      <w:r w:rsidRPr="00255C3D">
        <w:rPr>
          <w:color w:val="231F20"/>
        </w:rPr>
        <w:t>issues</w:t>
      </w:r>
      <w:r>
        <w:rPr>
          <w:color w:val="231F20"/>
        </w:rPr>
        <w:t xml:space="preserve"> </w:t>
      </w:r>
      <w:r w:rsidRPr="00255C3D">
        <w:rPr>
          <w:color w:val="231F20"/>
        </w:rPr>
        <w:t>or</w:t>
      </w:r>
      <w:r>
        <w:rPr>
          <w:color w:val="231F20"/>
        </w:rPr>
        <w:t xml:space="preserve"> </w:t>
      </w:r>
      <w:r w:rsidRPr="00255C3D">
        <w:rPr>
          <w:color w:val="231F20"/>
        </w:rPr>
        <w:t>concerns</w:t>
      </w:r>
      <w:r>
        <w:rPr>
          <w:color w:val="231F20"/>
        </w:rPr>
        <w:t xml:space="preserve"> </w:t>
      </w:r>
      <w:r w:rsidRPr="00255C3D">
        <w:rPr>
          <w:color w:val="231F20"/>
        </w:rPr>
        <w:t>regarding</w:t>
      </w:r>
      <w:r>
        <w:rPr>
          <w:color w:val="231F20"/>
        </w:rPr>
        <w:t xml:space="preserve"> </w:t>
      </w:r>
      <w:r w:rsidRPr="00255C3D">
        <w:rPr>
          <w:color w:val="231F20"/>
        </w:rPr>
        <w:t>their</w:t>
      </w:r>
      <w:r>
        <w:rPr>
          <w:color w:val="231F20"/>
        </w:rPr>
        <w:t xml:space="preserve"> </w:t>
      </w:r>
      <w:r w:rsidRPr="00255C3D">
        <w:rPr>
          <w:color w:val="231F20"/>
        </w:rPr>
        <w:t>tender.</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provide</w:t>
      </w:r>
      <w:r>
        <w:rPr>
          <w:color w:val="231F20"/>
        </w:rPr>
        <w:t xml:space="preserve"> </w:t>
      </w:r>
      <w:r w:rsidRPr="00255C3D">
        <w:rPr>
          <w:color w:val="231F20"/>
        </w:rPr>
        <w:t>the</w:t>
      </w:r>
      <w:r>
        <w:rPr>
          <w:color w:val="231F20"/>
        </w:rPr>
        <w:t xml:space="preserve"> </w:t>
      </w:r>
      <w:r w:rsidRPr="00255C3D">
        <w:rPr>
          <w:color w:val="231F20"/>
        </w:rPr>
        <w:t>debrieﬁng</w:t>
      </w:r>
      <w:r>
        <w:rPr>
          <w:color w:val="231F20"/>
        </w:rPr>
        <w:t xml:space="preserve"> </w:t>
      </w:r>
      <w:r w:rsidRPr="00255C3D">
        <w:rPr>
          <w:color w:val="231F20"/>
        </w:rPr>
        <w:t>within</w:t>
      </w:r>
      <w:r>
        <w:rPr>
          <w:color w:val="231F20"/>
        </w:rPr>
        <w:t xml:space="preserve"> </w:t>
      </w:r>
      <w:r w:rsidRPr="00255C3D">
        <w:rPr>
          <w:color w:val="231F20"/>
        </w:rPr>
        <w:t>ﬁve</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request.</w:t>
      </w:r>
    </w:p>
    <w:p w14:paraId="794216E1" w14:textId="77777777" w:rsidR="00A233B4" w:rsidRPr="00255C3D" w:rsidRDefault="00A233B4" w:rsidP="00A233B4">
      <w:pPr>
        <w:pStyle w:val="ListParagraph"/>
        <w:tabs>
          <w:tab w:val="left" w:pos="1480"/>
        </w:tabs>
        <w:ind w:left="1489" w:right="849" w:firstLine="0"/>
        <w:jc w:val="both"/>
      </w:pPr>
    </w:p>
    <w:p w14:paraId="7774B916" w14:textId="77777777" w:rsidR="00A233B4" w:rsidRPr="00255C3D" w:rsidRDefault="00A233B4" w:rsidP="00A233B4">
      <w:pPr>
        <w:pStyle w:val="ListParagraph"/>
        <w:numPr>
          <w:ilvl w:val="1"/>
          <w:numId w:val="62"/>
        </w:numPr>
        <w:tabs>
          <w:tab w:val="left" w:pos="1479"/>
          <w:tab w:val="left" w:pos="1480"/>
        </w:tabs>
        <w:ind w:left="1489" w:right="849" w:hanging="640"/>
      </w:pPr>
      <w:r w:rsidRPr="00255C3D">
        <w:rPr>
          <w:color w:val="231F20"/>
        </w:rPr>
        <w:t>Debrieﬁngs</w:t>
      </w:r>
      <w:r>
        <w:rPr>
          <w:color w:val="231F20"/>
        </w:rPr>
        <w:t xml:space="preserve"> </w:t>
      </w:r>
      <w:r w:rsidRPr="00255C3D">
        <w:rPr>
          <w:color w:val="231F20"/>
        </w:rPr>
        <w:t>of</w:t>
      </w:r>
      <w:r>
        <w:rPr>
          <w:color w:val="231F20"/>
        </w:rPr>
        <w:t xml:space="preserve"> </w:t>
      </w:r>
      <w:r w:rsidRPr="00255C3D">
        <w:rPr>
          <w:color w:val="231F20"/>
        </w:rPr>
        <w:t>unsuccessful</w:t>
      </w:r>
      <w:r>
        <w:rPr>
          <w:color w:val="231F20"/>
        </w:rPr>
        <w:t xml:space="preserve"> </w:t>
      </w:r>
      <w:r w:rsidRPr="00255C3D">
        <w:rPr>
          <w:color w:val="231F20"/>
        </w:rPr>
        <w:t>Tenderers</w:t>
      </w:r>
      <w:r>
        <w:rPr>
          <w:color w:val="231F20"/>
        </w:rPr>
        <w:t xml:space="preserve"> </w:t>
      </w:r>
      <w:r w:rsidRPr="00255C3D">
        <w:rPr>
          <w:color w:val="231F20"/>
        </w:rPr>
        <w:t>may</w:t>
      </w:r>
      <w:r>
        <w:rPr>
          <w:color w:val="231F20"/>
        </w:rPr>
        <w:t xml:space="preserve"> </w:t>
      </w:r>
      <w:r w:rsidRPr="00255C3D">
        <w:rPr>
          <w:color w:val="231F20"/>
        </w:rPr>
        <w:t>be</w:t>
      </w:r>
      <w:r>
        <w:rPr>
          <w:color w:val="231F20"/>
        </w:rPr>
        <w:t xml:space="preserve"> </w:t>
      </w:r>
      <w:r w:rsidRPr="00255C3D">
        <w:rPr>
          <w:color w:val="231F20"/>
        </w:rPr>
        <w:t>done</w:t>
      </w:r>
      <w:r>
        <w:rPr>
          <w:color w:val="231F20"/>
        </w:rPr>
        <w:t xml:space="preserve"> </w:t>
      </w:r>
      <w:r w:rsidRPr="00255C3D">
        <w:rPr>
          <w:color w:val="231F20"/>
        </w:rPr>
        <w:t>in</w:t>
      </w:r>
      <w:r>
        <w:rPr>
          <w:color w:val="231F20"/>
        </w:rPr>
        <w:t xml:space="preserve"> </w:t>
      </w:r>
      <w:r w:rsidRPr="00255C3D">
        <w:rPr>
          <w:color w:val="231F20"/>
        </w:rPr>
        <w:t>writing</w:t>
      </w:r>
      <w:r>
        <w:rPr>
          <w:color w:val="231F20"/>
        </w:rPr>
        <w:t xml:space="preserve"> </w:t>
      </w:r>
      <w:r w:rsidRPr="00255C3D">
        <w:rPr>
          <w:color w:val="231F20"/>
        </w:rPr>
        <w:t>or</w:t>
      </w:r>
      <w:r>
        <w:rPr>
          <w:color w:val="231F20"/>
        </w:rPr>
        <w:t xml:space="preserve"> </w:t>
      </w:r>
      <w:r w:rsidRPr="00255C3D">
        <w:rPr>
          <w:color w:val="231F20"/>
        </w:rPr>
        <w:t>verbally.</w:t>
      </w:r>
      <w:r>
        <w:rPr>
          <w:color w:val="231F20"/>
        </w:rPr>
        <w:t xml:space="preserve"> </w:t>
      </w:r>
      <w:r w:rsidRPr="00255C3D">
        <w:rPr>
          <w:color w:val="231F20"/>
        </w:rPr>
        <w:t>The</w:t>
      </w:r>
      <w:r>
        <w:rPr>
          <w:color w:val="231F20"/>
        </w:rPr>
        <w:t xml:space="preserve"> </w:t>
      </w:r>
      <w:r w:rsidRPr="00255C3D">
        <w:rPr>
          <w:color w:val="231F20"/>
        </w:rPr>
        <w:t>Tenderer</w:t>
      </w:r>
      <w:r>
        <w:rPr>
          <w:color w:val="231F20"/>
        </w:rPr>
        <w:t xml:space="preserve"> </w:t>
      </w:r>
      <w:r w:rsidRPr="00255C3D">
        <w:rPr>
          <w:color w:val="231F20"/>
        </w:rPr>
        <w:t>shall</w:t>
      </w:r>
      <w:r>
        <w:rPr>
          <w:color w:val="231F20"/>
        </w:rPr>
        <w:t xml:space="preserve"> </w:t>
      </w:r>
      <w:r w:rsidRPr="00255C3D">
        <w:rPr>
          <w:color w:val="231F20"/>
        </w:rPr>
        <w:t>bear</w:t>
      </w:r>
      <w:r>
        <w:rPr>
          <w:color w:val="231F20"/>
        </w:rPr>
        <w:t xml:space="preserve"> </w:t>
      </w:r>
      <w:r w:rsidRPr="00255C3D">
        <w:rPr>
          <w:color w:val="231F20"/>
        </w:rPr>
        <w:t>its</w:t>
      </w:r>
      <w:r>
        <w:rPr>
          <w:color w:val="231F20"/>
        </w:rPr>
        <w:t xml:space="preserve"> </w:t>
      </w:r>
      <w:r w:rsidRPr="00255C3D">
        <w:rPr>
          <w:color w:val="231F20"/>
        </w:rPr>
        <w:t>own</w:t>
      </w:r>
      <w:r>
        <w:rPr>
          <w:color w:val="231F20"/>
        </w:rPr>
        <w:t xml:space="preserve"> </w:t>
      </w:r>
      <w:r w:rsidRPr="00255C3D">
        <w:rPr>
          <w:color w:val="231F20"/>
        </w:rPr>
        <w:t>costs</w:t>
      </w:r>
      <w:r>
        <w:rPr>
          <w:color w:val="231F20"/>
        </w:rPr>
        <w:t xml:space="preserve"> </w:t>
      </w:r>
      <w:r w:rsidRPr="00255C3D">
        <w:rPr>
          <w:color w:val="231F20"/>
        </w:rPr>
        <w:t>of</w:t>
      </w:r>
      <w:r>
        <w:rPr>
          <w:color w:val="231F20"/>
        </w:rPr>
        <w:t xml:space="preserve"> </w:t>
      </w:r>
      <w:r w:rsidRPr="00255C3D">
        <w:rPr>
          <w:color w:val="231F20"/>
        </w:rPr>
        <w:t>attending</w:t>
      </w:r>
      <w:r>
        <w:rPr>
          <w:color w:val="231F20"/>
        </w:rPr>
        <w:t xml:space="preserve"> </w:t>
      </w:r>
      <w:r w:rsidRPr="00255C3D">
        <w:rPr>
          <w:color w:val="231F20"/>
        </w:rPr>
        <w:t>such</w:t>
      </w:r>
      <w:r>
        <w:rPr>
          <w:color w:val="231F20"/>
        </w:rPr>
        <w:t xml:space="preserve"> </w:t>
      </w:r>
      <w:r w:rsidRPr="00255C3D">
        <w:rPr>
          <w:color w:val="231F20"/>
        </w:rPr>
        <w:t>a</w:t>
      </w:r>
      <w:r>
        <w:rPr>
          <w:color w:val="231F20"/>
        </w:rPr>
        <w:t xml:space="preserve"> </w:t>
      </w:r>
      <w:r w:rsidRPr="00255C3D">
        <w:rPr>
          <w:color w:val="231F20"/>
        </w:rPr>
        <w:t>debrieﬁng</w:t>
      </w:r>
      <w:r>
        <w:rPr>
          <w:color w:val="231F20"/>
        </w:rPr>
        <w:t xml:space="preserve"> </w:t>
      </w:r>
      <w:r w:rsidRPr="00255C3D">
        <w:rPr>
          <w:color w:val="231F20"/>
        </w:rPr>
        <w:t>meeting.</w:t>
      </w:r>
    </w:p>
    <w:p w14:paraId="53ED6ADD" w14:textId="77777777" w:rsidR="00A233B4" w:rsidRPr="00255C3D" w:rsidRDefault="00A233B4" w:rsidP="00A233B4">
      <w:pPr>
        <w:pStyle w:val="ListParagraph"/>
        <w:tabs>
          <w:tab w:val="left" w:pos="1479"/>
          <w:tab w:val="left" w:pos="1480"/>
        </w:tabs>
        <w:ind w:left="1489" w:right="849" w:firstLine="0"/>
      </w:pPr>
    </w:p>
    <w:p w14:paraId="56299373" w14:textId="77777777" w:rsidR="00A233B4" w:rsidRPr="00255C3D" w:rsidRDefault="00A233B4" w:rsidP="00A233B4">
      <w:pPr>
        <w:pStyle w:val="Heading5"/>
        <w:numPr>
          <w:ilvl w:val="0"/>
          <w:numId w:val="62"/>
        </w:numPr>
        <w:tabs>
          <w:tab w:val="left" w:pos="1478"/>
          <w:tab w:val="left" w:pos="1480"/>
        </w:tabs>
        <w:spacing w:before="0"/>
        <w:ind w:left="1479" w:hanging="630"/>
      </w:pPr>
      <w:bookmarkStart w:id="40" w:name="_TOC_250011"/>
      <w:r w:rsidRPr="00255C3D">
        <w:rPr>
          <w:color w:val="231F20"/>
        </w:rPr>
        <w:t xml:space="preserve">Letter </w:t>
      </w:r>
      <w:bookmarkEnd w:id="40"/>
      <w:r w:rsidRPr="00255C3D">
        <w:rPr>
          <w:color w:val="231F20"/>
        </w:rPr>
        <w:t>of Award</w:t>
      </w:r>
    </w:p>
    <w:p w14:paraId="140A8396" w14:textId="77777777" w:rsidR="00A233B4" w:rsidRDefault="00A233B4" w:rsidP="00A233B4">
      <w:pPr>
        <w:pStyle w:val="BodyText"/>
        <w:ind w:left="1488" w:right="849" w:hanging="10"/>
        <w:jc w:val="both"/>
        <w:rPr>
          <w:color w:val="231F20"/>
        </w:rPr>
      </w:pPr>
      <w:r w:rsidRPr="00255C3D">
        <w:rPr>
          <w:color w:val="231F20"/>
        </w:rPr>
        <w:t>Prior</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Validity</w:t>
      </w:r>
      <w:r>
        <w:rPr>
          <w:color w:val="231F20"/>
        </w:rPr>
        <w:t xml:space="preserve"> </w:t>
      </w:r>
      <w:r w:rsidRPr="00255C3D">
        <w:rPr>
          <w:color w:val="231F20"/>
        </w:rPr>
        <w:t>Period</w:t>
      </w:r>
      <w:r>
        <w:rPr>
          <w:color w:val="231F20"/>
        </w:rPr>
        <w:t xml:space="preserve"> </w:t>
      </w:r>
      <w:r w:rsidRPr="00255C3D">
        <w:rPr>
          <w:color w:val="231F20"/>
        </w:rPr>
        <w:t>and</w:t>
      </w:r>
      <w:r>
        <w:rPr>
          <w:color w:val="231F20"/>
        </w:rPr>
        <w:t xml:space="preserve"> </w:t>
      </w:r>
      <w:r w:rsidRPr="00255C3D">
        <w:rPr>
          <w:color w:val="231F20"/>
        </w:rPr>
        <w:t>upon</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Standstill</w:t>
      </w:r>
      <w:r>
        <w:rPr>
          <w:color w:val="231F20"/>
        </w:rPr>
        <w:t xml:space="preserve"> </w:t>
      </w:r>
      <w:r w:rsidRPr="00255C3D">
        <w:rPr>
          <w:color w:val="231F20"/>
        </w:rPr>
        <w:t>Period</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ITT</w:t>
      </w:r>
      <w:r>
        <w:rPr>
          <w:color w:val="231F20"/>
        </w:rPr>
        <w:t xml:space="preserve"> </w:t>
      </w:r>
      <w:r w:rsidRPr="00255C3D">
        <w:rPr>
          <w:color w:val="231F20"/>
        </w:rPr>
        <w:t>42,</w:t>
      </w:r>
      <w:r>
        <w:rPr>
          <w:color w:val="231F20"/>
        </w:rPr>
        <w:t xml:space="preserve"> </w:t>
      </w:r>
      <w:r w:rsidRPr="00255C3D">
        <w:rPr>
          <w:color w:val="231F20"/>
        </w:rPr>
        <w:t>upon</w:t>
      </w:r>
      <w:r>
        <w:rPr>
          <w:color w:val="231F20"/>
        </w:rPr>
        <w:t xml:space="preserve"> </w:t>
      </w:r>
      <w:r w:rsidRPr="00255C3D">
        <w:rPr>
          <w:color w:val="231F20"/>
        </w:rPr>
        <w:t>addressing</w:t>
      </w:r>
      <w:r>
        <w:rPr>
          <w:color w:val="231F20"/>
        </w:rPr>
        <w:t xml:space="preserve"> </w:t>
      </w:r>
      <w:r w:rsidRPr="00255C3D">
        <w:rPr>
          <w:color w:val="231F20"/>
        </w:rPr>
        <w:t>a</w:t>
      </w:r>
      <w:r>
        <w:rPr>
          <w:color w:val="231F20"/>
        </w:rPr>
        <w:t xml:space="preserve"> </w:t>
      </w:r>
      <w:r w:rsidRPr="00255C3D">
        <w:rPr>
          <w:color w:val="231F20"/>
        </w:rPr>
        <w:t>complaint</w:t>
      </w:r>
      <w:r>
        <w:rPr>
          <w:color w:val="231F20"/>
        </w:rPr>
        <w:t xml:space="preserve"> </w:t>
      </w:r>
      <w:r w:rsidRPr="00255C3D">
        <w:rPr>
          <w:color w:val="231F20"/>
        </w:rPr>
        <w:t>that</w:t>
      </w:r>
      <w:r>
        <w:rPr>
          <w:color w:val="231F20"/>
        </w:rPr>
        <w:t xml:space="preserve"> </w:t>
      </w:r>
      <w:r w:rsidRPr="00255C3D">
        <w:rPr>
          <w:color w:val="231F20"/>
        </w:rPr>
        <w:t>has</w:t>
      </w:r>
      <w:r>
        <w:rPr>
          <w:color w:val="231F20"/>
        </w:rPr>
        <w:t xml:space="preserve"> </w:t>
      </w:r>
      <w:r w:rsidRPr="00255C3D">
        <w:rPr>
          <w:color w:val="231F20"/>
        </w:rPr>
        <w:t>been</w:t>
      </w:r>
      <w:r>
        <w:rPr>
          <w:color w:val="231F20"/>
        </w:rPr>
        <w:t xml:space="preserve"> </w:t>
      </w:r>
      <w:r w:rsidRPr="00255C3D">
        <w:rPr>
          <w:color w:val="231F20"/>
        </w:rPr>
        <w:t>ﬁled</w:t>
      </w:r>
      <w:r>
        <w:rPr>
          <w:color w:val="231F20"/>
        </w:rPr>
        <w:t xml:space="preserve"> </w:t>
      </w:r>
      <w:r w:rsidRPr="00255C3D">
        <w:rPr>
          <w:color w:val="231F20"/>
        </w:rPr>
        <w:t>within</w:t>
      </w:r>
      <w:r>
        <w:rPr>
          <w:color w:val="231F20"/>
        </w:rPr>
        <w:t xml:space="preserve"> </w:t>
      </w:r>
      <w:r w:rsidRPr="00255C3D">
        <w:rPr>
          <w:color w:val="231F20"/>
        </w:rPr>
        <w:t>the</w:t>
      </w:r>
      <w:r>
        <w:rPr>
          <w:color w:val="231F20"/>
        </w:rPr>
        <w:t xml:space="preserve"> </w:t>
      </w:r>
      <w:r w:rsidRPr="00255C3D">
        <w:rPr>
          <w:color w:val="231F20"/>
        </w:rPr>
        <w:t>Standstill</w:t>
      </w:r>
      <w:r>
        <w:rPr>
          <w:color w:val="231F20"/>
        </w:rPr>
        <w:t xml:space="preserve"> </w:t>
      </w:r>
      <w:r w:rsidRPr="00255C3D">
        <w:rPr>
          <w:color w:val="231F20"/>
        </w:rPr>
        <w:t>Period,</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transmit</w:t>
      </w:r>
      <w:r>
        <w:rPr>
          <w:color w:val="231F20"/>
        </w:rPr>
        <w:t xml:space="preserve"> </w:t>
      </w:r>
      <w:r w:rsidRPr="00255C3D">
        <w:rPr>
          <w:color w:val="231F20"/>
        </w:rPr>
        <w:t>the</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shall</w:t>
      </w:r>
      <w:r>
        <w:rPr>
          <w:color w:val="231F20"/>
        </w:rPr>
        <w:t xml:space="preserve"> </w:t>
      </w:r>
      <w:r w:rsidRPr="00255C3D">
        <w:rPr>
          <w:color w:val="231F20"/>
        </w:rPr>
        <w:t>request</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furnish</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within</w:t>
      </w:r>
      <w:r>
        <w:rPr>
          <w:color w:val="231F20"/>
        </w:rPr>
        <w:t xml:space="preserve"> </w:t>
      </w:r>
      <w:r w:rsidRPr="00255C3D">
        <w:rPr>
          <w:color w:val="231F20"/>
        </w:rPr>
        <w:t>21days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date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letter.</w:t>
      </w:r>
    </w:p>
    <w:p w14:paraId="7266DF0A" w14:textId="77777777" w:rsidR="00A233B4" w:rsidRPr="00255C3D" w:rsidRDefault="00A233B4" w:rsidP="00A233B4">
      <w:pPr>
        <w:pStyle w:val="BodyText"/>
        <w:ind w:left="1488" w:right="849" w:hanging="10"/>
        <w:jc w:val="both"/>
        <w:rPr>
          <w:color w:val="231F20"/>
        </w:rPr>
      </w:pPr>
    </w:p>
    <w:p w14:paraId="6F8782C2" w14:textId="77777777" w:rsidR="00A233B4" w:rsidRPr="006C5D8A" w:rsidRDefault="00A233B4" w:rsidP="00A233B4">
      <w:pPr>
        <w:pStyle w:val="Heading5"/>
        <w:numPr>
          <w:ilvl w:val="0"/>
          <w:numId w:val="62"/>
        </w:numPr>
        <w:tabs>
          <w:tab w:val="left" w:pos="1456"/>
          <w:tab w:val="left" w:pos="1457"/>
        </w:tabs>
        <w:spacing w:before="0"/>
        <w:ind w:left="1456" w:hanging="608"/>
      </w:pPr>
      <w:bookmarkStart w:id="41" w:name="_TOC_250010"/>
      <w:r w:rsidRPr="00255C3D">
        <w:rPr>
          <w:color w:val="231F20"/>
        </w:rPr>
        <w:t>Signing of</w:t>
      </w:r>
      <w:bookmarkEnd w:id="41"/>
      <w:r>
        <w:rPr>
          <w:color w:val="231F20"/>
        </w:rPr>
        <w:t xml:space="preserve">  </w:t>
      </w:r>
      <w:r w:rsidRPr="00255C3D">
        <w:rPr>
          <w:color w:val="231F20"/>
        </w:rPr>
        <w:t>Contract</w:t>
      </w:r>
    </w:p>
    <w:p w14:paraId="3CB03DB2" w14:textId="77777777" w:rsidR="00A233B4" w:rsidRPr="00255C3D" w:rsidRDefault="00A233B4" w:rsidP="00A233B4">
      <w:pPr>
        <w:pStyle w:val="Heading5"/>
        <w:tabs>
          <w:tab w:val="left" w:pos="1456"/>
          <w:tab w:val="left" w:pos="1457"/>
        </w:tabs>
        <w:spacing w:before="0"/>
        <w:ind w:left="1456"/>
      </w:pPr>
    </w:p>
    <w:p w14:paraId="503B9AD2" w14:textId="77777777" w:rsidR="00A233B4" w:rsidRPr="00255C3D" w:rsidRDefault="00A233B4" w:rsidP="00A233B4">
      <w:pPr>
        <w:pStyle w:val="ListParagraph"/>
        <w:numPr>
          <w:ilvl w:val="1"/>
          <w:numId w:val="62"/>
        </w:numPr>
        <w:tabs>
          <w:tab w:val="left" w:pos="1457"/>
        </w:tabs>
        <w:ind w:left="1463" w:right="849"/>
        <w:jc w:val="both"/>
      </w:pPr>
      <w:r w:rsidRPr="00255C3D">
        <w:rPr>
          <w:color w:val="231F20"/>
        </w:rPr>
        <w:t>Upon</w:t>
      </w:r>
      <w:r>
        <w:rPr>
          <w:color w:val="231F20"/>
        </w:rPr>
        <w:t xml:space="preserve"> </w:t>
      </w:r>
      <w:r w:rsidRPr="00255C3D">
        <w:rPr>
          <w:color w:val="231F20"/>
        </w:rPr>
        <w:t>the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fourteen</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Intention</w:t>
      </w:r>
      <w:r>
        <w:rPr>
          <w:color w:val="231F20"/>
        </w:rPr>
        <w:t xml:space="preserve"> </w:t>
      </w:r>
      <w:r w:rsidRPr="00255C3D">
        <w:rPr>
          <w:color w:val="231F20"/>
        </w:rPr>
        <w:t>to</w:t>
      </w:r>
      <w:r>
        <w:rPr>
          <w:color w:val="231F20"/>
        </w:rPr>
        <w:t xml:space="preserve"> </w:t>
      </w:r>
      <w:r w:rsidRPr="00255C3D">
        <w:rPr>
          <w:color w:val="231F20"/>
        </w:rPr>
        <w:t>enter</w:t>
      </w:r>
      <w:r>
        <w:rPr>
          <w:color w:val="231F20"/>
        </w:rPr>
        <w:t xml:space="preserve"> </w:t>
      </w:r>
      <w:r w:rsidRPr="00255C3D">
        <w:rPr>
          <w:color w:val="231F20"/>
        </w:rPr>
        <w:t>into</w:t>
      </w:r>
      <w:r>
        <w:rPr>
          <w:color w:val="231F20"/>
        </w:rPr>
        <w:t xml:space="preserve"> </w:t>
      </w:r>
      <w:r w:rsidRPr="00255C3D">
        <w:rPr>
          <w:color w:val="231F20"/>
        </w:rPr>
        <w:t>contract</w:t>
      </w:r>
      <w:r>
        <w:rPr>
          <w:color w:val="231F20"/>
        </w:rPr>
        <w:t xml:space="preserve"> </w:t>
      </w:r>
      <w:r w:rsidRPr="00255C3D">
        <w:rPr>
          <w:color w:val="231F20"/>
        </w:rPr>
        <w:t>and</w:t>
      </w:r>
      <w:r>
        <w:rPr>
          <w:color w:val="231F20"/>
        </w:rPr>
        <w:t xml:space="preserve"> </w:t>
      </w:r>
      <w:r w:rsidRPr="00255C3D">
        <w:rPr>
          <w:color w:val="231F20"/>
        </w:rPr>
        <w:t>upon</w:t>
      </w:r>
      <w:r>
        <w:rPr>
          <w:color w:val="231F20"/>
        </w:rPr>
        <w:t xml:space="preserve"> </w:t>
      </w:r>
      <w:r w:rsidRPr="00255C3D">
        <w:rPr>
          <w:color w:val="231F20"/>
        </w:rPr>
        <w:t>the</w:t>
      </w:r>
      <w:r>
        <w:rPr>
          <w:color w:val="231F20"/>
        </w:rPr>
        <w:t xml:space="preserve"> </w:t>
      </w:r>
      <w:r w:rsidRPr="00255C3D">
        <w:rPr>
          <w:color w:val="231F20"/>
        </w:rPr>
        <w:t>parties</w:t>
      </w:r>
      <w:r>
        <w:rPr>
          <w:color w:val="231F20"/>
        </w:rPr>
        <w:t xml:space="preserve"> </w:t>
      </w:r>
      <w:r w:rsidRPr="00255C3D">
        <w:rPr>
          <w:color w:val="231F20"/>
        </w:rPr>
        <w:t>meeting</w:t>
      </w:r>
      <w:r>
        <w:rPr>
          <w:color w:val="231F20"/>
        </w:rPr>
        <w:t xml:space="preserve"> </w:t>
      </w:r>
      <w:r w:rsidRPr="00255C3D">
        <w:rPr>
          <w:color w:val="231F20"/>
        </w:rPr>
        <w:t>their</w:t>
      </w:r>
      <w:r>
        <w:rPr>
          <w:color w:val="231F20"/>
        </w:rPr>
        <w:t xml:space="preserve"> </w:t>
      </w:r>
      <w:r w:rsidRPr="00255C3D">
        <w:rPr>
          <w:color w:val="231F20"/>
        </w:rPr>
        <w:t>respective</w:t>
      </w:r>
      <w:r>
        <w:rPr>
          <w:color w:val="231F20"/>
        </w:rPr>
        <w:t xml:space="preserve"> </w:t>
      </w:r>
      <w:r w:rsidRPr="00255C3D">
        <w:rPr>
          <w:color w:val="231F20"/>
        </w:rPr>
        <w:t>statutory</w:t>
      </w:r>
      <w:r>
        <w:rPr>
          <w:color w:val="231F20"/>
        </w:rPr>
        <w:t xml:space="preserve"> </w:t>
      </w:r>
      <w:r w:rsidRPr="00255C3D">
        <w:rPr>
          <w:color w:val="231F20"/>
        </w:rPr>
        <w:t>requirements,</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send</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Agreement.</w:t>
      </w:r>
    </w:p>
    <w:p w14:paraId="19AF5D3B" w14:textId="77777777" w:rsidR="00A233B4" w:rsidRPr="00255C3D" w:rsidRDefault="00A233B4" w:rsidP="00A233B4">
      <w:pPr>
        <w:pStyle w:val="ListParagraph"/>
        <w:numPr>
          <w:ilvl w:val="1"/>
          <w:numId w:val="62"/>
        </w:numPr>
        <w:tabs>
          <w:tab w:val="left" w:pos="1456"/>
          <w:tab w:val="left" w:pos="1457"/>
        </w:tabs>
        <w:ind w:left="1463" w:right="849"/>
      </w:pPr>
      <w:r w:rsidRPr="00255C3D">
        <w:rPr>
          <w:color w:val="231F20"/>
        </w:rPr>
        <w:t>Within</w:t>
      </w:r>
      <w:r>
        <w:rPr>
          <w:color w:val="231F20"/>
        </w:rPr>
        <w:t xml:space="preserve"> </w:t>
      </w:r>
      <w:r w:rsidRPr="00255C3D">
        <w:rPr>
          <w:color w:val="231F20"/>
        </w:rPr>
        <w:t>fourteen</w:t>
      </w:r>
      <w:r>
        <w:rPr>
          <w:color w:val="231F20"/>
        </w:rPr>
        <w:t xml:space="preserve"> </w:t>
      </w:r>
      <w:r w:rsidRPr="00255C3D">
        <w:rPr>
          <w:color w:val="231F20"/>
        </w:rPr>
        <w:t>(14)</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Agreement,</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shall</w:t>
      </w:r>
      <w:r>
        <w:rPr>
          <w:color w:val="231F20"/>
        </w:rPr>
        <w:t xml:space="preserve"> </w:t>
      </w:r>
      <w:r w:rsidRPr="00255C3D">
        <w:rPr>
          <w:color w:val="231F20"/>
        </w:rPr>
        <w:t>sign,</w:t>
      </w:r>
      <w:r>
        <w:rPr>
          <w:color w:val="231F20"/>
        </w:rPr>
        <w:t xml:space="preserve"> </w:t>
      </w:r>
      <w:r w:rsidRPr="00255C3D">
        <w:rPr>
          <w:color w:val="231F20"/>
        </w:rPr>
        <w:t>date,</w:t>
      </w:r>
      <w:r>
        <w:rPr>
          <w:color w:val="231F20"/>
        </w:rPr>
        <w:t xml:space="preserve"> </w:t>
      </w:r>
      <w:r w:rsidRPr="00255C3D">
        <w:rPr>
          <w:color w:val="231F20"/>
        </w:rPr>
        <w:t>and</w:t>
      </w:r>
      <w:r>
        <w:rPr>
          <w:color w:val="231F20"/>
        </w:rPr>
        <w:t xml:space="preserve"> </w:t>
      </w:r>
      <w:r w:rsidRPr="00255C3D">
        <w:rPr>
          <w:color w:val="231F20"/>
        </w:rPr>
        <w:t>return</w:t>
      </w:r>
      <w:r>
        <w:rPr>
          <w:color w:val="231F20"/>
        </w:rPr>
        <w:t xml:space="preserve"> </w:t>
      </w:r>
      <w:r w:rsidRPr="00255C3D">
        <w:rPr>
          <w:color w:val="231F20"/>
        </w:rPr>
        <w:t>it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p>
    <w:p w14:paraId="77986C55" w14:textId="77777777" w:rsidR="00A233B4" w:rsidRPr="00255C3D" w:rsidRDefault="00A233B4" w:rsidP="00A233B4">
      <w:pPr>
        <w:pStyle w:val="ListParagraph"/>
        <w:numPr>
          <w:ilvl w:val="1"/>
          <w:numId w:val="62"/>
        </w:numPr>
        <w:tabs>
          <w:tab w:val="left" w:pos="1456"/>
          <w:tab w:val="left" w:pos="1457"/>
        </w:tabs>
        <w:ind w:left="1463" w:right="849"/>
      </w:pPr>
      <w:r w:rsidRPr="00255C3D">
        <w:rPr>
          <w:color w:val="231F20"/>
        </w:rPr>
        <w:t>The</w:t>
      </w:r>
      <w:r>
        <w:rPr>
          <w:color w:val="231F20"/>
        </w:rPr>
        <w:t xml:space="preserve"> </w:t>
      </w:r>
      <w:r w:rsidRPr="00255C3D">
        <w:rPr>
          <w:color w:val="231F20"/>
        </w:rPr>
        <w:t>written</w:t>
      </w:r>
      <w:r>
        <w:rPr>
          <w:color w:val="231F20"/>
        </w:rPr>
        <w:t xml:space="preserve"> </w:t>
      </w:r>
      <w:r w:rsidRPr="00255C3D">
        <w:rPr>
          <w:color w:val="231F20"/>
        </w:rPr>
        <w:t>contract</w:t>
      </w:r>
      <w:r>
        <w:rPr>
          <w:color w:val="231F20"/>
        </w:rPr>
        <w:t xml:space="preserve"> </w:t>
      </w:r>
      <w:r w:rsidRPr="00255C3D">
        <w:rPr>
          <w:color w:val="231F20"/>
        </w:rPr>
        <w:t>shall</w:t>
      </w:r>
      <w:r>
        <w:rPr>
          <w:color w:val="231F20"/>
        </w:rPr>
        <w:t xml:space="preserve"> </w:t>
      </w:r>
      <w:r w:rsidRPr="00255C3D">
        <w:rPr>
          <w:color w:val="231F20"/>
        </w:rPr>
        <w:t>be</w:t>
      </w:r>
      <w:r>
        <w:rPr>
          <w:color w:val="231F20"/>
        </w:rPr>
        <w:t xml:space="preserve"> </w:t>
      </w:r>
      <w:r w:rsidRPr="00255C3D">
        <w:rPr>
          <w:color w:val="231F20"/>
        </w:rPr>
        <w:t>entered</w:t>
      </w:r>
      <w:r>
        <w:rPr>
          <w:color w:val="231F20"/>
        </w:rPr>
        <w:t xml:space="preserve"> </w:t>
      </w:r>
      <w:r w:rsidRPr="00255C3D">
        <w:rPr>
          <w:color w:val="231F20"/>
        </w:rPr>
        <w:t>into</w:t>
      </w:r>
      <w:r>
        <w:rPr>
          <w:color w:val="231F20"/>
        </w:rPr>
        <w:t xml:space="preserve"> </w:t>
      </w:r>
      <w:r w:rsidRPr="00255C3D">
        <w:rPr>
          <w:color w:val="231F20"/>
        </w:rPr>
        <w:t>within</w:t>
      </w:r>
      <w:r>
        <w:rPr>
          <w:color w:val="231F20"/>
        </w:rPr>
        <w:t xml:space="preserve"> </w:t>
      </w:r>
      <w:r w:rsidRPr="00255C3D">
        <w:rPr>
          <w:color w:val="231F20"/>
        </w:rPr>
        <w:t>the</w:t>
      </w:r>
      <w:r>
        <w:rPr>
          <w:color w:val="231F20"/>
        </w:rPr>
        <w:t xml:space="preserve"> </w:t>
      </w:r>
      <w:r w:rsidRPr="00255C3D">
        <w:rPr>
          <w:color w:val="231F20"/>
        </w:rPr>
        <w:t>period</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color w:val="231F20"/>
        </w:rPr>
        <w:t>notiﬁcation</w:t>
      </w:r>
      <w:r>
        <w:rPr>
          <w:color w:val="231F20"/>
        </w:rPr>
        <w:t xml:space="preserve"> </w:t>
      </w:r>
      <w:r w:rsidRPr="00255C3D">
        <w:rPr>
          <w:color w:val="231F20"/>
        </w:rPr>
        <w:t>of</w:t>
      </w:r>
      <w:r>
        <w:rPr>
          <w:color w:val="231F20"/>
        </w:rPr>
        <w:t xml:space="preserve"> </w:t>
      </w:r>
      <w:r w:rsidRPr="00255C3D">
        <w:rPr>
          <w:color w:val="231F20"/>
        </w:rPr>
        <w:t>award</w:t>
      </w:r>
      <w:r>
        <w:rPr>
          <w:color w:val="231F20"/>
        </w:rPr>
        <w:t xml:space="preserve"> </w:t>
      </w:r>
      <w:r w:rsidRPr="00255C3D">
        <w:rPr>
          <w:color w:val="231F20"/>
        </w:rPr>
        <w:t>and</w:t>
      </w:r>
      <w:r>
        <w:rPr>
          <w:color w:val="231F20"/>
        </w:rPr>
        <w:t xml:space="preserve"> </w:t>
      </w:r>
      <w:r w:rsidRPr="00255C3D">
        <w:rPr>
          <w:color w:val="231F20"/>
        </w:rPr>
        <w:t>before</w:t>
      </w:r>
      <w:r>
        <w:rPr>
          <w:color w:val="231F20"/>
        </w:rPr>
        <w:t xml:space="preserve"> </w:t>
      </w:r>
      <w:r w:rsidRPr="00255C3D">
        <w:rPr>
          <w:color w:val="231F20"/>
        </w:rPr>
        <w:t>expiry</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validity</w:t>
      </w:r>
      <w:r>
        <w:rPr>
          <w:color w:val="231F20"/>
        </w:rPr>
        <w:t xml:space="preserve"> </w:t>
      </w:r>
      <w:r w:rsidRPr="00255C3D">
        <w:rPr>
          <w:color w:val="231F20"/>
        </w:rPr>
        <w:t>period.</w:t>
      </w:r>
    </w:p>
    <w:p w14:paraId="2D80F928" w14:textId="77777777" w:rsidR="00A233B4" w:rsidRPr="00255C3D" w:rsidRDefault="00A233B4" w:rsidP="00A233B4">
      <w:pPr>
        <w:pStyle w:val="ListParagraph"/>
        <w:tabs>
          <w:tab w:val="left" w:pos="1456"/>
          <w:tab w:val="left" w:pos="1457"/>
        </w:tabs>
        <w:ind w:left="1463" w:right="849" w:firstLine="0"/>
      </w:pPr>
    </w:p>
    <w:p w14:paraId="47E34C2C" w14:textId="77777777" w:rsidR="00A233B4" w:rsidRPr="006C5D8A" w:rsidRDefault="00A233B4" w:rsidP="00A233B4">
      <w:pPr>
        <w:pStyle w:val="Heading5"/>
        <w:numPr>
          <w:ilvl w:val="0"/>
          <w:numId w:val="62"/>
        </w:numPr>
        <w:tabs>
          <w:tab w:val="left" w:pos="1456"/>
          <w:tab w:val="left" w:pos="1457"/>
        </w:tabs>
        <w:spacing w:before="0"/>
        <w:ind w:left="1456" w:hanging="608"/>
      </w:pPr>
      <w:r w:rsidRPr="00255C3D">
        <w:rPr>
          <w:color w:val="231F20"/>
        </w:rPr>
        <w:t>Performance Security</w:t>
      </w:r>
    </w:p>
    <w:p w14:paraId="75EE0940" w14:textId="77777777" w:rsidR="00A233B4" w:rsidRPr="00255C3D" w:rsidRDefault="00A233B4" w:rsidP="00A233B4">
      <w:pPr>
        <w:pStyle w:val="Heading5"/>
        <w:tabs>
          <w:tab w:val="left" w:pos="1456"/>
          <w:tab w:val="left" w:pos="1457"/>
        </w:tabs>
        <w:spacing w:before="0"/>
        <w:ind w:left="1456"/>
      </w:pPr>
    </w:p>
    <w:p w14:paraId="47E5D137" w14:textId="77777777" w:rsidR="00A233B4" w:rsidRPr="00255C3D" w:rsidRDefault="00A233B4" w:rsidP="00A233B4">
      <w:pPr>
        <w:pStyle w:val="ListParagraph"/>
        <w:numPr>
          <w:ilvl w:val="1"/>
          <w:numId w:val="62"/>
        </w:numPr>
        <w:tabs>
          <w:tab w:val="left" w:pos="1457"/>
        </w:tabs>
        <w:ind w:left="1463" w:right="849"/>
        <w:jc w:val="both"/>
      </w:pPr>
      <w:r w:rsidRPr="00255C3D">
        <w:rPr>
          <w:color w:val="231F20"/>
        </w:rPr>
        <w:t>Within</w:t>
      </w:r>
      <w:r>
        <w:rPr>
          <w:color w:val="231F20"/>
        </w:rPr>
        <w:t xml:space="preserve"> </w:t>
      </w:r>
      <w:r w:rsidRPr="00255C3D">
        <w:rPr>
          <w:color w:val="231F20"/>
        </w:rPr>
        <w:t>twenty-one</w:t>
      </w:r>
      <w:r>
        <w:rPr>
          <w:color w:val="231F20"/>
        </w:rPr>
        <w:t xml:space="preserve"> </w:t>
      </w:r>
      <w:r w:rsidRPr="00255C3D">
        <w:rPr>
          <w:color w:val="231F20"/>
        </w:rPr>
        <w:t>(21)</w:t>
      </w:r>
      <w:r>
        <w:rPr>
          <w:color w:val="231F20"/>
        </w:rPr>
        <w:t xml:space="preserve"> </w:t>
      </w:r>
      <w:r w:rsidRPr="00255C3D">
        <w:rPr>
          <w:color w:val="231F20"/>
        </w:rPr>
        <w:t>days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receipt</w:t>
      </w:r>
      <w:r>
        <w:rPr>
          <w:color w:val="231F20"/>
        </w:rPr>
        <w:t xml:space="preserve"> </w:t>
      </w:r>
      <w:r w:rsidRPr="00255C3D">
        <w:rPr>
          <w:color w:val="231F20"/>
        </w:rPr>
        <w:t>of</w:t>
      </w:r>
      <w:r>
        <w:rPr>
          <w:color w:val="231F20"/>
        </w:rPr>
        <w:t xml:space="preserve"> </w:t>
      </w:r>
      <w:r w:rsidRPr="00255C3D">
        <w:rPr>
          <w:color w:val="231F20"/>
        </w:rPr>
        <w:t>Letter</w:t>
      </w:r>
      <w:r>
        <w:rPr>
          <w:color w:val="231F20"/>
        </w:rPr>
        <w:t xml:space="preserve"> </w:t>
      </w:r>
      <w:r w:rsidRPr="00255C3D">
        <w:rPr>
          <w:color w:val="231F20"/>
        </w:rPr>
        <w:t>of</w:t>
      </w:r>
      <w:r>
        <w:rPr>
          <w:color w:val="231F20"/>
        </w:rPr>
        <w:t xml:space="preserve"> </w:t>
      </w:r>
      <w:r w:rsidRPr="00255C3D">
        <w:rPr>
          <w:color w:val="231F20"/>
        </w:rPr>
        <w:t>Acceptance</w:t>
      </w:r>
      <w:r>
        <w:rPr>
          <w:color w:val="231F20"/>
        </w:rPr>
        <w:t xml:space="preserve"> </w:t>
      </w:r>
      <w:r w:rsidRPr="00255C3D">
        <w:rPr>
          <w:color w:val="231F20"/>
        </w:rPr>
        <w:t>from</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if</w:t>
      </w:r>
      <w:r>
        <w:rPr>
          <w:color w:val="231F20"/>
        </w:rPr>
        <w:t xml:space="preserve"> </w:t>
      </w:r>
      <w:r w:rsidRPr="00255C3D">
        <w:rPr>
          <w:color w:val="231F20"/>
        </w:rPr>
        <w:t>required,</w:t>
      </w:r>
      <w:r>
        <w:rPr>
          <w:color w:val="231F20"/>
        </w:rPr>
        <w:t xml:space="preserve"> </w:t>
      </w:r>
      <w:r w:rsidRPr="00255C3D">
        <w:rPr>
          <w:color w:val="231F20"/>
        </w:rPr>
        <w:t>shall</w:t>
      </w:r>
      <w:r>
        <w:rPr>
          <w:color w:val="231F20"/>
        </w:rPr>
        <w:t xml:space="preserve"> </w:t>
      </w:r>
      <w:r w:rsidRPr="00255C3D">
        <w:rPr>
          <w:color w:val="231F20"/>
        </w:rPr>
        <w:t>furnish</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in</w:t>
      </w:r>
      <w:r>
        <w:rPr>
          <w:color w:val="231F20"/>
        </w:rPr>
        <w:t xml:space="preserve"> </w:t>
      </w:r>
      <w:r w:rsidRPr="00255C3D">
        <w:rPr>
          <w:color w:val="231F20"/>
        </w:rPr>
        <w:t>accordance</w:t>
      </w:r>
      <w:r>
        <w:rPr>
          <w:color w:val="231F20"/>
        </w:rPr>
        <w:t xml:space="preserve"> </w:t>
      </w:r>
      <w:r w:rsidRPr="00255C3D">
        <w:rPr>
          <w:color w:val="231F20"/>
        </w:rPr>
        <w:t>with</w:t>
      </w:r>
      <w:r>
        <w:rPr>
          <w:color w:val="231F20"/>
        </w:rPr>
        <w:t xml:space="preserve"> </w:t>
      </w:r>
      <w:r w:rsidRPr="00255C3D">
        <w:rPr>
          <w:color w:val="231F20"/>
        </w:rPr>
        <w:t>the</w:t>
      </w:r>
      <w:r>
        <w:rPr>
          <w:color w:val="231F20"/>
        </w:rPr>
        <w:t xml:space="preserve"> </w:t>
      </w:r>
      <w:r w:rsidRPr="00255C3D">
        <w:rPr>
          <w:color w:val="231F20"/>
        </w:rPr>
        <w:t>GCC</w:t>
      </w:r>
      <w:r>
        <w:rPr>
          <w:color w:val="231F20"/>
        </w:rPr>
        <w:t xml:space="preserve"> </w:t>
      </w:r>
      <w:r w:rsidRPr="00255C3D">
        <w:rPr>
          <w:color w:val="231F20"/>
        </w:rPr>
        <w:t>18,</w:t>
      </w:r>
      <w:r>
        <w:rPr>
          <w:color w:val="231F20"/>
        </w:rPr>
        <w:t xml:space="preserve"> </w:t>
      </w:r>
      <w:r w:rsidRPr="00255C3D">
        <w:rPr>
          <w:color w:val="231F20"/>
        </w:rPr>
        <w:t>using</w:t>
      </w:r>
      <w:r>
        <w:rPr>
          <w:color w:val="231F20"/>
        </w:rPr>
        <w:t xml:space="preserve"> </w:t>
      </w:r>
      <w:r w:rsidRPr="00255C3D">
        <w:rPr>
          <w:color w:val="231F20"/>
        </w:rPr>
        <w:t>for</w:t>
      </w:r>
      <w:r>
        <w:rPr>
          <w:color w:val="231F20"/>
        </w:rPr>
        <w:t xml:space="preserve"> </w:t>
      </w:r>
      <w:r w:rsidRPr="00255C3D">
        <w:rPr>
          <w:color w:val="231F20"/>
        </w:rPr>
        <w:t>that</w:t>
      </w:r>
      <w:r>
        <w:rPr>
          <w:color w:val="231F20"/>
        </w:rPr>
        <w:t xml:space="preserve"> </w:t>
      </w:r>
      <w:r w:rsidRPr="00255C3D">
        <w:rPr>
          <w:color w:val="231F20"/>
        </w:rPr>
        <w:t>purpose</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Form</w:t>
      </w:r>
      <w:r>
        <w:rPr>
          <w:color w:val="231F20"/>
        </w:rPr>
        <w:t xml:space="preserve"> </w:t>
      </w:r>
      <w:r w:rsidRPr="00255C3D">
        <w:rPr>
          <w:color w:val="231F20"/>
        </w:rPr>
        <w:t>included</w:t>
      </w:r>
      <w:r>
        <w:rPr>
          <w:color w:val="231F20"/>
        </w:rPr>
        <w:t xml:space="preserve"> </w:t>
      </w:r>
      <w:r w:rsidRPr="00255C3D">
        <w:rPr>
          <w:color w:val="231F20"/>
        </w:rPr>
        <w:t>in</w:t>
      </w:r>
      <w:r>
        <w:rPr>
          <w:color w:val="231F20"/>
        </w:rPr>
        <w:t xml:space="preserve"> </w:t>
      </w:r>
      <w:r w:rsidRPr="00255C3D">
        <w:rPr>
          <w:color w:val="231F20"/>
        </w:rPr>
        <w:t>Section</w:t>
      </w:r>
      <w:r>
        <w:rPr>
          <w:color w:val="231F20"/>
        </w:rPr>
        <w:t xml:space="preserve"> </w:t>
      </w:r>
      <w:r w:rsidRPr="00255C3D">
        <w:rPr>
          <w:color w:val="231F20"/>
        </w:rPr>
        <w:t>X,</w:t>
      </w:r>
      <w:r>
        <w:rPr>
          <w:color w:val="231F20"/>
        </w:rPr>
        <w:t xml:space="preserve"> </w:t>
      </w:r>
      <w:r w:rsidRPr="00255C3D">
        <w:rPr>
          <w:color w:val="231F20"/>
        </w:rPr>
        <w:t>Contract</w:t>
      </w:r>
      <w:r>
        <w:rPr>
          <w:color w:val="231F20"/>
        </w:rPr>
        <w:t xml:space="preserve"> </w:t>
      </w:r>
      <w:r w:rsidRPr="00255C3D">
        <w:rPr>
          <w:color w:val="231F20"/>
        </w:rPr>
        <w:t>Forms.</w:t>
      </w:r>
      <w:r>
        <w:rPr>
          <w:color w:val="231F20"/>
        </w:rPr>
        <w:t xml:space="preserve"> </w:t>
      </w:r>
      <w:r w:rsidRPr="00255C3D">
        <w:rPr>
          <w:color w:val="231F20"/>
        </w:rPr>
        <w:t>If</w:t>
      </w:r>
      <w:r>
        <w:rPr>
          <w:color w:val="231F20"/>
        </w:rPr>
        <w:t xml:space="preserve"> </w:t>
      </w:r>
      <w:r w:rsidRPr="00255C3D">
        <w:rPr>
          <w:color w:val="231F20"/>
        </w:rPr>
        <w:t>the</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furnished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is</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color w:val="231F20"/>
        </w:rPr>
        <w:t>form</w:t>
      </w:r>
      <w:r>
        <w:rPr>
          <w:color w:val="231F20"/>
        </w:rPr>
        <w:t xml:space="preserve"> </w:t>
      </w:r>
      <w:r w:rsidRPr="00255C3D">
        <w:rPr>
          <w:color w:val="231F20"/>
        </w:rPr>
        <w:t>of</w:t>
      </w:r>
      <w:r>
        <w:rPr>
          <w:color w:val="231F20"/>
        </w:rPr>
        <w:t xml:space="preserve"> </w:t>
      </w:r>
      <w:r w:rsidRPr="00255C3D">
        <w:rPr>
          <w:color w:val="231F20"/>
        </w:rPr>
        <w:t>a</w:t>
      </w:r>
      <w:r>
        <w:rPr>
          <w:color w:val="231F20"/>
        </w:rPr>
        <w:t xml:space="preserve"> </w:t>
      </w:r>
      <w:r w:rsidRPr="00255C3D">
        <w:rPr>
          <w:color w:val="231F20"/>
        </w:rPr>
        <w:t>bond,</w:t>
      </w:r>
      <w:r>
        <w:rPr>
          <w:color w:val="231F20"/>
        </w:rPr>
        <w:t xml:space="preserve"> </w:t>
      </w:r>
      <w:r w:rsidRPr="00255C3D">
        <w:rPr>
          <w:color w:val="231F20"/>
        </w:rPr>
        <w:t>it</w:t>
      </w:r>
      <w:r>
        <w:rPr>
          <w:color w:val="231F20"/>
        </w:rPr>
        <w:t xml:space="preserve"> </w:t>
      </w:r>
      <w:r w:rsidRPr="00255C3D">
        <w:rPr>
          <w:color w:val="231F20"/>
        </w:rPr>
        <w:t>shall</w:t>
      </w:r>
      <w:r>
        <w:rPr>
          <w:color w:val="231F20"/>
        </w:rPr>
        <w:t xml:space="preserve"> </w:t>
      </w:r>
      <w:r w:rsidRPr="00255C3D">
        <w:rPr>
          <w:color w:val="231F20"/>
        </w:rPr>
        <w:t>be</w:t>
      </w:r>
      <w:r>
        <w:rPr>
          <w:color w:val="231F20"/>
        </w:rPr>
        <w:t xml:space="preserve"> </w:t>
      </w:r>
      <w:r w:rsidRPr="00255C3D">
        <w:rPr>
          <w:color w:val="231F20"/>
        </w:rPr>
        <w:t>issued</w:t>
      </w:r>
      <w:r>
        <w:rPr>
          <w:color w:val="231F20"/>
        </w:rPr>
        <w:t xml:space="preserve"> </w:t>
      </w:r>
      <w:r w:rsidRPr="00255C3D">
        <w:rPr>
          <w:color w:val="231F20"/>
        </w:rPr>
        <w:t>by</w:t>
      </w:r>
      <w:r>
        <w:rPr>
          <w:color w:val="231F20"/>
        </w:rPr>
        <w:t xml:space="preserve"> </w:t>
      </w:r>
      <w:r w:rsidRPr="00255C3D">
        <w:rPr>
          <w:color w:val="231F20"/>
        </w:rPr>
        <w:t>a</w:t>
      </w:r>
      <w:r>
        <w:rPr>
          <w:color w:val="231F20"/>
        </w:rPr>
        <w:t xml:space="preserve"> </w:t>
      </w:r>
      <w:r w:rsidRPr="00255C3D">
        <w:rPr>
          <w:color w:val="231F20"/>
        </w:rPr>
        <w:t>bonding</w:t>
      </w:r>
      <w:r>
        <w:rPr>
          <w:color w:val="231F20"/>
        </w:rPr>
        <w:t xml:space="preserve"> </w:t>
      </w:r>
      <w:r w:rsidRPr="00255C3D">
        <w:rPr>
          <w:color w:val="231F20"/>
        </w:rPr>
        <w:t>or</w:t>
      </w:r>
      <w:r>
        <w:rPr>
          <w:color w:val="231F20"/>
        </w:rPr>
        <w:t xml:space="preserve"> </w:t>
      </w:r>
      <w:r w:rsidRPr="00255C3D">
        <w:rPr>
          <w:color w:val="231F20"/>
        </w:rPr>
        <w:t>insurance</w:t>
      </w:r>
      <w:r>
        <w:rPr>
          <w:color w:val="231F20"/>
        </w:rPr>
        <w:t xml:space="preserve"> </w:t>
      </w:r>
      <w:r w:rsidRPr="00255C3D">
        <w:rPr>
          <w:color w:val="231F20"/>
        </w:rPr>
        <w:t>company</w:t>
      </w:r>
      <w:r>
        <w:rPr>
          <w:color w:val="231F20"/>
        </w:rPr>
        <w:t xml:space="preserve"> </w:t>
      </w:r>
      <w:r w:rsidRPr="00255C3D">
        <w:rPr>
          <w:color w:val="231F20"/>
        </w:rPr>
        <w:t>that</w:t>
      </w:r>
      <w:r>
        <w:rPr>
          <w:color w:val="231F20"/>
        </w:rPr>
        <w:t xml:space="preserve"> </w:t>
      </w:r>
      <w:r w:rsidRPr="00255C3D">
        <w:rPr>
          <w:color w:val="231F20"/>
        </w:rPr>
        <w:t>has</w:t>
      </w:r>
      <w:r>
        <w:rPr>
          <w:color w:val="231F20"/>
        </w:rPr>
        <w:t xml:space="preserve"> </w:t>
      </w:r>
      <w:r w:rsidRPr="00255C3D">
        <w:rPr>
          <w:color w:val="231F20"/>
        </w:rPr>
        <w:t>been</w:t>
      </w:r>
      <w:r>
        <w:rPr>
          <w:color w:val="231F20"/>
        </w:rPr>
        <w:t xml:space="preserve"> </w:t>
      </w:r>
      <w:r w:rsidRPr="00255C3D">
        <w:rPr>
          <w:color w:val="231F20"/>
        </w:rPr>
        <w:t>determined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be</w:t>
      </w:r>
      <w:r>
        <w:rPr>
          <w:color w:val="231F20"/>
        </w:rPr>
        <w:t xml:space="preserve"> </w:t>
      </w:r>
      <w:r w:rsidRPr="00255C3D">
        <w:rPr>
          <w:color w:val="231F20"/>
        </w:rPr>
        <w:t>acceptable</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A</w:t>
      </w:r>
      <w:r>
        <w:rPr>
          <w:color w:val="231F20"/>
        </w:rPr>
        <w:t xml:space="preserve"> </w:t>
      </w:r>
      <w:r w:rsidRPr="00255C3D">
        <w:rPr>
          <w:color w:val="231F20"/>
        </w:rPr>
        <w:t>foreign</w:t>
      </w:r>
      <w:r>
        <w:rPr>
          <w:color w:val="231F20"/>
        </w:rPr>
        <w:t xml:space="preserve"> </w:t>
      </w:r>
      <w:r w:rsidRPr="00255C3D">
        <w:rPr>
          <w:color w:val="231F20"/>
        </w:rPr>
        <w:t>institution</w:t>
      </w:r>
      <w:r>
        <w:rPr>
          <w:color w:val="231F20"/>
        </w:rPr>
        <w:t xml:space="preserve"> </w:t>
      </w:r>
      <w:r w:rsidRPr="00255C3D">
        <w:rPr>
          <w:color w:val="231F20"/>
        </w:rPr>
        <w:t>providing</w:t>
      </w:r>
      <w:r>
        <w:rPr>
          <w:color w:val="231F20"/>
        </w:rPr>
        <w:t xml:space="preserve"> </w:t>
      </w:r>
      <w:r w:rsidRPr="00255C3D">
        <w:rPr>
          <w:color w:val="231F20"/>
        </w:rPr>
        <w:t>a</w:t>
      </w:r>
      <w:r>
        <w:rPr>
          <w:color w:val="231F20"/>
        </w:rPr>
        <w:t xml:space="preserve"> </w:t>
      </w:r>
      <w:r w:rsidRPr="00255C3D">
        <w:rPr>
          <w:color w:val="231F20"/>
        </w:rPr>
        <w:t>bond</w:t>
      </w:r>
      <w:r>
        <w:rPr>
          <w:color w:val="231F20"/>
        </w:rPr>
        <w:t xml:space="preserve"> </w:t>
      </w:r>
      <w:r w:rsidRPr="00255C3D">
        <w:rPr>
          <w:color w:val="231F20"/>
        </w:rPr>
        <w:t>shall</w:t>
      </w:r>
      <w:r>
        <w:rPr>
          <w:color w:val="231F20"/>
        </w:rPr>
        <w:t xml:space="preserve"> </w:t>
      </w:r>
      <w:r w:rsidRPr="00255C3D">
        <w:rPr>
          <w:color w:val="231F20"/>
        </w:rPr>
        <w:t>have</w:t>
      </w:r>
      <w:r>
        <w:rPr>
          <w:color w:val="231F20"/>
        </w:rPr>
        <w:t xml:space="preserve"> </w:t>
      </w:r>
      <w:r w:rsidRPr="00255C3D">
        <w:rPr>
          <w:color w:val="231F20"/>
        </w:rPr>
        <w:t>a</w:t>
      </w:r>
      <w:r>
        <w:rPr>
          <w:color w:val="231F20"/>
        </w:rPr>
        <w:t xml:space="preserve"> </w:t>
      </w:r>
      <w:r w:rsidRPr="00255C3D">
        <w:rPr>
          <w:color w:val="231F20"/>
        </w:rPr>
        <w:t>correspondent</w:t>
      </w:r>
      <w:r>
        <w:rPr>
          <w:color w:val="231F20"/>
        </w:rPr>
        <w:t xml:space="preserve"> </w:t>
      </w:r>
      <w:r w:rsidRPr="00255C3D">
        <w:rPr>
          <w:color w:val="231F20"/>
        </w:rPr>
        <w:t>ﬁnancial</w:t>
      </w:r>
      <w:r>
        <w:rPr>
          <w:color w:val="231F20"/>
        </w:rPr>
        <w:t xml:space="preserve"> </w:t>
      </w:r>
      <w:r w:rsidRPr="00255C3D">
        <w:rPr>
          <w:color w:val="231F20"/>
        </w:rPr>
        <w:t>institution</w:t>
      </w:r>
      <w:r>
        <w:rPr>
          <w:color w:val="231F20"/>
        </w:rPr>
        <w:t xml:space="preserve"> </w:t>
      </w:r>
      <w:r w:rsidRPr="00255C3D">
        <w:rPr>
          <w:color w:val="231F20"/>
        </w:rPr>
        <w:t>located</w:t>
      </w:r>
      <w:r>
        <w:rPr>
          <w:color w:val="231F20"/>
        </w:rPr>
        <w:t xml:space="preserve"> </w:t>
      </w:r>
      <w:r w:rsidRPr="00255C3D">
        <w:rPr>
          <w:color w:val="231F20"/>
        </w:rPr>
        <w:t>in</w:t>
      </w:r>
      <w:r>
        <w:rPr>
          <w:color w:val="231F20"/>
        </w:rPr>
        <w:t xml:space="preserve"> </w:t>
      </w:r>
      <w:r w:rsidRPr="00255C3D">
        <w:rPr>
          <w:color w:val="231F20"/>
        </w:rPr>
        <w:t>Kenya,</w:t>
      </w:r>
      <w:r>
        <w:rPr>
          <w:color w:val="231F20"/>
        </w:rPr>
        <w:t xml:space="preserve"> </w:t>
      </w:r>
      <w:r w:rsidRPr="00255C3D">
        <w:rPr>
          <w:color w:val="231F20"/>
        </w:rPr>
        <w:t>unless</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has</w:t>
      </w:r>
      <w:r>
        <w:rPr>
          <w:color w:val="231F20"/>
        </w:rPr>
        <w:t xml:space="preserve"> </w:t>
      </w:r>
      <w:r w:rsidRPr="00255C3D">
        <w:rPr>
          <w:color w:val="231F20"/>
        </w:rPr>
        <w:t>agreed</w:t>
      </w:r>
      <w:r>
        <w:rPr>
          <w:color w:val="231F20"/>
        </w:rPr>
        <w:t xml:space="preserve"> </w:t>
      </w:r>
      <w:r w:rsidRPr="00255C3D">
        <w:rPr>
          <w:color w:val="231F20"/>
        </w:rPr>
        <w:t>in</w:t>
      </w:r>
      <w:r>
        <w:rPr>
          <w:color w:val="231F20"/>
        </w:rPr>
        <w:t xml:space="preserve"> </w:t>
      </w:r>
      <w:r w:rsidRPr="00255C3D">
        <w:rPr>
          <w:color w:val="231F20"/>
        </w:rPr>
        <w:t>writing</w:t>
      </w:r>
      <w:r>
        <w:rPr>
          <w:color w:val="231F20"/>
        </w:rPr>
        <w:t xml:space="preserve"> </w:t>
      </w:r>
      <w:r w:rsidRPr="00255C3D">
        <w:rPr>
          <w:color w:val="231F20"/>
        </w:rPr>
        <w:t>that</w:t>
      </w:r>
      <w:r>
        <w:rPr>
          <w:color w:val="231F20"/>
        </w:rPr>
        <w:t xml:space="preserve"> </w:t>
      </w:r>
      <w:r w:rsidRPr="00255C3D">
        <w:rPr>
          <w:color w:val="231F20"/>
        </w:rPr>
        <w:t>a</w:t>
      </w:r>
      <w:r>
        <w:rPr>
          <w:color w:val="231F20"/>
        </w:rPr>
        <w:t xml:space="preserve"> </w:t>
      </w:r>
      <w:r w:rsidRPr="00255C3D">
        <w:rPr>
          <w:color w:val="231F20"/>
        </w:rPr>
        <w:t>correspondent</w:t>
      </w:r>
      <w:r>
        <w:rPr>
          <w:color w:val="231F20"/>
        </w:rPr>
        <w:t xml:space="preserve"> </w:t>
      </w:r>
      <w:r w:rsidRPr="00255C3D">
        <w:rPr>
          <w:color w:val="231F20"/>
        </w:rPr>
        <w:t>ﬁnancial</w:t>
      </w:r>
      <w:r>
        <w:rPr>
          <w:color w:val="231F20"/>
        </w:rPr>
        <w:t xml:space="preserve"> </w:t>
      </w:r>
      <w:r w:rsidRPr="00255C3D">
        <w:rPr>
          <w:color w:val="231F20"/>
        </w:rPr>
        <w:t>institution</w:t>
      </w:r>
      <w:r>
        <w:rPr>
          <w:color w:val="231F20"/>
        </w:rPr>
        <w:t xml:space="preserve"> </w:t>
      </w:r>
      <w:r w:rsidRPr="00255C3D">
        <w:rPr>
          <w:color w:val="231F20"/>
        </w:rPr>
        <w:t>is</w:t>
      </w:r>
      <w:r>
        <w:rPr>
          <w:color w:val="231F20"/>
        </w:rPr>
        <w:t xml:space="preserve"> </w:t>
      </w:r>
      <w:r w:rsidRPr="00255C3D">
        <w:rPr>
          <w:color w:val="231F20"/>
        </w:rPr>
        <w:t>not</w:t>
      </w:r>
      <w:r>
        <w:rPr>
          <w:color w:val="231F20"/>
        </w:rPr>
        <w:t xml:space="preserve"> </w:t>
      </w:r>
      <w:r w:rsidRPr="00255C3D">
        <w:rPr>
          <w:color w:val="231F20"/>
        </w:rPr>
        <w:t>required.</w:t>
      </w:r>
    </w:p>
    <w:p w14:paraId="5697F349" w14:textId="77777777" w:rsidR="00A233B4" w:rsidRPr="00255C3D" w:rsidRDefault="00A233B4" w:rsidP="00A233B4">
      <w:pPr>
        <w:pStyle w:val="ListParagraph"/>
        <w:numPr>
          <w:ilvl w:val="1"/>
          <w:numId w:val="62"/>
        </w:numPr>
        <w:tabs>
          <w:tab w:val="left" w:pos="1459"/>
        </w:tabs>
        <w:ind w:left="1466" w:right="855"/>
        <w:jc w:val="both"/>
      </w:pPr>
      <w:r w:rsidRPr="00255C3D">
        <w:rPr>
          <w:color w:val="231F20"/>
        </w:rPr>
        <w:t>Failure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to</w:t>
      </w:r>
      <w:r>
        <w:rPr>
          <w:color w:val="231F20"/>
        </w:rPr>
        <w:t xml:space="preserve"> </w:t>
      </w:r>
      <w:r w:rsidRPr="00255C3D">
        <w:rPr>
          <w:color w:val="231F20"/>
        </w:rPr>
        <w:t>submit</w:t>
      </w:r>
      <w:r>
        <w:rPr>
          <w:color w:val="231F20"/>
        </w:rPr>
        <w:t xml:space="preserve"> </w:t>
      </w:r>
      <w:r w:rsidRPr="00255C3D">
        <w:rPr>
          <w:color w:val="231F20"/>
        </w:rPr>
        <w:t>the</w:t>
      </w:r>
      <w:r>
        <w:rPr>
          <w:color w:val="231F20"/>
        </w:rPr>
        <w:t xml:space="preserve"> </w:t>
      </w:r>
      <w:r w:rsidRPr="00255C3D">
        <w:rPr>
          <w:color w:val="231F20"/>
        </w:rPr>
        <w:t>above-mentioned</w:t>
      </w:r>
      <w:r>
        <w:rPr>
          <w:color w:val="231F20"/>
        </w:rPr>
        <w:t xml:space="preserve"> </w:t>
      </w: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or</w:t>
      </w:r>
      <w:r>
        <w:rPr>
          <w:color w:val="231F20"/>
        </w:rPr>
        <w:t xml:space="preserve"> </w:t>
      </w:r>
      <w:r w:rsidRPr="00255C3D">
        <w:rPr>
          <w:color w:val="231F20"/>
        </w:rPr>
        <w:t>sign</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shall</w:t>
      </w:r>
      <w:r>
        <w:rPr>
          <w:color w:val="231F20"/>
        </w:rPr>
        <w:t xml:space="preserve"> </w:t>
      </w:r>
      <w:r w:rsidRPr="00255C3D">
        <w:rPr>
          <w:color w:val="231F20"/>
        </w:rPr>
        <w:t>constitute</w:t>
      </w:r>
      <w:r>
        <w:rPr>
          <w:color w:val="231F20"/>
        </w:rPr>
        <w:t xml:space="preserve"> </w:t>
      </w:r>
      <w:r w:rsidRPr="00255C3D">
        <w:rPr>
          <w:color w:val="231F20"/>
        </w:rPr>
        <w:t>sufﬁcient</w:t>
      </w:r>
      <w:r>
        <w:rPr>
          <w:color w:val="231F20"/>
        </w:rPr>
        <w:t xml:space="preserve"> </w:t>
      </w:r>
      <w:r w:rsidRPr="00255C3D">
        <w:rPr>
          <w:color w:val="231F20"/>
        </w:rPr>
        <w:t>grounds</w:t>
      </w:r>
      <w:r>
        <w:rPr>
          <w:color w:val="231F20"/>
        </w:rPr>
        <w:t xml:space="preserve"> </w:t>
      </w:r>
      <w:r w:rsidRPr="00255C3D">
        <w:rPr>
          <w:color w:val="231F20"/>
        </w:rPr>
        <w:t>for</w:t>
      </w:r>
      <w:r>
        <w:rPr>
          <w:color w:val="231F20"/>
        </w:rPr>
        <w:t xml:space="preserve"> </w:t>
      </w:r>
      <w:r w:rsidRPr="00255C3D">
        <w:rPr>
          <w:color w:val="231F20"/>
        </w:rPr>
        <w:t>the</w:t>
      </w:r>
      <w:r>
        <w:rPr>
          <w:color w:val="231F20"/>
        </w:rPr>
        <w:t xml:space="preserve"> </w:t>
      </w:r>
      <w:r w:rsidRPr="00255C3D">
        <w:rPr>
          <w:color w:val="231F20"/>
        </w:rPr>
        <w:t>annulment</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award</w:t>
      </w:r>
      <w:r>
        <w:rPr>
          <w:color w:val="231F20"/>
        </w:rPr>
        <w:t xml:space="preserve"> </w:t>
      </w:r>
      <w:r w:rsidRPr="00255C3D">
        <w:rPr>
          <w:color w:val="231F20"/>
        </w:rPr>
        <w:t>and</w:t>
      </w:r>
      <w:r>
        <w:rPr>
          <w:color w:val="231F20"/>
        </w:rPr>
        <w:t xml:space="preserve"> </w:t>
      </w:r>
      <w:r w:rsidRPr="00255C3D">
        <w:rPr>
          <w:color w:val="231F20"/>
        </w:rPr>
        <w:t>forfeiture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Tender</w:t>
      </w:r>
      <w:r>
        <w:rPr>
          <w:color w:val="231F20"/>
        </w:rPr>
        <w:t xml:space="preserve"> </w:t>
      </w:r>
      <w:r w:rsidRPr="00255C3D">
        <w:rPr>
          <w:color w:val="231F20"/>
        </w:rPr>
        <w:t>Security.</w:t>
      </w:r>
      <w:r>
        <w:rPr>
          <w:color w:val="231F20"/>
        </w:rPr>
        <w:t xml:space="preserve"> </w:t>
      </w:r>
      <w:r w:rsidRPr="00255C3D">
        <w:rPr>
          <w:color w:val="231F20"/>
        </w:rPr>
        <w:t>In</w:t>
      </w:r>
      <w:r>
        <w:rPr>
          <w:color w:val="231F20"/>
        </w:rPr>
        <w:t xml:space="preserve"> </w:t>
      </w:r>
      <w:r w:rsidRPr="00255C3D">
        <w:rPr>
          <w:color w:val="231F20"/>
        </w:rPr>
        <w:t>that</w:t>
      </w:r>
      <w:r>
        <w:rPr>
          <w:color w:val="231F20"/>
        </w:rPr>
        <w:t xml:space="preserve"> </w:t>
      </w:r>
      <w:r w:rsidRPr="00255C3D">
        <w:rPr>
          <w:color w:val="231F20"/>
        </w:rPr>
        <w:lastRenderedPageBreak/>
        <w:t>event</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may</w:t>
      </w:r>
      <w:r>
        <w:rPr>
          <w:color w:val="231F20"/>
        </w:rPr>
        <w:t xml:space="preserve"> </w:t>
      </w:r>
      <w:r w:rsidRPr="00255C3D">
        <w:rPr>
          <w:color w:val="231F20"/>
        </w:rPr>
        <w:t>award</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to</w:t>
      </w:r>
      <w:r>
        <w:rPr>
          <w:color w:val="231F20"/>
        </w:rPr>
        <w:t xml:space="preserve"> </w:t>
      </w:r>
      <w:r w:rsidRPr="00255C3D">
        <w:rPr>
          <w:color w:val="231F20"/>
        </w:rPr>
        <w:t>the</w:t>
      </w:r>
      <w:r>
        <w:rPr>
          <w:color w:val="231F20"/>
        </w:rPr>
        <w:t xml:space="preserve"> </w:t>
      </w:r>
      <w:r w:rsidRPr="00255C3D">
        <w:rPr>
          <w:color w:val="231F20"/>
        </w:rPr>
        <w:t>Tenderer</w:t>
      </w:r>
      <w:r>
        <w:rPr>
          <w:color w:val="231F20"/>
        </w:rPr>
        <w:t xml:space="preserve"> </w:t>
      </w:r>
      <w:r w:rsidRPr="00255C3D">
        <w:rPr>
          <w:color w:val="231F20"/>
        </w:rPr>
        <w:t>offering</w:t>
      </w:r>
      <w:r>
        <w:rPr>
          <w:color w:val="231F20"/>
        </w:rPr>
        <w:t xml:space="preserve"> </w:t>
      </w:r>
      <w:r w:rsidRPr="00255C3D">
        <w:rPr>
          <w:color w:val="231F20"/>
        </w:rPr>
        <w:t>the</w:t>
      </w:r>
      <w:r>
        <w:rPr>
          <w:color w:val="231F20"/>
        </w:rPr>
        <w:t xml:space="preserve"> </w:t>
      </w:r>
      <w:r w:rsidRPr="00255C3D">
        <w:rPr>
          <w:color w:val="231F20"/>
        </w:rPr>
        <w:t>next</w:t>
      </w:r>
      <w:r>
        <w:rPr>
          <w:color w:val="231F20"/>
        </w:rPr>
        <w:t xml:space="preserve"> </w:t>
      </w:r>
      <w:r w:rsidRPr="00255C3D">
        <w:rPr>
          <w:color w:val="231F20"/>
        </w:rPr>
        <w:t>lowest</w:t>
      </w:r>
      <w:r>
        <w:rPr>
          <w:color w:val="231F20"/>
        </w:rPr>
        <w:t xml:space="preserve"> </w:t>
      </w:r>
      <w:r w:rsidRPr="00255C3D">
        <w:rPr>
          <w:color w:val="231F20"/>
        </w:rPr>
        <w:t>Evaluated</w:t>
      </w:r>
      <w:r>
        <w:rPr>
          <w:color w:val="231F20"/>
        </w:rPr>
        <w:t xml:space="preserve"> </w:t>
      </w:r>
      <w:r w:rsidRPr="00255C3D">
        <w:rPr>
          <w:color w:val="231F20"/>
        </w:rPr>
        <w:t>Tender.</w:t>
      </w:r>
    </w:p>
    <w:p w14:paraId="1E5D1C3A" w14:textId="77777777" w:rsidR="00A233B4" w:rsidRPr="00255C3D" w:rsidRDefault="00A233B4" w:rsidP="00A233B4">
      <w:pPr>
        <w:pStyle w:val="ListParagraph"/>
        <w:numPr>
          <w:ilvl w:val="1"/>
          <w:numId w:val="62"/>
        </w:numPr>
        <w:tabs>
          <w:tab w:val="left" w:pos="1458"/>
          <w:tab w:val="left" w:pos="1459"/>
        </w:tabs>
        <w:ind w:left="1458" w:hanging="607"/>
      </w:pPr>
      <w:r w:rsidRPr="00255C3D">
        <w:rPr>
          <w:color w:val="231F20"/>
        </w:rPr>
        <w:t>Performance</w:t>
      </w:r>
      <w:r>
        <w:rPr>
          <w:color w:val="231F20"/>
        </w:rPr>
        <w:t xml:space="preserve"> </w:t>
      </w:r>
      <w:r w:rsidRPr="00255C3D">
        <w:rPr>
          <w:color w:val="231F20"/>
        </w:rPr>
        <w:t>security</w:t>
      </w:r>
      <w:r>
        <w:rPr>
          <w:color w:val="231F20"/>
        </w:rPr>
        <w:t xml:space="preserve"> </w:t>
      </w:r>
      <w:r w:rsidRPr="00255C3D">
        <w:rPr>
          <w:color w:val="231F20"/>
        </w:rPr>
        <w:t>shall</w:t>
      </w:r>
      <w:r>
        <w:rPr>
          <w:color w:val="231F20"/>
        </w:rPr>
        <w:t xml:space="preserve"> </w:t>
      </w:r>
      <w:r w:rsidRPr="00255C3D">
        <w:rPr>
          <w:color w:val="231F20"/>
        </w:rPr>
        <w:t>not</w:t>
      </w:r>
      <w:r>
        <w:rPr>
          <w:color w:val="231F20"/>
        </w:rPr>
        <w:t xml:space="preserve"> </w:t>
      </w:r>
      <w:r w:rsidRPr="00255C3D">
        <w:rPr>
          <w:color w:val="231F20"/>
        </w:rPr>
        <w:t>be</w:t>
      </w:r>
      <w:r>
        <w:rPr>
          <w:color w:val="231F20"/>
        </w:rPr>
        <w:t xml:space="preserve"> </w:t>
      </w:r>
      <w:r w:rsidRPr="00255C3D">
        <w:rPr>
          <w:color w:val="231F20"/>
        </w:rPr>
        <w:t>required</w:t>
      </w:r>
      <w:r>
        <w:rPr>
          <w:color w:val="231F20"/>
        </w:rPr>
        <w:t xml:space="preserve"> </w:t>
      </w:r>
      <w:r w:rsidRPr="00255C3D">
        <w:rPr>
          <w:color w:val="231F20"/>
        </w:rPr>
        <w:t>for</w:t>
      </w:r>
      <w:r>
        <w:rPr>
          <w:color w:val="231F20"/>
        </w:rPr>
        <w:t xml:space="preserve"> </w:t>
      </w:r>
      <w:r w:rsidRPr="00255C3D">
        <w:rPr>
          <w:color w:val="231F20"/>
        </w:rPr>
        <w:t>a</w:t>
      </w:r>
      <w:r>
        <w:rPr>
          <w:color w:val="231F20"/>
        </w:rPr>
        <w:t xml:space="preserve"> </w:t>
      </w:r>
      <w:r w:rsidRPr="00255C3D">
        <w:rPr>
          <w:color w:val="231F20"/>
        </w:rPr>
        <w:t>contract,</w:t>
      </w:r>
      <w:r>
        <w:rPr>
          <w:color w:val="231F20"/>
        </w:rPr>
        <w:t xml:space="preserve"> </w:t>
      </w:r>
      <w:r w:rsidRPr="00255C3D">
        <w:rPr>
          <w:color w:val="231F20"/>
        </w:rPr>
        <w:t>if</w:t>
      </w:r>
      <w:r>
        <w:rPr>
          <w:color w:val="231F20"/>
        </w:rPr>
        <w:t xml:space="preserve"> </w:t>
      </w:r>
      <w:r w:rsidRPr="00255C3D">
        <w:rPr>
          <w:color w:val="231F20"/>
        </w:rPr>
        <w:t>so</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b/>
          <w:color w:val="231F20"/>
        </w:rPr>
        <w:t>TDS</w:t>
      </w:r>
      <w:r w:rsidRPr="00255C3D">
        <w:rPr>
          <w:color w:val="231F20"/>
        </w:rPr>
        <w:t>.</w:t>
      </w:r>
    </w:p>
    <w:p w14:paraId="75109557" w14:textId="77777777" w:rsidR="00A233B4" w:rsidRPr="00255C3D" w:rsidRDefault="00A233B4" w:rsidP="00A233B4">
      <w:pPr>
        <w:pStyle w:val="ListParagraph"/>
        <w:tabs>
          <w:tab w:val="left" w:pos="1458"/>
          <w:tab w:val="left" w:pos="1459"/>
        </w:tabs>
        <w:ind w:left="1458" w:firstLine="0"/>
      </w:pPr>
    </w:p>
    <w:p w14:paraId="183E1442" w14:textId="77777777" w:rsidR="00A233B4" w:rsidRPr="00255C3D" w:rsidRDefault="00A233B4" w:rsidP="00A233B4">
      <w:pPr>
        <w:pStyle w:val="Heading5"/>
        <w:numPr>
          <w:ilvl w:val="0"/>
          <w:numId w:val="62"/>
        </w:numPr>
        <w:tabs>
          <w:tab w:val="left" w:pos="1491"/>
          <w:tab w:val="left" w:pos="1492"/>
        </w:tabs>
        <w:spacing w:before="0"/>
        <w:ind w:left="1491" w:hanging="640"/>
      </w:pPr>
      <w:bookmarkStart w:id="42" w:name="_TOC_250008"/>
      <w:r w:rsidRPr="00255C3D">
        <w:rPr>
          <w:color w:val="231F20"/>
        </w:rPr>
        <w:t xml:space="preserve">Publication of </w:t>
      </w:r>
      <w:bookmarkEnd w:id="42"/>
      <w:r w:rsidRPr="00255C3D">
        <w:rPr>
          <w:color w:val="231F20"/>
        </w:rPr>
        <w:t>Procurement Contract</w:t>
      </w:r>
    </w:p>
    <w:p w14:paraId="209BDFF3" w14:textId="77777777" w:rsidR="00A233B4" w:rsidRPr="00255C3D" w:rsidRDefault="00A233B4" w:rsidP="00A233B4">
      <w:pPr>
        <w:pStyle w:val="ListParagraph"/>
        <w:numPr>
          <w:ilvl w:val="1"/>
          <w:numId w:val="62"/>
        </w:numPr>
        <w:tabs>
          <w:tab w:val="left" w:pos="1458"/>
          <w:tab w:val="left" w:pos="1459"/>
        </w:tabs>
        <w:ind w:left="1458" w:right="288" w:hanging="607"/>
      </w:pPr>
      <w:r w:rsidRPr="00255C3D">
        <w:rPr>
          <w:color w:val="231F20"/>
        </w:rPr>
        <w:t>Within</w:t>
      </w:r>
      <w:r>
        <w:rPr>
          <w:color w:val="231F20"/>
        </w:rPr>
        <w:t xml:space="preserve"> </w:t>
      </w:r>
      <w:r w:rsidRPr="00255C3D">
        <w:rPr>
          <w:color w:val="231F20"/>
        </w:rPr>
        <w:t>fourteen</w:t>
      </w:r>
      <w:r>
        <w:rPr>
          <w:color w:val="231F20"/>
        </w:rPr>
        <w:t xml:space="preserve"> </w:t>
      </w:r>
      <w:r w:rsidRPr="00255C3D">
        <w:rPr>
          <w:color w:val="231F20"/>
        </w:rPr>
        <w:t>days</w:t>
      </w:r>
      <w:r>
        <w:rPr>
          <w:color w:val="231F20"/>
        </w:rPr>
        <w:t xml:space="preserve"> </w:t>
      </w:r>
      <w:r w:rsidRPr="00255C3D">
        <w:rPr>
          <w:color w:val="231F20"/>
        </w:rPr>
        <w:t>after</w:t>
      </w:r>
      <w:r>
        <w:rPr>
          <w:color w:val="231F20"/>
        </w:rPr>
        <w:t xml:space="preserve"> </w:t>
      </w:r>
      <w:r w:rsidRPr="00255C3D">
        <w:rPr>
          <w:color w:val="231F20"/>
        </w:rPr>
        <w:t>signing</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r>
        <w:rPr>
          <w:color w:val="231F20"/>
        </w:rPr>
        <w:t xml:space="preserve"> </w:t>
      </w:r>
      <w:r w:rsidRPr="00255C3D">
        <w:rPr>
          <w:color w:val="231F20"/>
        </w:rPr>
        <w:t>shall</w:t>
      </w:r>
      <w:r>
        <w:rPr>
          <w:color w:val="231F20"/>
        </w:rPr>
        <w:t xml:space="preserve"> </w:t>
      </w:r>
      <w:r w:rsidRPr="00255C3D">
        <w:rPr>
          <w:color w:val="231F20"/>
        </w:rPr>
        <w:t>publish</w:t>
      </w:r>
      <w:r>
        <w:rPr>
          <w:color w:val="231F20"/>
        </w:rPr>
        <w:t xml:space="preserve"> </w:t>
      </w:r>
      <w:r w:rsidRPr="00255C3D">
        <w:rPr>
          <w:color w:val="231F20"/>
        </w:rPr>
        <w:t>and</w:t>
      </w:r>
      <w:r>
        <w:rPr>
          <w:color w:val="231F20"/>
        </w:rPr>
        <w:t xml:space="preserve"> </w:t>
      </w:r>
      <w:r w:rsidRPr="00255C3D">
        <w:rPr>
          <w:color w:val="231F20"/>
        </w:rPr>
        <w:t>publicize</w:t>
      </w:r>
      <w:r>
        <w:rPr>
          <w:color w:val="231F20"/>
        </w:rPr>
        <w:t xml:space="preserve"> </w:t>
      </w:r>
      <w:r w:rsidRPr="00255C3D">
        <w:rPr>
          <w:color w:val="231F20"/>
        </w:rPr>
        <w:t>the</w:t>
      </w:r>
      <w:r>
        <w:rPr>
          <w:color w:val="231F20"/>
        </w:rPr>
        <w:t xml:space="preserve"> </w:t>
      </w:r>
      <w:r w:rsidRPr="00255C3D">
        <w:rPr>
          <w:color w:val="231F20"/>
        </w:rPr>
        <w:t>awarded</w:t>
      </w:r>
      <w:r>
        <w:rPr>
          <w:color w:val="231F20"/>
        </w:rPr>
        <w:t xml:space="preserve"> </w:t>
      </w:r>
      <w:r w:rsidRPr="00255C3D">
        <w:rPr>
          <w:color w:val="231F20"/>
        </w:rPr>
        <w:t>contract</w:t>
      </w:r>
      <w:r>
        <w:rPr>
          <w:color w:val="231F20"/>
        </w:rPr>
        <w:t xml:space="preserve"> </w:t>
      </w:r>
      <w:r w:rsidRPr="00255C3D">
        <w:rPr>
          <w:color w:val="231F20"/>
        </w:rPr>
        <w:t>at</w:t>
      </w:r>
      <w:r>
        <w:rPr>
          <w:color w:val="231F20"/>
        </w:rPr>
        <w:t xml:space="preserve"> </w:t>
      </w:r>
      <w:r w:rsidRPr="00255C3D">
        <w:rPr>
          <w:color w:val="231F20"/>
        </w:rPr>
        <w:t>its</w:t>
      </w:r>
      <w:r>
        <w:rPr>
          <w:color w:val="231F20"/>
        </w:rPr>
        <w:t xml:space="preserve"> </w:t>
      </w:r>
      <w:r w:rsidRPr="00255C3D">
        <w:rPr>
          <w:color w:val="231F20"/>
        </w:rPr>
        <w:t>notice</w:t>
      </w:r>
      <w:r>
        <w:rPr>
          <w:color w:val="231F20"/>
        </w:rPr>
        <w:t xml:space="preserve"> </w:t>
      </w:r>
      <w:r w:rsidRPr="00255C3D">
        <w:rPr>
          <w:color w:val="231F20"/>
        </w:rPr>
        <w:t>boards,</w:t>
      </w:r>
      <w:r>
        <w:rPr>
          <w:color w:val="231F20"/>
        </w:rPr>
        <w:t xml:space="preserve"> </w:t>
      </w:r>
      <w:r w:rsidRPr="00255C3D">
        <w:rPr>
          <w:color w:val="231F20"/>
        </w:rPr>
        <w:t>entity</w:t>
      </w:r>
      <w:r>
        <w:rPr>
          <w:color w:val="231F20"/>
        </w:rPr>
        <w:t xml:space="preserve"> </w:t>
      </w:r>
      <w:r w:rsidRPr="00255C3D">
        <w:rPr>
          <w:color w:val="231F20"/>
        </w:rPr>
        <w:t>website;</w:t>
      </w:r>
      <w:r>
        <w:rPr>
          <w:color w:val="231F20"/>
        </w:rPr>
        <w:t xml:space="preserve"> </w:t>
      </w:r>
      <w:r w:rsidRPr="00255C3D">
        <w:rPr>
          <w:color w:val="231F20"/>
        </w:rPr>
        <w:t>and</w:t>
      </w:r>
      <w:r>
        <w:rPr>
          <w:color w:val="231F20"/>
        </w:rPr>
        <w:t xml:space="preserve"> </w:t>
      </w:r>
      <w:r w:rsidRPr="00255C3D">
        <w:rPr>
          <w:color w:val="231F20"/>
        </w:rPr>
        <w:t>on</w:t>
      </w:r>
      <w:r>
        <w:rPr>
          <w:color w:val="231F20"/>
        </w:rPr>
        <w:t xml:space="preserve"> </w:t>
      </w:r>
      <w:r w:rsidRPr="00255C3D">
        <w:rPr>
          <w:color w:val="231F20"/>
        </w:rPr>
        <w:t>the</w:t>
      </w:r>
      <w:r>
        <w:rPr>
          <w:color w:val="231F20"/>
        </w:rPr>
        <w:t xml:space="preserve"> </w:t>
      </w:r>
      <w:r w:rsidRPr="00255C3D">
        <w:rPr>
          <w:color w:val="231F20"/>
        </w:rPr>
        <w:t>Website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Authority</w:t>
      </w:r>
      <w:r>
        <w:rPr>
          <w:color w:val="231F20"/>
        </w:rPr>
        <w:t xml:space="preserve"> </w:t>
      </w:r>
      <w:r w:rsidRPr="00255C3D">
        <w:rPr>
          <w:color w:val="231F20"/>
        </w:rPr>
        <w:t>in</w:t>
      </w:r>
      <w:r>
        <w:rPr>
          <w:color w:val="231F20"/>
        </w:rPr>
        <w:t xml:space="preserve"> </w:t>
      </w:r>
      <w:r w:rsidRPr="00255C3D">
        <w:rPr>
          <w:color w:val="231F20"/>
        </w:rPr>
        <w:t>manner</w:t>
      </w:r>
      <w:r>
        <w:rPr>
          <w:color w:val="231F20"/>
        </w:rPr>
        <w:t xml:space="preserve"> </w:t>
      </w:r>
      <w:r w:rsidRPr="00255C3D">
        <w:rPr>
          <w:color w:val="231F20"/>
        </w:rPr>
        <w:t>and</w:t>
      </w:r>
      <w:r>
        <w:rPr>
          <w:color w:val="231F20"/>
        </w:rPr>
        <w:t xml:space="preserve"> </w:t>
      </w:r>
      <w:r w:rsidRPr="00255C3D">
        <w:rPr>
          <w:color w:val="231F20"/>
        </w:rPr>
        <w:t>format</w:t>
      </w:r>
      <w:r>
        <w:rPr>
          <w:color w:val="231F20"/>
        </w:rPr>
        <w:t xml:space="preserve"> </w:t>
      </w:r>
      <w:r w:rsidRPr="00255C3D">
        <w:rPr>
          <w:color w:val="231F20"/>
        </w:rPr>
        <w:t>prescribed</w:t>
      </w:r>
      <w:r>
        <w:rPr>
          <w:color w:val="231F20"/>
        </w:rPr>
        <w:t xml:space="preserve"> </w:t>
      </w:r>
      <w:r w:rsidRPr="00255C3D">
        <w:rPr>
          <w:color w:val="231F20"/>
        </w:rPr>
        <w:t>by</w:t>
      </w:r>
      <w:r>
        <w:rPr>
          <w:color w:val="231F20"/>
        </w:rPr>
        <w:t xml:space="preserve"> </w:t>
      </w:r>
      <w:r w:rsidRPr="00255C3D">
        <w:rPr>
          <w:color w:val="231F20"/>
        </w:rPr>
        <w:t>the</w:t>
      </w:r>
      <w:r>
        <w:rPr>
          <w:color w:val="231F20"/>
        </w:rPr>
        <w:t xml:space="preserve"> </w:t>
      </w:r>
      <w:r w:rsidRPr="00255C3D">
        <w:rPr>
          <w:color w:val="231F20"/>
        </w:rPr>
        <w:t>Authority.</w:t>
      </w:r>
      <w:r>
        <w:rPr>
          <w:color w:val="231F20"/>
        </w:rPr>
        <w:t xml:space="preserve"> </w:t>
      </w:r>
      <w:r w:rsidRPr="00255C3D">
        <w:rPr>
          <w:color w:val="231F20"/>
        </w:rPr>
        <w:t>At the minimum, the notice shall contain the following information:</w:t>
      </w:r>
    </w:p>
    <w:p w14:paraId="16EB3B0E" w14:textId="77777777" w:rsidR="00A233B4" w:rsidRPr="00255C3D" w:rsidRDefault="00A233B4" w:rsidP="00A233B4">
      <w:pPr>
        <w:pStyle w:val="ListParagraph"/>
        <w:numPr>
          <w:ilvl w:val="0"/>
          <w:numId w:val="57"/>
        </w:numPr>
        <w:tabs>
          <w:tab w:val="left" w:pos="1972"/>
          <w:tab w:val="left" w:pos="1973"/>
        </w:tabs>
        <w:ind w:right="660" w:hanging="510"/>
      </w:pPr>
      <w:r w:rsidRPr="00255C3D">
        <w:rPr>
          <w:color w:val="231F20"/>
        </w:rPr>
        <w:t>name</w:t>
      </w:r>
      <w:r>
        <w:rPr>
          <w:color w:val="231F20"/>
        </w:rPr>
        <w:t xml:space="preserve"> </w:t>
      </w:r>
      <w:r w:rsidRPr="00255C3D">
        <w:rPr>
          <w:color w:val="231F20"/>
        </w:rPr>
        <w:t>and</w:t>
      </w:r>
      <w:r>
        <w:rPr>
          <w:color w:val="231F20"/>
        </w:rPr>
        <w:t xml:space="preserve"> </w:t>
      </w:r>
      <w:r w:rsidRPr="00255C3D">
        <w:rPr>
          <w:color w:val="231F20"/>
        </w:rPr>
        <w:t>address</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Procuring</w:t>
      </w:r>
      <w:r>
        <w:rPr>
          <w:color w:val="231F20"/>
        </w:rPr>
        <w:t xml:space="preserve"> </w:t>
      </w:r>
      <w:r w:rsidRPr="00255C3D">
        <w:rPr>
          <w:color w:val="231F20"/>
        </w:rPr>
        <w:t>Entity;</w:t>
      </w:r>
    </w:p>
    <w:p w14:paraId="59455064" w14:textId="77777777" w:rsidR="00A233B4" w:rsidRPr="00255C3D" w:rsidRDefault="00A233B4" w:rsidP="00A233B4">
      <w:pPr>
        <w:pStyle w:val="ListParagraph"/>
        <w:numPr>
          <w:ilvl w:val="0"/>
          <w:numId w:val="57"/>
        </w:numPr>
        <w:tabs>
          <w:tab w:val="left" w:pos="1972"/>
          <w:tab w:val="left" w:pos="1973"/>
        </w:tabs>
        <w:ind w:right="856" w:hanging="510"/>
      </w:pPr>
      <w:r w:rsidRPr="00255C3D">
        <w:rPr>
          <w:color w:val="231F20"/>
        </w:rPr>
        <w:t>name</w:t>
      </w:r>
      <w:r>
        <w:rPr>
          <w:color w:val="231F20"/>
        </w:rPr>
        <w:t xml:space="preserve"> </w:t>
      </w:r>
      <w:r w:rsidRPr="00255C3D">
        <w:rPr>
          <w:color w:val="231F20"/>
        </w:rPr>
        <w:t>and</w:t>
      </w:r>
      <w:r>
        <w:rPr>
          <w:color w:val="231F20"/>
        </w:rPr>
        <w:t xml:space="preserve"> </w:t>
      </w:r>
      <w:r w:rsidRPr="00255C3D">
        <w:rPr>
          <w:color w:val="231F20"/>
        </w:rPr>
        <w:t>reference</w:t>
      </w:r>
      <w:r>
        <w:rPr>
          <w:color w:val="231F20"/>
        </w:rPr>
        <w:t xml:space="preserve"> </w:t>
      </w:r>
      <w:r w:rsidRPr="00255C3D">
        <w:rPr>
          <w:color w:val="231F20"/>
        </w:rPr>
        <w:t>number</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being</w:t>
      </w:r>
      <w:r>
        <w:rPr>
          <w:color w:val="231F20"/>
        </w:rPr>
        <w:t xml:space="preserve"> </w:t>
      </w:r>
      <w:r w:rsidRPr="00255C3D">
        <w:rPr>
          <w:color w:val="231F20"/>
        </w:rPr>
        <w:t>awarded,</w:t>
      </w:r>
      <w:r>
        <w:rPr>
          <w:color w:val="231F20"/>
        </w:rPr>
        <w:t xml:space="preserve"> </w:t>
      </w:r>
      <w:r w:rsidRPr="00255C3D">
        <w:rPr>
          <w:color w:val="231F20"/>
        </w:rPr>
        <w:t>a</w:t>
      </w:r>
      <w:r>
        <w:rPr>
          <w:color w:val="231F20"/>
        </w:rPr>
        <w:t xml:space="preserve"> </w:t>
      </w:r>
      <w:r w:rsidRPr="00255C3D">
        <w:rPr>
          <w:color w:val="231F20"/>
        </w:rPr>
        <w:t>summary</w:t>
      </w:r>
      <w:r>
        <w:rPr>
          <w:color w:val="231F20"/>
        </w:rPr>
        <w:t xml:space="preserve"> </w:t>
      </w:r>
      <w:r w:rsidRPr="00255C3D">
        <w:rPr>
          <w:color w:val="231F20"/>
        </w:rPr>
        <w:t>of</w:t>
      </w:r>
      <w:r>
        <w:rPr>
          <w:color w:val="231F20"/>
        </w:rPr>
        <w:t xml:space="preserve"> </w:t>
      </w:r>
      <w:r w:rsidRPr="00255C3D">
        <w:rPr>
          <w:color w:val="231F20"/>
        </w:rPr>
        <w:t>its</w:t>
      </w:r>
      <w:r>
        <w:rPr>
          <w:color w:val="231F20"/>
        </w:rPr>
        <w:t xml:space="preserve"> </w:t>
      </w:r>
      <w:r w:rsidRPr="00255C3D">
        <w:rPr>
          <w:color w:val="231F20"/>
        </w:rPr>
        <w:t>scope</w:t>
      </w:r>
      <w:r>
        <w:rPr>
          <w:color w:val="231F20"/>
        </w:rPr>
        <w:t xml:space="preserve"> </w:t>
      </w:r>
      <w:r w:rsidRPr="00255C3D">
        <w:rPr>
          <w:color w:val="231F20"/>
        </w:rPr>
        <w:t>and</w:t>
      </w:r>
      <w:r>
        <w:rPr>
          <w:color w:val="231F20"/>
        </w:rPr>
        <w:t xml:space="preserve"> </w:t>
      </w:r>
      <w:r w:rsidRPr="00255C3D">
        <w:rPr>
          <w:color w:val="231F20"/>
        </w:rPr>
        <w:t>the</w:t>
      </w:r>
      <w:r>
        <w:rPr>
          <w:color w:val="231F20"/>
        </w:rPr>
        <w:t xml:space="preserve"> </w:t>
      </w:r>
      <w:r w:rsidRPr="00255C3D">
        <w:rPr>
          <w:color w:val="231F20"/>
        </w:rPr>
        <w:t>selection</w:t>
      </w:r>
      <w:r>
        <w:rPr>
          <w:color w:val="231F20"/>
        </w:rPr>
        <w:t xml:space="preserve"> </w:t>
      </w:r>
      <w:r w:rsidRPr="00255C3D">
        <w:rPr>
          <w:color w:val="231F20"/>
        </w:rPr>
        <w:t>method</w:t>
      </w:r>
      <w:r>
        <w:rPr>
          <w:color w:val="231F20"/>
        </w:rPr>
        <w:t xml:space="preserve"> </w:t>
      </w:r>
      <w:r w:rsidRPr="00255C3D">
        <w:rPr>
          <w:color w:val="231F20"/>
        </w:rPr>
        <w:t>used;</w:t>
      </w:r>
    </w:p>
    <w:p w14:paraId="5329F108" w14:textId="77777777" w:rsidR="00A233B4" w:rsidRPr="00255C3D" w:rsidRDefault="00A233B4" w:rsidP="00A233B4">
      <w:pPr>
        <w:pStyle w:val="ListParagraph"/>
        <w:numPr>
          <w:ilvl w:val="0"/>
          <w:numId w:val="57"/>
        </w:numPr>
        <w:tabs>
          <w:tab w:val="left" w:pos="1973"/>
        </w:tabs>
        <w:ind w:left="1972"/>
        <w:jc w:val="both"/>
      </w:pPr>
      <w:r w:rsidRPr="00255C3D">
        <w:rPr>
          <w:color w:val="231F20"/>
        </w:rPr>
        <w:t>the</w:t>
      </w:r>
      <w:r>
        <w:rPr>
          <w:color w:val="231F20"/>
        </w:rPr>
        <w:t xml:space="preserve"> </w:t>
      </w:r>
      <w:r w:rsidRPr="00255C3D">
        <w:rPr>
          <w:color w:val="231F20"/>
        </w:rPr>
        <w:t>name</w:t>
      </w:r>
      <w:r>
        <w:rPr>
          <w:color w:val="231F20"/>
        </w:rPr>
        <w:t xml:space="preserve"> </w:t>
      </w:r>
      <w:r w:rsidRPr="00255C3D">
        <w:rPr>
          <w:color w:val="231F20"/>
        </w:rPr>
        <w:t>of</w:t>
      </w:r>
      <w:r>
        <w:rPr>
          <w:color w:val="231F20"/>
        </w:rPr>
        <w:t xml:space="preserve"> </w:t>
      </w:r>
      <w:r w:rsidRPr="00255C3D">
        <w:rPr>
          <w:color w:val="231F20"/>
        </w:rPr>
        <w:t>the</w:t>
      </w:r>
      <w:r>
        <w:rPr>
          <w:color w:val="231F20"/>
        </w:rPr>
        <w:t xml:space="preserve"> </w:t>
      </w:r>
      <w:r w:rsidRPr="00255C3D">
        <w:rPr>
          <w:color w:val="231F20"/>
        </w:rPr>
        <w:t>successful</w:t>
      </w:r>
      <w:r>
        <w:rPr>
          <w:color w:val="231F20"/>
        </w:rPr>
        <w:t xml:space="preserve"> </w:t>
      </w:r>
      <w:r w:rsidRPr="00255C3D">
        <w:rPr>
          <w:color w:val="231F20"/>
        </w:rPr>
        <w:t>Tenderer,</w:t>
      </w:r>
      <w:r>
        <w:rPr>
          <w:color w:val="231F20"/>
        </w:rPr>
        <w:t xml:space="preserve"> </w:t>
      </w:r>
      <w:r w:rsidRPr="00255C3D">
        <w:rPr>
          <w:color w:val="231F20"/>
        </w:rPr>
        <w:t>the</w:t>
      </w:r>
      <w:r>
        <w:rPr>
          <w:color w:val="231F20"/>
        </w:rPr>
        <w:t xml:space="preserve"> </w:t>
      </w:r>
      <w:r w:rsidRPr="00255C3D">
        <w:rPr>
          <w:color w:val="231F20"/>
        </w:rPr>
        <w:t>ﬁnal</w:t>
      </w:r>
      <w:r>
        <w:rPr>
          <w:color w:val="231F20"/>
        </w:rPr>
        <w:t xml:space="preserve"> </w:t>
      </w:r>
      <w:r w:rsidRPr="00255C3D">
        <w:rPr>
          <w:color w:val="231F20"/>
        </w:rPr>
        <w:t>total</w:t>
      </w:r>
      <w:r>
        <w:rPr>
          <w:color w:val="231F20"/>
        </w:rPr>
        <w:t xml:space="preserve"> </w:t>
      </w:r>
      <w:r w:rsidRPr="00255C3D">
        <w:rPr>
          <w:color w:val="231F20"/>
        </w:rPr>
        <w:t>contract</w:t>
      </w:r>
      <w:r>
        <w:rPr>
          <w:color w:val="231F20"/>
        </w:rPr>
        <w:t xml:space="preserve"> </w:t>
      </w:r>
      <w:r w:rsidRPr="00255C3D">
        <w:rPr>
          <w:color w:val="231F20"/>
        </w:rPr>
        <w:t>price,</w:t>
      </w:r>
      <w:r>
        <w:rPr>
          <w:color w:val="231F20"/>
        </w:rPr>
        <w:t xml:space="preserve"> </w:t>
      </w:r>
      <w:r w:rsidRPr="00255C3D">
        <w:rPr>
          <w:color w:val="231F20"/>
        </w:rPr>
        <w:t>the</w:t>
      </w:r>
      <w:r>
        <w:rPr>
          <w:color w:val="231F20"/>
        </w:rPr>
        <w:t xml:space="preserve"> </w:t>
      </w:r>
      <w:r w:rsidRPr="00255C3D">
        <w:rPr>
          <w:color w:val="231F20"/>
        </w:rPr>
        <w:t>contract</w:t>
      </w:r>
      <w:r>
        <w:rPr>
          <w:color w:val="231F20"/>
        </w:rPr>
        <w:t xml:space="preserve"> </w:t>
      </w:r>
      <w:r w:rsidRPr="00255C3D">
        <w:rPr>
          <w:color w:val="231F20"/>
        </w:rPr>
        <w:t>duration.</w:t>
      </w:r>
    </w:p>
    <w:p w14:paraId="0B109E8B" w14:textId="77777777" w:rsidR="00A233B4" w:rsidRPr="00255C3D" w:rsidRDefault="00A233B4" w:rsidP="00A233B4">
      <w:pPr>
        <w:pStyle w:val="ListParagraph"/>
        <w:numPr>
          <w:ilvl w:val="0"/>
          <w:numId w:val="57"/>
        </w:numPr>
        <w:tabs>
          <w:tab w:val="left" w:pos="1973"/>
        </w:tabs>
        <w:ind w:left="1972"/>
        <w:jc w:val="both"/>
      </w:pPr>
      <w:r w:rsidRPr="00255C3D">
        <w:rPr>
          <w:color w:val="231F20"/>
        </w:rPr>
        <w:t>dates</w:t>
      </w:r>
      <w:r>
        <w:rPr>
          <w:color w:val="231F20"/>
        </w:rPr>
        <w:t xml:space="preserve"> </w:t>
      </w:r>
      <w:r w:rsidRPr="00255C3D">
        <w:rPr>
          <w:color w:val="231F20"/>
        </w:rPr>
        <w:t>of</w:t>
      </w:r>
      <w:r>
        <w:rPr>
          <w:color w:val="231F20"/>
        </w:rPr>
        <w:t xml:space="preserve"> </w:t>
      </w:r>
      <w:r w:rsidRPr="00255C3D">
        <w:rPr>
          <w:color w:val="231F20"/>
        </w:rPr>
        <w:t>signature,</w:t>
      </w:r>
      <w:r>
        <w:rPr>
          <w:color w:val="231F20"/>
        </w:rPr>
        <w:t xml:space="preserve"> </w:t>
      </w:r>
      <w:r w:rsidRPr="00255C3D">
        <w:rPr>
          <w:color w:val="231F20"/>
        </w:rPr>
        <w:t>commencement</w:t>
      </w:r>
      <w:r>
        <w:rPr>
          <w:color w:val="231F20"/>
        </w:rPr>
        <w:t xml:space="preserve"> </w:t>
      </w:r>
      <w:r w:rsidRPr="00255C3D">
        <w:rPr>
          <w:color w:val="231F20"/>
        </w:rPr>
        <w:t>and</w:t>
      </w:r>
      <w:r>
        <w:rPr>
          <w:color w:val="231F20"/>
        </w:rPr>
        <w:t xml:space="preserve"> </w:t>
      </w:r>
      <w:r w:rsidRPr="00255C3D">
        <w:rPr>
          <w:color w:val="231F20"/>
        </w:rPr>
        <w:t>completion</w:t>
      </w:r>
      <w:r>
        <w:rPr>
          <w:color w:val="231F20"/>
        </w:rPr>
        <w:t xml:space="preserve"> </w:t>
      </w:r>
      <w:r w:rsidRPr="00255C3D">
        <w:rPr>
          <w:color w:val="231F20"/>
        </w:rPr>
        <w:t>of</w:t>
      </w:r>
      <w:r>
        <w:rPr>
          <w:color w:val="231F20"/>
        </w:rPr>
        <w:t xml:space="preserve"> </w:t>
      </w:r>
      <w:r w:rsidRPr="00255C3D">
        <w:rPr>
          <w:color w:val="231F20"/>
        </w:rPr>
        <w:t>contract;</w:t>
      </w:r>
    </w:p>
    <w:p w14:paraId="179EFDC9" w14:textId="77777777" w:rsidR="00A233B4" w:rsidRPr="00255C3D" w:rsidRDefault="00A233B4" w:rsidP="00A233B4">
      <w:pPr>
        <w:pStyle w:val="ListParagraph"/>
        <w:numPr>
          <w:ilvl w:val="0"/>
          <w:numId w:val="57"/>
        </w:numPr>
        <w:tabs>
          <w:tab w:val="left" w:pos="1973"/>
        </w:tabs>
        <w:ind w:left="1972"/>
        <w:jc w:val="both"/>
      </w:pPr>
      <w:r w:rsidRPr="00255C3D">
        <w:rPr>
          <w:color w:val="231F20"/>
        </w:rPr>
        <w:t>names</w:t>
      </w:r>
      <w:r>
        <w:rPr>
          <w:color w:val="231F20"/>
        </w:rPr>
        <w:t xml:space="preserve"> </w:t>
      </w:r>
      <w:r w:rsidRPr="00255C3D">
        <w:rPr>
          <w:color w:val="231F20"/>
        </w:rPr>
        <w:t>of</w:t>
      </w:r>
      <w:r>
        <w:rPr>
          <w:color w:val="231F20"/>
        </w:rPr>
        <w:t xml:space="preserve"> </w:t>
      </w:r>
      <w:r w:rsidRPr="00255C3D">
        <w:rPr>
          <w:color w:val="231F20"/>
        </w:rPr>
        <w:t>all</w:t>
      </w:r>
      <w:r>
        <w:rPr>
          <w:color w:val="231F20"/>
        </w:rPr>
        <w:t xml:space="preserve"> </w:t>
      </w:r>
      <w:r w:rsidRPr="00255C3D">
        <w:rPr>
          <w:color w:val="231F20"/>
        </w:rPr>
        <w:t>Tenderers</w:t>
      </w:r>
      <w:r>
        <w:rPr>
          <w:color w:val="231F20"/>
        </w:rPr>
        <w:t xml:space="preserve"> </w:t>
      </w:r>
      <w:r w:rsidRPr="00255C3D">
        <w:rPr>
          <w:color w:val="231F20"/>
        </w:rPr>
        <w:t>that</w:t>
      </w:r>
      <w:r>
        <w:rPr>
          <w:color w:val="231F20"/>
        </w:rPr>
        <w:t xml:space="preserve"> </w:t>
      </w:r>
      <w:r w:rsidRPr="00255C3D">
        <w:rPr>
          <w:color w:val="231F20"/>
        </w:rPr>
        <w:t>submitted</w:t>
      </w:r>
      <w:r>
        <w:rPr>
          <w:color w:val="231F20"/>
        </w:rPr>
        <w:t xml:space="preserve"> </w:t>
      </w:r>
      <w:r w:rsidRPr="00255C3D">
        <w:rPr>
          <w:color w:val="231F20"/>
        </w:rPr>
        <w:t>Tenders,</w:t>
      </w:r>
      <w:r>
        <w:rPr>
          <w:color w:val="231F20"/>
        </w:rPr>
        <w:t xml:space="preserve"> </w:t>
      </w:r>
      <w:r w:rsidRPr="00255C3D">
        <w:rPr>
          <w:color w:val="231F20"/>
        </w:rPr>
        <w:t>and</w:t>
      </w:r>
      <w:r>
        <w:rPr>
          <w:color w:val="231F20"/>
        </w:rPr>
        <w:t xml:space="preserve"> </w:t>
      </w:r>
      <w:r w:rsidRPr="00255C3D">
        <w:rPr>
          <w:color w:val="231F20"/>
        </w:rPr>
        <w:t>their</w:t>
      </w:r>
      <w:r>
        <w:rPr>
          <w:color w:val="231F20"/>
        </w:rPr>
        <w:t xml:space="preserve"> </w:t>
      </w:r>
      <w:r w:rsidRPr="00255C3D">
        <w:rPr>
          <w:color w:val="231F20"/>
        </w:rPr>
        <w:t>Tender</w:t>
      </w:r>
      <w:r>
        <w:rPr>
          <w:color w:val="231F20"/>
        </w:rPr>
        <w:t xml:space="preserve"> </w:t>
      </w:r>
      <w:r w:rsidRPr="00255C3D">
        <w:rPr>
          <w:color w:val="231F20"/>
        </w:rPr>
        <w:t>prices</w:t>
      </w:r>
      <w:r>
        <w:rPr>
          <w:color w:val="231F20"/>
        </w:rPr>
        <w:t xml:space="preserve"> </w:t>
      </w:r>
      <w:r w:rsidRPr="00255C3D">
        <w:rPr>
          <w:color w:val="231F20"/>
        </w:rPr>
        <w:t>as</w:t>
      </w:r>
      <w:r>
        <w:rPr>
          <w:color w:val="231F20"/>
        </w:rPr>
        <w:t xml:space="preserve"> </w:t>
      </w:r>
      <w:r w:rsidRPr="00255C3D">
        <w:rPr>
          <w:color w:val="231F20"/>
        </w:rPr>
        <w:t>read</w:t>
      </w:r>
      <w:r>
        <w:rPr>
          <w:color w:val="231F20"/>
        </w:rPr>
        <w:t xml:space="preserve"> </w:t>
      </w:r>
      <w:r w:rsidRPr="00255C3D">
        <w:rPr>
          <w:color w:val="231F20"/>
        </w:rPr>
        <w:t>out</w:t>
      </w:r>
      <w:r>
        <w:rPr>
          <w:color w:val="231F20"/>
        </w:rPr>
        <w:t xml:space="preserve"> </w:t>
      </w:r>
      <w:r w:rsidRPr="00255C3D">
        <w:rPr>
          <w:color w:val="231F20"/>
        </w:rPr>
        <w:t>at</w:t>
      </w:r>
      <w:r>
        <w:rPr>
          <w:color w:val="231F20"/>
        </w:rPr>
        <w:t xml:space="preserve"> </w:t>
      </w:r>
      <w:r w:rsidRPr="00255C3D">
        <w:rPr>
          <w:color w:val="231F20"/>
        </w:rPr>
        <w:t>Tender</w:t>
      </w:r>
      <w:r>
        <w:rPr>
          <w:color w:val="231F20"/>
        </w:rPr>
        <w:t xml:space="preserve"> </w:t>
      </w:r>
      <w:r w:rsidRPr="00255C3D">
        <w:rPr>
          <w:color w:val="231F20"/>
        </w:rPr>
        <w:t>opening;</w:t>
      </w:r>
    </w:p>
    <w:p w14:paraId="497ABFD7" w14:textId="77777777" w:rsidR="00A233B4" w:rsidRPr="00255C3D" w:rsidRDefault="00A233B4" w:rsidP="00A233B4">
      <w:pPr>
        <w:pStyle w:val="ListParagraph"/>
        <w:tabs>
          <w:tab w:val="left" w:pos="1973"/>
        </w:tabs>
        <w:ind w:left="1972" w:firstLine="0"/>
        <w:jc w:val="both"/>
      </w:pPr>
    </w:p>
    <w:p w14:paraId="051E8150" w14:textId="77777777" w:rsidR="00A233B4" w:rsidRPr="00255C3D" w:rsidRDefault="00A233B4" w:rsidP="00A233B4">
      <w:pPr>
        <w:pStyle w:val="Heading5"/>
        <w:numPr>
          <w:ilvl w:val="0"/>
          <w:numId w:val="62"/>
        </w:numPr>
        <w:tabs>
          <w:tab w:val="left" w:pos="1458"/>
          <w:tab w:val="left" w:pos="1459"/>
        </w:tabs>
        <w:spacing w:before="0"/>
        <w:ind w:left="1458" w:hanging="608"/>
      </w:pPr>
      <w:bookmarkStart w:id="43" w:name="_TOC_250007"/>
      <w:r w:rsidRPr="00255C3D">
        <w:rPr>
          <w:color w:val="231F20"/>
        </w:rPr>
        <w:t xml:space="preserve">Procurement </w:t>
      </w:r>
      <w:bookmarkEnd w:id="43"/>
      <w:r w:rsidRPr="00255C3D">
        <w:rPr>
          <w:color w:val="231F20"/>
        </w:rPr>
        <w:t xml:space="preserve">Related Complaints and </w:t>
      </w:r>
      <w:r w:rsidRPr="00255C3D">
        <w:t>Administrative Review</w:t>
      </w:r>
    </w:p>
    <w:p w14:paraId="7E53843E" w14:textId="77777777" w:rsidR="00A233B4" w:rsidRPr="00255C3D" w:rsidRDefault="00A233B4" w:rsidP="00A233B4">
      <w:pPr>
        <w:pStyle w:val="ListParagraph"/>
        <w:numPr>
          <w:ilvl w:val="1"/>
          <w:numId w:val="62"/>
        </w:numPr>
        <w:tabs>
          <w:tab w:val="left" w:pos="1458"/>
          <w:tab w:val="left" w:pos="1459"/>
        </w:tabs>
        <w:ind w:left="1458" w:hanging="607"/>
      </w:pPr>
      <w:r w:rsidRPr="00255C3D">
        <w:rPr>
          <w:color w:val="231F20"/>
        </w:rPr>
        <w:t>The</w:t>
      </w:r>
      <w:r>
        <w:rPr>
          <w:color w:val="231F20"/>
        </w:rPr>
        <w:t xml:space="preserve"> </w:t>
      </w:r>
      <w:r w:rsidRPr="00255C3D">
        <w:rPr>
          <w:color w:val="231F20"/>
        </w:rPr>
        <w:t>procedures</w:t>
      </w:r>
      <w:r>
        <w:rPr>
          <w:color w:val="231F20"/>
        </w:rPr>
        <w:t xml:space="preserve"> </w:t>
      </w:r>
      <w:r w:rsidRPr="00255C3D">
        <w:rPr>
          <w:color w:val="231F20"/>
        </w:rPr>
        <w:t>for</w:t>
      </w:r>
      <w:r>
        <w:rPr>
          <w:color w:val="231F20"/>
        </w:rPr>
        <w:t xml:space="preserve"> </w:t>
      </w:r>
      <w:r w:rsidRPr="00255C3D">
        <w:rPr>
          <w:color w:val="231F20"/>
        </w:rPr>
        <w:t>making</w:t>
      </w:r>
      <w:r>
        <w:rPr>
          <w:color w:val="231F20"/>
        </w:rPr>
        <w:t xml:space="preserve"> </w:t>
      </w:r>
      <w:r w:rsidRPr="00255C3D">
        <w:rPr>
          <w:color w:val="231F20"/>
        </w:rPr>
        <w:t>a</w:t>
      </w:r>
      <w:r>
        <w:rPr>
          <w:color w:val="231F20"/>
        </w:rPr>
        <w:t xml:space="preserve"> </w:t>
      </w:r>
      <w:r w:rsidRPr="00255C3D">
        <w:rPr>
          <w:color w:val="231F20"/>
        </w:rPr>
        <w:t>Procurement-related</w:t>
      </w:r>
      <w:r>
        <w:rPr>
          <w:color w:val="231F20"/>
        </w:rPr>
        <w:t xml:space="preserve"> </w:t>
      </w:r>
      <w:r w:rsidRPr="00255C3D">
        <w:rPr>
          <w:color w:val="231F20"/>
        </w:rPr>
        <w:t>Complaint</w:t>
      </w:r>
      <w:r>
        <w:rPr>
          <w:color w:val="231F20"/>
        </w:rPr>
        <w:t xml:space="preserve"> </w:t>
      </w:r>
      <w:r w:rsidRPr="00255C3D">
        <w:rPr>
          <w:color w:val="231F20"/>
        </w:rPr>
        <w:t>are</w:t>
      </w:r>
      <w:r>
        <w:rPr>
          <w:color w:val="231F20"/>
        </w:rPr>
        <w:t xml:space="preserve"> </w:t>
      </w:r>
      <w:r w:rsidRPr="00255C3D">
        <w:rPr>
          <w:color w:val="231F20"/>
        </w:rPr>
        <w:t>as</w:t>
      </w:r>
      <w:r>
        <w:rPr>
          <w:color w:val="231F20"/>
        </w:rPr>
        <w:t xml:space="preserve"> </w:t>
      </w:r>
      <w:r w:rsidRPr="00255C3D">
        <w:rPr>
          <w:color w:val="231F20"/>
        </w:rPr>
        <w:t>speciﬁed</w:t>
      </w:r>
      <w:r>
        <w:rPr>
          <w:color w:val="231F20"/>
        </w:rPr>
        <w:t xml:space="preserve"> </w:t>
      </w:r>
      <w:r w:rsidRPr="00255C3D">
        <w:rPr>
          <w:color w:val="231F20"/>
        </w:rPr>
        <w:t>in</w:t>
      </w:r>
      <w:r>
        <w:rPr>
          <w:color w:val="231F20"/>
        </w:rPr>
        <w:t xml:space="preserve"> </w:t>
      </w:r>
      <w:r w:rsidRPr="00255C3D">
        <w:rPr>
          <w:color w:val="231F20"/>
        </w:rPr>
        <w:t>the</w:t>
      </w:r>
      <w:r>
        <w:rPr>
          <w:color w:val="231F20"/>
        </w:rPr>
        <w:t xml:space="preserve"> </w:t>
      </w:r>
      <w:r w:rsidRPr="00255C3D">
        <w:rPr>
          <w:b/>
          <w:bCs/>
          <w:color w:val="231F20"/>
        </w:rPr>
        <w:t>TDS</w:t>
      </w:r>
      <w:r w:rsidRPr="00255C3D">
        <w:rPr>
          <w:color w:val="231F20"/>
        </w:rPr>
        <w:t>.</w:t>
      </w:r>
    </w:p>
    <w:p w14:paraId="650548D7" w14:textId="77777777" w:rsidR="00A233B4" w:rsidRPr="00255C3D" w:rsidRDefault="00A233B4" w:rsidP="00A233B4">
      <w:pPr>
        <w:pStyle w:val="ListParagraph"/>
        <w:tabs>
          <w:tab w:val="left" w:pos="1458"/>
          <w:tab w:val="left" w:pos="1459"/>
        </w:tabs>
        <w:ind w:left="1458" w:firstLine="0"/>
      </w:pPr>
    </w:p>
    <w:p w14:paraId="16C845F0" w14:textId="77777777" w:rsidR="00A233B4" w:rsidRPr="00255C3D" w:rsidRDefault="00A233B4" w:rsidP="00A233B4">
      <w:pPr>
        <w:pStyle w:val="ListParagraph"/>
        <w:numPr>
          <w:ilvl w:val="1"/>
          <w:numId w:val="62"/>
        </w:numPr>
        <w:tabs>
          <w:tab w:val="left" w:pos="1458"/>
          <w:tab w:val="left" w:pos="1459"/>
        </w:tabs>
        <w:ind w:left="1458" w:hanging="607"/>
      </w:pPr>
      <w:r w:rsidRPr="00255C3D">
        <w:t xml:space="preserve">A request for administrative review shall be made in the form provided under </w:t>
      </w:r>
      <w:r w:rsidRPr="00255C3D">
        <w:rPr>
          <w:color w:val="231F20"/>
        </w:rPr>
        <w:t>contract forms.</w:t>
      </w:r>
    </w:p>
    <w:p w14:paraId="1C2FB5E5" w14:textId="77777777" w:rsidR="00A233B4" w:rsidRPr="00255C3D" w:rsidRDefault="00A233B4" w:rsidP="00A233B4">
      <w:pPr>
        <w:pStyle w:val="Heading3"/>
        <w:tabs>
          <w:tab w:val="left" w:pos="1413"/>
          <w:tab w:val="left" w:pos="1414"/>
        </w:tabs>
        <w:spacing w:before="0"/>
        <w:ind w:left="1320" w:right="720"/>
        <w:rPr>
          <w:b w:val="0"/>
          <w:bCs w:val="0"/>
          <w:color w:val="231F20"/>
        </w:rPr>
        <w:sectPr w:rsidR="00A233B4" w:rsidRPr="00255C3D">
          <w:pgSz w:w="11910" w:h="16840"/>
          <w:pgMar w:top="640" w:right="0" w:bottom="640" w:left="0" w:header="0" w:footer="441" w:gutter="0"/>
          <w:cols w:space="720"/>
        </w:sectPr>
      </w:pPr>
    </w:p>
    <w:p w14:paraId="6D61E463" w14:textId="77777777" w:rsidR="00A233B4" w:rsidRPr="00DE0EF1" w:rsidRDefault="00A233B4" w:rsidP="00A233B4">
      <w:pPr>
        <w:pStyle w:val="Heading5"/>
        <w:spacing w:before="184"/>
        <w:ind w:left="853"/>
      </w:pPr>
      <w:bookmarkStart w:id="44" w:name="_TOC_250006"/>
      <w:bookmarkEnd w:id="44"/>
      <w:r w:rsidRPr="00DE0EF1">
        <w:rPr>
          <w:color w:val="231F20"/>
        </w:rPr>
        <w:lastRenderedPageBreak/>
        <w:t>SECTION II – TENDER DATA SHEET (TDS)</w:t>
      </w:r>
    </w:p>
    <w:p w14:paraId="5F838DC5" w14:textId="77777777" w:rsidR="00A233B4" w:rsidRPr="00DE0EF1" w:rsidRDefault="00A233B4" w:rsidP="00A233B4">
      <w:pPr>
        <w:tabs>
          <w:tab w:val="left" w:pos="7230"/>
        </w:tabs>
        <w:jc w:val="both"/>
      </w:pPr>
    </w:p>
    <w:p w14:paraId="54E2964E" w14:textId="77777777" w:rsidR="00A233B4" w:rsidRPr="00DE0EF1" w:rsidRDefault="00A233B4" w:rsidP="00A233B4">
      <w:pPr>
        <w:tabs>
          <w:tab w:val="left" w:pos="7230"/>
        </w:tabs>
        <w:ind w:left="432" w:right="432"/>
        <w:jc w:val="both"/>
      </w:pPr>
      <w:r w:rsidRPr="00DE0EF1">
        <w:t>The following specific data shall complement, supplement, or amend the provisions in the Instructions to Tenderers (ITT). Whenever there is a conflict, the provisions herein shall prevail over those in ITT.</w:t>
      </w:r>
    </w:p>
    <w:p w14:paraId="13AD2314" w14:textId="77777777" w:rsidR="00A233B4" w:rsidRPr="00DE0EF1" w:rsidRDefault="00A233B4" w:rsidP="00A233B4">
      <w:pPr>
        <w:tabs>
          <w:tab w:val="left" w:pos="7230"/>
        </w:tabs>
        <w:jc w:val="both"/>
      </w:pPr>
    </w:p>
    <w:tbl>
      <w:tblPr>
        <w:tblW w:w="9585" w:type="dxa"/>
        <w:tblInd w:w="795"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750"/>
        <w:gridCol w:w="8835"/>
      </w:tblGrid>
      <w:tr w:rsidR="00A233B4" w:rsidRPr="006C5D8A" w14:paraId="600D0545" w14:textId="77777777" w:rsidTr="00333567">
        <w:trPr>
          <w:tblHeader/>
        </w:trPr>
        <w:tc>
          <w:tcPr>
            <w:tcW w:w="750" w:type="dxa"/>
          </w:tcPr>
          <w:p w14:paraId="74276997" w14:textId="77777777" w:rsidR="00A233B4" w:rsidRPr="006C5D8A" w:rsidRDefault="00A233B4" w:rsidP="00333567">
            <w:pPr>
              <w:tabs>
                <w:tab w:val="left" w:pos="7230"/>
              </w:tabs>
              <w:jc w:val="both"/>
              <w:rPr>
                <w:b/>
                <w:bCs/>
              </w:rPr>
            </w:pPr>
            <w:r w:rsidRPr="006C5D8A">
              <w:rPr>
                <w:b/>
                <w:bCs/>
              </w:rPr>
              <w:t>ITT Reference</w:t>
            </w:r>
          </w:p>
        </w:tc>
        <w:tc>
          <w:tcPr>
            <w:tcW w:w="8835" w:type="dxa"/>
          </w:tcPr>
          <w:p w14:paraId="270AAFF5" w14:textId="77777777" w:rsidR="00A233B4" w:rsidRPr="006C5D8A" w:rsidRDefault="00A233B4" w:rsidP="00333567">
            <w:pPr>
              <w:tabs>
                <w:tab w:val="left" w:pos="7230"/>
              </w:tabs>
              <w:jc w:val="both"/>
              <w:rPr>
                <w:b/>
                <w:bCs/>
              </w:rPr>
            </w:pPr>
            <w:r w:rsidRPr="006C5D8A">
              <w:rPr>
                <w:b/>
                <w:bCs/>
              </w:rPr>
              <w:t>Particulars Of Appendix To Instructions To Tenders</w:t>
            </w:r>
          </w:p>
        </w:tc>
      </w:tr>
      <w:tr w:rsidR="00A233B4" w:rsidRPr="006C5D8A" w14:paraId="298B6614" w14:textId="77777777" w:rsidTr="00333567">
        <w:tc>
          <w:tcPr>
            <w:tcW w:w="9585" w:type="dxa"/>
            <w:gridSpan w:val="2"/>
          </w:tcPr>
          <w:p w14:paraId="6E901BE7" w14:textId="77777777" w:rsidR="00A233B4" w:rsidRPr="006C5D8A" w:rsidRDefault="00A233B4" w:rsidP="00333567">
            <w:pPr>
              <w:tabs>
                <w:tab w:val="left" w:pos="7230"/>
              </w:tabs>
              <w:jc w:val="both"/>
              <w:rPr>
                <w:b/>
                <w:bCs/>
              </w:rPr>
            </w:pPr>
            <w:bookmarkStart w:id="45" w:name="_Toc505659529"/>
            <w:bookmarkStart w:id="46" w:name="_Toc506185677"/>
            <w:r w:rsidRPr="006C5D8A">
              <w:rPr>
                <w:b/>
                <w:bCs/>
              </w:rPr>
              <w:t>A. General</w:t>
            </w:r>
            <w:bookmarkEnd w:id="45"/>
            <w:bookmarkEnd w:id="46"/>
          </w:p>
        </w:tc>
      </w:tr>
      <w:tr w:rsidR="00A233B4" w:rsidRPr="006C5D8A" w14:paraId="3E2C4389" w14:textId="77777777" w:rsidTr="00333567">
        <w:trPr>
          <w:cantSplit/>
        </w:trPr>
        <w:tc>
          <w:tcPr>
            <w:tcW w:w="750" w:type="dxa"/>
          </w:tcPr>
          <w:p w14:paraId="63D7DC2A" w14:textId="77777777" w:rsidR="00A233B4" w:rsidRPr="006C5D8A" w:rsidRDefault="00A233B4" w:rsidP="00333567">
            <w:pPr>
              <w:tabs>
                <w:tab w:val="left" w:pos="7230"/>
              </w:tabs>
              <w:jc w:val="both"/>
              <w:rPr>
                <w:b/>
              </w:rPr>
            </w:pPr>
            <w:r w:rsidRPr="006C5D8A">
              <w:rPr>
                <w:b/>
              </w:rPr>
              <w:t>ITT 1.1</w:t>
            </w:r>
          </w:p>
        </w:tc>
        <w:tc>
          <w:tcPr>
            <w:tcW w:w="8835" w:type="dxa"/>
          </w:tcPr>
          <w:p w14:paraId="6B261B5C" w14:textId="77777777" w:rsidR="00A233B4" w:rsidRPr="006C5D8A" w:rsidRDefault="00A233B4" w:rsidP="00333567">
            <w:pPr>
              <w:tabs>
                <w:tab w:val="left" w:pos="7230"/>
                <w:tab w:val="right" w:pos="7272"/>
              </w:tabs>
              <w:jc w:val="both"/>
              <w:rPr>
                <w:u w:val="single"/>
              </w:rPr>
            </w:pPr>
            <w:r w:rsidRPr="006C5D8A">
              <w:t xml:space="preserve">The reference number of the Invitation for Tenders is: </w:t>
            </w:r>
            <w:r>
              <w:rPr>
                <w:b/>
                <w:i/>
              </w:rPr>
              <w:t>Purchase and Delivery of Water Chemicals</w:t>
            </w:r>
          </w:p>
          <w:p w14:paraId="2FF48C0A" w14:textId="4A2647D6" w:rsidR="00A233B4" w:rsidRDefault="00A233B4" w:rsidP="00333567">
            <w:pPr>
              <w:tabs>
                <w:tab w:val="left" w:pos="7230"/>
                <w:tab w:val="right" w:pos="7272"/>
              </w:tabs>
              <w:jc w:val="both"/>
              <w:rPr>
                <w:b/>
              </w:rPr>
            </w:pPr>
            <w:r w:rsidRPr="006C5D8A">
              <w:t xml:space="preserve">The Procuring Entity is: </w:t>
            </w:r>
            <w:r w:rsidRPr="00D45892">
              <w:rPr>
                <w:b/>
              </w:rPr>
              <w:t>Chemususu Water Company</w:t>
            </w:r>
          </w:p>
          <w:p w14:paraId="399EBE99" w14:textId="6B33AD3E" w:rsidR="00104ADD" w:rsidRPr="00104ADD" w:rsidRDefault="00104ADD" w:rsidP="00333567">
            <w:pPr>
              <w:tabs>
                <w:tab w:val="left" w:pos="7230"/>
                <w:tab w:val="right" w:pos="7272"/>
              </w:tabs>
              <w:jc w:val="both"/>
              <w:rPr>
                <w:u w:val="single"/>
              </w:rPr>
            </w:pPr>
            <w:r w:rsidRPr="00104ADD">
              <w:t>Duration:</w:t>
            </w:r>
            <w:r>
              <w:t xml:space="preserve"> </w:t>
            </w:r>
            <w:r w:rsidRPr="00104ADD">
              <w:rPr>
                <w:b/>
              </w:rPr>
              <w:t xml:space="preserve">Framework Contract </w:t>
            </w:r>
            <w:bookmarkStart w:id="47" w:name="_GoBack"/>
            <w:bookmarkEnd w:id="47"/>
            <w:r w:rsidRPr="00104ADD">
              <w:rPr>
                <w:b/>
              </w:rPr>
              <w:t>for 1 Year</w:t>
            </w:r>
          </w:p>
          <w:p w14:paraId="53AD1999" w14:textId="1F3AB2A7" w:rsidR="00A233B4" w:rsidRPr="006C5D8A" w:rsidRDefault="00A233B4" w:rsidP="00333567">
            <w:pPr>
              <w:tabs>
                <w:tab w:val="left" w:pos="7230"/>
                <w:tab w:val="right" w:pos="7272"/>
              </w:tabs>
              <w:jc w:val="both"/>
            </w:pPr>
            <w:r w:rsidRPr="006C5D8A">
              <w:t xml:space="preserve">The name of the Contract is: </w:t>
            </w:r>
            <w:r>
              <w:rPr>
                <w:b/>
                <w:i/>
              </w:rPr>
              <w:t>CHEWASCO/WSP/TENDER/0</w:t>
            </w:r>
            <w:r w:rsidR="00E50FD3">
              <w:rPr>
                <w:b/>
                <w:i/>
              </w:rPr>
              <w:t>3</w:t>
            </w:r>
            <w:r>
              <w:rPr>
                <w:b/>
                <w:i/>
              </w:rPr>
              <w:t>/2024-2027</w:t>
            </w:r>
          </w:p>
          <w:p w14:paraId="32BBE4BD" w14:textId="77777777" w:rsidR="00A233B4" w:rsidRDefault="00A233B4" w:rsidP="00333567">
            <w:pPr>
              <w:tabs>
                <w:tab w:val="left" w:pos="7230"/>
                <w:tab w:val="right" w:pos="7272"/>
              </w:tabs>
              <w:jc w:val="both"/>
            </w:pPr>
            <w:r w:rsidRPr="006C5D8A">
              <w:t xml:space="preserve">The number and identification of </w:t>
            </w:r>
            <w:r w:rsidRPr="006C5D8A">
              <w:rPr>
                <w:iCs/>
              </w:rPr>
              <w:t>lots (contracts)</w:t>
            </w:r>
            <w:r w:rsidRPr="006C5D8A">
              <w:rPr>
                <w:i/>
              </w:rPr>
              <w:t xml:space="preserve"> </w:t>
            </w:r>
            <w:r w:rsidRPr="006C5D8A">
              <w:t>comprising</w:t>
            </w:r>
            <w:r>
              <w:t xml:space="preserve"> this Invitation for Tenders are:</w:t>
            </w:r>
          </w:p>
          <w:p w14:paraId="6D42FE8C" w14:textId="77777777" w:rsidR="00A233B4" w:rsidRPr="006C5D8A" w:rsidRDefault="00A233B4" w:rsidP="00333567">
            <w:pPr>
              <w:tabs>
                <w:tab w:val="left" w:pos="7230"/>
                <w:tab w:val="right" w:pos="7272"/>
              </w:tabs>
              <w:jc w:val="both"/>
            </w:pPr>
            <w:r>
              <w:t>Not allowed</w:t>
            </w:r>
            <w:r w:rsidRPr="006C5D8A">
              <w:t xml:space="preserve"> </w:t>
            </w:r>
          </w:p>
        </w:tc>
      </w:tr>
      <w:tr w:rsidR="00A233B4" w:rsidRPr="006C5D8A" w14:paraId="6CE5579A" w14:textId="77777777" w:rsidTr="00333567">
        <w:trPr>
          <w:cantSplit/>
        </w:trPr>
        <w:tc>
          <w:tcPr>
            <w:tcW w:w="750" w:type="dxa"/>
          </w:tcPr>
          <w:p w14:paraId="4327B037" w14:textId="77777777" w:rsidR="00A233B4" w:rsidRPr="006C5D8A" w:rsidRDefault="00A233B4" w:rsidP="00333567">
            <w:pPr>
              <w:tabs>
                <w:tab w:val="left" w:pos="7230"/>
              </w:tabs>
              <w:jc w:val="both"/>
              <w:rPr>
                <w:b/>
              </w:rPr>
            </w:pPr>
            <w:r>
              <w:rPr>
                <w:b/>
              </w:rPr>
              <w:t>ITT 2.3</w:t>
            </w:r>
          </w:p>
        </w:tc>
        <w:tc>
          <w:tcPr>
            <w:tcW w:w="8835" w:type="dxa"/>
          </w:tcPr>
          <w:p w14:paraId="64A018D4" w14:textId="77777777" w:rsidR="00A233B4" w:rsidRPr="006C5D8A" w:rsidRDefault="00A233B4" w:rsidP="00333567">
            <w:pPr>
              <w:tabs>
                <w:tab w:val="left" w:pos="7230"/>
                <w:tab w:val="right" w:pos="7272"/>
              </w:tabs>
              <w:jc w:val="both"/>
            </w:pPr>
            <w:r>
              <w:t>No information made available on competing firms</w:t>
            </w:r>
          </w:p>
        </w:tc>
      </w:tr>
      <w:tr w:rsidR="00A233B4" w:rsidRPr="006C5D8A" w14:paraId="1DFF27E8" w14:textId="77777777" w:rsidTr="00333567">
        <w:trPr>
          <w:cantSplit/>
          <w:trHeight w:val="537"/>
        </w:trPr>
        <w:tc>
          <w:tcPr>
            <w:tcW w:w="750" w:type="dxa"/>
            <w:shd w:val="clear" w:color="auto" w:fill="auto"/>
          </w:tcPr>
          <w:p w14:paraId="355E9FF0" w14:textId="77777777" w:rsidR="00A233B4" w:rsidRPr="006C5D8A" w:rsidRDefault="00A233B4" w:rsidP="00333567">
            <w:pPr>
              <w:tabs>
                <w:tab w:val="left" w:pos="7230"/>
              </w:tabs>
              <w:jc w:val="both"/>
              <w:rPr>
                <w:b/>
                <w:bCs/>
              </w:rPr>
            </w:pPr>
            <w:r w:rsidRPr="006C5D8A">
              <w:rPr>
                <w:b/>
                <w:bCs/>
              </w:rPr>
              <w:t>ITT 3.1</w:t>
            </w:r>
          </w:p>
        </w:tc>
        <w:tc>
          <w:tcPr>
            <w:tcW w:w="8835" w:type="dxa"/>
            <w:shd w:val="clear" w:color="auto" w:fill="auto"/>
          </w:tcPr>
          <w:p w14:paraId="0A2A90BC" w14:textId="77777777" w:rsidR="00A233B4" w:rsidRPr="006C5D8A" w:rsidRDefault="00A233B4" w:rsidP="00333567">
            <w:pPr>
              <w:tabs>
                <w:tab w:val="left" w:pos="7230"/>
                <w:tab w:val="right" w:pos="7848"/>
              </w:tabs>
              <w:jc w:val="both"/>
            </w:pPr>
            <w:bookmarkStart w:id="48" w:name="_Hlk30767820"/>
            <w:r w:rsidRPr="006C5D8A">
              <w:rPr>
                <w:iCs/>
              </w:rPr>
              <w:t xml:space="preserve">Maximum number of members in the Joint Venture (JV) shall </w:t>
            </w:r>
            <w:r>
              <w:rPr>
                <w:iCs/>
              </w:rPr>
              <w:t>not be allowed</w:t>
            </w:r>
            <w:bookmarkEnd w:id="48"/>
          </w:p>
        </w:tc>
      </w:tr>
      <w:tr w:rsidR="00A233B4" w:rsidRPr="006C5D8A" w14:paraId="1760F52E" w14:textId="77777777" w:rsidTr="00333567">
        <w:trPr>
          <w:cantSplit/>
        </w:trPr>
        <w:tc>
          <w:tcPr>
            <w:tcW w:w="750" w:type="dxa"/>
            <w:shd w:val="clear" w:color="auto" w:fill="auto"/>
          </w:tcPr>
          <w:p w14:paraId="60AABE2E" w14:textId="77777777" w:rsidR="00A233B4" w:rsidRPr="006C5D8A" w:rsidRDefault="00A233B4" w:rsidP="00333567">
            <w:pPr>
              <w:pStyle w:val="Headfid1"/>
              <w:numPr>
                <w:ilvl w:val="0"/>
                <w:numId w:val="0"/>
              </w:numPr>
              <w:tabs>
                <w:tab w:val="left" w:pos="7230"/>
              </w:tabs>
              <w:spacing w:before="0" w:after="0"/>
              <w:rPr>
                <w:iCs/>
                <w:sz w:val="22"/>
                <w:szCs w:val="22"/>
                <w:lang w:val="en-US"/>
              </w:rPr>
            </w:pPr>
            <w:r w:rsidRPr="006C5D8A">
              <w:rPr>
                <w:iCs/>
                <w:sz w:val="22"/>
                <w:szCs w:val="22"/>
                <w:lang w:val="en-US"/>
              </w:rPr>
              <w:t>ITT 3.7</w:t>
            </w:r>
          </w:p>
        </w:tc>
        <w:tc>
          <w:tcPr>
            <w:tcW w:w="8835" w:type="dxa"/>
            <w:shd w:val="clear" w:color="auto" w:fill="auto"/>
          </w:tcPr>
          <w:p w14:paraId="114ECED1" w14:textId="77777777" w:rsidR="00A233B4" w:rsidRPr="006C5D8A" w:rsidRDefault="00A233B4" w:rsidP="00333567">
            <w:pPr>
              <w:tabs>
                <w:tab w:val="left" w:pos="7230"/>
              </w:tabs>
              <w:jc w:val="both"/>
              <w:rPr>
                <w:iCs/>
              </w:rPr>
            </w:pPr>
            <w:r w:rsidRPr="006C5D8A">
              <w:rPr>
                <w:iCs/>
              </w:rPr>
              <w:t xml:space="preserve">A list of debarred firms and individuals is available on the PPRA’s website: </w:t>
            </w:r>
            <w:hyperlink r:id="rId19" w:history="1">
              <w:r w:rsidRPr="006C5D8A">
                <w:rPr>
                  <w:rStyle w:val="Hyperlink"/>
                </w:rPr>
                <w:t>www.ppra.go.ke</w:t>
              </w:r>
            </w:hyperlink>
            <w:r w:rsidRPr="006C5D8A">
              <w:t> </w:t>
            </w:r>
          </w:p>
        </w:tc>
      </w:tr>
      <w:tr w:rsidR="00A233B4" w:rsidRPr="006C5D8A" w14:paraId="0EEAC271" w14:textId="77777777" w:rsidTr="00333567">
        <w:tc>
          <w:tcPr>
            <w:tcW w:w="750" w:type="dxa"/>
          </w:tcPr>
          <w:p w14:paraId="7DAAA399" w14:textId="77777777" w:rsidR="00A233B4" w:rsidRPr="006C5D8A" w:rsidRDefault="00A233B4" w:rsidP="00333567">
            <w:pPr>
              <w:tabs>
                <w:tab w:val="left" w:pos="7230"/>
              </w:tabs>
              <w:jc w:val="both"/>
              <w:rPr>
                <w:b/>
                <w:bCs/>
              </w:rPr>
            </w:pPr>
          </w:p>
        </w:tc>
        <w:tc>
          <w:tcPr>
            <w:tcW w:w="8835" w:type="dxa"/>
          </w:tcPr>
          <w:p w14:paraId="16532623" w14:textId="77777777" w:rsidR="00A233B4" w:rsidRPr="006C5D8A" w:rsidRDefault="00A233B4" w:rsidP="00333567">
            <w:pPr>
              <w:tabs>
                <w:tab w:val="left" w:pos="7230"/>
              </w:tabs>
              <w:jc w:val="both"/>
              <w:rPr>
                <w:b/>
                <w:bCs/>
              </w:rPr>
            </w:pPr>
            <w:bookmarkStart w:id="49" w:name="_Toc505659530"/>
            <w:bookmarkStart w:id="50" w:name="_Toc506185678"/>
            <w:r w:rsidRPr="006C5D8A">
              <w:rPr>
                <w:b/>
                <w:bCs/>
              </w:rPr>
              <w:t xml:space="preserve">B. Contents of </w:t>
            </w:r>
            <w:bookmarkEnd w:id="49"/>
            <w:bookmarkEnd w:id="50"/>
            <w:r w:rsidRPr="006C5D8A">
              <w:rPr>
                <w:b/>
                <w:bCs/>
              </w:rPr>
              <w:t>Tendering Document</w:t>
            </w:r>
          </w:p>
        </w:tc>
      </w:tr>
      <w:tr w:rsidR="00A233B4" w:rsidRPr="006C5D8A" w14:paraId="2ECB21AA" w14:textId="77777777" w:rsidTr="00333567">
        <w:tc>
          <w:tcPr>
            <w:tcW w:w="750" w:type="dxa"/>
          </w:tcPr>
          <w:p w14:paraId="5F322597" w14:textId="77777777" w:rsidR="00A233B4" w:rsidRPr="006C5D8A" w:rsidRDefault="00A233B4" w:rsidP="00333567">
            <w:pPr>
              <w:tabs>
                <w:tab w:val="left" w:pos="7230"/>
              </w:tabs>
              <w:jc w:val="both"/>
              <w:rPr>
                <w:b/>
                <w:bCs/>
              </w:rPr>
            </w:pPr>
            <w:r w:rsidRPr="006C5D8A">
              <w:rPr>
                <w:b/>
                <w:bCs/>
              </w:rPr>
              <w:t>ITT 6.1</w:t>
            </w:r>
          </w:p>
        </w:tc>
        <w:tc>
          <w:tcPr>
            <w:tcW w:w="8835" w:type="dxa"/>
          </w:tcPr>
          <w:p w14:paraId="21D90912" w14:textId="77777777" w:rsidR="00A233B4" w:rsidRDefault="00A233B4" w:rsidP="00333567">
            <w:pPr>
              <w:pStyle w:val="ListParagraph"/>
              <w:numPr>
                <w:ilvl w:val="0"/>
                <w:numId w:val="85"/>
              </w:numPr>
              <w:tabs>
                <w:tab w:val="left" w:pos="7230"/>
              </w:tabs>
              <w:jc w:val="both"/>
            </w:pPr>
            <w:r w:rsidRPr="006C5D8A">
              <w:t xml:space="preserve">Address where to send enquiries is </w:t>
            </w:r>
          </w:p>
          <w:p w14:paraId="1E3DAAA4" w14:textId="77777777" w:rsidR="00A233B4" w:rsidRPr="00D45892" w:rsidRDefault="002D2B27" w:rsidP="00333567">
            <w:pPr>
              <w:tabs>
                <w:tab w:val="left" w:pos="7230"/>
              </w:tabs>
              <w:jc w:val="both"/>
              <w:rPr>
                <w:sz w:val="24"/>
                <w:szCs w:val="24"/>
              </w:rPr>
            </w:pPr>
            <w:hyperlink r:id="rId20" w:history="1">
              <w:r w:rsidR="00A233B4" w:rsidRPr="00D45892">
                <w:rPr>
                  <w:rFonts w:asciiTheme="minorHAnsi" w:eastAsiaTheme="minorHAnsi" w:hAnsiTheme="minorHAnsi" w:cstheme="minorBidi"/>
                  <w:color w:val="0000FF" w:themeColor="hyperlink"/>
                  <w:sz w:val="24"/>
                  <w:szCs w:val="24"/>
                  <w:u w:val="single"/>
                  <w:lang w:val="en-GB"/>
                </w:rPr>
                <w:t>info@chewasco.co.ke</w:t>
              </w:r>
            </w:hyperlink>
          </w:p>
          <w:p w14:paraId="3EC82AC6" w14:textId="62DD95AF" w:rsidR="00A233B4" w:rsidRPr="006C5D8A" w:rsidRDefault="00A233B4" w:rsidP="00333567">
            <w:pPr>
              <w:tabs>
                <w:tab w:val="left" w:pos="7230"/>
              </w:tabs>
              <w:jc w:val="both"/>
            </w:pPr>
            <w:r w:rsidRPr="006C5D8A">
              <w:t>not later than</w:t>
            </w:r>
            <w:r>
              <w:t xml:space="preserve"> </w:t>
            </w:r>
            <w:r w:rsidR="00E50FD3">
              <w:rPr>
                <w:b/>
                <w:sz w:val="24"/>
              </w:rPr>
              <w:t>4th</w:t>
            </w:r>
            <w:r w:rsidRPr="005320ED">
              <w:rPr>
                <w:b/>
                <w:sz w:val="24"/>
              </w:rPr>
              <w:t xml:space="preserve"> March 2025 at 1000hrs (East Africa Time)”</w:t>
            </w:r>
            <w:r w:rsidRPr="006C5D8A">
              <w:t xml:space="preserve"> </w:t>
            </w:r>
          </w:p>
          <w:p w14:paraId="201DB590" w14:textId="77777777" w:rsidR="00A233B4" w:rsidRPr="006C5D8A" w:rsidRDefault="00A233B4" w:rsidP="00333567">
            <w:pPr>
              <w:pStyle w:val="Sub-ClauseText"/>
              <w:tabs>
                <w:tab w:val="left" w:pos="7230"/>
              </w:tabs>
              <w:spacing w:before="0" w:after="0"/>
              <w:rPr>
                <w:spacing w:val="0"/>
                <w:sz w:val="22"/>
                <w:szCs w:val="22"/>
                <w:lang w:val="en-US"/>
              </w:rPr>
            </w:pPr>
          </w:p>
        </w:tc>
      </w:tr>
      <w:tr w:rsidR="00A233B4" w:rsidRPr="006C5D8A" w14:paraId="5C783ADD" w14:textId="77777777" w:rsidTr="00333567">
        <w:tc>
          <w:tcPr>
            <w:tcW w:w="750" w:type="dxa"/>
          </w:tcPr>
          <w:p w14:paraId="41D7541E" w14:textId="77777777" w:rsidR="00A233B4" w:rsidRPr="006C5D8A" w:rsidRDefault="00A233B4" w:rsidP="00333567">
            <w:pPr>
              <w:tabs>
                <w:tab w:val="left" w:pos="7230"/>
              </w:tabs>
              <w:jc w:val="both"/>
              <w:rPr>
                <w:b/>
                <w:bCs/>
              </w:rPr>
            </w:pPr>
            <w:r w:rsidRPr="006C5D8A">
              <w:rPr>
                <w:b/>
                <w:bCs/>
              </w:rPr>
              <w:t>ITT 6.2</w:t>
            </w:r>
          </w:p>
        </w:tc>
        <w:tc>
          <w:tcPr>
            <w:tcW w:w="8835" w:type="dxa"/>
          </w:tcPr>
          <w:p w14:paraId="7CC2E92C" w14:textId="77777777" w:rsidR="00A233B4" w:rsidRPr="006C5D8A" w:rsidRDefault="00A233B4" w:rsidP="00333567">
            <w:pPr>
              <w:tabs>
                <w:tab w:val="left" w:pos="567"/>
                <w:tab w:val="left" w:pos="7230"/>
              </w:tabs>
              <w:jc w:val="both"/>
            </w:pPr>
            <w:r w:rsidRPr="006C5D8A">
              <w:rPr>
                <w:color w:val="000000"/>
              </w:rPr>
              <w:t xml:space="preserve">A pre-tender conference </w:t>
            </w:r>
            <w:r>
              <w:rPr>
                <w:color w:val="000000"/>
              </w:rPr>
              <w:t>shall not take place</w:t>
            </w:r>
          </w:p>
        </w:tc>
      </w:tr>
      <w:tr w:rsidR="00A233B4" w:rsidRPr="006C5D8A" w14:paraId="5CA63740" w14:textId="77777777" w:rsidTr="00333567">
        <w:tc>
          <w:tcPr>
            <w:tcW w:w="750" w:type="dxa"/>
          </w:tcPr>
          <w:p w14:paraId="0B77101F" w14:textId="77777777" w:rsidR="00A233B4" w:rsidRPr="006C5D8A" w:rsidRDefault="00A233B4" w:rsidP="00333567">
            <w:pPr>
              <w:tabs>
                <w:tab w:val="left" w:pos="7230"/>
              </w:tabs>
              <w:jc w:val="both"/>
              <w:rPr>
                <w:b/>
                <w:bCs/>
              </w:rPr>
            </w:pPr>
            <w:r w:rsidRPr="006C5D8A">
              <w:rPr>
                <w:b/>
                <w:bCs/>
              </w:rPr>
              <w:t>ITT 6.3</w:t>
            </w:r>
          </w:p>
        </w:tc>
        <w:tc>
          <w:tcPr>
            <w:tcW w:w="8835" w:type="dxa"/>
          </w:tcPr>
          <w:p w14:paraId="71B234F3" w14:textId="77777777" w:rsidR="00A233B4" w:rsidRPr="006C5D8A" w:rsidRDefault="00A233B4" w:rsidP="00333567">
            <w:pPr>
              <w:tabs>
                <w:tab w:val="left" w:pos="567"/>
                <w:tab w:val="left" w:pos="7230"/>
              </w:tabs>
              <w:jc w:val="both"/>
            </w:pPr>
            <w:r w:rsidRPr="006C5D8A">
              <w:rPr>
                <w:color w:val="000000"/>
              </w:rPr>
              <w:t xml:space="preserve">The questions to reach the Procuring Entity </w:t>
            </w:r>
            <w:r>
              <w:rPr>
                <w:color w:val="000000"/>
              </w:rPr>
              <w:t>in writings not later than two days prior to the closing /opening date</w:t>
            </w:r>
            <w:r w:rsidRPr="006C5D8A">
              <w:rPr>
                <w:color w:val="000000"/>
              </w:rPr>
              <w:t xml:space="preserve"> </w:t>
            </w:r>
          </w:p>
        </w:tc>
      </w:tr>
      <w:tr w:rsidR="00A233B4" w:rsidRPr="006C5D8A" w14:paraId="75FB2708" w14:textId="77777777" w:rsidTr="00333567">
        <w:tc>
          <w:tcPr>
            <w:tcW w:w="750" w:type="dxa"/>
          </w:tcPr>
          <w:p w14:paraId="6FA27E85" w14:textId="77777777" w:rsidR="00A233B4" w:rsidRPr="006C5D8A" w:rsidRDefault="00A233B4" w:rsidP="00333567">
            <w:pPr>
              <w:tabs>
                <w:tab w:val="left" w:pos="7230"/>
              </w:tabs>
              <w:jc w:val="both"/>
              <w:rPr>
                <w:b/>
                <w:bCs/>
              </w:rPr>
            </w:pPr>
            <w:r w:rsidRPr="006C5D8A">
              <w:rPr>
                <w:b/>
                <w:bCs/>
              </w:rPr>
              <w:t>ITT 6.5</w:t>
            </w:r>
          </w:p>
        </w:tc>
        <w:tc>
          <w:tcPr>
            <w:tcW w:w="8835" w:type="dxa"/>
          </w:tcPr>
          <w:p w14:paraId="47DCA037" w14:textId="77777777" w:rsidR="00A233B4" w:rsidRPr="006C5D8A" w:rsidRDefault="00A233B4" w:rsidP="00333567">
            <w:pPr>
              <w:tabs>
                <w:tab w:val="left" w:pos="567"/>
                <w:tab w:val="left" w:pos="7230"/>
              </w:tabs>
              <w:jc w:val="both"/>
            </w:pPr>
            <w:r w:rsidRPr="006C5D8A">
              <w:rPr>
                <w:color w:val="000000"/>
              </w:rPr>
              <w:t xml:space="preserve">The Minutes of the Pre-Tender meeting shall </w:t>
            </w:r>
            <w:r>
              <w:rPr>
                <w:color w:val="000000"/>
              </w:rPr>
              <w:t>not be published since pre tender conference shall not take place</w:t>
            </w:r>
            <w:r w:rsidRPr="006C5D8A">
              <w:rPr>
                <w:color w:val="000000"/>
              </w:rPr>
              <w:t xml:space="preserve"> </w:t>
            </w:r>
          </w:p>
        </w:tc>
      </w:tr>
      <w:tr w:rsidR="00A233B4" w:rsidRPr="006C5D8A" w14:paraId="5F06F506" w14:textId="77777777" w:rsidTr="00333567">
        <w:tc>
          <w:tcPr>
            <w:tcW w:w="750" w:type="dxa"/>
          </w:tcPr>
          <w:p w14:paraId="3F1561EE" w14:textId="77777777" w:rsidR="00A233B4" w:rsidRPr="006C5D8A" w:rsidRDefault="00A233B4" w:rsidP="00333567">
            <w:pPr>
              <w:tabs>
                <w:tab w:val="left" w:pos="7230"/>
              </w:tabs>
              <w:jc w:val="both"/>
              <w:rPr>
                <w:b/>
                <w:bCs/>
              </w:rPr>
            </w:pPr>
          </w:p>
        </w:tc>
        <w:tc>
          <w:tcPr>
            <w:tcW w:w="8835" w:type="dxa"/>
          </w:tcPr>
          <w:p w14:paraId="325AC366" w14:textId="77777777" w:rsidR="00A233B4" w:rsidRPr="006C5D8A" w:rsidRDefault="00A233B4" w:rsidP="00333567">
            <w:pPr>
              <w:tabs>
                <w:tab w:val="left" w:pos="7230"/>
              </w:tabs>
              <w:jc w:val="both"/>
              <w:rPr>
                <w:b/>
                <w:bCs/>
              </w:rPr>
            </w:pPr>
            <w:bookmarkStart w:id="51" w:name="_Toc505659531"/>
            <w:bookmarkStart w:id="52" w:name="_Toc506185679"/>
            <w:r w:rsidRPr="006C5D8A">
              <w:rPr>
                <w:b/>
                <w:bCs/>
              </w:rPr>
              <w:t>C. Preparation of Tenders</w:t>
            </w:r>
            <w:bookmarkEnd w:id="51"/>
            <w:bookmarkEnd w:id="52"/>
          </w:p>
        </w:tc>
      </w:tr>
      <w:tr w:rsidR="00A233B4" w:rsidRPr="006C5D8A" w14:paraId="7BDAC6AB" w14:textId="77777777" w:rsidTr="00333567">
        <w:tc>
          <w:tcPr>
            <w:tcW w:w="750" w:type="dxa"/>
          </w:tcPr>
          <w:p w14:paraId="28F2C045" w14:textId="77777777" w:rsidR="00A233B4" w:rsidRPr="006C5D8A" w:rsidRDefault="00A233B4" w:rsidP="00333567">
            <w:pPr>
              <w:tabs>
                <w:tab w:val="left" w:pos="7230"/>
              </w:tabs>
              <w:jc w:val="both"/>
              <w:rPr>
                <w:b/>
                <w:bCs/>
              </w:rPr>
            </w:pPr>
            <w:r w:rsidRPr="006C5D8A">
              <w:rPr>
                <w:b/>
                <w:bCs/>
              </w:rPr>
              <w:t>ITT 10 (j)</w:t>
            </w:r>
          </w:p>
        </w:tc>
        <w:tc>
          <w:tcPr>
            <w:tcW w:w="8835" w:type="dxa"/>
          </w:tcPr>
          <w:p w14:paraId="03C6EFC9" w14:textId="77777777" w:rsidR="00A233B4" w:rsidRDefault="00A233B4" w:rsidP="00333567">
            <w:pPr>
              <w:tabs>
                <w:tab w:val="left" w:pos="7230"/>
              </w:tabs>
              <w:jc w:val="both"/>
            </w:pPr>
            <w:r w:rsidRPr="006C5D8A">
              <w:t>The Tenderer shall submit the following additional documents in its Tender</w:t>
            </w:r>
          </w:p>
          <w:p w14:paraId="01E9A7E6" w14:textId="77777777" w:rsidR="00A233B4" w:rsidRPr="006C5D8A" w:rsidRDefault="00A233B4" w:rsidP="00333567">
            <w:pPr>
              <w:tabs>
                <w:tab w:val="left" w:pos="7230"/>
              </w:tabs>
              <w:jc w:val="both"/>
            </w:pPr>
            <w:r>
              <w:t xml:space="preserve"> AS PER EVALUATION CRITERIA</w:t>
            </w:r>
          </w:p>
        </w:tc>
      </w:tr>
      <w:tr w:rsidR="00A233B4" w:rsidRPr="006C5D8A" w14:paraId="6097E87C" w14:textId="77777777" w:rsidTr="00333567">
        <w:tc>
          <w:tcPr>
            <w:tcW w:w="750" w:type="dxa"/>
          </w:tcPr>
          <w:p w14:paraId="13047D18" w14:textId="77777777" w:rsidR="00A233B4" w:rsidRPr="006C5D8A" w:rsidRDefault="00A233B4" w:rsidP="00333567">
            <w:pPr>
              <w:tabs>
                <w:tab w:val="left" w:pos="7230"/>
              </w:tabs>
              <w:jc w:val="both"/>
              <w:rPr>
                <w:b/>
                <w:bCs/>
              </w:rPr>
            </w:pPr>
            <w:r w:rsidRPr="006C5D8A">
              <w:rPr>
                <w:b/>
                <w:bCs/>
              </w:rPr>
              <w:t>ITT 12.1</w:t>
            </w:r>
          </w:p>
        </w:tc>
        <w:tc>
          <w:tcPr>
            <w:tcW w:w="8835" w:type="dxa"/>
          </w:tcPr>
          <w:p w14:paraId="2E3FCC93" w14:textId="77777777" w:rsidR="00A233B4" w:rsidRPr="006C5D8A" w:rsidRDefault="00A233B4" w:rsidP="00333567">
            <w:pPr>
              <w:tabs>
                <w:tab w:val="left" w:pos="7230"/>
              </w:tabs>
              <w:jc w:val="both"/>
              <w:rPr>
                <w:b/>
                <w:i/>
              </w:rPr>
            </w:pPr>
            <w:r w:rsidRPr="006C5D8A">
              <w:t xml:space="preserve">Alternative Tenders </w:t>
            </w:r>
            <w:r w:rsidRPr="00D518F2">
              <w:rPr>
                <w:i/>
              </w:rPr>
              <w:t>shall not be considered</w:t>
            </w:r>
            <w:r w:rsidRPr="006C5D8A">
              <w:rPr>
                <w:b/>
                <w:i/>
              </w:rPr>
              <w:t xml:space="preserve"> </w:t>
            </w:r>
          </w:p>
        </w:tc>
      </w:tr>
      <w:tr w:rsidR="00A233B4" w:rsidRPr="006C5D8A" w14:paraId="0784D5A6" w14:textId="77777777" w:rsidTr="00333567">
        <w:tblPrEx>
          <w:tblCellMar>
            <w:left w:w="103" w:type="dxa"/>
            <w:right w:w="103" w:type="dxa"/>
          </w:tblCellMar>
        </w:tblPrEx>
        <w:tc>
          <w:tcPr>
            <w:tcW w:w="750" w:type="dxa"/>
          </w:tcPr>
          <w:p w14:paraId="3EBEC905" w14:textId="77777777" w:rsidR="00A233B4" w:rsidRPr="006C5D8A" w:rsidRDefault="00A233B4" w:rsidP="00333567">
            <w:pPr>
              <w:tabs>
                <w:tab w:val="left" w:pos="7230"/>
              </w:tabs>
              <w:jc w:val="both"/>
              <w:rPr>
                <w:b/>
                <w:bCs/>
              </w:rPr>
            </w:pPr>
            <w:r w:rsidRPr="006C5D8A">
              <w:rPr>
                <w:b/>
                <w:bCs/>
              </w:rPr>
              <w:t>ITT 13.5</w:t>
            </w:r>
          </w:p>
        </w:tc>
        <w:tc>
          <w:tcPr>
            <w:tcW w:w="8835" w:type="dxa"/>
          </w:tcPr>
          <w:p w14:paraId="383294D7" w14:textId="77777777" w:rsidR="00A233B4" w:rsidRPr="006C5D8A" w:rsidRDefault="00A233B4" w:rsidP="00333567">
            <w:pPr>
              <w:tabs>
                <w:tab w:val="left" w:pos="7230"/>
              </w:tabs>
              <w:jc w:val="both"/>
            </w:pPr>
            <w:r w:rsidRPr="006C5D8A">
              <w:t xml:space="preserve">The prices quoted by the Tenderer </w:t>
            </w:r>
            <w:r w:rsidRPr="00D518F2">
              <w:t>shall be fixed</w:t>
            </w:r>
            <w:r w:rsidRPr="006C5D8A">
              <w:t>.</w:t>
            </w:r>
          </w:p>
        </w:tc>
      </w:tr>
      <w:tr w:rsidR="00A233B4" w:rsidRPr="006C5D8A" w14:paraId="0297F9CC" w14:textId="77777777" w:rsidTr="00333567">
        <w:tblPrEx>
          <w:tblCellMar>
            <w:left w:w="103" w:type="dxa"/>
            <w:right w:w="103" w:type="dxa"/>
          </w:tblCellMar>
        </w:tblPrEx>
        <w:tc>
          <w:tcPr>
            <w:tcW w:w="750" w:type="dxa"/>
          </w:tcPr>
          <w:p w14:paraId="0E04F71B" w14:textId="77777777" w:rsidR="00A233B4" w:rsidRPr="006C5D8A" w:rsidRDefault="00A233B4" w:rsidP="00333567">
            <w:pPr>
              <w:tabs>
                <w:tab w:val="left" w:pos="7230"/>
              </w:tabs>
              <w:jc w:val="both"/>
              <w:rPr>
                <w:b/>
                <w:bCs/>
              </w:rPr>
            </w:pPr>
            <w:r w:rsidRPr="006C5D8A">
              <w:rPr>
                <w:b/>
                <w:bCs/>
              </w:rPr>
              <w:t xml:space="preserve">ITT 17.3 </w:t>
            </w:r>
          </w:p>
        </w:tc>
        <w:tc>
          <w:tcPr>
            <w:tcW w:w="8835" w:type="dxa"/>
          </w:tcPr>
          <w:p w14:paraId="6F888A51" w14:textId="77777777" w:rsidR="00A233B4" w:rsidRPr="006C5D8A" w:rsidRDefault="00A233B4" w:rsidP="00333567">
            <w:pPr>
              <w:tabs>
                <w:tab w:val="left" w:pos="7230"/>
              </w:tabs>
              <w:jc w:val="both"/>
              <w:rPr>
                <w:color w:val="000000"/>
              </w:rPr>
            </w:pPr>
            <w:r w:rsidRPr="006C5D8A">
              <w:rPr>
                <w:bCs/>
                <w:color w:val="000000"/>
              </w:rPr>
              <w:t>(a)</w:t>
            </w:r>
            <w:r>
              <w:rPr>
                <w:bCs/>
                <w:color w:val="000000"/>
              </w:rPr>
              <w:t xml:space="preserve"> </w:t>
            </w:r>
            <w:r w:rsidRPr="006C5D8A">
              <w:rPr>
                <w:bCs/>
                <w:color w:val="000000"/>
              </w:rPr>
              <w:t>tender validity period</w:t>
            </w:r>
            <w:r>
              <w:rPr>
                <w:bCs/>
                <w:color w:val="000000"/>
              </w:rPr>
              <w:t xml:space="preserve"> </w:t>
            </w:r>
            <w:r w:rsidRPr="006C5D8A">
              <w:rPr>
                <w:bCs/>
                <w:color w:val="000000"/>
              </w:rPr>
              <w:t>will be ______</w:t>
            </w:r>
            <w:r>
              <w:rPr>
                <w:bCs/>
                <w:color w:val="000000"/>
              </w:rPr>
              <w:t>210</w:t>
            </w:r>
            <w:r w:rsidRPr="006C5D8A">
              <w:rPr>
                <w:bCs/>
                <w:color w:val="000000"/>
              </w:rPr>
              <w:t>______days.</w:t>
            </w:r>
          </w:p>
          <w:p w14:paraId="642F3884" w14:textId="77777777" w:rsidR="00A233B4" w:rsidRPr="006C5D8A" w:rsidRDefault="00A233B4" w:rsidP="00333567">
            <w:pPr>
              <w:tabs>
                <w:tab w:val="left" w:pos="552"/>
                <w:tab w:val="left" w:pos="7230"/>
              </w:tabs>
              <w:jc w:val="both"/>
            </w:pPr>
          </w:p>
        </w:tc>
      </w:tr>
      <w:tr w:rsidR="00A233B4" w:rsidRPr="006C5D8A" w14:paraId="51DF9657" w14:textId="77777777" w:rsidTr="00333567">
        <w:tc>
          <w:tcPr>
            <w:tcW w:w="750" w:type="dxa"/>
          </w:tcPr>
          <w:p w14:paraId="1B56B26C" w14:textId="77777777" w:rsidR="00A233B4" w:rsidRPr="006C5D8A" w:rsidRDefault="00A233B4" w:rsidP="00333567">
            <w:pPr>
              <w:tabs>
                <w:tab w:val="left" w:pos="7230"/>
              </w:tabs>
              <w:jc w:val="both"/>
              <w:rPr>
                <w:b/>
                <w:bCs/>
              </w:rPr>
            </w:pPr>
            <w:r w:rsidRPr="006C5D8A">
              <w:rPr>
                <w:b/>
                <w:bCs/>
              </w:rPr>
              <w:t>ITT 18.1</w:t>
            </w:r>
          </w:p>
          <w:p w14:paraId="68078C43" w14:textId="77777777" w:rsidR="00A233B4" w:rsidRPr="006C5D8A" w:rsidRDefault="00A233B4" w:rsidP="00333567">
            <w:pPr>
              <w:tabs>
                <w:tab w:val="left" w:pos="7230"/>
                <w:tab w:val="right" w:pos="7434"/>
              </w:tabs>
              <w:jc w:val="both"/>
              <w:rPr>
                <w:b/>
              </w:rPr>
            </w:pPr>
          </w:p>
        </w:tc>
        <w:tc>
          <w:tcPr>
            <w:tcW w:w="8835" w:type="dxa"/>
          </w:tcPr>
          <w:p w14:paraId="049CCB92" w14:textId="77777777" w:rsidR="00A233B4" w:rsidRPr="006C5D8A" w:rsidRDefault="00A233B4" w:rsidP="00333567">
            <w:pPr>
              <w:tabs>
                <w:tab w:val="left" w:pos="7230"/>
              </w:tabs>
              <w:jc w:val="both"/>
              <w:rPr>
                <w:b/>
                <w:i/>
              </w:rPr>
            </w:pPr>
          </w:p>
          <w:p w14:paraId="669A8B51" w14:textId="748A09E4" w:rsidR="00A233B4" w:rsidRPr="006C5D8A" w:rsidRDefault="00A233B4" w:rsidP="00975E52">
            <w:pPr>
              <w:tabs>
                <w:tab w:val="left" w:pos="7230"/>
              </w:tabs>
              <w:jc w:val="both"/>
            </w:pPr>
            <w:r w:rsidRPr="00975E52">
              <w:t xml:space="preserve">A </w:t>
            </w:r>
            <w:r w:rsidRPr="00975E52">
              <w:rPr>
                <w:i/>
              </w:rPr>
              <w:t>Tender Security shall be</w:t>
            </w:r>
            <w:r w:rsidRPr="00975E52">
              <w:t xml:space="preserve"> </w:t>
            </w:r>
            <w:r w:rsidR="00975E52" w:rsidRPr="00975E52">
              <w:t>20,000 Kenyan Shillings</w:t>
            </w:r>
            <w:r w:rsidR="00975E52" w:rsidRPr="00975E52">
              <w:rPr>
                <w:b/>
              </w:rPr>
              <w:t>.</w:t>
            </w:r>
          </w:p>
        </w:tc>
      </w:tr>
      <w:tr w:rsidR="00A233B4" w:rsidRPr="006C5D8A" w14:paraId="2068CF7E" w14:textId="77777777" w:rsidTr="00333567">
        <w:tc>
          <w:tcPr>
            <w:tcW w:w="750" w:type="dxa"/>
          </w:tcPr>
          <w:p w14:paraId="09976160" w14:textId="77777777" w:rsidR="00A233B4" w:rsidRPr="006C5D8A" w:rsidRDefault="00A233B4" w:rsidP="00333567">
            <w:pPr>
              <w:tabs>
                <w:tab w:val="left" w:pos="7230"/>
                <w:tab w:val="right" w:pos="7434"/>
              </w:tabs>
              <w:jc w:val="both"/>
              <w:rPr>
                <w:b/>
              </w:rPr>
            </w:pPr>
            <w:r w:rsidRPr="006C5D8A">
              <w:rPr>
                <w:b/>
                <w:bCs/>
              </w:rPr>
              <w:t>ITT 19.1</w:t>
            </w:r>
          </w:p>
        </w:tc>
        <w:tc>
          <w:tcPr>
            <w:tcW w:w="8835" w:type="dxa"/>
          </w:tcPr>
          <w:p w14:paraId="0F7F4438" w14:textId="77777777" w:rsidR="00A233B4" w:rsidRPr="006C5D8A" w:rsidRDefault="00A233B4" w:rsidP="00333567">
            <w:pPr>
              <w:tabs>
                <w:tab w:val="left" w:pos="7230"/>
              </w:tabs>
              <w:jc w:val="both"/>
              <w:rPr>
                <w:i/>
              </w:rPr>
            </w:pPr>
            <w:r w:rsidRPr="006C5D8A">
              <w:t>In addition to the original of the Tender, the number of copies is</w:t>
            </w:r>
            <w:r>
              <w:rPr>
                <w:b/>
              </w:rPr>
              <w:t xml:space="preserve"> 2.</w:t>
            </w:r>
          </w:p>
        </w:tc>
      </w:tr>
      <w:tr w:rsidR="00A233B4" w:rsidRPr="006C5D8A" w14:paraId="4F26A0C9" w14:textId="77777777" w:rsidTr="00333567">
        <w:tc>
          <w:tcPr>
            <w:tcW w:w="750" w:type="dxa"/>
          </w:tcPr>
          <w:p w14:paraId="6FECE29F" w14:textId="77777777" w:rsidR="00A233B4" w:rsidRPr="006C5D8A" w:rsidRDefault="00A233B4" w:rsidP="00333567">
            <w:pPr>
              <w:tabs>
                <w:tab w:val="left" w:pos="7230"/>
                <w:tab w:val="right" w:pos="7434"/>
              </w:tabs>
              <w:jc w:val="both"/>
              <w:rPr>
                <w:b/>
              </w:rPr>
            </w:pPr>
            <w:r w:rsidRPr="006C5D8A">
              <w:rPr>
                <w:b/>
                <w:bCs/>
              </w:rPr>
              <w:t>ITT 19.3</w:t>
            </w:r>
          </w:p>
        </w:tc>
        <w:tc>
          <w:tcPr>
            <w:tcW w:w="8835" w:type="dxa"/>
          </w:tcPr>
          <w:p w14:paraId="6DBEE366" w14:textId="77777777" w:rsidR="00A233B4" w:rsidRPr="006C5D8A" w:rsidRDefault="00A233B4" w:rsidP="00333567">
            <w:pPr>
              <w:tabs>
                <w:tab w:val="left" w:pos="7230"/>
              </w:tabs>
              <w:jc w:val="both"/>
              <w:rPr>
                <w:i/>
              </w:rPr>
            </w:pPr>
            <w:r w:rsidRPr="006C5D8A">
              <w:t>The written confirmation of authorization to sign on behalf of the Tenderer shall consist of</w:t>
            </w:r>
            <w:r>
              <w:rPr>
                <w:b/>
              </w:rPr>
              <w:t xml:space="preserve"> an authorization from the directors of the company designating an officer from the bidding company and certified by commissioner of oaths.</w:t>
            </w:r>
          </w:p>
        </w:tc>
      </w:tr>
      <w:tr w:rsidR="00A233B4" w:rsidRPr="006C5D8A" w14:paraId="3B9B619E" w14:textId="77777777" w:rsidTr="00333567">
        <w:tblPrEx>
          <w:tblCellMar>
            <w:left w:w="103" w:type="dxa"/>
            <w:right w:w="103" w:type="dxa"/>
          </w:tblCellMar>
        </w:tblPrEx>
        <w:tc>
          <w:tcPr>
            <w:tcW w:w="750" w:type="dxa"/>
          </w:tcPr>
          <w:p w14:paraId="17F32C0B" w14:textId="77777777" w:rsidR="00A233B4" w:rsidRPr="006C5D8A" w:rsidRDefault="00A233B4" w:rsidP="00333567">
            <w:pPr>
              <w:tabs>
                <w:tab w:val="left" w:pos="7230"/>
              </w:tabs>
              <w:jc w:val="both"/>
              <w:rPr>
                <w:b/>
                <w:bCs/>
              </w:rPr>
            </w:pPr>
          </w:p>
        </w:tc>
        <w:tc>
          <w:tcPr>
            <w:tcW w:w="8835" w:type="dxa"/>
          </w:tcPr>
          <w:p w14:paraId="66ED607C" w14:textId="77777777" w:rsidR="00A233B4" w:rsidRPr="006C5D8A" w:rsidRDefault="00A233B4" w:rsidP="00333567">
            <w:pPr>
              <w:tabs>
                <w:tab w:val="left" w:pos="7230"/>
              </w:tabs>
              <w:jc w:val="both"/>
              <w:rPr>
                <w:b/>
                <w:bCs/>
              </w:rPr>
            </w:pPr>
            <w:r w:rsidRPr="006C5D8A">
              <w:rPr>
                <w:b/>
                <w:bCs/>
              </w:rPr>
              <w:t>D. Submission and Opening of Tenders</w:t>
            </w:r>
          </w:p>
        </w:tc>
      </w:tr>
      <w:tr w:rsidR="00A233B4" w:rsidRPr="006C5D8A" w14:paraId="5DC7AD2F" w14:textId="77777777" w:rsidTr="00333567">
        <w:trPr>
          <w:trHeight w:val="394"/>
        </w:trPr>
        <w:tc>
          <w:tcPr>
            <w:tcW w:w="9585" w:type="dxa"/>
            <w:gridSpan w:val="2"/>
            <w:tcBorders>
              <w:top w:val="single" w:sz="4" w:space="0" w:color="000000"/>
              <w:left w:val="single" w:sz="4" w:space="0" w:color="000000"/>
              <w:bottom w:val="single" w:sz="4" w:space="0" w:color="000000"/>
              <w:right w:val="single" w:sz="4" w:space="0" w:color="000000"/>
            </w:tcBorders>
          </w:tcPr>
          <w:p w14:paraId="52FCCBCE" w14:textId="77777777" w:rsidR="00A233B4" w:rsidRDefault="00A233B4" w:rsidP="00333567">
            <w:pPr>
              <w:pStyle w:val="TableParagraph"/>
              <w:spacing w:line="273" w:lineRule="exact"/>
              <w:jc w:val="both"/>
              <w:rPr>
                <w:b/>
                <w:sz w:val="24"/>
              </w:rPr>
            </w:pPr>
            <w:r>
              <w:rPr>
                <w:b/>
                <w:sz w:val="24"/>
                <w:u w:val="single"/>
              </w:rPr>
              <w:t>EVALUATION</w:t>
            </w:r>
            <w:r>
              <w:rPr>
                <w:b/>
                <w:spacing w:val="-2"/>
                <w:sz w:val="24"/>
                <w:u w:val="single"/>
              </w:rPr>
              <w:t xml:space="preserve"> </w:t>
            </w:r>
            <w:r>
              <w:rPr>
                <w:b/>
                <w:sz w:val="24"/>
                <w:u w:val="single"/>
              </w:rPr>
              <w:t>AND</w:t>
            </w:r>
            <w:r>
              <w:rPr>
                <w:b/>
                <w:spacing w:val="-1"/>
                <w:sz w:val="24"/>
                <w:u w:val="single"/>
              </w:rPr>
              <w:t xml:space="preserve"> </w:t>
            </w:r>
            <w:r>
              <w:rPr>
                <w:b/>
                <w:sz w:val="24"/>
                <w:u w:val="single"/>
              </w:rPr>
              <w:t>COMPARISON</w:t>
            </w:r>
            <w:r>
              <w:rPr>
                <w:b/>
                <w:spacing w:val="-1"/>
                <w:sz w:val="24"/>
                <w:u w:val="single"/>
              </w:rPr>
              <w:t xml:space="preserve"> </w:t>
            </w:r>
            <w:r>
              <w:rPr>
                <w:b/>
                <w:sz w:val="24"/>
                <w:u w:val="single"/>
              </w:rPr>
              <w:t>OF</w:t>
            </w:r>
            <w:r>
              <w:rPr>
                <w:b/>
                <w:spacing w:val="-4"/>
                <w:sz w:val="24"/>
                <w:u w:val="single"/>
              </w:rPr>
              <w:t xml:space="preserve"> </w:t>
            </w:r>
            <w:r>
              <w:rPr>
                <w:b/>
                <w:spacing w:val="-2"/>
                <w:sz w:val="24"/>
                <w:u w:val="single"/>
              </w:rPr>
              <w:t>TENDERS</w:t>
            </w:r>
          </w:p>
          <w:p w14:paraId="47237CC5" w14:textId="77777777" w:rsidR="00A233B4" w:rsidRDefault="00A233B4" w:rsidP="00333567">
            <w:pPr>
              <w:pStyle w:val="TableParagraph"/>
              <w:spacing w:before="2"/>
              <w:rPr>
                <w:sz w:val="24"/>
              </w:rPr>
            </w:pPr>
          </w:p>
          <w:p w14:paraId="377670BA" w14:textId="77777777" w:rsidR="00A233B4" w:rsidRDefault="00A233B4" w:rsidP="00333567">
            <w:pPr>
              <w:pStyle w:val="TableParagraph"/>
              <w:numPr>
                <w:ilvl w:val="0"/>
                <w:numId w:val="90"/>
              </w:numPr>
              <w:tabs>
                <w:tab w:val="left" w:pos="825"/>
              </w:tabs>
              <w:rPr>
                <w:b/>
                <w:sz w:val="24"/>
              </w:rPr>
            </w:pPr>
            <w:r>
              <w:rPr>
                <w:b/>
                <w:sz w:val="24"/>
              </w:rPr>
              <w:t>PRELIMINARY</w:t>
            </w:r>
            <w:r>
              <w:rPr>
                <w:b/>
                <w:spacing w:val="-4"/>
                <w:sz w:val="24"/>
              </w:rPr>
              <w:t xml:space="preserve"> </w:t>
            </w:r>
            <w:r>
              <w:rPr>
                <w:b/>
                <w:spacing w:val="-2"/>
                <w:sz w:val="24"/>
              </w:rPr>
              <w:t>EVALUATION</w:t>
            </w:r>
          </w:p>
          <w:p w14:paraId="55CF5D45" w14:textId="77777777" w:rsidR="00A233B4" w:rsidRDefault="00A233B4" w:rsidP="00333567">
            <w:pPr>
              <w:pStyle w:val="TableParagraph"/>
              <w:spacing w:before="273"/>
              <w:ind w:right="94"/>
              <w:jc w:val="both"/>
              <w:rPr>
                <w:b/>
                <w:i/>
                <w:sz w:val="24"/>
              </w:rPr>
            </w:pPr>
            <w:r>
              <w:rPr>
                <w:b/>
                <w:i/>
                <w:sz w:val="24"/>
              </w:rPr>
              <w:t>Must provide the following mandatory requirements (preliminary evaluation).</w:t>
            </w:r>
            <w:r>
              <w:rPr>
                <w:b/>
                <w:i/>
                <w:spacing w:val="-12"/>
                <w:sz w:val="24"/>
              </w:rPr>
              <w:t xml:space="preserve"> </w:t>
            </w:r>
            <w:r>
              <w:rPr>
                <w:b/>
                <w:i/>
                <w:sz w:val="24"/>
              </w:rPr>
              <w:t>Non-submission</w:t>
            </w:r>
            <w:r>
              <w:rPr>
                <w:b/>
                <w:i/>
                <w:spacing w:val="-10"/>
                <w:sz w:val="24"/>
              </w:rPr>
              <w:t xml:space="preserve"> </w:t>
            </w:r>
            <w:r>
              <w:rPr>
                <w:b/>
                <w:i/>
                <w:sz w:val="24"/>
              </w:rPr>
              <w:t>of</w:t>
            </w:r>
            <w:r>
              <w:rPr>
                <w:b/>
                <w:i/>
                <w:spacing w:val="-12"/>
                <w:sz w:val="24"/>
              </w:rPr>
              <w:t xml:space="preserve"> </w:t>
            </w:r>
            <w:r>
              <w:rPr>
                <w:b/>
                <w:i/>
                <w:sz w:val="24"/>
              </w:rPr>
              <w:t>any</w:t>
            </w:r>
            <w:r>
              <w:rPr>
                <w:b/>
                <w:i/>
                <w:spacing w:val="-12"/>
                <w:sz w:val="24"/>
              </w:rPr>
              <w:t xml:space="preserve"> </w:t>
            </w:r>
            <w:r>
              <w:rPr>
                <w:b/>
                <w:i/>
                <w:sz w:val="24"/>
              </w:rPr>
              <w:t>of</w:t>
            </w:r>
            <w:r>
              <w:rPr>
                <w:b/>
                <w:i/>
                <w:spacing w:val="-12"/>
                <w:sz w:val="24"/>
              </w:rPr>
              <w:t xml:space="preserve"> </w:t>
            </w:r>
            <w:r>
              <w:rPr>
                <w:b/>
                <w:i/>
                <w:sz w:val="24"/>
              </w:rPr>
              <w:t>the</w:t>
            </w:r>
            <w:r>
              <w:rPr>
                <w:b/>
                <w:i/>
                <w:spacing w:val="-10"/>
                <w:sz w:val="24"/>
              </w:rPr>
              <w:t xml:space="preserve"> </w:t>
            </w:r>
            <w:r>
              <w:rPr>
                <w:b/>
                <w:i/>
                <w:sz w:val="24"/>
              </w:rPr>
              <w:t>below</w:t>
            </w:r>
            <w:r>
              <w:rPr>
                <w:b/>
                <w:i/>
                <w:spacing w:val="-8"/>
                <w:sz w:val="24"/>
              </w:rPr>
              <w:t xml:space="preserve"> </w:t>
            </w:r>
            <w:r>
              <w:rPr>
                <w:b/>
                <w:i/>
                <w:sz w:val="24"/>
              </w:rPr>
              <w:t>documents</w:t>
            </w:r>
            <w:r>
              <w:rPr>
                <w:b/>
                <w:i/>
                <w:spacing w:val="-11"/>
                <w:sz w:val="24"/>
              </w:rPr>
              <w:t xml:space="preserve"> </w:t>
            </w:r>
            <w:r>
              <w:rPr>
                <w:b/>
                <w:i/>
                <w:sz w:val="24"/>
              </w:rPr>
              <w:t>will</w:t>
            </w:r>
            <w:r>
              <w:rPr>
                <w:b/>
                <w:i/>
                <w:spacing w:val="-11"/>
                <w:sz w:val="24"/>
              </w:rPr>
              <w:t xml:space="preserve"> </w:t>
            </w:r>
            <w:r>
              <w:rPr>
                <w:b/>
                <w:i/>
                <w:sz w:val="24"/>
              </w:rPr>
              <w:t>lead to disqualification from the tender proceedings</w:t>
            </w:r>
          </w:p>
          <w:p w14:paraId="0F3A07C5" w14:textId="77777777" w:rsidR="00A233B4" w:rsidRDefault="00A233B4" w:rsidP="00333567">
            <w:pPr>
              <w:pStyle w:val="TableParagraph"/>
              <w:numPr>
                <w:ilvl w:val="0"/>
                <w:numId w:val="90"/>
              </w:numPr>
              <w:tabs>
                <w:tab w:val="left" w:pos="825"/>
              </w:tabs>
              <w:spacing w:before="273" w:line="293" w:lineRule="exact"/>
              <w:rPr>
                <w:sz w:val="24"/>
              </w:rPr>
            </w:pPr>
            <w:r>
              <w:rPr>
                <w:sz w:val="24"/>
              </w:rPr>
              <w:lastRenderedPageBreak/>
              <w:t>Copy</w:t>
            </w:r>
            <w:r>
              <w:rPr>
                <w:spacing w:val="-5"/>
                <w:sz w:val="24"/>
              </w:rPr>
              <w:t xml:space="preserve"> </w:t>
            </w:r>
            <w:r>
              <w:rPr>
                <w:sz w:val="24"/>
              </w:rPr>
              <w:t>of</w:t>
            </w:r>
            <w:r>
              <w:rPr>
                <w:spacing w:val="60"/>
                <w:sz w:val="24"/>
              </w:rPr>
              <w:t xml:space="preserve"> </w:t>
            </w:r>
            <w:r>
              <w:rPr>
                <w:sz w:val="24"/>
              </w:rPr>
              <w:t>certificate of</w:t>
            </w:r>
            <w:r>
              <w:rPr>
                <w:spacing w:val="1"/>
                <w:sz w:val="24"/>
              </w:rPr>
              <w:t xml:space="preserve"> </w:t>
            </w:r>
            <w:r>
              <w:rPr>
                <w:spacing w:val="-2"/>
                <w:sz w:val="24"/>
              </w:rPr>
              <w:t>Incorporation/Registration</w:t>
            </w:r>
          </w:p>
          <w:p w14:paraId="4048D307" w14:textId="77777777" w:rsidR="00A233B4" w:rsidRDefault="00A233B4" w:rsidP="00333567">
            <w:pPr>
              <w:pStyle w:val="TableParagraph"/>
              <w:numPr>
                <w:ilvl w:val="0"/>
                <w:numId w:val="90"/>
              </w:numPr>
              <w:tabs>
                <w:tab w:val="left" w:pos="825"/>
              </w:tabs>
              <w:spacing w:line="293" w:lineRule="exact"/>
              <w:rPr>
                <w:sz w:val="24"/>
              </w:rPr>
            </w:pPr>
            <w:r>
              <w:rPr>
                <w:sz w:val="24"/>
              </w:rPr>
              <w:t>Copy</w:t>
            </w:r>
            <w:r>
              <w:rPr>
                <w:spacing w:val="-6"/>
                <w:sz w:val="24"/>
              </w:rPr>
              <w:t xml:space="preserve"> </w:t>
            </w:r>
            <w:r>
              <w:rPr>
                <w:sz w:val="24"/>
              </w:rPr>
              <w:t>of</w:t>
            </w:r>
            <w:r>
              <w:rPr>
                <w:spacing w:val="-2"/>
                <w:sz w:val="24"/>
              </w:rPr>
              <w:t xml:space="preserve"> </w:t>
            </w:r>
            <w:r>
              <w:rPr>
                <w:b/>
                <w:sz w:val="24"/>
              </w:rPr>
              <w:t>Valid</w:t>
            </w:r>
            <w:r>
              <w:rPr>
                <w:b/>
                <w:spacing w:val="1"/>
                <w:sz w:val="24"/>
              </w:rPr>
              <w:t xml:space="preserve"> </w:t>
            </w:r>
            <w:r>
              <w:rPr>
                <w:sz w:val="24"/>
              </w:rPr>
              <w:t>Tax</w:t>
            </w:r>
            <w:r>
              <w:rPr>
                <w:spacing w:val="1"/>
                <w:sz w:val="24"/>
              </w:rPr>
              <w:t xml:space="preserve"> </w:t>
            </w:r>
            <w:r>
              <w:rPr>
                <w:sz w:val="24"/>
              </w:rPr>
              <w:t>compliance</w:t>
            </w:r>
            <w:r>
              <w:rPr>
                <w:spacing w:val="-1"/>
                <w:sz w:val="24"/>
              </w:rPr>
              <w:t xml:space="preserve"> </w:t>
            </w:r>
            <w:r>
              <w:rPr>
                <w:spacing w:val="-2"/>
                <w:sz w:val="24"/>
              </w:rPr>
              <w:t>certificate.</w:t>
            </w:r>
          </w:p>
          <w:p w14:paraId="44D491CE" w14:textId="77777777" w:rsidR="00A233B4" w:rsidRDefault="00A233B4" w:rsidP="00333567">
            <w:pPr>
              <w:pStyle w:val="TableParagraph"/>
              <w:numPr>
                <w:ilvl w:val="0"/>
                <w:numId w:val="90"/>
              </w:numPr>
              <w:tabs>
                <w:tab w:val="left" w:pos="825"/>
              </w:tabs>
              <w:spacing w:line="293" w:lineRule="exact"/>
              <w:rPr>
                <w:sz w:val="24"/>
              </w:rPr>
            </w:pPr>
            <w:r>
              <w:rPr>
                <w:sz w:val="24"/>
              </w:rPr>
              <w:t>Copy</w:t>
            </w:r>
            <w:r>
              <w:rPr>
                <w:spacing w:val="-6"/>
                <w:sz w:val="24"/>
              </w:rPr>
              <w:t xml:space="preserve"> </w:t>
            </w:r>
            <w:r>
              <w:rPr>
                <w:sz w:val="24"/>
              </w:rPr>
              <w:t>of CR</w:t>
            </w:r>
            <w:r>
              <w:rPr>
                <w:spacing w:val="-1"/>
                <w:sz w:val="24"/>
              </w:rPr>
              <w:t xml:space="preserve"> </w:t>
            </w:r>
            <w:r>
              <w:rPr>
                <w:sz w:val="24"/>
              </w:rPr>
              <w:t>12 from</w:t>
            </w:r>
            <w:r>
              <w:rPr>
                <w:spacing w:val="-1"/>
                <w:sz w:val="24"/>
              </w:rPr>
              <w:t xml:space="preserve"> </w:t>
            </w:r>
            <w:r>
              <w:rPr>
                <w:sz w:val="24"/>
              </w:rPr>
              <w:t xml:space="preserve">registrar of </w:t>
            </w:r>
            <w:r>
              <w:rPr>
                <w:spacing w:val="-2"/>
                <w:sz w:val="24"/>
              </w:rPr>
              <w:t>companies.</w:t>
            </w:r>
          </w:p>
          <w:p w14:paraId="29EA52A5" w14:textId="77777777" w:rsidR="00A233B4" w:rsidRPr="00412E17" w:rsidRDefault="00A233B4" w:rsidP="00333567">
            <w:pPr>
              <w:pStyle w:val="TableParagraph"/>
              <w:numPr>
                <w:ilvl w:val="0"/>
                <w:numId w:val="90"/>
              </w:numPr>
              <w:tabs>
                <w:tab w:val="left" w:pos="825"/>
              </w:tabs>
              <w:spacing w:line="290" w:lineRule="exact"/>
              <w:rPr>
                <w:sz w:val="24"/>
              </w:rPr>
            </w:pPr>
            <w:r>
              <w:rPr>
                <w:sz w:val="24"/>
              </w:rPr>
              <w:t>Valid</w:t>
            </w:r>
            <w:r>
              <w:rPr>
                <w:spacing w:val="-4"/>
                <w:sz w:val="24"/>
              </w:rPr>
              <w:t xml:space="preserve"> </w:t>
            </w:r>
            <w:r>
              <w:rPr>
                <w:sz w:val="24"/>
              </w:rPr>
              <w:t>Business</w:t>
            </w:r>
            <w:r>
              <w:rPr>
                <w:spacing w:val="-2"/>
                <w:sz w:val="24"/>
              </w:rPr>
              <w:t xml:space="preserve"> Permit</w:t>
            </w:r>
          </w:p>
          <w:p w14:paraId="1D71505F" w14:textId="77777777" w:rsidR="00A233B4" w:rsidRPr="00412E17" w:rsidRDefault="00A233B4" w:rsidP="00333567">
            <w:pPr>
              <w:pStyle w:val="TableParagraph"/>
              <w:numPr>
                <w:ilvl w:val="0"/>
                <w:numId w:val="90"/>
              </w:numPr>
              <w:tabs>
                <w:tab w:val="left" w:pos="825"/>
              </w:tabs>
              <w:spacing w:line="290" w:lineRule="exact"/>
              <w:rPr>
                <w:sz w:val="24"/>
              </w:rPr>
            </w:pPr>
            <w:r>
              <w:rPr>
                <w:spacing w:val="-2"/>
                <w:sz w:val="24"/>
              </w:rPr>
              <w:t>Power of attorney-certified</w:t>
            </w:r>
          </w:p>
          <w:p w14:paraId="1F250A7B" w14:textId="77777777" w:rsidR="00A233B4" w:rsidRDefault="00A233B4" w:rsidP="00333567">
            <w:pPr>
              <w:pStyle w:val="TableParagraph"/>
              <w:numPr>
                <w:ilvl w:val="0"/>
                <w:numId w:val="90"/>
              </w:numPr>
              <w:tabs>
                <w:tab w:val="left" w:pos="825"/>
              </w:tabs>
              <w:spacing w:before="24"/>
              <w:ind w:right="94"/>
              <w:jc w:val="both"/>
              <w:rPr>
                <w:sz w:val="24"/>
              </w:rPr>
            </w:pPr>
            <w:r w:rsidRPr="002466DF">
              <w:rPr>
                <w:sz w:val="24"/>
              </w:rPr>
              <w:t xml:space="preserve">Tender security of </w:t>
            </w:r>
            <w:r w:rsidRPr="00975E52">
              <w:rPr>
                <w:sz w:val="24"/>
              </w:rPr>
              <w:t>Kshs 20,000.00 (Kenya Shillings Twenty Thousand Only)</w:t>
            </w:r>
            <w:r w:rsidRPr="00975E52">
              <w:rPr>
                <w:b/>
                <w:sz w:val="24"/>
              </w:rPr>
              <w:t xml:space="preserve"> </w:t>
            </w:r>
            <w:r>
              <w:rPr>
                <w:sz w:val="24"/>
              </w:rPr>
              <w:t>in form of a bank guarantee from a bank registered in Kenya and recognized by the Central Bank of Kenya or a guarantee from an insurance company recognized</w:t>
            </w:r>
          </w:p>
          <w:p w14:paraId="6B0FCC79" w14:textId="77777777" w:rsidR="00A233B4" w:rsidRDefault="00A233B4" w:rsidP="00333567">
            <w:pPr>
              <w:pStyle w:val="TableParagraph"/>
              <w:ind w:left="825" w:right="105"/>
              <w:jc w:val="both"/>
              <w:rPr>
                <w:sz w:val="24"/>
              </w:rPr>
            </w:pPr>
            <w:r>
              <w:rPr>
                <w:sz w:val="24"/>
              </w:rPr>
              <w:t>By</w:t>
            </w:r>
            <w:r>
              <w:rPr>
                <w:spacing w:val="60"/>
                <w:sz w:val="24"/>
              </w:rPr>
              <w:t xml:space="preserve"> </w:t>
            </w:r>
            <w:r>
              <w:rPr>
                <w:sz w:val="24"/>
              </w:rPr>
              <w:t>Public</w:t>
            </w:r>
            <w:r>
              <w:rPr>
                <w:spacing w:val="67"/>
                <w:sz w:val="24"/>
              </w:rPr>
              <w:t xml:space="preserve"> </w:t>
            </w:r>
            <w:r>
              <w:rPr>
                <w:sz w:val="24"/>
              </w:rPr>
              <w:t>Procurement</w:t>
            </w:r>
            <w:r>
              <w:rPr>
                <w:spacing w:val="71"/>
                <w:sz w:val="24"/>
              </w:rPr>
              <w:t xml:space="preserve"> </w:t>
            </w:r>
            <w:r>
              <w:rPr>
                <w:sz w:val="24"/>
              </w:rPr>
              <w:t>Regulatory</w:t>
            </w:r>
            <w:r>
              <w:rPr>
                <w:spacing w:val="64"/>
                <w:sz w:val="24"/>
              </w:rPr>
              <w:t xml:space="preserve"> </w:t>
            </w:r>
            <w:r>
              <w:rPr>
                <w:sz w:val="24"/>
              </w:rPr>
              <w:t>Authority</w:t>
            </w:r>
            <w:r>
              <w:rPr>
                <w:spacing w:val="66"/>
                <w:sz w:val="24"/>
              </w:rPr>
              <w:t xml:space="preserve"> </w:t>
            </w:r>
            <w:r>
              <w:rPr>
                <w:sz w:val="24"/>
              </w:rPr>
              <w:t>(PPRA).</w:t>
            </w:r>
            <w:r>
              <w:rPr>
                <w:spacing w:val="67"/>
                <w:sz w:val="24"/>
              </w:rPr>
              <w:t xml:space="preserve"> </w:t>
            </w:r>
            <w:r>
              <w:rPr>
                <w:spacing w:val="-5"/>
                <w:sz w:val="24"/>
              </w:rPr>
              <w:t xml:space="preserve">The </w:t>
            </w:r>
            <w:r>
              <w:rPr>
                <w:sz w:val="24"/>
              </w:rPr>
              <w:t>Tender security</w:t>
            </w:r>
            <w:r>
              <w:rPr>
                <w:spacing w:val="-1"/>
                <w:sz w:val="24"/>
              </w:rPr>
              <w:t xml:space="preserve"> </w:t>
            </w:r>
            <w:r>
              <w:rPr>
                <w:sz w:val="24"/>
              </w:rPr>
              <w:t>should be valid for a period of 30 days beyond the</w:t>
            </w:r>
            <w:r>
              <w:rPr>
                <w:spacing w:val="-2"/>
                <w:sz w:val="24"/>
              </w:rPr>
              <w:t xml:space="preserve"> </w:t>
            </w:r>
            <w:r>
              <w:rPr>
                <w:sz w:val="24"/>
              </w:rPr>
              <w:t>tender</w:t>
            </w:r>
            <w:r>
              <w:rPr>
                <w:spacing w:val="-2"/>
                <w:sz w:val="24"/>
              </w:rPr>
              <w:t xml:space="preserve"> </w:t>
            </w:r>
            <w:r>
              <w:rPr>
                <w:sz w:val="24"/>
              </w:rPr>
              <w:t>validity</w:t>
            </w:r>
            <w:r>
              <w:rPr>
                <w:spacing w:val="-6"/>
                <w:sz w:val="24"/>
              </w:rPr>
              <w:t xml:space="preserve"> </w:t>
            </w:r>
            <w:r>
              <w:rPr>
                <w:sz w:val="24"/>
              </w:rPr>
              <w:t>period,</w:t>
            </w:r>
            <w:r>
              <w:rPr>
                <w:spacing w:val="-2"/>
                <w:sz w:val="24"/>
              </w:rPr>
              <w:t xml:space="preserve"> </w:t>
            </w:r>
            <w:r>
              <w:rPr>
                <w:sz w:val="24"/>
              </w:rPr>
              <w:t>i.e.</w:t>
            </w:r>
            <w:r>
              <w:rPr>
                <w:spacing w:val="-2"/>
                <w:sz w:val="24"/>
              </w:rPr>
              <w:t xml:space="preserve"> </w:t>
            </w:r>
            <w:r>
              <w:rPr>
                <w:sz w:val="24"/>
              </w:rPr>
              <w:t>150</w:t>
            </w:r>
            <w:r>
              <w:rPr>
                <w:spacing w:val="-1"/>
                <w:sz w:val="24"/>
              </w:rPr>
              <w:t xml:space="preserve"> </w:t>
            </w:r>
            <w:r>
              <w:rPr>
                <w:sz w:val="24"/>
              </w:rPr>
              <w:t>days</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date</w:t>
            </w:r>
            <w:r>
              <w:rPr>
                <w:spacing w:val="-2"/>
                <w:sz w:val="24"/>
              </w:rPr>
              <w:t xml:space="preserve"> </w:t>
            </w:r>
            <w:r>
              <w:rPr>
                <w:sz w:val="24"/>
              </w:rPr>
              <w:t>of</w:t>
            </w:r>
            <w:r>
              <w:rPr>
                <w:spacing w:val="-2"/>
                <w:sz w:val="24"/>
              </w:rPr>
              <w:t xml:space="preserve"> </w:t>
            </w:r>
            <w:r>
              <w:rPr>
                <w:sz w:val="24"/>
              </w:rPr>
              <w:t xml:space="preserve">tender </w:t>
            </w:r>
            <w:r>
              <w:rPr>
                <w:spacing w:val="-2"/>
                <w:sz w:val="24"/>
              </w:rPr>
              <w:t>opening.</w:t>
            </w:r>
          </w:p>
          <w:p w14:paraId="58243C36" w14:textId="77777777" w:rsidR="00A233B4" w:rsidRPr="00412E17" w:rsidRDefault="00A233B4" w:rsidP="00333567">
            <w:pPr>
              <w:pStyle w:val="TableParagraph"/>
              <w:numPr>
                <w:ilvl w:val="0"/>
                <w:numId w:val="91"/>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Confidential</w:t>
            </w:r>
            <w:r>
              <w:rPr>
                <w:spacing w:val="-1"/>
                <w:sz w:val="24"/>
              </w:rPr>
              <w:t xml:space="preserve"> </w:t>
            </w:r>
            <w:r>
              <w:rPr>
                <w:sz w:val="24"/>
              </w:rPr>
              <w:t xml:space="preserve">Business </w:t>
            </w:r>
            <w:r>
              <w:rPr>
                <w:spacing w:val="-2"/>
                <w:sz w:val="24"/>
              </w:rPr>
              <w:t>Questionnaire</w:t>
            </w:r>
          </w:p>
          <w:p w14:paraId="0126C002" w14:textId="77777777" w:rsidR="00A233B4" w:rsidRDefault="00A233B4" w:rsidP="00333567">
            <w:pPr>
              <w:pStyle w:val="TableParagraph"/>
              <w:numPr>
                <w:ilvl w:val="0"/>
                <w:numId w:val="91"/>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 form of tender</w:t>
            </w:r>
          </w:p>
          <w:p w14:paraId="46A0BEC7" w14:textId="77777777" w:rsidR="00A233B4" w:rsidRPr="00BA6CC8" w:rsidRDefault="00A233B4" w:rsidP="00333567">
            <w:pPr>
              <w:pStyle w:val="TableParagraph"/>
              <w:numPr>
                <w:ilvl w:val="0"/>
                <w:numId w:val="91"/>
              </w:numPr>
              <w:tabs>
                <w:tab w:val="left" w:pos="824"/>
              </w:tabs>
              <w:spacing w:line="288" w:lineRule="exact"/>
              <w:ind w:left="824" w:hanging="359"/>
              <w:jc w:val="both"/>
              <w:rPr>
                <w:rFonts w:ascii="Symbol" w:hAnsi="Symbol"/>
                <w:sz w:val="24"/>
              </w:rPr>
            </w:pPr>
            <w:r>
              <w:rPr>
                <w:sz w:val="24"/>
              </w:rPr>
              <w:t>Duly</w:t>
            </w:r>
            <w:r>
              <w:rPr>
                <w:spacing w:val="-7"/>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2"/>
                <w:sz w:val="24"/>
              </w:rPr>
              <w:t xml:space="preserve"> </w:t>
            </w:r>
            <w:r>
              <w:rPr>
                <w:sz w:val="24"/>
              </w:rPr>
              <w:t>Bidder’s</w:t>
            </w:r>
            <w:r>
              <w:rPr>
                <w:spacing w:val="-2"/>
                <w:sz w:val="24"/>
              </w:rPr>
              <w:t xml:space="preserve"> </w:t>
            </w:r>
            <w:r>
              <w:rPr>
                <w:sz w:val="24"/>
              </w:rPr>
              <w:t>Declaration</w:t>
            </w:r>
            <w:r>
              <w:rPr>
                <w:spacing w:val="-1"/>
                <w:sz w:val="24"/>
              </w:rPr>
              <w:t xml:space="preserve"> </w:t>
            </w:r>
            <w:r>
              <w:rPr>
                <w:sz w:val="24"/>
              </w:rPr>
              <w:t>and</w:t>
            </w:r>
            <w:r>
              <w:rPr>
                <w:spacing w:val="1"/>
                <w:sz w:val="24"/>
              </w:rPr>
              <w:t xml:space="preserve"> </w:t>
            </w:r>
            <w:r>
              <w:rPr>
                <w:sz w:val="24"/>
              </w:rPr>
              <w:t>Integrity</w:t>
            </w:r>
            <w:r>
              <w:rPr>
                <w:spacing w:val="-6"/>
                <w:sz w:val="24"/>
              </w:rPr>
              <w:t xml:space="preserve"> </w:t>
            </w:r>
            <w:r>
              <w:rPr>
                <w:spacing w:val="-4"/>
                <w:sz w:val="24"/>
              </w:rPr>
              <w:t>Pact</w:t>
            </w:r>
          </w:p>
          <w:p w14:paraId="1FC3BF06" w14:textId="77777777" w:rsidR="00A233B4" w:rsidRPr="00412E17" w:rsidRDefault="00A233B4" w:rsidP="00333567">
            <w:pPr>
              <w:pStyle w:val="TableParagraph"/>
              <w:numPr>
                <w:ilvl w:val="0"/>
                <w:numId w:val="91"/>
              </w:numPr>
              <w:tabs>
                <w:tab w:val="left" w:pos="824"/>
              </w:tabs>
              <w:spacing w:line="288" w:lineRule="exact"/>
              <w:ind w:left="824" w:hanging="359"/>
              <w:jc w:val="both"/>
              <w:rPr>
                <w:rFonts w:ascii="Symbol" w:hAnsi="Symbol"/>
                <w:sz w:val="24"/>
              </w:rPr>
            </w:pPr>
            <w:r>
              <w:rPr>
                <w:color w:val="231F20"/>
              </w:rPr>
              <w:t>C</w:t>
            </w:r>
            <w:r w:rsidRPr="00DE0EF1">
              <w:rPr>
                <w:color w:val="231F20"/>
              </w:rPr>
              <w:t>ertificate of independent tender determination</w:t>
            </w:r>
          </w:p>
          <w:p w14:paraId="3384093F" w14:textId="77777777" w:rsidR="00A233B4" w:rsidRPr="00412E17" w:rsidRDefault="00A233B4" w:rsidP="00333567">
            <w:pPr>
              <w:pStyle w:val="TableParagraph"/>
              <w:numPr>
                <w:ilvl w:val="0"/>
                <w:numId w:val="91"/>
              </w:numPr>
              <w:tabs>
                <w:tab w:val="left" w:pos="824"/>
              </w:tabs>
              <w:spacing w:line="288" w:lineRule="exact"/>
              <w:ind w:left="824" w:hanging="359"/>
              <w:jc w:val="both"/>
              <w:rPr>
                <w:rFonts w:ascii="Symbol" w:hAnsi="Symbol"/>
                <w:sz w:val="24"/>
              </w:rPr>
            </w:pPr>
            <w:r>
              <w:rPr>
                <w:color w:val="231F20"/>
              </w:rPr>
              <w:t>S</w:t>
            </w:r>
            <w:r w:rsidRPr="00412E17">
              <w:rPr>
                <w:color w:val="231F20"/>
              </w:rPr>
              <w:t>elf declaration that the person/tenderer is not debarred in the matter of the public procurement and asset disposal act 2015.</w:t>
            </w:r>
            <w:r>
              <w:rPr>
                <w:color w:val="231F20"/>
              </w:rPr>
              <w:t>SD1</w:t>
            </w:r>
          </w:p>
          <w:p w14:paraId="6B6374F9" w14:textId="77777777" w:rsidR="00A233B4" w:rsidRPr="001C057C" w:rsidRDefault="00A233B4" w:rsidP="00333567">
            <w:pPr>
              <w:pStyle w:val="TableParagraph"/>
              <w:numPr>
                <w:ilvl w:val="0"/>
                <w:numId w:val="91"/>
              </w:numPr>
              <w:tabs>
                <w:tab w:val="left" w:pos="824"/>
              </w:tabs>
              <w:spacing w:line="288" w:lineRule="exact"/>
              <w:ind w:left="824" w:hanging="359"/>
              <w:jc w:val="both"/>
              <w:rPr>
                <w:rFonts w:ascii="Symbol" w:hAnsi="Symbol"/>
                <w:sz w:val="24"/>
              </w:rPr>
            </w:pPr>
            <w:r>
              <w:rPr>
                <w:color w:val="231F20"/>
              </w:rPr>
              <w:t>S</w:t>
            </w:r>
            <w:r w:rsidRPr="00DE0EF1">
              <w:rPr>
                <w:color w:val="231F20"/>
              </w:rPr>
              <w:t>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SD2</w:t>
            </w:r>
          </w:p>
          <w:p w14:paraId="618B7269" w14:textId="77777777" w:rsidR="00A233B4" w:rsidRPr="001C057C" w:rsidRDefault="00A233B4" w:rsidP="00333567">
            <w:pPr>
              <w:pStyle w:val="TableParagraph"/>
              <w:numPr>
                <w:ilvl w:val="0"/>
                <w:numId w:val="91"/>
              </w:numPr>
              <w:tabs>
                <w:tab w:val="left" w:pos="824"/>
              </w:tabs>
              <w:spacing w:line="288" w:lineRule="exact"/>
              <w:ind w:left="824" w:hanging="359"/>
              <w:jc w:val="both"/>
              <w:rPr>
                <w:rFonts w:ascii="Symbol" w:hAnsi="Symbol"/>
                <w:sz w:val="24"/>
              </w:rPr>
            </w:pPr>
            <w:r>
              <w:rPr>
                <w:color w:val="231F20"/>
              </w:rPr>
              <w:t>D</w:t>
            </w:r>
            <w:r w:rsidRPr="001C057C">
              <w:rPr>
                <w:color w:val="231F20"/>
              </w:rPr>
              <w:t>eclaration and commitment to the code of ethics</w:t>
            </w:r>
          </w:p>
          <w:p w14:paraId="3DB10D06" w14:textId="77777777" w:rsidR="00A233B4" w:rsidRPr="001C057C" w:rsidRDefault="00A233B4" w:rsidP="00333567">
            <w:pPr>
              <w:pStyle w:val="TableParagraph"/>
              <w:numPr>
                <w:ilvl w:val="0"/>
                <w:numId w:val="91"/>
              </w:numPr>
              <w:tabs>
                <w:tab w:val="left" w:pos="825"/>
              </w:tabs>
              <w:spacing w:line="288" w:lineRule="exact"/>
              <w:ind w:left="824" w:hanging="359"/>
              <w:jc w:val="both"/>
              <w:rPr>
                <w:rFonts w:ascii="Symbol" w:hAnsi="Symbol"/>
                <w:sz w:val="24"/>
              </w:rPr>
            </w:pPr>
            <w:r w:rsidRPr="001C057C">
              <w:rPr>
                <w:sz w:val="24"/>
              </w:rPr>
              <w:t>Properly bound (spiral or perfect cover, hard cover or case bound) and paginated, serialized tender document (each page of</w:t>
            </w:r>
            <w:r w:rsidRPr="001C057C">
              <w:rPr>
                <w:spacing w:val="-4"/>
                <w:sz w:val="24"/>
              </w:rPr>
              <w:t xml:space="preserve"> </w:t>
            </w:r>
            <w:r w:rsidRPr="001C057C">
              <w:rPr>
                <w:sz w:val="24"/>
              </w:rPr>
              <w:t>the</w:t>
            </w:r>
            <w:r w:rsidRPr="001C057C">
              <w:rPr>
                <w:spacing w:val="-6"/>
                <w:sz w:val="24"/>
              </w:rPr>
              <w:t xml:space="preserve"> </w:t>
            </w:r>
            <w:r w:rsidRPr="001C057C">
              <w:rPr>
                <w:sz w:val="24"/>
              </w:rPr>
              <w:t>tender</w:t>
            </w:r>
            <w:r w:rsidRPr="001C057C">
              <w:rPr>
                <w:spacing w:val="-4"/>
                <w:sz w:val="24"/>
              </w:rPr>
              <w:t xml:space="preserve"> </w:t>
            </w:r>
            <w:r w:rsidRPr="001C057C">
              <w:rPr>
                <w:sz w:val="24"/>
              </w:rPr>
              <w:t>submission</w:t>
            </w:r>
            <w:r w:rsidRPr="001C057C">
              <w:rPr>
                <w:spacing w:val="-4"/>
                <w:sz w:val="24"/>
              </w:rPr>
              <w:t xml:space="preserve"> </w:t>
            </w:r>
            <w:r w:rsidRPr="001C057C">
              <w:rPr>
                <w:sz w:val="24"/>
              </w:rPr>
              <w:t>must</w:t>
            </w:r>
            <w:r w:rsidRPr="001C057C">
              <w:rPr>
                <w:spacing w:val="-4"/>
                <w:sz w:val="24"/>
              </w:rPr>
              <w:t xml:space="preserve"> </w:t>
            </w:r>
            <w:r w:rsidRPr="001C057C">
              <w:rPr>
                <w:sz w:val="24"/>
              </w:rPr>
              <w:t>have</w:t>
            </w:r>
            <w:r w:rsidRPr="001C057C">
              <w:rPr>
                <w:spacing w:val="-6"/>
                <w:sz w:val="24"/>
              </w:rPr>
              <w:t xml:space="preserve"> </w:t>
            </w:r>
            <w:r w:rsidRPr="001C057C">
              <w:rPr>
                <w:sz w:val="24"/>
              </w:rPr>
              <w:t>a</w:t>
            </w:r>
            <w:r w:rsidRPr="001C057C">
              <w:rPr>
                <w:spacing w:val="-5"/>
                <w:sz w:val="24"/>
              </w:rPr>
              <w:t xml:space="preserve"> </w:t>
            </w:r>
            <w:r w:rsidRPr="001C057C">
              <w:rPr>
                <w:sz w:val="24"/>
              </w:rPr>
              <w:t>number</w:t>
            </w:r>
            <w:r w:rsidRPr="001C057C">
              <w:rPr>
                <w:spacing w:val="-4"/>
                <w:sz w:val="24"/>
              </w:rPr>
              <w:t xml:space="preserve"> </w:t>
            </w:r>
            <w:r w:rsidRPr="001C057C">
              <w:rPr>
                <w:sz w:val="24"/>
              </w:rPr>
              <w:t>and</w:t>
            </w:r>
            <w:r w:rsidRPr="001C057C">
              <w:rPr>
                <w:spacing w:val="-2"/>
                <w:sz w:val="24"/>
              </w:rPr>
              <w:t xml:space="preserve"> </w:t>
            </w:r>
            <w:r w:rsidRPr="001C057C">
              <w:rPr>
                <w:sz w:val="24"/>
              </w:rPr>
              <w:t>the</w:t>
            </w:r>
            <w:r w:rsidRPr="001C057C">
              <w:rPr>
                <w:spacing w:val="-4"/>
                <w:sz w:val="24"/>
              </w:rPr>
              <w:t xml:space="preserve"> </w:t>
            </w:r>
            <w:r w:rsidRPr="001C057C">
              <w:rPr>
                <w:sz w:val="24"/>
              </w:rPr>
              <w:t>numbers must be in chronological order).</w:t>
            </w:r>
          </w:p>
          <w:p w14:paraId="4C4D61B7" w14:textId="77777777" w:rsidR="00A233B4" w:rsidRPr="00784787" w:rsidRDefault="00A233B4" w:rsidP="00333567">
            <w:pPr>
              <w:pStyle w:val="TableParagraph"/>
              <w:numPr>
                <w:ilvl w:val="0"/>
                <w:numId w:val="91"/>
              </w:numPr>
              <w:tabs>
                <w:tab w:val="left" w:pos="825"/>
              </w:tabs>
              <w:ind w:right="142"/>
              <w:rPr>
                <w:rFonts w:ascii="Symbol" w:hAnsi="Symbol"/>
                <w:sz w:val="24"/>
              </w:rPr>
            </w:pPr>
            <w:r>
              <w:rPr>
                <w:sz w:val="24"/>
              </w:rPr>
              <w:t>Copy of valid ISO certificate or equivalent. The water treatment chemicals must have been approved under the latest ISO and Kenyan standards (attach certificate of inspection from KEBS)</w:t>
            </w:r>
          </w:p>
          <w:p w14:paraId="4FAA8EB5" w14:textId="77777777" w:rsidR="00A233B4" w:rsidRDefault="00A233B4" w:rsidP="00333567">
            <w:pPr>
              <w:pStyle w:val="TableParagraph"/>
              <w:numPr>
                <w:ilvl w:val="0"/>
                <w:numId w:val="91"/>
              </w:numPr>
              <w:tabs>
                <w:tab w:val="left" w:pos="825"/>
              </w:tabs>
              <w:ind w:right="142"/>
              <w:rPr>
                <w:rFonts w:ascii="Symbol" w:hAnsi="Symbol"/>
                <w:sz w:val="24"/>
              </w:rPr>
            </w:pPr>
            <w:r>
              <w:rPr>
                <w:sz w:val="24"/>
              </w:rPr>
              <w:t>Manufactures authorization. tenders must provide a dully filled and signed manufactures authorization form.</w:t>
            </w:r>
          </w:p>
          <w:p w14:paraId="5D319ECD" w14:textId="77777777" w:rsidR="00A233B4" w:rsidRDefault="00A233B4" w:rsidP="00333567">
            <w:pPr>
              <w:pStyle w:val="TableParagraph"/>
              <w:spacing w:before="29"/>
              <w:rPr>
                <w:sz w:val="24"/>
              </w:rPr>
            </w:pPr>
          </w:p>
          <w:p w14:paraId="53A611A3" w14:textId="77777777" w:rsidR="00A233B4" w:rsidRDefault="00A233B4" w:rsidP="00333567">
            <w:pPr>
              <w:pStyle w:val="TableParagraph"/>
              <w:spacing w:line="235" w:lineRule="auto"/>
              <w:ind w:right="103"/>
              <w:jc w:val="both"/>
              <w:rPr>
                <w:i/>
                <w:sz w:val="24"/>
              </w:rPr>
            </w:pPr>
            <w:r>
              <w:rPr>
                <w:b/>
                <w:i/>
                <w:sz w:val="24"/>
              </w:rPr>
              <w:t>Tenderers will be disqualified from the tendering process if they do not pass the preliminary evaluation by not submitting all the mandatory documentation listed above</w:t>
            </w:r>
            <w:r>
              <w:rPr>
                <w:i/>
                <w:sz w:val="24"/>
              </w:rPr>
              <w:t>.</w:t>
            </w:r>
          </w:p>
          <w:p w14:paraId="24FF7B06" w14:textId="77777777" w:rsidR="00A233B4" w:rsidRDefault="00A233B4" w:rsidP="00333567">
            <w:pPr>
              <w:tabs>
                <w:tab w:val="left" w:pos="7230"/>
              </w:tabs>
              <w:jc w:val="both"/>
              <w:rPr>
                <w:spacing w:val="-5"/>
                <w:sz w:val="24"/>
              </w:rPr>
            </w:pPr>
          </w:p>
          <w:p w14:paraId="781F62BA" w14:textId="77777777" w:rsidR="00A233B4" w:rsidRDefault="00A233B4" w:rsidP="00333567">
            <w:pPr>
              <w:pStyle w:val="TableParagraph"/>
              <w:numPr>
                <w:ilvl w:val="0"/>
                <w:numId w:val="91"/>
              </w:numPr>
              <w:tabs>
                <w:tab w:val="left" w:pos="824"/>
              </w:tabs>
              <w:spacing w:line="339" w:lineRule="exact"/>
              <w:ind w:left="824" w:hanging="359"/>
              <w:jc w:val="both"/>
              <w:rPr>
                <w:rFonts w:ascii="Symbol" w:hAnsi="Symbol"/>
                <w:sz w:val="28"/>
              </w:rPr>
            </w:pPr>
            <w:r>
              <w:rPr>
                <w:b/>
                <w:i/>
                <w:sz w:val="28"/>
              </w:rPr>
              <w:t>TECHNICAL</w:t>
            </w:r>
            <w:r>
              <w:rPr>
                <w:b/>
                <w:i/>
                <w:spacing w:val="-6"/>
                <w:sz w:val="28"/>
              </w:rPr>
              <w:t xml:space="preserve"> </w:t>
            </w:r>
            <w:r>
              <w:rPr>
                <w:b/>
                <w:i/>
                <w:spacing w:val="-2"/>
                <w:sz w:val="28"/>
              </w:rPr>
              <w:t>EVALUATION</w:t>
            </w:r>
          </w:p>
          <w:p w14:paraId="671B79B2" w14:textId="0F16BC21" w:rsidR="00A233B4" w:rsidRDefault="00A233B4" w:rsidP="00333567">
            <w:pPr>
              <w:tabs>
                <w:tab w:val="left" w:pos="7230"/>
              </w:tabs>
              <w:jc w:val="both"/>
              <w:rPr>
                <w:spacing w:val="-5"/>
                <w:sz w:val="24"/>
              </w:rPr>
            </w:pPr>
            <w:r>
              <w:rPr>
                <w:i/>
                <w:sz w:val="24"/>
              </w:rPr>
              <w:t>The</w:t>
            </w:r>
            <w:r>
              <w:rPr>
                <w:i/>
                <w:spacing w:val="40"/>
                <w:sz w:val="24"/>
              </w:rPr>
              <w:t xml:space="preserve"> </w:t>
            </w:r>
            <w:r>
              <w:rPr>
                <w:i/>
                <w:sz w:val="24"/>
              </w:rPr>
              <w:t>Evaluation</w:t>
            </w:r>
            <w:r>
              <w:rPr>
                <w:i/>
                <w:spacing w:val="40"/>
                <w:sz w:val="24"/>
              </w:rPr>
              <w:t xml:space="preserve"> </w:t>
            </w:r>
            <w:r>
              <w:rPr>
                <w:i/>
                <w:sz w:val="24"/>
              </w:rPr>
              <w:t>criteria</w:t>
            </w:r>
            <w:r>
              <w:rPr>
                <w:i/>
                <w:spacing w:val="40"/>
                <w:sz w:val="24"/>
              </w:rPr>
              <w:t xml:space="preserve"> </w:t>
            </w:r>
            <w:r>
              <w:rPr>
                <w:i/>
                <w:sz w:val="24"/>
              </w:rPr>
              <w:t>given</w:t>
            </w:r>
            <w:r>
              <w:rPr>
                <w:i/>
                <w:spacing w:val="40"/>
                <w:sz w:val="24"/>
              </w:rPr>
              <w:t xml:space="preserve"> </w:t>
            </w:r>
            <w:r>
              <w:rPr>
                <w:i/>
                <w:sz w:val="24"/>
              </w:rPr>
              <w:t>in</w:t>
            </w:r>
            <w:r>
              <w:rPr>
                <w:i/>
                <w:spacing w:val="40"/>
                <w:sz w:val="24"/>
              </w:rPr>
              <w:t xml:space="preserve"> </w:t>
            </w:r>
            <w:r>
              <w:rPr>
                <w:i/>
                <w:sz w:val="24"/>
              </w:rPr>
              <w:t>the</w:t>
            </w:r>
            <w:r>
              <w:rPr>
                <w:i/>
                <w:spacing w:val="40"/>
                <w:sz w:val="24"/>
              </w:rPr>
              <w:t xml:space="preserve"> </w:t>
            </w:r>
            <w:r>
              <w:rPr>
                <w:i/>
                <w:sz w:val="24"/>
              </w:rPr>
              <w:t>table</w:t>
            </w:r>
            <w:r>
              <w:rPr>
                <w:i/>
                <w:spacing w:val="40"/>
                <w:sz w:val="24"/>
              </w:rPr>
              <w:t xml:space="preserve"> </w:t>
            </w:r>
            <w:r>
              <w:rPr>
                <w:i/>
                <w:sz w:val="24"/>
              </w:rPr>
              <w:t>below</w:t>
            </w:r>
            <w:r>
              <w:rPr>
                <w:i/>
                <w:spacing w:val="40"/>
                <w:sz w:val="24"/>
              </w:rPr>
              <w:t xml:space="preserve"> </w:t>
            </w:r>
            <w:r>
              <w:rPr>
                <w:i/>
                <w:sz w:val="24"/>
              </w:rPr>
              <w:t>will</w:t>
            </w:r>
            <w:r>
              <w:rPr>
                <w:i/>
                <w:spacing w:val="40"/>
                <w:sz w:val="24"/>
              </w:rPr>
              <w:t xml:space="preserve"> </w:t>
            </w:r>
            <w:r>
              <w:rPr>
                <w:i/>
                <w:sz w:val="24"/>
              </w:rPr>
              <w:t>be</w:t>
            </w:r>
            <w:r>
              <w:rPr>
                <w:i/>
                <w:spacing w:val="40"/>
                <w:sz w:val="24"/>
              </w:rPr>
              <w:t xml:space="preserve"> </w:t>
            </w:r>
            <w:r>
              <w:rPr>
                <w:i/>
                <w:sz w:val="24"/>
              </w:rPr>
              <w:t>used</w:t>
            </w:r>
            <w:r>
              <w:rPr>
                <w:i/>
                <w:spacing w:val="40"/>
                <w:sz w:val="24"/>
              </w:rPr>
              <w:t xml:space="preserve"> </w:t>
            </w:r>
            <w:r>
              <w:rPr>
                <w:i/>
                <w:sz w:val="24"/>
              </w:rPr>
              <w:t>for evaluation</w:t>
            </w:r>
            <w:r>
              <w:rPr>
                <w:i/>
                <w:spacing w:val="-6"/>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tender</w:t>
            </w:r>
            <w:r>
              <w:rPr>
                <w:i/>
                <w:spacing w:val="-3"/>
                <w:sz w:val="24"/>
              </w:rPr>
              <w:t xml:space="preserve"> </w:t>
            </w:r>
            <w:r>
              <w:rPr>
                <w:i/>
                <w:sz w:val="24"/>
              </w:rPr>
              <w:t>for</w:t>
            </w:r>
            <w:r>
              <w:rPr>
                <w:i/>
                <w:spacing w:val="-6"/>
                <w:sz w:val="24"/>
              </w:rPr>
              <w:t xml:space="preserve"> </w:t>
            </w:r>
            <w:r>
              <w:rPr>
                <w:i/>
                <w:sz w:val="24"/>
              </w:rPr>
              <w:t xml:space="preserve">SUPPLY AND DELIVERY OF </w:t>
            </w:r>
            <w:r w:rsidR="00842085">
              <w:rPr>
                <w:i/>
                <w:sz w:val="24"/>
              </w:rPr>
              <w:t>WATER TREATMENT CHEMICALS.</w:t>
            </w:r>
          </w:p>
          <w:p w14:paraId="241892E2" w14:textId="77777777" w:rsidR="00A233B4" w:rsidRPr="006C5D8A" w:rsidRDefault="00A233B4" w:rsidP="00333567">
            <w:pPr>
              <w:tabs>
                <w:tab w:val="left" w:pos="7230"/>
              </w:tabs>
              <w:jc w:val="both"/>
              <w:rPr>
                <w:b/>
              </w:rPr>
            </w:pPr>
          </w:p>
        </w:tc>
      </w:tr>
      <w:tr w:rsidR="00A233B4" w:rsidRPr="006C5D8A" w14:paraId="5672D2D8" w14:textId="77777777" w:rsidTr="00333567">
        <w:trPr>
          <w:trHeight w:val="3433"/>
        </w:trPr>
        <w:tc>
          <w:tcPr>
            <w:tcW w:w="750" w:type="dxa"/>
          </w:tcPr>
          <w:p w14:paraId="504BD00C" w14:textId="77777777" w:rsidR="00A233B4" w:rsidRPr="006C5D8A" w:rsidRDefault="00A233B4" w:rsidP="00333567">
            <w:pPr>
              <w:tabs>
                <w:tab w:val="left" w:pos="7230"/>
                <w:tab w:val="right" w:pos="7434"/>
              </w:tabs>
              <w:jc w:val="both"/>
              <w:rPr>
                <w:b/>
              </w:rPr>
            </w:pPr>
            <w:r w:rsidRPr="006C5D8A">
              <w:rPr>
                <w:b/>
              </w:rPr>
              <w:lastRenderedPageBreak/>
              <w:t>ITT 29.3</w:t>
            </w:r>
          </w:p>
        </w:tc>
        <w:tc>
          <w:tcPr>
            <w:tcW w:w="8835" w:type="dxa"/>
          </w:tcPr>
          <w:p w14:paraId="07792C63" w14:textId="77777777" w:rsidR="00A233B4" w:rsidRDefault="00A233B4" w:rsidP="00333567">
            <w:pPr>
              <w:tabs>
                <w:tab w:val="left" w:pos="7230"/>
              </w:tabs>
              <w:jc w:val="both"/>
            </w:pPr>
          </w:p>
          <w:tbl>
            <w:tblPr>
              <w:tblStyle w:val="TableGrid"/>
              <w:tblW w:w="0" w:type="auto"/>
              <w:tblLayout w:type="fixed"/>
              <w:tblLook w:val="04A0" w:firstRow="1" w:lastRow="0" w:firstColumn="1" w:lastColumn="0" w:noHBand="0" w:noVBand="1"/>
            </w:tblPr>
            <w:tblGrid>
              <w:gridCol w:w="579"/>
              <w:gridCol w:w="3685"/>
              <w:gridCol w:w="2288"/>
              <w:gridCol w:w="1187"/>
            </w:tblGrid>
            <w:tr w:rsidR="00A233B4" w14:paraId="3A15DFAA" w14:textId="77777777" w:rsidTr="00333567">
              <w:tc>
                <w:tcPr>
                  <w:tcW w:w="579" w:type="dxa"/>
                </w:tcPr>
                <w:p w14:paraId="4EA88524" w14:textId="77777777" w:rsidR="00A233B4" w:rsidRDefault="00A233B4" w:rsidP="00333567">
                  <w:pPr>
                    <w:tabs>
                      <w:tab w:val="left" w:pos="7230"/>
                    </w:tabs>
                    <w:jc w:val="both"/>
                  </w:pPr>
                </w:p>
              </w:tc>
              <w:tc>
                <w:tcPr>
                  <w:tcW w:w="3685" w:type="dxa"/>
                  <w:tcBorders>
                    <w:top w:val="single" w:sz="4" w:space="0" w:color="000000"/>
                    <w:left w:val="single" w:sz="4" w:space="0" w:color="000000"/>
                    <w:bottom w:val="single" w:sz="4" w:space="0" w:color="000000"/>
                    <w:right w:val="single" w:sz="4" w:space="0" w:color="000000"/>
                  </w:tcBorders>
                </w:tcPr>
                <w:p w14:paraId="3208923E" w14:textId="77777777" w:rsidR="00A233B4" w:rsidRDefault="00A233B4" w:rsidP="00333567">
                  <w:pPr>
                    <w:pStyle w:val="TableParagraph"/>
                    <w:spacing w:line="273" w:lineRule="exact"/>
                    <w:ind w:left="106"/>
                    <w:rPr>
                      <w:b/>
                      <w:sz w:val="24"/>
                    </w:rPr>
                  </w:pPr>
                  <w:r>
                    <w:rPr>
                      <w:b/>
                      <w:spacing w:val="-2"/>
                      <w:sz w:val="24"/>
                    </w:rPr>
                    <w:t>Evaluation</w:t>
                  </w:r>
                </w:p>
                <w:p w14:paraId="0DDF180A" w14:textId="77777777" w:rsidR="00A233B4" w:rsidRDefault="00A233B4" w:rsidP="00333567">
                  <w:pPr>
                    <w:tabs>
                      <w:tab w:val="left" w:pos="7230"/>
                    </w:tabs>
                    <w:jc w:val="both"/>
                  </w:pPr>
                  <w:r>
                    <w:rPr>
                      <w:b/>
                      <w:spacing w:val="-2"/>
                      <w:sz w:val="24"/>
                    </w:rPr>
                    <w:t>criteria</w:t>
                  </w:r>
                </w:p>
              </w:tc>
              <w:tc>
                <w:tcPr>
                  <w:tcW w:w="2288" w:type="dxa"/>
                  <w:tcBorders>
                    <w:top w:val="single" w:sz="4" w:space="0" w:color="000000"/>
                    <w:left w:val="single" w:sz="4" w:space="0" w:color="000000"/>
                    <w:bottom w:val="single" w:sz="4" w:space="0" w:color="000000"/>
                    <w:right w:val="single" w:sz="4" w:space="0" w:color="000000"/>
                  </w:tcBorders>
                </w:tcPr>
                <w:p w14:paraId="42A9DDFF" w14:textId="77777777" w:rsidR="00A233B4" w:rsidRDefault="00A233B4" w:rsidP="00333567">
                  <w:pPr>
                    <w:tabs>
                      <w:tab w:val="left" w:pos="7230"/>
                    </w:tabs>
                    <w:jc w:val="both"/>
                  </w:pPr>
                  <w:r>
                    <w:rPr>
                      <w:b/>
                      <w:sz w:val="24"/>
                    </w:rPr>
                    <w:t>Weighting</w:t>
                  </w:r>
                  <w:r>
                    <w:rPr>
                      <w:b/>
                      <w:spacing w:val="-2"/>
                      <w:sz w:val="24"/>
                    </w:rPr>
                    <w:t xml:space="preserve"> </w:t>
                  </w:r>
                  <w:r>
                    <w:rPr>
                      <w:b/>
                      <w:spacing w:val="-4"/>
                      <w:sz w:val="24"/>
                    </w:rPr>
                    <w:t>Score</w:t>
                  </w:r>
                </w:p>
              </w:tc>
              <w:tc>
                <w:tcPr>
                  <w:tcW w:w="1187" w:type="dxa"/>
                  <w:tcBorders>
                    <w:top w:val="single" w:sz="4" w:space="0" w:color="000000"/>
                    <w:left w:val="single" w:sz="4" w:space="0" w:color="000000"/>
                    <w:bottom w:val="single" w:sz="4" w:space="0" w:color="000000"/>
                    <w:right w:val="single" w:sz="4" w:space="0" w:color="000000"/>
                  </w:tcBorders>
                </w:tcPr>
                <w:p w14:paraId="09B6597B" w14:textId="77777777" w:rsidR="00A233B4" w:rsidRDefault="00A233B4" w:rsidP="00333567">
                  <w:pPr>
                    <w:pStyle w:val="TableParagraph"/>
                    <w:spacing w:line="273" w:lineRule="exact"/>
                    <w:ind w:left="105"/>
                    <w:rPr>
                      <w:b/>
                      <w:sz w:val="24"/>
                    </w:rPr>
                  </w:pPr>
                  <w:r>
                    <w:rPr>
                      <w:b/>
                      <w:spacing w:val="-2"/>
                      <w:sz w:val="24"/>
                    </w:rPr>
                    <w:t>Maximum</w:t>
                  </w:r>
                </w:p>
                <w:p w14:paraId="33936EFE" w14:textId="77777777" w:rsidR="00A233B4" w:rsidRDefault="00A233B4" w:rsidP="00333567">
                  <w:pPr>
                    <w:tabs>
                      <w:tab w:val="left" w:pos="7230"/>
                    </w:tabs>
                    <w:jc w:val="both"/>
                  </w:pPr>
                  <w:r>
                    <w:rPr>
                      <w:b/>
                      <w:spacing w:val="-2"/>
                      <w:sz w:val="24"/>
                    </w:rPr>
                    <w:t>score</w:t>
                  </w:r>
                </w:p>
              </w:tc>
            </w:tr>
            <w:tr w:rsidR="00A233B4" w14:paraId="55AA2C7C" w14:textId="77777777" w:rsidTr="00333567">
              <w:tc>
                <w:tcPr>
                  <w:tcW w:w="579" w:type="dxa"/>
                </w:tcPr>
                <w:p w14:paraId="74324AFB" w14:textId="77777777" w:rsidR="00A233B4" w:rsidRDefault="00A233B4" w:rsidP="00333567">
                  <w:pPr>
                    <w:tabs>
                      <w:tab w:val="left" w:pos="7230"/>
                    </w:tabs>
                    <w:jc w:val="both"/>
                  </w:pPr>
                  <w:r>
                    <w:t>1</w:t>
                  </w:r>
                </w:p>
              </w:tc>
              <w:tc>
                <w:tcPr>
                  <w:tcW w:w="3685" w:type="dxa"/>
                  <w:tcBorders>
                    <w:top w:val="single" w:sz="4" w:space="0" w:color="000000"/>
                    <w:left w:val="single" w:sz="4" w:space="0" w:color="000000"/>
                    <w:bottom w:val="single" w:sz="4" w:space="0" w:color="000000"/>
                    <w:right w:val="single" w:sz="4" w:space="0" w:color="000000"/>
                  </w:tcBorders>
                </w:tcPr>
                <w:p w14:paraId="4873714D" w14:textId="0A8B5F09" w:rsidR="00A233B4" w:rsidRDefault="00A233B4" w:rsidP="006A7396">
                  <w:pPr>
                    <w:tabs>
                      <w:tab w:val="left" w:pos="7230"/>
                    </w:tabs>
                    <w:jc w:val="both"/>
                  </w:pPr>
                  <w:r>
                    <w:rPr>
                      <w:spacing w:val="-2"/>
                      <w:sz w:val="24"/>
                    </w:rPr>
                    <w:t>Number</w:t>
                  </w:r>
                  <w:r>
                    <w:rPr>
                      <w:spacing w:val="-16"/>
                      <w:sz w:val="24"/>
                    </w:rPr>
                    <w:t xml:space="preserve"> </w:t>
                  </w:r>
                  <w:r>
                    <w:rPr>
                      <w:spacing w:val="-2"/>
                      <w:sz w:val="24"/>
                    </w:rPr>
                    <w:t>of</w:t>
                  </w:r>
                  <w:r>
                    <w:rPr>
                      <w:spacing w:val="-13"/>
                      <w:sz w:val="24"/>
                    </w:rPr>
                    <w:t xml:space="preserve"> </w:t>
                  </w:r>
                  <w:r>
                    <w:rPr>
                      <w:spacing w:val="-2"/>
                      <w:sz w:val="24"/>
                    </w:rPr>
                    <w:t>years</w:t>
                  </w:r>
                  <w:r>
                    <w:rPr>
                      <w:spacing w:val="-15"/>
                      <w:sz w:val="24"/>
                    </w:rPr>
                    <w:t xml:space="preserve"> </w:t>
                  </w:r>
                  <w:r>
                    <w:rPr>
                      <w:spacing w:val="-2"/>
                      <w:sz w:val="24"/>
                    </w:rPr>
                    <w:t xml:space="preserve">in </w:t>
                  </w:r>
                  <w:r>
                    <w:rPr>
                      <w:spacing w:val="-4"/>
                      <w:sz w:val="24"/>
                    </w:rPr>
                    <w:t>the</w:t>
                  </w:r>
                  <w:r>
                    <w:rPr>
                      <w:sz w:val="24"/>
                    </w:rPr>
                    <w:tab/>
                  </w:r>
                  <w:r>
                    <w:rPr>
                      <w:spacing w:val="-2"/>
                      <w:sz w:val="24"/>
                    </w:rPr>
                    <w:t>business</w:t>
                  </w:r>
                  <w:r>
                    <w:rPr>
                      <w:sz w:val="24"/>
                    </w:rPr>
                    <w:tab/>
                  </w:r>
                  <w:r>
                    <w:rPr>
                      <w:spacing w:val="-6"/>
                      <w:sz w:val="24"/>
                    </w:rPr>
                    <w:t xml:space="preserve">of </w:t>
                  </w:r>
                  <w:r>
                    <w:rPr>
                      <w:spacing w:val="-2"/>
                      <w:sz w:val="24"/>
                    </w:rPr>
                    <w:t xml:space="preserve">supplying </w:t>
                  </w:r>
                  <w:r w:rsidR="006A7396">
                    <w:rPr>
                      <w:sz w:val="24"/>
                    </w:rPr>
                    <w:t>water treatment chemicals</w:t>
                  </w:r>
                  <w:r>
                    <w:rPr>
                      <w:spacing w:val="-2"/>
                      <w:sz w:val="24"/>
                    </w:rPr>
                    <w:t>.</w:t>
                  </w:r>
                </w:p>
              </w:tc>
              <w:tc>
                <w:tcPr>
                  <w:tcW w:w="2288" w:type="dxa"/>
                  <w:tcBorders>
                    <w:top w:val="single" w:sz="4" w:space="0" w:color="000000"/>
                    <w:left w:val="single" w:sz="4" w:space="0" w:color="000000"/>
                    <w:bottom w:val="single" w:sz="4" w:space="0" w:color="000000"/>
                    <w:right w:val="single" w:sz="4" w:space="0" w:color="000000"/>
                  </w:tcBorders>
                </w:tcPr>
                <w:p w14:paraId="0FCE6307" w14:textId="77777777" w:rsidR="00A233B4" w:rsidRDefault="00A233B4" w:rsidP="00333567">
                  <w:pPr>
                    <w:pStyle w:val="TableParagraph"/>
                    <w:numPr>
                      <w:ilvl w:val="0"/>
                      <w:numId w:val="86"/>
                    </w:numPr>
                    <w:tabs>
                      <w:tab w:val="left" w:pos="466"/>
                    </w:tabs>
                    <w:ind w:right="99"/>
                    <w:rPr>
                      <w:b/>
                      <w:sz w:val="24"/>
                    </w:rPr>
                  </w:pPr>
                  <w:r>
                    <w:rPr>
                      <w:sz w:val="24"/>
                    </w:rPr>
                    <w:t>5</w:t>
                  </w:r>
                  <w:r>
                    <w:rPr>
                      <w:spacing w:val="40"/>
                      <w:sz w:val="24"/>
                    </w:rPr>
                    <w:t xml:space="preserve"> </w:t>
                  </w:r>
                  <w:r>
                    <w:rPr>
                      <w:sz w:val="24"/>
                    </w:rPr>
                    <w:t>Years</w:t>
                  </w:r>
                  <w:r>
                    <w:rPr>
                      <w:spacing w:val="40"/>
                      <w:sz w:val="24"/>
                    </w:rPr>
                    <w:t xml:space="preserve"> </w:t>
                  </w:r>
                  <w:r>
                    <w:rPr>
                      <w:sz w:val="24"/>
                    </w:rPr>
                    <w:t>and</w:t>
                  </w:r>
                  <w:r>
                    <w:rPr>
                      <w:spacing w:val="40"/>
                      <w:sz w:val="24"/>
                    </w:rPr>
                    <w:t xml:space="preserve"> </w:t>
                  </w:r>
                  <w:r>
                    <w:rPr>
                      <w:sz w:val="24"/>
                    </w:rPr>
                    <w:t>above:</w:t>
                  </w:r>
                  <w:r>
                    <w:rPr>
                      <w:spacing w:val="40"/>
                      <w:sz w:val="24"/>
                    </w:rPr>
                    <w:t xml:space="preserve"> </w:t>
                  </w:r>
                  <w:r>
                    <w:rPr>
                      <w:b/>
                      <w:sz w:val="24"/>
                    </w:rPr>
                    <w:t xml:space="preserve">30 </w:t>
                  </w:r>
                  <w:r>
                    <w:rPr>
                      <w:b/>
                      <w:spacing w:val="-2"/>
                      <w:sz w:val="24"/>
                    </w:rPr>
                    <w:t>marks</w:t>
                  </w:r>
                </w:p>
                <w:p w14:paraId="7BB9C507" w14:textId="77777777" w:rsidR="00A233B4" w:rsidRDefault="00A233B4" w:rsidP="00333567">
                  <w:pPr>
                    <w:pStyle w:val="TableParagraph"/>
                    <w:numPr>
                      <w:ilvl w:val="0"/>
                      <w:numId w:val="86"/>
                    </w:numPr>
                    <w:tabs>
                      <w:tab w:val="left" w:pos="466"/>
                    </w:tabs>
                    <w:spacing w:line="287" w:lineRule="exact"/>
                    <w:rPr>
                      <w:sz w:val="24"/>
                    </w:rPr>
                  </w:pPr>
                  <w:r>
                    <w:rPr>
                      <w:sz w:val="24"/>
                    </w:rPr>
                    <w:t>Below</w:t>
                  </w:r>
                  <w:r>
                    <w:rPr>
                      <w:spacing w:val="-2"/>
                      <w:sz w:val="24"/>
                    </w:rPr>
                    <w:t xml:space="preserve"> </w:t>
                  </w:r>
                  <w:r>
                    <w:rPr>
                      <w:sz w:val="24"/>
                    </w:rPr>
                    <w:t>5yrs</w:t>
                  </w:r>
                  <w:r>
                    <w:rPr>
                      <w:spacing w:val="-2"/>
                      <w:sz w:val="24"/>
                    </w:rPr>
                    <w:t xml:space="preserve"> </w:t>
                  </w:r>
                  <w:r>
                    <w:rPr>
                      <w:sz w:val="24"/>
                    </w:rPr>
                    <w:t>prorated</w:t>
                  </w:r>
                  <w:r>
                    <w:rPr>
                      <w:spacing w:val="-1"/>
                      <w:sz w:val="24"/>
                    </w:rPr>
                    <w:t xml:space="preserve"> </w:t>
                  </w:r>
                  <w:r>
                    <w:rPr>
                      <w:spacing w:val="-5"/>
                      <w:sz w:val="24"/>
                    </w:rPr>
                    <w:t>at:</w:t>
                  </w:r>
                </w:p>
                <w:p w14:paraId="20C8944E" w14:textId="77777777" w:rsidR="00A233B4" w:rsidRDefault="00A233B4" w:rsidP="00333567">
                  <w:pPr>
                    <w:tabs>
                      <w:tab w:val="left" w:pos="7230"/>
                    </w:tabs>
                    <w:jc w:val="both"/>
                  </w:pPr>
                  <w:r>
                    <w:rPr>
                      <w:sz w:val="24"/>
                      <w:u w:val="single"/>
                    </w:rPr>
                    <w:t>Number</w:t>
                  </w:r>
                  <w:r>
                    <w:rPr>
                      <w:spacing w:val="-9"/>
                      <w:sz w:val="24"/>
                      <w:u w:val="single"/>
                    </w:rPr>
                    <w:t xml:space="preserve"> </w:t>
                  </w:r>
                  <w:r>
                    <w:rPr>
                      <w:sz w:val="24"/>
                      <w:u w:val="single"/>
                    </w:rPr>
                    <w:t>of</w:t>
                  </w:r>
                  <w:r>
                    <w:rPr>
                      <w:spacing w:val="-6"/>
                      <w:sz w:val="24"/>
                      <w:u w:val="single"/>
                    </w:rPr>
                    <w:t xml:space="preserve"> </w:t>
                  </w:r>
                  <w:r>
                    <w:rPr>
                      <w:sz w:val="24"/>
                      <w:u w:val="single"/>
                    </w:rPr>
                    <w:t>years</w:t>
                  </w:r>
                  <w:r>
                    <w:rPr>
                      <w:spacing w:val="-9"/>
                      <w:sz w:val="24"/>
                      <w:u w:val="single"/>
                    </w:rPr>
                    <w:t xml:space="preserve"> </w:t>
                  </w:r>
                  <w:r>
                    <w:rPr>
                      <w:sz w:val="24"/>
                      <w:u w:val="single"/>
                    </w:rPr>
                    <w:t>x</w:t>
                  </w:r>
                  <w:r>
                    <w:rPr>
                      <w:spacing w:val="40"/>
                      <w:sz w:val="24"/>
                      <w:u w:val="single"/>
                    </w:rPr>
                    <w:t xml:space="preserve"> </w:t>
                  </w:r>
                  <w:r>
                    <w:rPr>
                      <w:sz w:val="24"/>
                      <w:u w:val="single"/>
                    </w:rPr>
                    <w:t>30</w:t>
                  </w:r>
                  <w:r>
                    <w:rPr>
                      <w:sz w:val="24"/>
                    </w:rPr>
                    <w:t xml:space="preserve"> </w:t>
                  </w:r>
                  <w:r>
                    <w:rPr>
                      <w:spacing w:val="-10"/>
                      <w:sz w:val="24"/>
                    </w:rPr>
                    <w:t>5</w:t>
                  </w:r>
                </w:p>
              </w:tc>
              <w:tc>
                <w:tcPr>
                  <w:tcW w:w="1187" w:type="dxa"/>
                  <w:tcBorders>
                    <w:top w:val="single" w:sz="4" w:space="0" w:color="000000"/>
                    <w:left w:val="single" w:sz="4" w:space="0" w:color="000000"/>
                    <w:bottom w:val="single" w:sz="4" w:space="0" w:color="000000"/>
                    <w:right w:val="single" w:sz="4" w:space="0" w:color="000000"/>
                  </w:tcBorders>
                </w:tcPr>
                <w:p w14:paraId="49EE4A6E" w14:textId="77777777" w:rsidR="00A233B4" w:rsidRDefault="00A233B4" w:rsidP="00333567">
                  <w:pPr>
                    <w:tabs>
                      <w:tab w:val="left" w:pos="7230"/>
                    </w:tabs>
                    <w:jc w:val="both"/>
                  </w:pPr>
                  <w:r>
                    <w:rPr>
                      <w:b/>
                      <w:spacing w:val="-5"/>
                      <w:sz w:val="24"/>
                    </w:rPr>
                    <w:t>30</w:t>
                  </w:r>
                </w:p>
              </w:tc>
            </w:tr>
            <w:tr w:rsidR="00A233B4" w14:paraId="5872CEB1" w14:textId="77777777" w:rsidTr="00333567">
              <w:tc>
                <w:tcPr>
                  <w:tcW w:w="579" w:type="dxa"/>
                </w:tcPr>
                <w:p w14:paraId="7C7978AB" w14:textId="77777777" w:rsidR="00A233B4" w:rsidRDefault="00A233B4" w:rsidP="00333567">
                  <w:pPr>
                    <w:tabs>
                      <w:tab w:val="left" w:pos="7230"/>
                    </w:tabs>
                    <w:jc w:val="both"/>
                  </w:pPr>
                  <w:r>
                    <w:t>2</w:t>
                  </w:r>
                </w:p>
              </w:tc>
              <w:tc>
                <w:tcPr>
                  <w:tcW w:w="3685" w:type="dxa"/>
                  <w:tcBorders>
                    <w:top w:val="single" w:sz="4" w:space="0" w:color="000000"/>
                    <w:left w:val="single" w:sz="4" w:space="0" w:color="000000"/>
                    <w:bottom w:val="single" w:sz="4" w:space="0" w:color="000000"/>
                    <w:right w:val="single" w:sz="4" w:space="0" w:color="000000"/>
                  </w:tcBorders>
                </w:tcPr>
                <w:p w14:paraId="5B174057" w14:textId="77777777" w:rsidR="00A233B4" w:rsidRDefault="00A233B4" w:rsidP="00333567">
                  <w:pPr>
                    <w:pStyle w:val="TableParagraph"/>
                    <w:tabs>
                      <w:tab w:val="left" w:pos="1723"/>
                    </w:tabs>
                    <w:ind w:left="106" w:right="96"/>
                    <w:jc w:val="both"/>
                    <w:rPr>
                      <w:sz w:val="24"/>
                    </w:rPr>
                  </w:pPr>
                  <w:r>
                    <w:rPr>
                      <w:sz w:val="24"/>
                    </w:rPr>
                    <w:t>Provide a list of clients and give references for which successful supply and delivery of water treatment chemicals</w:t>
                  </w:r>
                  <w:r>
                    <w:rPr>
                      <w:spacing w:val="-2"/>
                      <w:sz w:val="24"/>
                    </w:rPr>
                    <w:t>.</w:t>
                  </w:r>
                  <w:r>
                    <w:rPr>
                      <w:spacing w:val="-2"/>
                      <w:sz w:val="28"/>
                    </w:rPr>
                    <w:t xml:space="preserve"> (</w:t>
                  </w:r>
                  <w:r>
                    <w:rPr>
                      <w:spacing w:val="-2"/>
                      <w:sz w:val="24"/>
                    </w:rPr>
                    <w:t xml:space="preserve">attach </w:t>
                  </w:r>
                  <w:r>
                    <w:rPr>
                      <w:spacing w:val="-2"/>
                      <w:sz w:val="24"/>
                    </w:rPr>
                    <w:lastRenderedPageBreak/>
                    <w:t>copies</w:t>
                  </w:r>
                  <w:r>
                    <w:rPr>
                      <w:sz w:val="24"/>
                    </w:rPr>
                    <w:tab/>
                  </w:r>
                  <w:r>
                    <w:rPr>
                      <w:spacing w:val="-5"/>
                      <w:sz w:val="24"/>
                    </w:rPr>
                    <w:t>of</w:t>
                  </w:r>
                </w:p>
                <w:p w14:paraId="260C2C23" w14:textId="77777777" w:rsidR="00A233B4" w:rsidRDefault="00A233B4" w:rsidP="00333567">
                  <w:pPr>
                    <w:tabs>
                      <w:tab w:val="left" w:pos="7230"/>
                    </w:tabs>
                    <w:jc w:val="both"/>
                  </w:pPr>
                  <w:r>
                    <w:rPr>
                      <w:sz w:val="24"/>
                    </w:rPr>
                    <w:t>contracts/POs</w:t>
                  </w:r>
                  <w:r>
                    <w:rPr>
                      <w:spacing w:val="-15"/>
                      <w:sz w:val="24"/>
                    </w:rPr>
                    <w:t xml:space="preserve"> </w:t>
                  </w:r>
                  <w:r>
                    <w:rPr>
                      <w:sz w:val="24"/>
                    </w:rPr>
                    <w:t>with contract value)</w:t>
                  </w:r>
                </w:p>
              </w:tc>
              <w:tc>
                <w:tcPr>
                  <w:tcW w:w="2288" w:type="dxa"/>
                  <w:tcBorders>
                    <w:top w:val="single" w:sz="4" w:space="0" w:color="000000"/>
                    <w:left w:val="single" w:sz="4" w:space="0" w:color="000000"/>
                    <w:bottom w:val="single" w:sz="4" w:space="0" w:color="000000"/>
                    <w:right w:val="single" w:sz="4" w:space="0" w:color="000000"/>
                  </w:tcBorders>
                </w:tcPr>
                <w:p w14:paraId="3C060F16" w14:textId="77777777" w:rsidR="00A233B4" w:rsidRDefault="00A233B4" w:rsidP="00333567">
                  <w:pPr>
                    <w:pStyle w:val="TableParagraph"/>
                    <w:numPr>
                      <w:ilvl w:val="0"/>
                      <w:numId w:val="87"/>
                    </w:numPr>
                    <w:tabs>
                      <w:tab w:val="left" w:pos="466"/>
                    </w:tabs>
                    <w:ind w:right="99"/>
                    <w:rPr>
                      <w:b/>
                      <w:sz w:val="24"/>
                    </w:rPr>
                  </w:pPr>
                  <w:r>
                    <w:rPr>
                      <w:sz w:val="24"/>
                    </w:rPr>
                    <w:lastRenderedPageBreak/>
                    <w:t>5</w:t>
                  </w:r>
                  <w:r>
                    <w:rPr>
                      <w:spacing w:val="80"/>
                      <w:sz w:val="24"/>
                    </w:rPr>
                    <w:t xml:space="preserve"> </w:t>
                  </w:r>
                  <w:r>
                    <w:rPr>
                      <w:sz w:val="24"/>
                    </w:rPr>
                    <w:t>or</w:t>
                  </w:r>
                  <w:r>
                    <w:rPr>
                      <w:spacing w:val="80"/>
                      <w:sz w:val="24"/>
                    </w:rPr>
                    <w:t xml:space="preserve"> </w:t>
                  </w:r>
                  <w:r>
                    <w:rPr>
                      <w:sz w:val="24"/>
                    </w:rPr>
                    <w:t>more</w:t>
                  </w:r>
                  <w:r>
                    <w:rPr>
                      <w:spacing w:val="80"/>
                      <w:sz w:val="24"/>
                    </w:rPr>
                    <w:t xml:space="preserve"> </w:t>
                  </w:r>
                  <w:r>
                    <w:rPr>
                      <w:sz w:val="24"/>
                    </w:rPr>
                    <w:t>clients:</w:t>
                  </w:r>
                  <w:r>
                    <w:rPr>
                      <w:spacing w:val="80"/>
                      <w:sz w:val="24"/>
                    </w:rPr>
                    <w:t xml:space="preserve"> </w:t>
                  </w:r>
                  <w:r>
                    <w:rPr>
                      <w:b/>
                      <w:sz w:val="24"/>
                    </w:rPr>
                    <w:t xml:space="preserve">30 </w:t>
                  </w:r>
                  <w:r>
                    <w:rPr>
                      <w:b/>
                      <w:spacing w:val="-2"/>
                      <w:sz w:val="24"/>
                    </w:rPr>
                    <w:t>marks</w:t>
                  </w:r>
                </w:p>
                <w:p w14:paraId="4F7D86B3" w14:textId="77777777" w:rsidR="00A233B4" w:rsidRDefault="00A233B4" w:rsidP="00333567">
                  <w:pPr>
                    <w:pStyle w:val="TableParagraph"/>
                    <w:numPr>
                      <w:ilvl w:val="0"/>
                      <w:numId w:val="87"/>
                    </w:numPr>
                    <w:tabs>
                      <w:tab w:val="left" w:pos="466"/>
                    </w:tabs>
                    <w:spacing w:line="235" w:lineRule="auto"/>
                    <w:ind w:right="100"/>
                    <w:rPr>
                      <w:sz w:val="24"/>
                    </w:rPr>
                  </w:pPr>
                  <w:r>
                    <w:rPr>
                      <w:sz w:val="24"/>
                    </w:rPr>
                    <w:t xml:space="preserve">Below 5 clients </w:t>
                  </w:r>
                  <w:r>
                    <w:rPr>
                      <w:sz w:val="24"/>
                    </w:rPr>
                    <w:lastRenderedPageBreak/>
                    <w:t xml:space="preserve">prorated </w:t>
                  </w:r>
                  <w:r>
                    <w:rPr>
                      <w:spacing w:val="-4"/>
                      <w:sz w:val="24"/>
                    </w:rPr>
                    <w:t>at:</w:t>
                  </w:r>
                </w:p>
                <w:p w14:paraId="1DA5545A" w14:textId="77777777" w:rsidR="00A233B4" w:rsidRDefault="00A233B4" w:rsidP="00333567">
                  <w:pPr>
                    <w:tabs>
                      <w:tab w:val="left" w:pos="7230"/>
                    </w:tabs>
                    <w:jc w:val="both"/>
                  </w:pPr>
                  <w:r>
                    <w:rPr>
                      <w:sz w:val="24"/>
                      <w:u w:val="single"/>
                    </w:rPr>
                    <w:t>Number</w:t>
                  </w:r>
                  <w:r>
                    <w:rPr>
                      <w:spacing w:val="-10"/>
                      <w:sz w:val="24"/>
                      <w:u w:val="single"/>
                    </w:rPr>
                    <w:t xml:space="preserve"> </w:t>
                  </w:r>
                  <w:r>
                    <w:rPr>
                      <w:sz w:val="24"/>
                      <w:u w:val="single"/>
                    </w:rPr>
                    <w:t>of</w:t>
                  </w:r>
                  <w:r>
                    <w:rPr>
                      <w:spacing w:val="-11"/>
                      <w:sz w:val="24"/>
                      <w:u w:val="single"/>
                    </w:rPr>
                    <w:t xml:space="preserve"> </w:t>
                  </w:r>
                  <w:r>
                    <w:rPr>
                      <w:sz w:val="24"/>
                      <w:u w:val="single"/>
                    </w:rPr>
                    <w:t>clients</w:t>
                  </w:r>
                  <w:r>
                    <w:rPr>
                      <w:spacing w:val="-10"/>
                      <w:sz w:val="24"/>
                      <w:u w:val="single"/>
                    </w:rPr>
                    <w:t xml:space="preserve"> </w:t>
                  </w:r>
                  <w:r>
                    <w:rPr>
                      <w:sz w:val="24"/>
                      <w:u w:val="single"/>
                    </w:rPr>
                    <w:t>x</w:t>
                  </w:r>
                  <w:r>
                    <w:rPr>
                      <w:spacing w:val="-8"/>
                      <w:sz w:val="24"/>
                      <w:u w:val="single"/>
                    </w:rPr>
                    <w:t xml:space="preserve"> </w:t>
                  </w:r>
                  <w:r>
                    <w:rPr>
                      <w:sz w:val="24"/>
                      <w:u w:val="single"/>
                    </w:rPr>
                    <w:t>30</w:t>
                  </w:r>
                  <w:r>
                    <w:rPr>
                      <w:sz w:val="24"/>
                    </w:rPr>
                    <w:t xml:space="preserve"> </w:t>
                  </w:r>
                  <w:r>
                    <w:rPr>
                      <w:spacing w:val="-10"/>
                      <w:sz w:val="24"/>
                    </w:rPr>
                    <w:t>5</w:t>
                  </w:r>
                </w:p>
              </w:tc>
              <w:tc>
                <w:tcPr>
                  <w:tcW w:w="1187" w:type="dxa"/>
                  <w:tcBorders>
                    <w:top w:val="single" w:sz="4" w:space="0" w:color="000000"/>
                    <w:left w:val="single" w:sz="4" w:space="0" w:color="000000"/>
                    <w:bottom w:val="single" w:sz="4" w:space="0" w:color="000000"/>
                    <w:right w:val="single" w:sz="4" w:space="0" w:color="000000"/>
                  </w:tcBorders>
                </w:tcPr>
                <w:p w14:paraId="6AA1B392" w14:textId="77777777" w:rsidR="00A233B4" w:rsidRDefault="00A233B4" w:rsidP="00333567">
                  <w:pPr>
                    <w:tabs>
                      <w:tab w:val="left" w:pos="7230"/>
                    </w:tabs>
                    <w:jc w:val="both"/>
                  </w:pPr>
                  <w:r>
                    <w:rPr>
                      <w:b/>
                      <w:spacing w:val="-5"/>
                      <w:sz w:val="24"/>
                    </w:rPr>
                    <w:lastRenderedPageBreak/>
                    <w:t>30</w:t>
                  </w:r>
                </w:p>
              </w:tc>
            </w:tr>
            <w:tr w:rsidR="00A233B4" w14:paraId="17371489" w14:textId="77777777" w:rsidTr="00333567">
              <w:trPr>
                <w:trHeight w:val="6419"/>
              </w:trPr>
              <w:tc>
                <w:tcPr>
                  <w:tcW w:w="579" w:type="dxa"/>
                </w:tcPr>
                <w:p w14:paraId="4770304C" w14:textId="77777777" w:rsidR="00A233B4" w:rsidRDefault="00A233B4" w:rsidP="00333567">
                  <w:pPr>
                    <w:tabs>
                      <w:tab w:val="left" w:pos="7230"/>
                    </w:tabs>
                    <w:jc w:val="both"/>
                  </w:pPr>
                  <w:r>
                    <w:lastRenderedPageBreak/>
                    <w:t>3</w:t>
                  </w:r>
                </w:p>
              </w:tc>
              <w:tc>
                <w:tcPr>
                  <w:tcW w:w="3685" w:type="dxa"/>
                  <w:tcBorders>
                    <w:top w:val="single" w:sz="4" w:space="0" w:color="000000"/>
                    <w:left w:val="single" w:sz="4" w:space="0" w:color="000000"/>
                    <w:bottom w:val="double" w:sz="4" w:space="0" w:color="000000"/>
                    <w:right w:val="single" w:sz="4" w:space="0" w:color="000000"/>
                  </w:tcBorders>
                </w:tcPr>
                <w:p w14:paraId="35F99ED7" w14:textId="77777777" w:rsidR="00A233B4" w:rsidRDefault="00A233B4" w:rsidP="00333567">
                  <w:pPr>
                    <w:pStyle w:val="TableParagraph"/>
                    <w:ind w:left="106" w:right="97"/>
                    <w:jc w:val="both"/>
                    <w:rPr>
                      <w:sz w:val="24"/>
                    </w:rPr>
                  </w:pPr>
                  <w:r>
                    <w:rPr>
                      <w:sz w:val="24"/>
                    </w:rPr>
                    <w:t>List of personnel in employment proposed to be dedicated for the required supply:</w:t>
                  </w:r>
                </w:p>
                <w:p w14:paraId="444F5FAB" w14:textId="77777777" w:rsidR="00A233B4" w:rsidRDefault="00A233B4" w:rsidP="00333567">
                  <w:pPr>
                    <w:pStyle w:val="TableParagraph"/>
                    <w:rPr>
                      <w:sz w:val="24"/>
                    </w:rPr>
                  </w:pPr>
                  <w:r>
                    <w:rPr>
                      <w:spacing w:val="-6"/>
                      <w:sz w:val="24"/>
                    </w:rPr>
                    <w:t>a)</w:t>
                  </w:r>
                  <w:r>
                    <w:rPr>
                      <w:spacing w:val="-2"/>
                      <w:sz w:val="24"/>
                    </w:rPr>
                    <w:t xml:space="preserve"> Management personnel</w:t>
                  </w:r>
                  <w:r>
                    <w:rPr>
                      <w:sz w:val="24"/>
                    </w:rPr>
                    <w:t xml:space="preserve"> </w:t>
                  </w:r>
                  <w:r>
                    <w:rPr>
                      <w:spacing w:val="-4"/>
                      <w:sz w:val="24"/>
                    </w:rPr>
                    <w:t xml:space="preserve">with </w:t>
                  </w:r>
                  <w:r>
                    <w:rPr>
                      <w:spacing w:val="-2"/>
                      <w:sz w:val="24"/>
                    </w:rPr>
                    <w:t>relevant experience</w:t>
                  </w:r>
                  <w:r>
                    <w:rPr>
                      <w:sz w:val="24"/>
                    </w:rPr>
                    <w:t xml:space="preserve"> </w:t>
                  </w:r>
                  <w:r>
                    <w:rPr>
                      <w:spacing w:val="-4"/>
                      <w:sz w:val="24"/>
                    </w:rPr>
                    <w:t xml:space="preserve">above </w:t>
                  </w:r>
                  <w:r>
                    <w:rPr>
                      <w:spacing w:val="-2"/>
                      <w:sz w:val="24"/>
                    </w:rPr>
                    <w:t>2years</w:t>
                  </w:r>
                  <w:r>
                    <w:rPr>
                      <w:sz w:val="24"/>
                    </w:rPr>
                    <w:t xml:space="preserve"> </w:t>
                  </w:r>
                  <w:r>
                    <w:rPr>
                      <w:spacing w:val="-2"/>
                      <w:sz w:val="24"/>
                    </w:rPr>
                    <w:t xml:space="preserve">(provide </w:t>
                  </w:r>
                  <w:r>
                    <w:rPr>
                      <w:spacing w:val="-5"/>
                      <w:sz w:val="24"/>
                    </w:rPr>
                    <w:t>CV</w:t>
                  </w:r>
                  <w:r>
                    <w:rPr>
                      <w:sz w:val="24"/>
                    </w:rPr>
                    <w:t xml:space="preserve"> </w:t>
                  </w:r>
                  <w:r>
                    <w:rPr>
                      <w:spacing w:val="-5"/>
                      <w:sz w:val="24"/>
                    </w:rPr>
                    <w:t>for</w:t>
                  </w:r>
                  <w:r>
                    <w:rPr>
                      <w:sz w:val="24"/>
                    </w:rPr>
                    <w:t xml:space="preserve"> </w:t>
                  </w:r>
                  <w:r>
                    <w:rPr>
                      <w:spacing w:val="-2"/>
                      <w:sz w:val="24"/>
                    </w:rPr>
                    <w:t>person</w:t>
                  </w:r>
                  <w:r>
                    <w:rPr>
                      <w:sz w:val="24"/>
                    </w:rPr>
                    <w:t xml:space="preserve"> dedicated</w:t>
                  </w:r>
                  <w:r>
                    <w:rPr>
                      <w:spacing w:val="80"/>
                      <w:sz w:val="24"/>
                    </w:rPr>
                    <w:t xml:space="preserve"> </w:t>
                  </w:r>
                  <w:r>
                    <w:rPr>
                      <w:sz w:val="24"/>
                    </w:rPr>
                    <w:t>for</w:t>
                  </w:r>
                  <w:r>
                    <w:rPr>
                      <w:spacing w:val="80"/>
                      <w:sz w:val="24"/>
                    </w:rPr>
                    <w:t xml:space="preserve"> </w:t>
                  </w:r>
                  <w:r>
                    <w:rPr>
                      <w:sz w:val="24"/>
                    </w:rPr>
                    <w:t xml:space="preserve">the </w:t>
                  </w:r>
                  <w:r>
                    <w:rPr>
                      <w:spacing w:val="-2"/>
                      <w:sz w:val="24"/>
                    </w:rPr>
                    <w:t>delivery)</w:t>
                  </w:r>
                </w:p>
                <w:p w14:paraId="3415FA7D" w14:textId="77777777" w:rsidR="00A233B4" w:rsidRPr="00CA1913" w:rsidRDefault="00A233B4" w:rsidP="00333567">
                  <w:pPr>
                    <w:pStyle w:val="TableParagraph"/>
                    <w:tabs>
                      <w:tab w:val="left" w:pos="1379"/>
                    </w:tabs>
                    <w:rPr>
                      <w:sz w:val="24"/>
                    </w:rPr>
                  </w:pPr>
                  <w:r>
                    <w:rPr>
                      <w:spacing w:val="-5"/>
                      <w:sz w:val="24"/>
                    </w:rPr>
                    <w:t>b)</w:t>
                  </w:r>
                  <w:r>
                    <w:rPr>
                      <w:sz w:val="24"/>
                    </w:rPr>
                    <w:t xml:space="preserve"> </w:t>
                  </w:r>
                  <w:r>
                    <w:rPr>
                      <w:spacing w:val="-4"/>
                      <w:sz w:val="24"/>
                    </w:rPr>
                    <w:t xml:space="preserve">Other </w:t>
                  </w:r>
                  <w:r>
                    <w:rPr>
                      <w:spacing w:val="-2"/>
                      <w:sz w:val="24"/>
                    </w:rPr>
                    <w:t>Supportive</w:t>
                  </w:r>
                  <w:r>
                    <w:rPr>
                      <w:sz w:val="24"/>
                    </w:rPr>
                    <w:t xml:space="preserve"> </w:t>
                  </w:r>
                  <w:r>
                    <w:rPr>
                      <w:spacing w:val="-2"/>
                      <w:sz w:val="24"/>
                    </w:rPr>
                    <w:t>staff; personnel</w:t>
                  </w:r>
                  <w:r>
                    <w:rPr>
                      <w:spacing w:val="40"/>
                      <w:sz w:val="24"/>
                    </w:rPr>
                    <w:t xml:space="preserve"> </w:t>
                  </w:r>
                  <w:r>
                    <w:rPr>
                      <w:spacing w:val="-2"/>
                      <w:sz w:val="24"/>
                    </w:rPr>
                    <w:t>proposed</w:t>
                  </w:r>
                  <w:r>
                    <w:rPr>
                      <w:sz w:val="24"/>
                    </w:rPr>
                    <w:t xml:space="preserve"> </w:t>
                  </w:r>
                  <w:r>
                    <w:rPr>
                      <w:spacing w:val="-6"/>
                      <w:sz w:val="24"/>
                    </w:rPr>
                    <w:t>to</w:t>
                  </w:r>
                  <w:r>
                    <w:rPr>
                      <w:sz w:val="24"/>
                    </w:rPr>
                    <w:t xml:space="preserve"> </w:t>
                  </w:r>
                  <w:r>
                    <w:rPr>
                      <w:spacing w:val="-6"/>
                      <w:sz w:val="24"/>
                    </w:rPr>
                    <w:t xml:space="preserve">be </w:t>
                  </w:r>
                  <w:r>
                    <w:rPr>
                      <w:sz w:val="24"/>
                    </w:rPr>
                    <w:t>working</w:t>
                  </w:r>
                  <w:r>
                    <w:rPr>
                      <w:spacing w:val="40"/>
                      <w:sz w:val="24"/>
                    </w:rPr>
                    <w:t xml:space="preserve"> </w:t>
                  </w:r>
                  <w:r>
                    <w:rPr>
                      <w:sz w:val="24"/>
                    </w:rPr>
                    <w:t>with</w:t>
                  </w:r>
                  <w:r>
                    <w:rPr>
                      <w:spacing w:val="40"/>
                      <w:sz w:val="24"/>
                    </w:rPr>
                    <w:t xml:space="preserve"> </w:t>
                  </w:r>
                  <w:r>
                    <w:rPr>
                      <w:sz w:val="24"/>
                    </w:rPr>
                    <w:t>the proposed</w:t>
                  </w:r>
                  <w:r>
                    <w:rPr>
                      <w:spacing w:val="-10"/>
                      <w:sz w:val="24"/>
                    </w:rPr>
                    <w:t xml:space="preserve"> </w:t>
                  </w:r>
                  <w:r>
                    <w:rPr>
                      <w:spacing w:val="-2"/>
                      <w:sz w:val="24"/>
                    </w:rPr>
                    <w:t>manager.</w:t>
                  </w:r>
                </w:p>
                <w:p w14:paraId="4A375F4E" w14:textId="77777777" w:rsidR="00A233B4" w:rsidRDefault="00A233B4" w:rsidP="00333567">
                  <w:pPr>
                    <w:tabs>
                      <w:tab w:val="left" w:pos="7230"/>
                    </w:tabs>
                    <w:jc w:val="both"/>
                  </w:pPr>
                </w:p>
              </w:tc>
              <w:tc>
                <w:tcPr>
                  <w:tcW w:w="2288" w:type="dxa"/>
                </w:tcPr>
                <w:p w14:paraId="495021A1" w14:textId="77777777" w:rsidR="00A233B4" w:rsidRDefault="00A233B4" w:rsidP="00333567">
                  <w:pPr>
                    <w:pStyle w:val="TableParagraph"/>
                    <w:numPr>
                      <w:ilvl w:val="0"/>
                      <w:numId w:val="88"/>
                    </w:numPr>
                    <w:tabs>
                      <w:tab w:val="left" w:pos="466"/>
                      <w:tab w:val="left" w:pos="1677"/>
                      <w:tab w:val="left" w:pos="2477"/>
                    </w:tabs>
                    <w:ind w:right="100"/>
                    <w:jc w:val="both"/>
                    <w:rPr>
                      <w:b/>
                      <w:sz w:val="24"/>
                    </w:rPr>
                  </w:pPr>
                  <w:r>
                    <w:rPr>
                      <w:spacing w:val="-4"/>
                      <w:sz w:val="24"/>
                    </w:rPr>
                    <w:t>One</w:t>
                  </w:r>
                  <w:r>
                    <w:rPr>
                      <w:sz w:val="24"/>
                    </w:rPr>
                    <w:t xml:space="preserve"> </w:t>
                  </w:r>
                  <w:r>
                    <w:rPr>
                      <w:spacing w:val="-2"/>
                      <w:sz w:val="24"/>
                    </w:rPr>
                    <w:t>management personnel</w:t>
                  </w:r>
                  <w:r>
                    <w:rPr>
                      <w:sz w:val="24"/>
                    </w:rPr>
                    <w:t xml:space="preserve"> </w:t>
                  </w:r>
                  <w:r>
                    <w:rPr>
                      <w:spacing w:val="-4"/>
                      <w:sz w:val="24"/>
                    </w:rPr>
                    <w:t xml:space="preserve">with </w:t>
                  </w:r>
                  <w:r>
                    <w:rPr>
                      <w:sz w:val="24"/>
                    </w:rPr>
                    <w:t xml:space="preserve">experience of two years &amp; above - </w:t>
                  </w:r>
                  <w:r>
                    <w:rPr>
                      <w:b/>
                      <w:sz w:val="24"/>
                    </w:rPr>
                    <w:t>10 marks</w:t>
                  </w:r>
                </w:p>
                <w:p w14:paraId="222705B7" w14:textId="77777777" w:rsidR="00A233B4" w:rsidRDefault="00A233B4" w:rsidP="00333567">
                  <w:pPr>
                    <w:pStyle w:val="TableParagraph"/>
                    <w:numPr>
                      <w:ilvl w:val="0"/>
                      <w:numId w:val="88"/>
                    </w:numPr>
                    <w:tabs>
                      <w:tab w:val="left" w:pos="466"/>
                    </w:tabs>
                    <w:spacing w:line="235" w:lineRule="auto"/>
                    <w:ind w:right="100"/>
                    <w:jc w:val="both"/>
                    <w:rPr>
                      <w:sz w:val="24"/>
                    </w:rPr>
                  </w:pPr>
                  <w:r>
                    <w:rPr>
                      <w:sz w:val="24"/>
                    </w:rPr>
                    <w:t xml:space="preserve">Below 2 years prorated </w:t>
                  </w:r>
                  <w:r>
                    <w:rPr>
                      <w:spacing w:val="-4"/>
                      <w:sz w:val="24"/>
                    </w:rPr>
                    <w:t>at:</w:t>
                  </w:r>
                </w:p>
                <w:p w14:paraId="4E130A5B" w14:textId="77777777" w:rsidR="00A233B4" w:rsidRDefault="00A233B4" w:rsidP="00333567">
                  <w:pPr>
                    <w:pStyle w:val="TableParagraph"/>
                    <w:ind w:left="105"/>
                    <w:jc w:val="both"/>
                    <w:rPr>
                      <w:sz w:val="24"/>
                    </w:rPr>
                  </w:pPr>
                  <w:r>
                    <w:rPr>
                      <w:sz w:val="24"/>
                      <w:u w:val="single"/>
                    </w:rPr>
                    <w:t>Experience</w:t>
                  </w:r>
                  <w:r>
                    <w:rPr>
                      <w:spacing w:val="-4"/>
                      <w:sz w:val="24"/>
                      <w:u w:val="single"/>
                    </w:rPr>
                    <w:t xml:space="preserve"> </w:t>
                  </w:r>
                  <w:r>
                    <w:rPr>
                      <w:spacing w:val="-5"/>
                      <w:sz w:val="24"/>
                      <w:u w:val="single"/>
                    </w:rPr>
                    <w:t>x10</w:t>
                  </w:r>
                </w:p>
                <w:p w14:paraId="4B812CD5" w14:textId="77777777" w:rsidR="00A233B4" w:rsidRDefault="00A233B4" w:rsidP="00333567">
                  <w:pPr>
                    <w:pStyle w:val="TableParagraph"/>
                    <w:ind w:left="586"/>
                    <w:rPr>
                      <w:sz w:val="24"/>
                    </w:rPr>
                  </w:pPr>
                  <w:r>
                    <w:rPr>
                      <w:spacing w:val="-10"/>
                      <w:sz w:val="24"/>
                    </w:rPr>
                    <w:t>2</w:t>
                  </w:r>
                </w:p>
                <w:p w14:paraId="35A1D72C" w14:textId="77777777" w:rsidR="00A233B4" w:rsidRDefault="00A233B4" w:rsidP="00333567">
                  <w:pPr>
                    <w:pStyle w:val="TableParagraph"/>
                    <w:numPr>
                      <w:ilvl w:val="0"/>
                      <w:numId w:val="88"/>
                    </w:numPr>
                    <w:tabs>
                      <w:tab w:val="left" w:pos="466"/>
                    </w:tabs>
                    <w:spacing w:before="2" w:line="235" w:lineRule="auto"/>
                    <w:ind w:right="100"/>
                    <w:rPr>
                      <w:b/>
                      <w:sz w:val="24"/>
                    </w:rPr>
                  </w:pPr>
                  <w:r>
                    <w:rPr>
                      <w:sz w:val="24"/>
                    </w:rPr>
                    <w:t>2</w:t>
                  </w:r>
                  <w:r>
                    <w:rPr>
                      <w:spacing w:val="40"/>
                      <w:sz w:val="24"/>
                    </w:rPr>
                    <w:t xml:space="preserve"> </w:t>
                  </w:r>
                  <w:r>
                    <w:rPr>
                      <w:sz w:val="24"/>
                    </w:rPr>
                    <w:t>employees</w:t>
                  </w:r>
                  <w:r>
                    <w:rPr>
                      <w:spacing w:val="40"/>
                      <w:sz w:val="24"/>
                    </w:rPr>
                    <w:t xml:space="preserve"> </w:t>
                  </w:r>
                  <w:r>
                    <w:rPr>
                      <w:sz w:val="24"/>
                    </w:rPr>
                    <w:t>and</w:t>
                  </w:r>
                  <w:r>
                    <w:rPr>
                      <w:spacing w:val="40"/>
                      <w:sz w:val="24"/>
                    </w:rPr>
                    <w:t xml:space="preserve"> </w:t>
                  </w:r>
                  <w:r>
                    <w:rPr>
                      <w:sz w:val="24"/>
                    </w:rPr>
                    <w:t xml:space="preserve">above scores </w:t>
                  </w:r>
                  <w:r>
                    <w:rPr>
                      <w:b/>
                      <w:sz w:val="24"/>
                    </w:rPr>
                    <w:t>10 marks.</w:t>
                  </w:r>
                </w:p>
                <w:p w14:paraId="1CC88D20" w14:textId="77777777" w:rsidR="00A233B4" w:rsidRDefault="00A233B4" w:rsidP="00333567">
                  <w:pPr>
                    <w:tabs>
                      <w:tab w:val="left" w:pos="7230"/>
                    </w:tabs>
                    <w:jc w:val="both"/>
                    <w:rPr>
                      <w:spacing w:val="-2"/>
                      <w:sz w:val="24"/>
                    </w:rPr>
                  </w:pPr>
                  <w:r>
                    <w:rPr>
                      <w:sz w:val="24"/>
                    </w:rPr>
                    <w:t xml:space="preserve">Less than 2 employees 0 </w:t>
                  </w:r>
                  <w:r>
                    <w:rPr>
                      <w:spacing w:val="-2"/>
                      <w:sz w:val="24"/>
                    </w:rPr>
                    <w:t>marks</w:t>
                  </w:r>
                </w:p>
                <w:p w14:paraId="54DACBCE" w14:textId="77777777" w:rsidR="00A233B4" w:rsidRDefault="00A233B4" w:rsidP="00333567">
                  <w:pPr>
                    <w:tabs>
                      <w:tab w:val="left" w:pos="7230"/>
                    </w:tabs>
                    <w:jc w:val="both"/>
                  </w:pPr>
                  <w:r>
                    <w:rPr>
                      <w:sz w:val="24"/>
                    </w:rPr>
                    <w:t>(The category should be supported by a list of employees indicating their employment status i.e. permanent or others).</w:t>
                  </w:r>
                </w:p>
              </w:tc>
              <w:tc>
                <w:tcPr>
                  <w:tcW w:w="1187" w:type="dxa"/>
                </w:tcPr>
                <w:p w14:paraId="68C98D1A" w14:textId="77777777" w:rsidR="00A233B4" w:rsidRPr="00CA1913" w:rsidRDefault="00A233B4" w:rsidP="00333567">
                  <w:pPr>
                    <w:tabs>
                      <w:tab w:val="left" w:pos="7230"/>
                    </w:tabs>
                    <w:jc w:val="both"/>
                    <w:rPr>
                      <w:b/>
                    </w:rPr>
                  </w:pPr>
                  <w:r w:rsidRPr="00CA1913">
                    <w:rPr>
                      <w:b/>
                    </w:rPr>
                    <w:t>20</w:t>
                  </w:r>
                </w:p>
              </w:tc>
            </w:tr>
            <w:tr w:rsidR="00A233B4" w14:paraId="60905601" w14:textId="77777777" w:rsidTr="00333567">
              <w:tc>
                <w:tcPr>
                  <w:tcW w:w="579" w:type="dxa"/>
                </w:tcPr>
                <w:p w14:paraId="371B8970" w14:textId="77777777" w:rsidR="00A233B4" w:rsidRDefault="00A233B4" w:rsidP="00333567">
                  <w:pPr>
                    <w:tabs>
                      <w:tab w:val="left" w:pos="7230"/>
                    </w:tabs>
                    <w:jc w:val="both"/>
                  </w:pPr>
                  <w:r>
                    <w:t>4</w:t>
                  </w:r>
                </w:p>
              </w:tc>
              <w:tc>
                <w:tcPr>
                  <w:tcW w:w="3685" w:type="dxa"/>
                  <w:tcBorders>
                    <w:top w:val="single" w:sz="4" w:space="0" w:color="000000"/>
                    <w:left w:val="single" w:sz="4" w:space="0" w:color="000000"/>
                    <w:bottom w:val="single" w:sz="4" w:space="0" w:color="000000"/>
                    <w:right w:val="single" w:sz="4" w:space="0" w:color="000000"/>
                  </w:tcBorders>
                </w:tcPr>
                <w:p w14:paraId="367453F9" w14:textId="77777777" w:rsidR="00A233B4" w:rsidRDefault="00A233B4" w:rsidP="00333567">
                  <w:pPr>
                    <w:tabs>
                      <w:tab w:val="left" w:pos="7230"/>
                    </w:tabs>
                    <w:jc w:val="both"/>
                  </w:pPr>
                  <w:r w:rsidRPr="00F53FFB">
                    <w:rPr>
                      <w:spacing w:val="-2"/>
                      <w:sz w:val="24"/>
                    </w:rPr>
                    <w:t>Financial capability</w:t>
                  </w:r>
                </w:p>
              </w:tc>
              <w:tc>
                <w:tcPr>
                  <w:tcW w:w="2288" w:type="dxa"/>
                </w:tcPr>
                <w:p w14:paraId="27C63978" w14:textId="77777777" w:rsidR="00A233B4" w:rsidRDefault="00A233B4" w:rsidP="00333567">
                  <w:pPr>
                    <w:pStyle w:val="TableParagraph"/>
                    <w:spacing w:line="264" w:lineRule="exact"/>
                    <w:rPr>
                      <w:color w:val="FF0000"/>
                      <w:spacing w:val="-2"/>
                      <w:sz w:val="24"/>
                    </w:rPr>
                  </w:pPr>
                  <w:r w:rsidRPr="005F550D">
                    <w:rPr>
                      <w:spacing w:val="-2"/>
                      <w:sz w:val="24"/>
                    </w:rPr>
                    <w:t xml:space="preserve">Attach proof of audited account current ratio=current assets/current liabilities- </w:t>
                  </w:r>
                  <w:r w:rsidRPr="005F550D">
                    <w:rPr>
                      <w:sz w:val="24"/>
                    </w:rPr>
                    <w:t xml:space="preserve">scores </w:t>
                  </w:r>
                  <w:r w:rsidRPr="005F550D">
                    <w:rPr>
                      <w:b/>
                      <w:sz w:val="24"/>
                    </w:rPr>
                    <w:t>10 marks</w:t>
                  </w:r>
                  <w:r>
                    <w:rPr>
                      <w:b/>
                      <w:sz w:val="24"/>
                    </w:rPr>
                    <w:t>.</w:t>
                  </w:r>
                </w:p>
                <w:p w14:paraId="7A978B67" w14:textId="77777777" w:rsidR="00A233B4" w:rsidRDefault="00A233B4" w:rsidP="00333567">
                  <w:pPr>
                    <w:pStyle w:val="TableParagraph"/>
                    <w:spacing w:line="264" w:lineRule="exact"/>
                    <w:rPr>
                      <w:color w:val="FF0000"/>
                      <w:spacing w:val="-2"/>
                      <w:sz w:val="24"/>
                    </w:rPr>
                  </w:pPr>
                </w:p>
                <w:p w14:paraId="22CBF451" w14:textId="77777777" w:rsidR="00A233B4" w:rsidRPr="005F550D" w:rsidRDefault="00A233B4" w:rsidP="00333567">
                  <w:pPr>
                    <w:pStyle w:val="TableParagraph"/>
                    <w:spacing w:line="264" w:lineRule="exact"/>
                    <w:rPr>
                      <w:spacing w:val="-2"/>
                      <w:sz w:val="24"/>
                    </w:rPr>
                  </w:pPr>
                  <w:r w:rsidRPr="005F550D">
                    <w:rPr>
                      <w:spacing w:val="-2"/>
                      <w:sz w:val="24"/>
                    </w:rPr>
                    <w:t>Access to credit (attach letter from the bank)</w:t>
                  </w:r>
                  <w:r w:rsidRPr="005F550D">
                    <w:rPr>
                      <w:sz w:val="24"/>
                    </w:rPr>
                    <w:t xml:space="preserve"> scores </w:t>
                  </w:r>
                  <w:r w:rsidRPr="005F550D">
                    <w:rPr>
                      <w:b/>
                      <w:sz w:val="24"/>
                    </w:rPr>
                    <w:t>10 marks.</w:t>
                  </w:r>
                </w:p>
                <w:p w14:paraId="056891AF" w14:textId="77777777" w:rsidR="00A233B4" w:rsidRDefault="00A233B4" w:rsidP="00333567">
                  <w:pPr>
                    <w:tabs>
                      <w:tab w:val="left" w:pos="7230"/>
                    </w:tabs>
                    <w:jc w:val="both"/>
                  </w:pPr>
                </w:p>
              </w:tc>
              <w:tc>
                <w:tcPr>
                  <w:tcW w:w="1187" w:type="dxa"/>
                </w:tcPr>
                <w:p w14:paraId="17A99A47" w14:textId="77777777" w:rsidR="00A233B4" w:rsidRDefault="00A233B4" w:rsidP="00333567">
                  <w:pPr>
                    <w:tabs>
                      <w:tab w:val="left" w:pos="7230"/>
                    </w:tabs>
                    <w:jc w:val="both"/>
                  </w:pPr>
                  <w:r>
                    <w:t>20</w:t>
                  </w:r>
                </w:p>
              </w:tc>
            </w:tr>
            <w:tr w:rsidR="00A233B4" w14:paraId="1E92A3B9" w14:textId="77777777" w:rsidTr="00333567">
              <w:tc>
                <w:tcPr>
                  <w:tcW w:w="579" w:type="dxa"/>
                </w:tcPr>
                <w:p w14:paraId="1C4057C1" w14:textId="77777777" w:rsidR="00A233B4" w:rsidRDefault="00A233B4" w:rsidP="00333567">
                  <w:pPr>
                    <w:tabs>
                      <w:tab w:val="left" w:pos="7230"/>
                    </w:tabs>
                    <w:jc w:val="both"/>
                  </w:pPr>
                </w:p>
              </w:tc>
              <w:tc>
                <w:tcPr>
                  <w:tcW w:w="3685" w:type="dxa"/>
                </w:tcPr>
                <w:p w14:paraId="6B735676" w14:textId="77777777" w:rsidR="00A233B4" w:rsidRDefault="00A233B4" w:rsidP="00333567">
                  <w:pPr>
                    <w:tabs>
                      <w:tab w:val="left" w:pos="7230"/>
                    </w:tabs>
                    <w:jc w:val="both"/>
                  </w:pPr>
                  <w:r>
                    <w:rPr>
                      <w:b/>
                      <w:spacing w:val="-2"/>
                      <w:sz w:val="24"/>
                    </w:rPr>
                    <w:t>TOTAL</w:t>
                  </w:r>
                </w:p>
              </w:tc>
              <w:tc>
                <w:tcPr>
                  <w:tcW w:w="2288" w:type="dxa"/>
                </w:tcPr>
                <w:p w14:paraId="42C8D46B" w14:textId="77777777" w:rsidR="00A233B4" w:rsidRDefault="00A233B4" w:rsidP="00333567">
                  <w:pPr>
                    <w:tabs>
                      <w:tab w:val="left" w:pos="7230"/>
                    </w:tabs>
                    <w:jc w:val="both"/>
                  </w:pPr>
                </w:p>
              </w:tc>
              <w:tc>
                <w:tcPr>
                  <w:tcW w:w="1187" w:type="dxa"/>
                </w:tcPr>
                <w:p w14:paraId="2D89E7E9" w14:textId="77777777" w:rsidR="00A233B4" w:rsidRDefault="00A233B4" w:rsidP="00333567">
                  <w:pPr>
                    <w:tabs>
                      <w:tab w:val="left" w:pos="7230"/>
                    </w:tabs>
                    <w:jc w:val="both"/>
                  </w:pPr>
                  <w:r>
                    <w:rPr>
                      <w:b/>
                      <w:spacing w:val="-5"/>
                      <w:sz w:val="24"/>
                    </w:rPr>
                    <w:t>100</w:t>
                  </w:r>
                </w:p>
              </w:tc>
            </w:tr>
          </w:tbl>
          <w:p w14:paraId="7A9FAE05" w14:textId="77777777" w:rsidR="00A233B4" w:rsidRDefault="00A233B4" w:rsidP="00333567">
            <w:pPr>
              <w:tabs>
                <w:tab w:val="left" w:pos="7230"/>
              </w:tabs>
              <w:jc w:val="both"/>
            </w:pPr>
          </w:p>
          <w:p w14:paraId="5AE3F066" w14:textId="636F0674" w:rsidR="00A233B4" w:rsidRPr="00975E52" w:rsidRDefault="00A233B4" w:rsidP="00333567">
            <w:pPr>
              <w:pStyle w:val="TableParagraph"/>
              <w:spacing w:before="267"/>
              <w:ind w:right="92"/>
              <w:jc w:val="both"/>
              <w:rPr>
                <w:color w:val="000000" w:themeColor="text1"/>
                <w:sz w:val="24"/>
              </w:rPr>
            </w:pPr>
            <w:r w:rsidRPr="00975E52">
              <w:rPr>
                <w:color w:val="000000" w:themeColor="text1"/>
                <w:sz w:val="24"/>
              </w:rPr>
              <w:t>To be considered technically</w:t>
            </w:r>
            <w:r w:rsidRPr="00975E52">
              <w:rPr>
                <w:color w:val="000000" w:themeColor="text1"/>
                <w:spacing w:val="-1"/>
                <w:sz w:val="24"/>
              </w:rPr>
              <w:t xml:space="preserve"> </w:t>
            </w:r>
            <w:r w:rsidRPr="00975E52">
              <w:rPr>
                <w:color w:val="000000" w:themeColor="text1"/>
                <w:sz w:val="24"/>
              </w:rPr>
              <w:t>responsive for the tender for Supply</w:t>
            </w:r>
            <w:r w:rsidRPr="00975E52">
              <w:rPr>
                <w:color w:val="000000" w:themeColor="text1"/>
                <w:spacing w:val="-1"/>
                <w:sz w:val="24"/>
              </w:rPr>
              <w:t xml:space="preserve"> </w:t>
            </w:r>
            <w:r w:rsidRPr="00975E52">
              <w:rPr>
                <w:color w:val="000000" w:themeColor="text1"/>
                <w:sz w:val="24"/>
              </w:rPr>
              <w:t>and Delivery</w:t>
            </w:r>
            <w:r w:rsidRPr="00975E52">
              <w:rPr>
                <w:color w:val="000000" w:themeColor="text1"/>
                <w:spacing w:val="-15"/>
                <w:sz w:val="24"/>
              </w:rPr>
              <w:t xml:space="preserve"> </w:t>
            </w:r>
            <w:r w:rsidRPr="00975E52">
              <w:rPr>
                <w:color w:val="000000" w:themeColor="text1"/>
                <w:sz w:val="24"/>
              </w:rPr>
              <w:t>of</w:t>
            </w:r>
            <w:r w:rsidRPr="00975E52">
              <w:rPr>
                <w:color w:val="000000" w:themeColor="text1"/>
                <w:spacing w:val="-9"/>
                <w:sz w:val="24"/>
              </w:rPr>
              <w:t xml:space="preserve"> </w:t>
            </w:r>
            <w:r w:rsidRPr="00975E52">
              <w:rPr>
                <w:color w:val="000000" w:themeColor="text1"/>
                <w:sz w:val="24"/>
              </w:rPr>
              <w:t>Water treatment chemicals</w:t>
            </w:r>
            <w:r w:rsidRPr="00975E52">
              <w:rPr>
                <w:color w:val="000000" w:themeColor="text1"/>
                <w:spacing w:val="-8"/>
                <w:sz w:val="24"/>
              </w:rPr>
              <w:t xml:space="preserve"> </w:t>
            </w:r>
            <w:r w:rsidRPr="00975E52">
              <w:rPr>
                <w:color w:val="000000" w:themeColor="text1"/>
                <w:sz w:val="24"/>
              </w:rPr>
              <w:t>for</w:t>
            </w:r>
            <w:r w:rsidRPr="00975E52">
              <w:rPr>
                <w:color w:val="000000" w:themeColor="text1"/>
                <w:spacing w:val="-12"/>
                <w:sz w:val="24"/>
              </w:rPr>
              <w:t xml:space="preserve"> </w:t>
            </w:r>
            <w:r w:rsidRPr="00975E52">
              <w:rPr>
                <w:color w:val="000000" w:themeColor="text1"/>
                <w:sz w:val="24"/>
              </w:rPr>
              <w:t>a</w:t>
            </w:r>
            <w:r w:rsidRPr="00975E52">
              <w:rPr>
                <w:color w:val="000000" w:themeColor="text1"/>
                <w:spacing w:val="-9"/>
                <w:sz w:val="24"/>
              </w:rPr>
              <w:t xml:space="preserve"> </w:t>
            </w:r>
            <w:r w:rsidRPr="00975E52">
              <w:rPr>
                <w:color w:val="000000" w:themeColor="text1"/>
                <w:sz w:val="24"/>
              </w:rPr>
              <w:t>framework</w:t>
            </w:r>
            <w:r w:rsidRPr="00975E52">
              <w:rPr>
                <w:color w:val="000000" w:themeColor="text1"/>
                <w:spacing w:val="-11"/>
                <w:sz w:val="24"/>
              </w:rPr>
              <w:t xml:space="preserve"> </w:t>
            </w:r>
            <w:r w:rsidRPr="00975E52">
              <w:rPr>
                <w:color w:val="000000" w:themeColor="text1"/>
                <w:sz w:val="24"/>
              </w:rPr>
              <w:t>contract</w:t>
            </w:r>
            <w:r w:rsidRPr="00975E52">
              <w:rPr>
                <w:color w:val="000000" w:themeColor="text1"/>
                <w:spacing w:val="-10"/>
                <w:sz w:val="24"/>
              </w:rPr>
              <w:t xml:space="preserve"> </w:t>
            </w:r>
            <w:r w:rsidRPr="00975E52">
              <w:rPr>
                <w:color w:val="000000" w:themeColor="text1"/>
                <w:sz w:val="24"/>
              </w:rPr>
              <w:t>of</w:t>
            </w:r>
            <w:r w:rsidRPr="00975E52">
              <w:rPr>
                <w:color w:val="000000" w:themeColor="text1"/>
                <w:spacing w:val="-9"/>
                <w:sz w:val="24"/>
              </w:rPr>
              <w:t xml:space="preserve"> </w:t>
            </w:r>
            <w:r w:rsidR="006A7396" w:rsidRPr="00975E52">
              <w:rPr>
                <w:color w:val="000000" w:themeColor="text1"/>
                <w:sz w:val="24"/>
              </w:rPr>
              <w:t>1</w:t>
            </w:r>
            <w:r w:rsidRPr="00975E52">
              <w:rPr>
                <w:color w:val="000000" w:themeColor="text1"/>
                <w:sz w:val="24"/>
              </w:rPr>
              <w:t xml:space="preserve"> years, Bidders should have a minimum score of </w:t>
            </w:r>
            <w:r w:rsidR="006A7396" w:rsidRPr="00975E52">
              <w:rPr>
                <w:color w:val="000000" w:themeColor="text1"/>
                <w:sz w:val="24"/>
              </w:rPr>
              <w:t>7</w:t>
            </w:r>
            <w:r w:rsidRPr="00975E52">
              <w:rPr>
                <w:color w:val="000000" w:themeColor="text1"/>
                <w:sz w:val="24"/>
              </w:rPr>
              <w:t>0 points out of the 100 points above.</w:t>
            </w:r>
          </w:p>
          <w:p w14:paraId="758A592F" w14:textId="5A9CC82D" w:rsidR="00A233B4" w:rsidRDefault="00A233B4" w:rsidP="00333567">
            <w:pPr>
              <w:tabs>
                <w:tab w:val="left" w:pos="7230"/>
              </w:tabs>
              <w:jc w:val="both"/>
            </w:pPr>
            <w:r>
              <w:rPr>
                <w:sz w:val="24"/>
              </w:rPr>
              <w:t xml:space="preserve">Only tenders that score </w:t>
            </w:r>
            <w:r w:rsidR="006A7396">
              <w:rPr>
                <w:b/>
                <w:sz w:val="24"/>
              </w:rPr>
              <w:t>7</w:t>
            </w:r>
            <w:r>
              <w:rPr>
                <w:b/>
                <w:sz w:val="24"/>
              </w:rPr>
              <w:t xml:space="preserve">0 points and above </w:t>
            </w:r>
            <w:r>
              <w:rPr>
                <w:sz w:val="24"/>
              </w:rPr>
              <w:t>will have their financial proposals considered. To be considered for contract award, Bidders MUST quote for all the items listed in the price schedule for goods- Section VII. The lowest evaluated tenderer will be considered for award of the tender.</w:t>
            </w:r>
          </w:p>
          <w:p w14:paraId="578C6200" w14:textId="77777777" w:rsidR="00A233B4" w:rsidRDefault="00A233B4" w:rsidP="00333567">
            <w:pPr>
              <w:tabs>
                <w:tab w:val="left" w:pos="7230"/>
              </w:tabs>
              <w:jc w:val="both"/>
            </w:pPr>
          </w:p>
          <w:p w14:paraId="3F9872A4" w14:textId="77777777" w:rsidR="00A233B4" w:rsidRPr="006C5D8A" w:rsidRDefault="00A233B4" w:rsidP="00333567">
            <w:pPr>
              <w:tabs>
                <w:tab w:val="left" w:pos="7230"/>
              </w:tabs>
              <w:jc w:val="both"/>
            </w:pPr>
          </w:p>
        </w:tc>
      </w:tr>
      <w:tr w:rsidR="00A233B4" w:rsidRPr="006C5D8A" w14:paraId="06B8EC53" w14:textId="77777777" w:rsidTr="00333567">
        <w:tblPrEx>
          <w:tblCellMar>
            <w:left w:w="103" w:type="dxa"/>
            <w:right w:w="103" w:type="dxa"/>
          </w:tblCellMar>
        </w:tblPrEx>
        <w:tc>
          <w:tcPr>
            <w:tcW w:w="750" w:type="dxa"/>
          </w:tcPr>
          <w:p w14:paraId="0E0F9D6F" w14:textId="77777777" w:rsidR="00A233B4" w:rsidRPr="006C5D8A" w:rsidRDefault="00A233B4" w:rsidP="00333567">
            <w:pPr>
              <w:tabs>
                <w:tab w:val="left" w:pos="7230"/>
              </w:tabs>
              <w:jc w:val="both"/>
              <w:rPr>
                <w:b/>
                <w:bCs/>
              </w:rPr>
            </w:pPr>
          </w:p>
        </w:tc>
        <w:tc>
          <w:tcPr>
            <w:tcW w:w="8835" w:type="dxa"/>
          </w:tcPr>
          <w:p w14:paraId="0817738F" w14:textId="77777777" w:rsidR="00A233B4" w:rsidRPr="006C5D8A" w:rsidRDefault="00A233B4" w:rsidP="00333567">
            <w:pPr>
              <w:tabs>
                <w:tab w:val="left" w:pos="7230"/>
              </w:tabs>
              <w:jc w:val="both"/>
              <w:rPr>
                <w:b/>
                <w:bCs/>
              </w:rPr>
            </w:pPr>
            <w:r w:rsidRPr="006C5D8A">
              <w:rPr>
                <w:b/>
                <w:bCs/>
              </w:rPr>
              <w:t>F. Award of Contract</w:t>
            </w:r>
          </w:p>
        </w:tc>
      </w:tr>
      <w:tr w:rsidR="00A233B4" w:rsidRPr="006C5D8A" w14:paraId="22161C67" w14:textId="77777777" w:rsidTr="00333567">
        <w:tblPrEx>
          <w:tblCellMar>
            <w:left w:w="103" w:type="dxa"/>
            <w:right w:w="103" w:type="dxa"/>
          </w:tblCellMar>
        </w:tblPrEx>
        <w:tc>
          <w:tcPr>
            <w:tcW w:w="750" w:type="dxa"/>
          </w:tcPr>
          <w:p w14:paraId="7F4EE88A" w14:textId="77777777" w:rsidR="00A233B4" w:rsidRPr="006C5D8A" w:rsidRDefault="00A233B4" w:rsidP="00333567">
            <w:pPr>
              <w:tabs>
                <w:tab w:val="left" w:pos="7230"/>
              </w:tabs>
              <w:jc w:val="both"/>
              <w:rPr>
                <w:b/>
                <w:bCs/>
              </w:rPr>
            </w:pPr>
            <w:r w:rsidRPr="006C5D8A">
              <w:rPr>
                <w:b/>
                <w:bCs/>
              </w:rPr>
              <w:lastRenderedPageBreak/>
              <w:t>ITT 41.1</w:t>
            </w:r>
          </w:p>
        </w:tc>
        <w:tc>
          <w:tcPr>
            <w:tcW w:w="8835" w:type="dxa"/>
            <w:tcBorders>
              <w:top w:val="single" w:sz="4" w:space="0" w:color="000000"/>
              <w:left w:val="single" w:sz="4" w:space="0" w:color="000000"/>
              <w:bottom w:val="single" w:sz="4" w:space="0" w:color="000000"/>
              <w:right w:val="single" w:sz="4" w:space="0" w:color="000000"/>
            </w:tcBorders>
          </w:tcPr>
          <w:p w14:paraId="113C05C6" w14:textId="77777777" w:rsidR="00A233B4" w:rsidRDefault="00A233B4" w:rsidP="00333567">
            <w:pPr>
              <w:pStyle w:val="TableParagraph"/>
              <w:spacing w:line="320" w:lineRule="exact"/>
              <w:rPr>
                <w:b/>
                <w:sz w:val="28"/>
              </w:rPr>
            </w:pPr>
            <w:r>
              <w:rPr>
                <w:b/>
                <w:sz w:val="28"/>
              </w:rPr>
              <w:t>Award</w:t>
            </w:r>
            <w:r>
              <w:rPr>
                <w:b/>
                <w:spacing w:val="-4"/>
                <w:sz w:val="28"/>
              </w:rPr>
              <w:t xml:space="preserve"> </w:t>
            </w:r>
            <w:r>
              <w:rPr>
                <w:b/>
                <w:sz w:val="28"/>
              </w:rPr>
              <w:t>of</w:t>
            </w:r>
            <w:r>
              <w:rPr>
                <w:b/>
                <w:spacing w:val="-1"/>
                <w:sz w:val="28"/>
              </w:rPr>
              <w:t xml:space="preserve"> </w:t>
            </w:r>
            <w:r>
              <w:rPr>
                <w:b/>
                <w:spacing w:val="-2"/>
                <w:sz w:val="28"/>
              </w:rPr>
              <w:t>tender</w:t>
            </w:r>
          </w:p>
          <w:p w14:paraId="46B63859" w14:textId="77777777" w:rsidR="00A233B4" w:rsidRDefault="00A233B4" w:rsidP="00333567">
            <w:pPr>
              <w:pStyle w:val="TableParagraph"/>
              <w:spacing w:before="27"/>
              <w:rPr>
                <w:sz w:val="28"/>
              </w:rPr>
            </w:pPr>
          </w:p>
          <w:p w14:paraId="579C89BE" w14:textId="77777777" w:rsidR="00A233B4" w:rsidRDefault="00A233B4" w:rsidP="00333567">
            <w:pPr>
              <w:pStyle w:val="TableParagraph"/>
              <w:numPr>
                <w:ilvl w:val="0"/>
                <w:numId w:val="89"/>
              </w:numPr>
              <w:tabs>
                <w:tab w:val="left" w:pos="466"/>
              </w:tabs>
              <w:ind w:left="466" w:hanging="359"/>
              <w:jc w:val="both"/>
              <w:rPr>
                <w:b/>
                <w:sz w:val="24"/>
              </w:rPr>
            </w:pPr>
            <w:r>
              <w:rPr>
                <w:b/>
                <w:sz w:val="24"/>
              </w:rPr>
              <w:t>Post</w:t>
            </w:r>
            <w:r>
              <w:rPr>
                <w:b/>
                <w:spacing w:val="-3"/>
                <w:sz w:val="24"/>
              </w:rPr>
              <w:t xml:space="preserve"> </w:t>
            </w:r>
            <w:r>
              <w:rPr>
                <w:b/>
                <w:spacing w:val="-2"/>
                <w:sz w:val="24"/>
              </w:rPr>
              <w:t>qualification</w:t>
            </w:r>
          </w:p>
          <w:p w14:paraId="2B5D2EF1" w14:textId="77777777" w:rsidR="00A233B4" w:rsidRDefault="00A233B4" w:rsidP="00333567">
            <w:pPr>
              <w:pStyle w:val="TableParagraph"/>
              <w:spacing w:before="26"/>
              <w:ind w:right="97"/>
              <w:jc w:val="both"/>
              <w:rPr>
                <w:sz w:val="24"/>
              </w:rPr>
            </w:pPr>
            <w:r>
              <w:rPr>
                <w:sz w:val="24"/>
              </w:rPr>
              <w:t>CHEWASCO shall conduct post qualification due diligence to determine to its</w:t>
            </w:r>
            <w:r>
              <w:rPr>
                <w:spacing w:val="-15"/>
                <w:sz w:val="24"/>
              </w:rPr>
              <w:t xml:space="preserve"> </w:t>
            </w:r>
            <w:r>
              <w:rPr>
                <w:sz w:val="24"/>
              </w:rPr>
              <w:t>satisfaction</w:t>
            </w:r>
            <w:r>
              <w:rPr>
                <w:spacing w:val="-15"/>
                <w:sz w:val="24"/>
              </w:rPr>
              <w:t xml:space="preserve"> </w:t>
            </w:r>
            <w:r>
              <w:rPr>
                <w:sz w:val="24"/>
              </w:rPr>
              <w:t>whether</w:t>
            </w:r>
            <w:r>
              <w:rPr>
                <w:spacing w:val="-15"/>
                <w:sz w:val="24"/>
              </w:rPr>
              <w:t xml:space="preserve"> </w:t>
            </w:r>
            <w:r>
              <w:rPr>
                <w:sz w:val="24"/>
              </w:rPr>
              <w:t>the</w:t>
            </w:r>
            <w:r>
              <w:rPr>
                <w:spacing w:val="-15"/>
                <w:sz w:val="24"/>
              </w:rPr>
              <w:t xml:space="preserve"> </w:t>
            </w:r>
            <w:r>
              <w:rPr>
                <w:sz w:val="24"/>
              </w:rPr>
              <w:t>tenderer</w:t>
            </w:r>
            <w:r>
              <w:rPr>
                <w:spacing w:val="-15"/>
                <w:sz w:val="24"/>
              </w:rPr>
              <w:t xml:space="preserve"> </w:t>
            </w:r>
            <w:r>
              <w:rPr>
                <w:sz w:val="24"/>
              </w:rPr>
              <w:t>that</w:t>
            </w:r>
            <w:r>
              <w:rPr>
                <w:spacing w:val="-15"/>
                <w:sz w:val="24"/>
              </w:rPr>
              <w:t xml:space="preserve"> </w:t>
            </w:r>
            <w:r>
              <w:rPr>
                <w:sz w:val="24"/>
              </w:rPr>
              <w:t>is</w:t>
            </w:r>
            <w:r>
              <w:rPr>
                <w:spacing w:val="-14"/>
                <w:sz w:val="24"/>
              </w:rPr>
              <w:t xml:space="preserve"> </w:t>
            </w:r>
            <w:r>
              <w:rPr>
                <w:sz w:val="24"/>
              </w:rPr>
              <w:t>selected</w:t>
            </w:r>
            <w:r>
              <w:rPr>
                <w:spacing w:val="-15"/>
                <w:sz w:val="24"/>
              </w:rPr>
              <w:t xml:space="preserve"> </w:t>
            </w:r>
            <w:r>
              <w:rPr>
                <w:sz w:val="24"/>
              </w:rPr>
              <w:t>as</w:t>
            </w:r>
            <w:r>
              <w:rPr>
                <w:spacing w:val="-14"/>
                <w:sz w:val="24"/>
              </w:rPr>
              <w:t xml:space="preserve"> </w:t>
            </w:r>
            <w:r>
              <w:rPr>
                <w:sz w:val="24"/>
              </w:rPr>
              <w:t>having</w:t>
            </w:r>
            <w:r>
              <w:rPr>
                <w:spacing w:val="-15"/>
                <w:sz w:val="24"/>
              </w:rPr>
              <w:t xml:space="preserve"> </w:t>
            </w:r>
            <w:r>
              <w:rPr>
                <w:sz w:val="24"/>
              </w:rPr>
              <w:t>submitted the lowest evaluated responsive tender is qualified to perform the contract satisfactorily.</w:t>
            </w:r>
          </w:p>
          <w:p w14:paraId="30DEA320" w14:textId="77777777" w:rsidR="00A233B4" w:rsidRDefault="00A233B4" w:rsidP="00333567">
            <w:pPr>
              <w:pStyle w:val="TableParagraph"/>
              <w:numPr>
                <w:ilvl w:val="0"/>
                <w:numId w:val="89"/>
              </w:numPr>
              <w:tabs>
                <w:tab w:val="left" w:pos="466"/>
              </w:tabs>
              <w:spacing w:before="34"/>
              <w:ind w:left="466" w:hanging="359"/>
              <w:jc w:val="both"/>
              <w:rPr>
                <w:b/>
                <w:sz w:val="24"/>
              </w:rPr>
            </w:pPr>
            <w:r>
              <w:rPr>
                <w:b/>
                <w:sz w:val="24"/>
              </w:rPr>
              <w:t>Competitive</w:t>
            </w:r>
            <w:r>
              <w:rPr>
                <w:b/>
                <w:spacing w:val="-5"/>
                <w:sz w:val="24"/>
              </w:rPr>
              <w:t xml:space="preserve"> </w:t>
            </w:r>
            <w:r>
              <w:rPr>
                <w:b/>
                <w:spacing w:val="-2"/>
                <w:sz w:val="24"/>
              </w:rPr>
              <w:t>negotiation</w:t>
            </w:r>
          </w:p>
          <w:p w14:paraId="6824D8B7" w14:textId="77777777" w:rsidR="00A233B4" w:rsidRDefault="00A233B4" w:rsidP="00333567">
            <w:pPr>
              <w:pStyle w:val="TableParagraph"/>
              <w:spacing w:before="27"/>
              <w:ind w:right="92"/>
              <w:jc w:val="both"/>
              <w:rPr>
                <w:sz w:val="24"/>
              </w:rPr>
            </w:pPr>
            <w:r>
              <w:rPr>
                <w:sz w:val="24"/>
              </w:rPr>
              <w:t xml:space="preserve">CHEWASCO may conduct competitive negotiations where applicable in </w:t>
            </w:r>
            <w:r>
              <w:rPr>
                <w:spacing w:val="-2"/>
                <w:sz w:val="24"/>
              </w:rPr>
              <w:t>accordance</w:t>
            </w:r>
            <w:r>
              <w:rPr>
                <w:spacing w:val="-8"/>
                <w:sz w:val="24"/>
              </w:rPr>
              <w:t xml:space="preserve"> </w:t>
            </w:r>
            <w:r>
              <w:rPr>
                <w:spacing w:val="-2"/>
                <w:sz w:val="24"/>
              </w:rPr>
              <w:t>with</w:t>
            </w:r>
            <w:r>
              <w:rPr>
                <w:spacing w:val="-6"/>
                <w:sz w:val="24"/>
              </w:rPr>
              <w:t xml:space="preserve"> </w:t>
            </w:r>
            <w:r>
              <w:rPr>
                <w:spacing w:val="-2"/>
                <w:sz w:val="24"/>
              </w:rPr>
              <w:t>section</w:t>
            </w:r>
            <w:r>
              <w:rPr>
                <w:spacing w:val="-7"/>
                <w:sz w:val="24"/>
              </w:rPr>
              <w:t xml:space="preserve"> </w:t>
            </w:r>
            <w:r>
              <w:rPr>
                <w:spacing w:val="-2"/>
                <w:sz w:val="24"/>
              </w:rPr>
              <w:t>131</w:t>
            </w:r>
            <w:r>
              <w:rPr>
                <w:spacing w:val="-7"/>
                <w:sz w:val="24"/>
              </w:rPr>
              <w:t xml:space="preserve"> </w:t>
            </w:r>
            <w:r>
              <w:rPr>
                <w:spacing w:val="-2"/>
                <w:sz w:val="24"/>
              </w:rPr>
              <w:t>and</w:t>
            </w:r>
            <w:r>
              <w:rPr>
                <w:spacing w:val="-7"/>
                <w:sz w:val="24"/>
              </w:rPr>
              <w:t xml:space="preserve"> </w:t>
            </w:r>
            <w:r>
              <w:rPr>
                <w:spacing w:val="-2"/>
                <w:sz w:val="24"/>
              </w:rPr>
              <w:t>Section</w:t>
            </w:r>
            <w:r>
              <w:rPr>
                <w:spacing w:val="-7"/>
                <w:sz w:val="24"/>
              </w:rPr>
              <w:t xml:space="preserve"> </w:t>
            </w:r>
            <w:r>
              <w:rPr>
                <w:spacing w:val="-2"/>
                <w:sz w:val="24"/>
              </w:rPr>
              <w:t>132</w:t>
            </w:r>
            <w:r>
              <w:rPr>
                <w:spacing w:val="-7"/>
                <w:sz w:val="24"/>
              </w:rPr>
              <w:t xml:space="preserve"> </w:t>
            </w:r>
            <w:r>
              <w:rPr>
                <w:spacing w:val="-2"/>
                <w:sz w:val="24"/>
              </w:rPr>
              <w:t>of</w:t>
            </w:r>
            <w:r>
              <w:rPr>
                <w:spacing w:val="-8"/>
                <w:sz w:val="24"/>
              </w:rPr>
              <w:t xml:space="preserve"> </w:t>
            </w:r>
            <w:r>
              <w:rPr>
                <w:spacing w:val="-2"/>
                <w:sz w:val="24"/>
              </w:rPr>
              <w:t>the</w:t>
            </w:r>
            <w:r>
              <w:rPr>
                <w:spacing w:val="-7"/>
                <w:sz w:val="24"/>
              </w:rPr>
              <w:t xml:space="preserve"> </w:t>
            </w:r>
            <w:r>
              <w:rPr>
                <w:spacing w:val="-2"/>
                <w:sz w:val="24"/>
              </w:rPr>
              <w:t>Public</w:t>
            </w:r>
            <w:r>
              <w:rPr>
                <w:spacing w:val="-8"/>
                <w:sz w:val="24"/>
              </w:rPr>
              <w:t xml:space="preserve"> </w:t>
            </w:r>
            <w:r>
              <w:rPr>
                <w:spacing w:val="-2"/>
                <w:sz w:val="24"/>
              </w:rPr>
              <w:t xml:space="preserve">Procurement </w:t>
            </w:r>
            <w:r>
              <w:rPr>
                <w:sz w:val="24"/>
              </w:rPr>
              <w:t>and Disposal Act 2015.</w:t>
            </w:r>
          </w:p>
          <w:p w14:paraId="689AD95E" w14:textId="77777777" w:rsidR="00A233B4" w:rsidRDefault="00A233B4" w:rsidP="00333567">
            <w:pPr>
              <w:pStyle w:val="TableParagraph"/>
              <w:numPr>
                <w:ilvl w:val="0"/>
                <w:numId w:val="89"/>
              </w:numPr>
              <w:tabs>
                <w:tab w:val="left" w:pos="467"/>
              </w:tabs>
              <w:spacing w:before="34"/>
              <w:ind w:left="467" w:hanging="360"/>
              <w:jc w:val="both"/>
              <w:rPr>
                <w:b/>
                <w:sz w:val="24"/>
              </w:rPr>
            </w:pPr>
            <w:r>
              <w:rPr>
                <w:b/>
                <w:spacing w:val="-2"/>
                <w:sz w:val="24"/>
              </w:rPr>
              <w:t>Award</w:t>
            </w:r>
          </w:p>
          <w:p w14:paraId="1791D2C7" w14:textId="77777777" w:rsidR="00A233B4" w:rsidRDefault="00A233B4" w:rsidP="00333567">
            <w:pPr>
              <w:pStyle w:val="TableParagraph"/>
              <w:spacing w:before="26"/>
              <w:ind w:right="94"/>
              <w:jc w:val="both"/>
              <w:rPr>
                <w:sz w:val="24"/>
              </w:rPr>
            </w:pPr>
            <w:r>
              <w:rPr>
                <w:sz w:val="24"/>
              </w:rPr>
              <w:t>CHEWASCO</w:t>
            </w:r>
            <w:r>
              <w:rPr>
                <w:spacing w:val="-2"/>
                <w:sz w:val="24"/>
              </w:rPr>
              <w:t xml:space="preserve"> </w:t>
            </w:r>
            <w:r>
              <w:rPr>
                <w:sz w:val="24"/>
              </w:rPr>
              <w:t>will</w:t>
            </w:r>
            <w:r>
              <w:rPr>
                <w:spacing w:val="-2"/>
                <w:sz w:val="24"/>
              </w:rPr>
              <w:t xml:space="preserve"> </w:t>
            </w:r>
            <w:r>
              <w:rPr>
                <w:sz w:val="24"/>
              </w:rPr>
              <w:t>award</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to</w:t>
            </w:r>
            <w:r>
              <w:rPr>
                <w:spacing w:val="-2"/>
                <w:sz w:val="24"/>
              </w:rPr>
              <w:t xml:space="preserve"> </w:t>
            </w:r>
            <w:r>
              <w:rPr>
                <w:sz w:val="24"/>
              </w:rPr>
              <w:t>the</w:t>
            </w:r>
            <w:r>
              <w:rPr>
                <w:spacing w:val="-3"/>
                <w:sz w:val="24"/>
              </w:rPr>
              <w:t xml:space="preserve"> </w:t>
            </w:r>
            <w:r>
              <w:rPr>
                <w:sz w:val="24"/>
              </w:rPr>
              <w:t>successful</w:t>
            </w:r>
            <w:r>
              <w:rPr>
                <w:spacing w:val="-2"/>
                <w:sz w:val="24"/>
              </w:rPr>
              <w:t xml:space="preserve"> </w:t>
            </w:r>
            <w:r>
              <w:rPr>
                <w:sz w:val="24"/>
              </w:rPr>
              <w:t>tenderer</w:t>
            </w:r>
            <w:r>
              <w:rPr>
                <w:spacing w:val="-3"/>
                <w:sz w:val="24"/>
              </w:rPr>
              <w:t xml:space="preserve"> </w:t>
            </w:r>
            <w:r>
              <w:rPr>
                <w:sz w:val="24"/>
              </w:rPr>
              <w:t>whose</w:t>
            </w:r>
            <w:r>
              <w:rPr>
                <w:spacing w:val="-4"/>
                <w:sz w:val="24"/>
              </w:rPr>
              <w:t xml:space="preserve"> </w:t>
            </w:r>
            <w:r>
              <w:rPr>
                <w:sz w:val="24"/>
              </w:rPr>
              <w:t>tender has been determined to be substantially responsive and has been determined</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the</w:t>
            </w:r>
            <w:r>
              <w:rPr>
                <w:spacing w:val="-4"/>
                <w:sz w:val="24"/>
              </w:rPr>
              <w:t xml:space="preserve"> </w:t>
            </w:r>
            <w:r>
              <w:rPr>
                <w:sz w:val="24"/>
              </w:rPr>
              <w:t>lowest</w:t>
            </w:r>
            <w:r>
              <w:rPr>
                <w:spacing w:val="-4"/>
                <w:sz w:val="24"/>
              </w:rPr>
              <w:t xml:space="preserve"> </w:t>
            </w:r>
            <w:r>
              <w:rPr>
                <w:sz w:val="24"/>
              </w:rPr>
              <w:t>evaluated</w:t>
            </w:r>
            <w:r>
              <w:rPr>
                <w:spacing w:val="-2"/>
                <w:sz w:val="24"/>
              </w:rPr>
              <w:t xml:space="preserve"> </w:t>
            </w:r>
            <w:r>
              <w:rPr>
                <w:sz w:val="24"/>
              </w:rPr>
              <w:t>tender,</w:t>
            </w:r>
            <w:r>
              <w:rPr>
                <w:spacing w:val="-4"/>
                <w:sz w:val="24"/>
              </w:rPr>
              <w:t xml:space="preserve"> </w:t>
            </w:r>
            <w:r>
              <w:rPr>
                <w:sz w:val="24"/>
              </w:rPr>
              <w:t>provided</w:t>
            </w:r>
            <w:r>
              <w:rPr>
                <w:spacing w:val="-4"/>
                <w:sz w:val="24"/>
              </w:rPr>
              <w:t xml:space="preserve"> </w:t>
            </w:r>
            <w:r>
              <w:rPr>
                <w:sz w:val="24"/>
              </w:rPr>
              <w:t>further</w:t>
            </w:r>
            <w:r>
              <w:rPr>
                <w:spacing w:val="-4"/>
                <w:sz w:val="24"/>
              </w:rPr>
              <w:t xml:space="preserve"> </w:t>
            </w:r>
            <w:r>
              <w:rPr>
                <w:sz w:val="24"/>
              </w:rPr>
              <w:t>that</w:t>
            </w:r>
            <w:r>
              <w:rPr>
                <w:spacing w:val="-4"/>
                <w:sz w:val="24"/>
              </w:rPr>
              <w:t xml:space="preserve"> </w:t>
            </w:r>
            <w:r>
              <w:rPr>
                <w:sz w:val="24"/>
              </w:rPr>
              <w:t>the tenderer</w:t>
            </w:r>
            <w:r>
              <w:rPr>
                <w:spacing w:val="67"/>
                <w:w w:val="150"/>
                <w:sz w:val="24"/>
              </w:rPr>
              <w:t xml:space="preserve"> </w:t>
            </w:r>
            <w:r>
              <w:rPr>
                <w:sz w:val="24"/>
              </w:rPr>
              <w:t>is</w:t>
            </w:r>
            <w:r>
              <w:rPr>
                <w:spacing w:val="69"/>
                <w:w w:val="150"/>
                <w:sz w:val="24"/>
              </w:rPr>
              <w:t xml:space="preserve"> </w:t>
            </w:r>
            <w:r>
              <w:rPr>
                <w:sz w:val="24"/>
              </w:rPr>
              <w:t>determined</w:t>
            </w:r>
            <w:r>
              <w:rPr>
                <w:spacing w:val="69"/>
                <w:w w:val="150"/>
                <w:sz w:val="24"/>
              </w:rPr>
              <w:t xml:space="preserve"> </w:t>
            </w:r>
            <w:r>
              <w:rPr>
                <w:sz w:val="24"/>
              </w:rPr>
              <w:t>to</w:t>
            </w:r>
            <w:r>
              <w:rPr>
                <w:spacing w:val="69"/>
                <w:w w:val="150"/>
                <w:sz w:val="24"/>
              </w:rPr>
              <w:t xml:space="preserve"> </w:t>
            </w:r>
            <w:r>
              <w:rPr>
                <w:sz w:val="24"/>
              </w:rPr>
              <w:t>be</w:t>
            </w:r>
            <w:r>
              <w:rPr>
                <w:spacing w:val="67"/>
                <w:w w:val="150"/>
                <w:sz w:val="24"/>
              </w:rPr>
              <w:t xml:space="preserve"> </w:t>
            </w:r>
            <w:r>
              <w:rPr>
                <w:sz w:val="24"/>
              </w:rPr>
              <w:t>qualified</w:t>
            </w:r>
            <w:r>
              <w:rPr>
                <w:spacing w:val="69"/>
                <w:w w:val="150"/>
                <w:sz w:val="24"/>
              </w:rPr>
              <w:t xml:space="preserve"> </w:t>
            </w:r>
            <w:r>
              <w:rPr>
                <w:sz w:val="24"/>
              </w:rPr>
              <w:t>to</w:t>
            </w:r>
            <w:r>
              <w:rPr>
                <w:spacing w:val="69"/>
                <w:w w:val="150"/>
                <w:sz w:val="24"/>
              </w:rPr>
              <w:t xml:space="preserve"> </w:t>
            </w:r>
            <w:r>
              <w:rPr>
                <w:sz w:val="24"/>
              </w:rPr>
              <w:t>perform</w:t>
            </w:r>
            <w:r>
              <w:rPr>
                <w:spacing w:val="68"/>
                <w:w w:val="150"/>
                <w:sz w:val="24"/>
              </w:rPr>
              <w:t xml:space="preserve"> </w:t>
            </w:r>
            <w:r>
              <w:rPr>
                <w:sz w:val="24"/>
              </w:rPr>
              <w:t>the</w:t>
            </w:r>
            <w:r>
              <w:rPr>
                <w:spacing w:val="69"/>
                <w:w w:val="150"/>
                <w:sz w:val="24"/>
              </w:rPr>
              <w:t xml:space="preserve"> </w:t>
            </w:r>
            <w:r>
              <w:rPr>
                <w:spacing w:val="-2"/>
                <w:sz w:val="24"/>
              </w:rPr>
              <w:t>contract</w:t>
            </w:r>
          </w:p>
          <w:p w14:paraId="504FD7C9" w14:textId="77777777" w:rsidR="00A233B4" w:rsidRPr="006C5D8A" w:rsidRDefault="00A233B4" w:rsidP="00333567">
            <w:pPr>
              <w:tabs>
                <w:tab w:val="left" w:pos="7230"/>
              </w:tabs>
              <w:jc w:val="both"/>
              <w:rPr>
                <w:b/>
                <w:bCs/>
              </w:rPr>
            </w:pPr>
            <w:r>
              <w:rPr>
                <w:spacing w:val="-2"/>
                <w:sz w:val="24"/>
              </w:rPr>
              <w:t>satisfactorily</w:t>
            </w:r>
          </w:p>
        </w:tc>
      </w:tr>
      <w:tr w:rsidR="00A233B4" w:rsidRPr="006C5D8A" w14:paraId="59332F3F" w14:textId="77777777" w:rsidTr="00333567">
        <w:tblPrEx>
          <w:tblCellMar>
            <w:left w:w="103" w:type="dxa"/>
            <w:right w:w="103" w:type="dxa"/>
          </w:tblCellMar>
        </w:tblPrEx>
        <w:tc>
          <w:tcPr>
            <w:tcW w:w="750" w:type="dxa"/>
          </w:tcPr>
          <w:p w14:paraId="638936BC" w14:textId="77777777" w:rsidR="00A233B4" w:rsidRPr="006C5D8A" w:rsidRDefault="00A233B4" w:rsidP="00333567">
            <w:pPr>
              <w:tabs>
                <w:tab w:val="left" w:pos="7230"/>
              </w:tabs>
              <w:jc w:val="both"/>
              <w:rPr>
                <w:b/>
                <w:bCs/>
              </w:rPr>
            </w:pPr>
            <w:r w:rsidRPr="006C5D8A">
              <w:rPr>
                <w:b/>
                <w:bCs/>
              </w:rPr>
              <w:t>ITT 47.3</w:t>
            </w:r>
          </w:p>
        </w:tc>
        <w:tc>
          <w:tcPr>
            <w:tcW w:w="8835" w:type="dxa"/>
            <w:tcBorders>
              <w:top w:val="single" w:sz="4" w:space="0" w:color="000000"/>
              <w:left w:val="single" w:sz="4" w:space="0" w:color="000000"/>
              <w:bottom w:val="single" w:sz="4" w:space="0" w:color="000000"/>
              <w:right w:val="single" w:sz="4" w:space="0" w:color="000000"/>
            </w:tcBorders>
          </w:tcPr>
          <w:p w14:paraId="2205B54C" w14:textId="77777777" w:rsidR="00A233B4" w:rsidRDefault="00A233B4" w:rsidP="00333567">
            <w:pPr>
              <w:pStyle w:val="TableParagraph"/>
              <w:spacing w:line="273" w:lineRule="exact"/>
              <w:jc w:val="both"/>
              <w:rPr>
                <w:b/>
                <w:sz w:val="24"/>
              </w:rPr>
            </w:pPr>
            <w:r>
              <w:rPr>
                <w:b/>
                <w:sz w:val="24"/>
              </w:rPr>
              <w:t>In</w:t>
            </w:r>
            <w:r>
              <w:rPr>
                <w:b/>
                <w:spacing w:val="-5"/>
                <w:sz w:val="24"/>
              </w:rPr>
              <w:t xml:space="preserve"> </w:t>
            </w:r>
            <w:r>
              <w:rPr>
                <w:b/>
                <w:sz w:val="24"/>
              </w:rPr>
              <w:t>addition</w:t>
            </w:r>
            <w:r>
              <w:rPr>
                <w:b/>
                <w:spacing w:val="-2"/>
                <w:sz w:val="24"/>
              </w:rPr>
              <w:t xml:space="preserve"> </w:t>
            </w:r>
            <w:r>
              <w:rPr>
                <w:b/>
                <w:sz w:val="24"/>
              </w:rPr>
              <w:t>to</w:t>
            </w:r>
            <w:r>
              <w:rPr>
                <w:b/>
                <w:spacing w:val="-5"/>
                <w:sz w:val="24"/>
              </w:rPr>
              <w:t xml:space="preserve"> </w:t>
            </w:r>
            <w:r>
              <w:rPr>
                <w:b/>
                <w:sz w:val="24"/>
              </w:rPr>
              <w:t>clause</w:t>
            </w:r>
            <w:r>
              <w:rPr>
                <w:b/>
                <w:spacing w:val="-4"/>
                <w:sz w:val="24"/>
              </w:rPr>
              <w:t xml:space="preserve"> </w:t>
            </w:r>
            <w:r w:rsidRPr="006C5D8A">
              <w:rPr>
                <w:b/>
                <w:bCs/>
              </w:rPr>
              <w:t>ITT 41.1</w:t>
            </w:r>
            <w:r>
              <w:rPr>
                <w:b/>
                <w:sz w:val="24"/>
              </w:rPr>
              <w:t>,</w:t>
            </w:r>
            <w:r>
              <w:rPr>
                <w:b/>
                <w:spacing w:val="-4"/>
                <w:sz w:val="24"/>
              </w:rPr>
              <w:t xml:space="preserve"> </w:t>
            </w:r>
            <w:r>
              <w:rPr>
                <w:b/>
                <w:sz w:val="24"/>
              </w:rPr>
              <w:t>the</w:t>
            </w:r>
            <w:r>
              <w:rPr>
                <w:b/>
                <w:spacing w:val="-4"/>
                <w:sz w:val="24"/>
              </w:rPr>
              <w:t xml:space="preserve"> </w:t>
            </w:r>
            <w:r>
              <w:rPr>
                <w:b/>
                <w:sz w:val="24"/>
              </w:rPr>
              <w:t>ethics</w:t>
            </w:r>
            <w:r>
              <w:rPr>
                <w:b/>
                <w:spacing w:val="-4"/>
                <w:sz w:val="24"/>
              </w:rPr>
              <w:t xml:space="preserve"> </w:t>
            </w:r>
            <w:r>
              <w:rPr>
                <w:b/>
                <w:sz w:val="24"/>
              </w:rPr>
              <w:t>as</w:t>
            </w:r>
            <w:r>
              <w:rPr>
                <w:b/>
                <w:spacing w:val="-3"/>
                <w:sz w:val="24"/>
              </w:rPr>
              <w:t xml:space="preserve"> </w:t>
            </w:r>
            <w:r>
              <w:rPr>
                <w:b/>
                <w:sz w:val="24"/>
              </w:rPr>
              <w:t>described</w:t>
            </w:r>
            <w:r>
              <w:rPr>
                <w:b/>
                <w:spacing w:val="-3"/>
                <w:sz w:val="24"/>
              </w:rPr>
              <w:t xml:space="preserve"> </w:t>
            </w:r>
            <w:r>
              <w:rPr>
                <w:b/>
                <w:sz w:val="24"/>
              </w:rPr>
              <w:t>below</w:t>
            </w:r>
            <w:r>
              <w:rPr>
                <w:b/>
                <w:spacing w:val="-3"/>
                <w:sz w:val="24"/>
              </w:rPr>
              <w:t xml:space="preserve"> </w:t>
            </w:r>
            <w:r>
              <w:rPr>
                <w:b/>
                <w:sz w:val="24"/>
              </w:rPr>
              <w:t>will</w:t>
            </w:r>
            <w:r>
              <w:rPr>
                <w:b/>
                <w:spacing w:val="-2"/>
                <w:sz w:val="24"/>
              </w:rPr>
              <w:t xml:space="preserve"> apply:</w:t>
            </w:r>
          </w:p>
          <w:p w14:paraId="5008E6C5" w14:textId="77777777" w:rsidR="00A233B4" w:rsidRDefault="00A233B4" w:rsidP="00333567">
            <w:pPr>
              <w:pStyle w:val="TableParagraph"/>
              <w:rPr>
                <w:sz w:val="24"/>
              </w:rPr>
            </w:pPr>
          </w:p>
          <w:p w14:paraId="0089FC52" w14:textId="77777777" w:rsidR="00A233B4" w:rsidRDefault="00A233B4" w:rsidP="00333567">
            <w:pPr>
              <w:pStyle w:val="TableParagraph"/>
              <w:spacing w:line="274" w:lineRule="exact"/>
              <w:jc w:val="both"/>
              <w:rPr>
                <w:b/>
                <w:sz w:val="24"/>
              </w:rPr>
            </w:pPr>
            <w:r>
              <w:rPr>
                <w:b/>
                <w:sz w:val="24"/>
              </w:rPr>
              <w:t xml:space="preserve">2.31.4 </w:t>
            </w:r>
            <w:r>
              <w:rPr>
                <w:b/>
                <w:spacing w:val="-2"/>
                <w:sz w:val="24"/>
              </w:rPr>
              <w:t>Ethics</w:t>
            </w:r>
          </w:p>
          <w:p w14:paraId="48A186B8" w14:textId="77777777" w:rsidR="00A233B4" w:rsidRDefault="00A233B4" w:rsidP="00333567">
            <w:pPr>
              <w:pStyle w:val="TableParagraph"/>
              <w:ind w:right="99"/>
              <w:jc w:val="both"/>
              <w:rPr>
                <w:sz w:val="24"/>
              </w:rPr>
            </w:pPr>
            <w:r>
              <w:rPr>
                <w:sz w:val="24"/>
              </w:rPr>
              <w:t>It</w:t>
            </w:r>
            <w:r>
              <w:rPr>
                <w:spacing w:val="-9"/>
                <w:sz w:val="24"/>
              </w:rPr>
              <w:t xml:space="preserve"> </w:t>
            </w:r>
            <w:r>
              <w:rPr>
                <w:sz w:val="24"/>
              </w:rPr>
              <w:t>is</w:t>
            </w:r>
            <w:r>
              <w:rPr>
                <w:spacing w:val="-11"/>
                <w:sz w:val="24"/>
              </w:rPr>
              <w:t xml:space="preserve"> </w:t>
            </w:r>
            <w:r>
              <w:rPr>
                <w:sz w:val="24"/>
              </w:rPr>
              <w:t>a</w:t>
            </w:r>
            <w:r>
              <w:rPr>
                <w:spacing w:val="-10"/>
                <w:sz w:val="24"/>
              </w:rPr>
              <w:t xml:space="preserve"> </w:t>
            </w:r>
            <w:r>
              <w:rPr>
                <w:sz w:val="24"/>
              </w:rPr>
              <w:t>requirement</w:t>
            </w:r>
            <w:r>
              <w:rPr>
                <w:spacing w:val="-12"/>
                <w:sz w:val="24"/>
              </w:rPr>
              <w:t xml:space="preserve"> </w:t>
            </w:r>
            <w:r>
              <w:rPr>
                <w:sz w:val="24"/>
              </w:rPr>
              <w:t>that</w:t>
            </w:r>
            <w:r>
              <w:rPr>
                <w:spacing w:val="-12"/>
                <w:sz w:val="24"/>
              </w:rPr>
              <w:t xml:space="preserve"> </w:t>
            </w:r>
            <w:r>
              <w:rPr>
                <w:sz w:val="24"/>
              </w:rPr>
              <w:t>both</w:t>
            </w:r>
            <w:r>
              <w:rPr>
                <w:spacing w:val="-9"/>
                <w:sz w:val="24"/>
              </w:rPr>
              <w:t xml:space="preserve"> </w:t>
            </w:r>
            <w:r>
              <w:rPr>
                <w:sz w:val="24"/>
              </w:rPr>
              <w:t>CHEWASCO</w:t>
            </w:r>
            <w:r>
              <w:rPr>
                <w:spacing w:val="-11"/>
                <w:sz w:val="24"/>
              </w:rPr>
              <w:t xml:space="preserve"> </w:t>
            </w:r>
            <w:r>
              <w:rPr>
                <w:sz w:val="24"/>
              </w:rPr>
              <w:t>and</w:t>
            </w:r>
            <w:r>
              <w:rPr>
                <w:spacing w:val="-10"/>
                <w:sz w:val="24"/>
              </w:rPr>
              <w:t xml:space="preserve"> </w:t>
            </w:r>
            <w:r>
              <w:rPr>
                <w:sz w:val="24"/>
              </w:rPr>
              <w:t>prospective</w:t>
            </w:r>
            <w:r>
              <w:rPr>
                <w:spacing w:val="-10"/>
                <w:sz w:val="24"/>
              </w:rPr>
              <w:t xml:space="preserve"> </w:t>
            </w:r>
            <w:r>
              <w:rPr>
                <w:sz w:val="24"/>
              </w:rPr>
              <w:t>suppliers</w:t>
            </w:r>
            <w:r>
              <w:rPr>
                <w:spacing w:val="-11"/>
                <w:sz w:val="24"/>
              </w:rPr>
              <w:t xml:space="preserve"> </w:t>
            </w:r>
            <w:r>
              <w:rPr>
                <w:sz w:val="24"/>
              </w:rPr>
              <w:t>of</w:t>
            </w:r>
            <w:r>
              <w:rPr>
                <w:spacing w:val="-8"/>
                <w:sz w:val="24"/>
              </w:rPr>
              <w:t xml:space="preserve"> </w:t>
            </w:r>
            <w:r>
              <w:rPr>
                <w:sz w:val="24"/>
              </w:rPr>
              <w:t>goods, services and works observe the highest standards of ethics during the procurement and execution of contracts.</w:t>
            </w:r>
          </w:p>
          <w:p w14:paraId="77BA0BC5" w14:textId="77777777" w:rsidR="00A233B4" w:rsidRDefault="00A233B4" w:rsidP="00333567">
            <w:pPr>
              <w:pStyle w:val="TableParagraph"/>
              <w:ind w:right="98"/>
              <w:jc w:val="both"/>
              <w:rPr>
                <w:sz w:val="24"/>
              </w:rPr>
            </w:pPr>
            <w:r>
              <w:rPr>
                <w:sz w:val="24"/>
              </w:rPr>
              <w:t>In pursuance of</w:t>
            </w:r>
            <w:r>
              <w:rPr>
                <w:spacing w:val="-1"/>
                <w:sz w:val="24"/>
              </w:rPr>
              <w:t xml:space="preserve"> </w:t>
            </w:r>
            <w:r>
              <w:rPr>
                <w:sz w:val="24"/>
              </w:rPr>
              <w:t>this policy, CHEWASCO requires that all bidders concerned take measures to ensure that no transfer of gifts, payments or other benefits to officials of CHEWASCO and/or procurement/management staff with</w:t>
            </w:r>
            <w:r>
              <w:rPr>
                <w:spacing w:val="-15"/>
                <w:sz w:val="24"/>
              </w:rPr>
              <w:t xml:space="preserve"> </w:t>
            </w:r>
            <w:r>
              <w:rPr>
                <w:sz w:val="24"/>
              </w:rPr>
              <w:t>decision</w:t>
            </w:r>
            <w:r>
              <w:rPr>
                <w:spacing w:val="-15"/>
                <w:sz w:val="24"/>
              </w:rPr>
              <w:t xml:space="preserve"> </w:t>
            </w:r>
            <w:r>
              <w:rPr>
                <w:sz w:val="24"/>
              </w:rPr>
              <w:t>making</w:t>
            </w:r>
            <w:r>
              <w:rPr>
                <w:spacing w:val="-13"/>
                <w:sz w:val="24"/>
              </w:rPr>
              <w:t xml:space="preserve"> </w:t>
            </w:r>
            <w:r>
              <w:rPr>
                <w:sz w:val="24"/>
              </w:rPr>
              <w:t>responsibility</w:t>
            </w:r>
            <w:r>
              <w:rPr>
                <w:spacing w:val="-15"/>
                <w:sz w:val="24"/>
              </w:rPr>
              <w:t xml:space="preserve"> </w:t>
            </w:r>
            <w:r>
              <w:rPr>
                <w:sz w:val="24"/>
              </w:rPr>
              <w:t>or</w:t>
            </w:r>
            <w:r>
              <w:rPr>
                <w:spacing w:val="-14"/>
                <w:sz w:val="24"/>
              </w:rPr>
              <w:t xml:space="preserve"> </w:t>
            </w:r>
            <w:r>
              <w:rPr>
                <w:sz w:val="24"/>
              </w:rPr>
              <w:t>influence</w:t>
            </w:r>
            <w:r>
              <w:rPr>
                <w:spacing w:val="-14"/>
                <w:sz w:val="24"/>
              </w:rPr>
              <w:t xml:space="preserve"> </w:t>
            </w:r>
            <w:r>
              <w:rPr>
                <w:sz w:val="24"/>
              </w:rPr>
              <w:t>occurs.</w:t>
            </w:r>
            <w:r>
              <w:rPr>
                <w:spacing w:val="36"/>
                <w:sz w:val="24"/>
              </w:rPr>
              <w:t xml:space="preserve"> </w:t>
            </w:r>
            <w:r>
              <w:rPr>
                <w:sz w:val="24"/>
              </w:rPr>
              <w:t>In</w:t>
            </w:r>
            <w:r>
              <w:rPr>
                <w:spacing w:val="-13"/>
                <w:sz w:val="24"/>
              </w:rPr>
              <w:t xml:space="preserve"> </w:t>
            </w:r>
            <w:r>
              <w:rPr>
                <w:sz w:val="24"/>
              </w:rPr>
              <w:t>this</w:t>
            </w:r>
            <w:r>
              <w:rPr>
                <w:spacing w:val="-13"/>
                <w:sz w:val="24"/>
              </w:rPr>
              <w:t xml:space="preserve"> </w:t>
            </w:r>
            <w:r>
              <w:rPr>
                <w:sz w:val="24"/>
              </w:rPr>
              <w:t xml:space="preserve">regard, CHEWASCO will require all tenderers to sign, as part of the tender documents, an Integrity Pact </w:t>
            </w:r>
            <w:r>
              <w:rPr>
                <w:b/>
                <w:sz w:val="24"/>
              </w:rPr>
              <w:t>Non-delivery of the Bidders Declaration and Integrity Pact duly undersigned by the Managing Director or legal representative of the tendering party will result in exclusion of the bid/ quotation from the procurement process</w:t>
            </w:r>
            <w:r>
              <w:rPr>
                <w:sz w:val="24"/>
              </w:rPr>
              <w:t>.</w:t>
            </w:r>
          </w:p>
          <w:p w14:paraId="37628272" w14:textId="77777777" w:rsidR="00A233B4" w:rsidRPr="006C5D8A" w:rsidRDefault="00A233B4" w:rsidP="00333567">
            <w:pPr>
              <w:tabs>
                <w:tab w:val="left" w:pos="7230"/>
              </w:tabs>
              <w:jc w:val="both"/>
              <w:rPr>
                <w:b/>
                <w:bCs/>
              </w:rPr>
            </w:pPr>
            <w:r>
              <w:rPr>
                <w:sz w:val="24"/>
              </w:rPr>
              <w:t xml:space="preserve">CHEWASCO reserves the right to suspend or cancel a tender/quotation if corrupt practices of any kind are discovered at any stage of the award </w:t>
            </w:r>
            <w:r>
              <w:rPr>
                <w:spacing w:val="-2"/>
                <w:sz w:val="24"/>
              </w:rPr>
              <w:t>process.</w:t>
            </w:r>
          </w:p>
        </w:tc>
      </w:tr>
      <w:tr w:rsidR="00A233B4" w:rsidRPr="006C5D8A" w14:paraId="59C6E475" w14:textId="77777777" w:rsidTr="00333567">
        <w:tblPrEx>
          <w:tblCellMar>
            <w:left w:w="103" w:type="dxa"/>
            <w:right w:w="103" w:type="dxa"/>
          </w:tblCellMar>
        </w:tblPrEx>
        <w:tc>
          <w:tcPr>
            <w:tcW w:w="750" w:type="dxa"/>
          </w:tcPr>
          <w:p w14:paraId="1BA869F1" w14:textId="77777777" w:rsidR="00A233B4" w:rsidRPr="006C5D8A" w:rsidRDefault="00A233B4" w:rsidP="00333567">
            <w:pPr>
              <w:tabs>
                <w:tab w:val="left" w:pos="7230"/>
              </w:tabs>
              <w:jc w:val="both"/>
              <w:rPr>
                <w:b/>
                <w:bCs/>
              </w:rPr>
            </w:pPr>
            <w:r w:rsidRPr="006C5D8A">
              <w:rPr>
                <w:b/>
                <w:bCs/>
              </w:rPr>
              <w:t>ITT 49.1</w:t>
            </w:r>
          </w:p>
        </w:tc>
        <w:tc>
          <w:tcPr>
            <w:tcW w:w="8835" w:type="dxa"/>
          </w:tcPr>
          <w:p w14:paraId="26F5052A" w14:textId="77777777" w:rsidR="00A233B4" w:rsidRPr="006C5D8A" w:rsidRDefault="00A233B4" w:rsidP="00333567">
            <w:pPr>
              <w:tabs>
                <w:tab w:val="left" w:pos="7230"/>
              </w:tabs>
              <w:jc w:val="both"/>
              <w:rPr>
                <w:iCs/>
              </w:rPr>
            </w:pPr>
            <w:r w:rsidRPr="006C5D8A">
              <w:t xml:space="preserve">The procedures for making a Procurement-related Complaint are detailed in the “Notice of Intention to Award the Contract” herein and are also available from the PPRA </w:t>
            </w:r>
            <w:r w:rsidRPr="006C5D8A">
              <w:rPr>
                <w:iCs/>
              </w:rPr>
              <w:t xml:space="preserve">Website </w:t>
            </w:r>
            <w:hyperlink r:id="rId21" w:history="1">
              <w:r w:rsidRPr="006C5D8A">
                <w:rPr>
                  <w:rStyle w:val="Hyperlink"/>
                </w:rPr>
                <w:t>www.ppra.go.ke</w:t>
              </w:r>
            </w:hyperlink>
            <w:r w:rsidRPr="006C5D8A">
              <w:t>.</w:t>
            </w:r>
            <w:r>
              <w:t xml:space="preserve"> </w:t>
            </w:r>
          </w:p>
          <w:p w14:paraId="20D3E218" w14:textId="77777777" w:rsidR="00A233B4" w:rsidRPr="006C5D8A" w:rsidRDefault="00A233B4" w:rsidP="00333567">
            <w:pPr>
              <w:pStyle w:val="StyleHeader1-ClausesAfter10pt"/>
              <w:rPr>
                <w:sz w:val="22"/>
                <w:szCs w:val="22"/>
              </w:rPr>
            </w:pPr>
          </w:p>
          <w:p w14:paraId="7B957148" w14:textId="77777777" w:rsidR="00A233B4" w:rsidRPr="006C5D8A" w:rsidRDefault="00A233B4" w:rsidP="00333567">
            <w:pPr>
              <w:tabs>
                <w:tab w:val="left" w:pos="7230"/>
              </w:tabs>
              <w:jc w:val="both"/>
            </w:pPr>
            <w:r w:rsidRPr="006C5D8A">
              <w:t>If a Tenderer wishes to make a Procurement-related Complaint, the Tenderer should submit its complaint following these procedures, in writing (by the quickest means available, that is either by email or fax), to:</w:t>
            </w:r>
          </w:p>
          <w:p w14:paraId="2F27CAB2" w14:textId="77777777" w:rsidR="00A233B4" w:rsidRPr="006C5D8A" w:rsidRDefault="00A233B4" w:rsidP="00333567">
            <w:pPr>
              <w:tabs>
                <w:tab w:val="left" w:pos="7230"/>
              </w:tabs>
              <w:jc w:val="both"/>
              <w:rPr>
                <w:i/>
              </w:rPr>
            </w:pPr>
            <w:r w:rsidRPr="006C5D8A">
              <w:t xml:space="preserve">For the attention: </w:t>
            </w:r>
            <w:r w:rsidRPr="006C5D8A">
              <w:rPr>
                <w:i/>
              </w:rPr>
              <w:t>[insert full name of person receiving complaints]</w:t>
            </w:r>
          </w:p>
          <w:p w14:paraId="2497EC1A" w14:textId="77777777" w:rsidR="00A233B4" w:rsidRPr="006C5D8A" w:rsidRDefault="00A233B4" w:rsidP="00333567">
            <w:pPr>
              <w:tabs>
                <w:tab w:val="left" w:pos="7230"/>
              </w:tabs>
              <w:jc w:val="both"/>
            </w:pPr>
            <w:r w:rsidRPr="006C5D8A">
              <w:t xml:space="preserve">Title/position: </w:t>
            </w:r>
            <w:r w:rsidRPr="006C5D8A">
              <w:rPr>
                <w:i/>
              </w:rPr>
              <w:t>[insert title/position]</w:t>
            </w:r>
          </w:p>
          <w:p w14:paraId="73496853" w14:textId="77777777" w:rsidR="00A233B4" w:rsidRPr="006C5D8A" w:rsidRDefault="00A233B4" w:rsidP="00333567">
            <w:pPr>
              <w:tabs>
                <w:tab w:val="left" w:pos="7230"/>
              </w:tabs>
              <w:jc w:val="both"/>
              <w:rPr>
                <w:i/>
              </w:rPr>
            </w:pPr>
            <w:r w:rsidRPr="006C5D8A">
              <w:t xml:space="preserve">Procuring Entity: </w:t>
            </w:r>
            <w:r w:rsidRPr="006C5D8A">
              <w:rPr>
                <w:i/>
              </w:rPr>
              <w:t>[insert name of Procuring Entity]</w:t>
            </w:r>
          </w:p>
          <w:p w14:paraId="623431E9" w14:textId="77777777" w:rsidR="00A233B4" w:rsidRPr="006C5D8A" w:rsidRDefault="00A233B4" w:rsidP="00333567">
            <w:pPr>
              <w:tabs>
                <w:tab w:val="left" w:pos="7230"/>
              </w:tabs>
              <w:jc w:val="both"/>
              <w:rPr>
                <w:i/>
              </w:rPr>
            </w:pPr>
            <w:r w:rsidRPr="006C5D8A">
              <w:t>Email address</w:t>
            </w:r>
            <w:r w:rsidRPr="006C5D8A">
              <w:rPr>
                <w:i/>
              </w:rPr>
              <w:t>: [insert email address]</w:t>
            </w:r>
          </w:p>
          <w:p w14:paraId="076B97EE" w14:textId="77777777" w:rsidR="00A233B4" w:rsidRPr="006C5D8A" w:rsidRDefault="00A233B4" w:rsidP="00333567">
            <w:pPr>
              <w:tabs>
                <w:tab w:val="left" w:pos="7230"/>
              </w:tabs>
              <w:jc w:val="both"/>
            </w:pPr>
            <w:r w:rsidRPr="006C5D8A">
              <w:t>In summary, a Procurement-related Complaint may challenge any of the following:</w:t>
            </w:r>
          </w:p>
          <w:p w14:paraId="45B04899" w14:textId="77777777" w:rsidR="00A233B4" w:rsidRPr="006C5D8A" w:rsidRDefault="00A233B4" w:rsidP="00333567">
            <w:pPr>
              <w:pStyle w:val="ListParagraph"/>
              <w:widowControl/>
              <w:numPr>
                <w:ilvl w:val="0"/>
                <w:numId w:val="78"/>
              </w:numPr>
              <w:tabs>
                <w:tab w:val="left" w:pos="408"/>
                <w:tab w:val="left" w:pos="7230"/>
              </w:tabs>
              <w:autoSpaceDE/>
              <w:autoSpaceDN/>
              <w:ind w:left="0" w:firstLine="0"/>
              <w:jc w:val="both"/>
            </w:pPr>
            <w:r w:rsidRPr="006C5D8A">
              <w:t>the terms of the Tendering Documents; and</w:t>
            </w:r>
          </w:p>
          <w:p w14:paraId="16DDE5D5" w14:textId="77777777" w:rsidR="00A233B4" w:rsidRPr="006C5D8A" w:rsidRDefault="00A233B4" w:rsidP="00333567">
            <w:pPr>
              <w:pStyle w:val="ListParagraph"/>
              <w:widowControl/>
              <w:numPr>
                <w:ilvl w:val="0"/>
                <w:numId w:val="78"/>
              </w:numPr>
              <w:tabs>
                <w:tab w:val="left" w:pos="360"/>
                <w:tab w:val="left" w:pos="7230"/>
              </w:tabs>
              <w:autoSpaceDE/>
              <w:autoSpaceDN/>
              <w:ind w:left="0" w:firstLine="0"/>
              <w:jc w:val="both"/>
            </w:pPr>
            <w:r w:rsidRPr="006C5D8A">
              <w:t xml:space="preserve">the Procuring Entity’s decision to award the contract. </w:t>
            </w:r>
          </w:p>
        </w:tc>
      </w:tr>
    </w:tbl>
    <w:p w14:paraId="3E3752AB" w14:textId="77777777" w:rsidR="00A233B4" w:rsidRPr="00DE0EF1" w:rsidRDefault="00A233B4" w:rsidP="00A233B4">
      <w:pPr>
        <w:tabs>
          <w:tab w:val="left" w:pos="7230"/>
        </w:tabs>
        <w:jc w:val="both"/>
        <w:rPr>
          <w:u w:val="single"/>
        </w:rPr>
      </w:pPr>
    </w:p>
    <w:p w14:paraId="6B6B2EC1" w14:textId="77777777" w:rsidR="00A233B4" w:rsidRPr="00DE0EF1" w:rsidRDefault="00A233B4" w:rsidP="00A233B4">
      <w:pPr>
        <w:tabs>
          <w:tab w:val="left" w:pos="7230"/>
        </w:tabs>
        <w:jc w:val="both"/>
        <w:rPr>
          <w:b/>
          <w:u w:val="single"/>
        </w:rPr>
      </w:pPr>
    </w:p>
    <w:p w14:paraId="09ED8AA4" w14:textId="77777777" w:rsidR="00A233B4" w:rsidRPr="00DE0EF1" w:rsidRDefault="00A233B4" w:rsidP="00A233B4"/>
    <w:p w14:paraId="78EC7809" w14:textId="77777777" w:rsidR="00A233B4" w:rsidRPr="00DE0EF1" w:rsidRDefault="00A233B4" w:rsidP="00A233B4"/>
    <w:p w14:paraId="22C5F5E5" w14:textId="77777777" w:rsidR="00A233B4" w:rsidRPr="00DE0EF1" w:rsidRDefault="00A233B4" w:rsidP="00A233B4"/>
    <w:p w14:paraId="1F771927" w14:textId="77777777" w:rsidR="00A233B4" w:rsidRPr="00DE0EF1" w:rsidRDefault="00A233B4" w:rsidP="00A233B4"/>
    <w:p w14:paraId="370CA12B" w14:textId="77777777" w:rsidR="00A233B4" w:rsidRPr="00DE0EF1" w:rsidRDefault="00A233B4" w:rsidP="00A233B4"/>
    <w:p w14:paraId="7A8FCAB4" w14:textId="77777777" w:rsidR="00A233B4" w:rsidRPr="00DE0EF1" w:rsidRDefault="00A233B4" w:rsidP="00A233B4"/>
    <w:p w14:paraId="796064A8" w14:textId="77777777" w:rsidR="00A233B4" w:rsidRPr="00DE0EF1" w:rsidRDefault="00A233B4" w:rsidP="00A233B4"/>
    <w:p w14:paraId="0202783F" w14:textId="77777777" w:rsidR="00A233B4" w:rsidRPr="00DE0EF1" w:rsidRDefault="00A233B4" w:rsidP="00A233B4">
      <w:pPr>
        <w:tabs>
          <w:tab w:val="left" w:pos="7230"/>
        </w:tabs>
        <w:ind w:left="450" w:firstLine="270"/>
        <w:jc w:val="both"/>
        <w:rPr>
          <w:b/>
        </w:rPr>
      </w:pPr>
      <w:bookmarkStart w:id="53" w:name="_TOC_250005"/>
      <w:bookmarkEnd w:id="53"/>
      <w:r w:rsidRPr="00DE0EF1">
        <w:rPr>
          <w:b/>
          <w:color w:val="231F20"/>
        </w:rPr>
        <w:t>SECTION III - EVALUATION AND QUALIFICATION CRITERIA</w:t>
      </w:r>
    </w:p>
    <w:p w14:paraId="33CBBC10" w14:textId="77777777" w:rsidR="00A233B4" w:rsidRPr="00DE0EF1" w:rsidRDefault="00A233B4" w:rsidP="00A233B4">
      <w:pPr>
        <w:pStyle w:val="Heading5"/>
        <w:numPr>
          <w:ilvl w:val="0"/>
          <w:numId w:val="56"/>
        </w:numPr>
        <w:tabs>
          <w:tab w:val="left" w:pos="1465"/>
          <w:tab w:val="left" w:pos="1466"/>
        </w:tabs>
        <w:spacing w:before="234"/>
      </w:pPr>
      <w:r w:rsidRPr="00DE0EF1">
        <w:rPr>
          <w:color w:val="231F20"/>
        </w:rPr>
        <w:t>General Provisions</w:t>
      </w:r>
    </w:p>
    <w:p w14:paraId="29FA8DFA" w14:textId="77777777" w:rsidR="00A233B4" w:rsidRPr="00DE0EF1" w:rsidRDefault="00A233B4" w:rsidP="00A233B4">
      <w:pPr>
        <w:pStyle w:val="ListParagraph"/>
        <w:numPr>
          <w:ilvl w:val="1"/>
          <w:numId w:val="56"/>
        </w:numPr>
        <w:tabs>
          <w:tab w:val="left" w:pos="1465"/>
          <w:tab w:val="left" w:pos="1466"/>
        </w:tabs>
        <w:spacing w:before="242" w:line="230" w:lineRule="auto"/>
        <w:ind w:left="1468" w:right="852" w:hanging="622"/>
        <w:rPr>
          <w:color w:val="231F20"/>
        </w:rPr>
      </w:pPr>
      <w:r w:rsidRPr="00DE0EF1">
        <w:rPr>
          <w:color w:val="231F20"/>
        </w:rPr>
        <w:t>Wherever a Tenderer is required to state a monetary amount, Tenderers should indicate the Kenya Shilling equivalent using the rate of exchange determined as follows:</w:t>
      </w:r>
    </w:p>
    <w:p w14:paraId="0C258A56" w14:textId="77777777" w:rsidR="00A233B4" w:rsidRPr="00DE0EF1" w:rsidRDefault="00A233B4" w:rsidP="00A233B4">
      <w:pPr>
        <w:pStyle w:val="ListParagraph"/>
        <w:numPr>
          <w:ilvl w:val="2"/>
          <w:numId w:val="56"/>
        </w:numPr>
        <w:tabs>
          <w:tab w:val="left" w:pos="1979"/>
        </w:tabs>
        <w:spacing w:before="124" w:line="230" w:lineRule="auto"/>
        <w:ind w:left="1468" w:right="852" w:hanging="3"/>
        <w:jc w:val="both"/>
        <w:rPr>
          <w:color w:val="231F20"/>
        </w:rPr>
      </w:pPr>
      <w:r w:rsidRPr="00DE0EF1">
        <w:rPr>
          <w:color w:val="231F20"/>
        </w:rPr>
        <w:t>For business turnover or ﬁnancial data required for each</w:t>
      </w:r>
      <w:r>
        <w:rPr>
          <w:color w:val="231F20"/>
        </w:rPr>
        <w:t xml:space="preserve"> </w:t>
      </w:r>
      <w:r w:rsidRPr="00DE0EF1">
        <w:rPr>
          <w:color w:val="231F20"/>
        </w:rPr>
        <w:t>year</w:t>
      </w:r>
      <w:r>
        <w:rPr>
          <w:color w:val="231F20"/>
        </w:rPr>
        <w:t xml:space="preserve"> </w:t>
      </w:r>
      <w:r w:rsidRPr="00DE0EF1">
        <w:rPr>
          <w:color w:val="231F20"/>
        </w:rPr>
        <w:t>-</w:t>
      </w:r>
      <w:r>
        <w:rPr>
          <w:color w:val="231F20"/>
        </w:rPr>
        <w:t xml:space="preserve"> </w:t>
      </w:r>
      <w:r w:rsidRPr="00DE0EF1">
        <w:rPr>
          <w:color w:val="231F20"/>
        </w:rPr>
        <w:t>Exchange</w:t>
      </w:r>
      <w:r>
        <w:rPr>
          <w:color w:val="231F20"/>
        </w:rPr>
        <w:t xml:space="preserve"> </w:t>
      </w:r>
      <w:r w:rsidRPr="00DE0EF1">
        <w:rPr>
          <w:color w:val="231F20"/>
        </w:rPr>
        <w:t>rate</w:t>
      </w:r>
      <w:r>
        <w:rPr>
          <w:color w:val="231F20"/>
        </w:rPr>
        <w:t xml:space="preserve"> </w:t>
      </w:r>
      <w:r w:rsidRPr="00DE0EF1">
        <w:rPr>
          <w:color w:val="231F20"/>
        </w:rPr>
        <w:t>prevailing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rPr>
        <w:t>day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calendar</w:t>
      </w:r>
      <w:r>
        <w:rPr>
          <w:color w:val="231F20"/>
        </w:rPr>
        <w:t xml:space="preserve"> </w:t>
      </w:r>
      <w:r w:rsidRPr="00DE0EF1">
        <w:rPr>
          <w:color w:val="231F20"/>
        </w:rPr>
        <w:t>year</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amounts</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year</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converted)</w:t>
      </w:r>
      <w:r>
        <w:rPr>
          <w:color w:val="231F20"/>
        </w:rPr>
        <w:t xml:space="preserve"> </w:t>
      </w:r>
      <w:r w:rsidRPr="00DE0EF1">
        <w:rPr>
          <w:color w:val="231F20"/>
        </w:rPr>
        <w:t>was</w:t>
      </w:r>
      <w:r>
        <w:rPr>
          <w:color w:val="231F20"/>
        </w:rPr>
        <w:t xml:space="preserve"> </w:t>
      </w:r>
      <w:r w:rsidRPr="00DE0EF1">
        <w:rPr>
          <w:color w:val="231F20"/>
        </w:rPr>
        <w:t>originally</w:t>
      </w:r>
      <w:r>
        <w:rPr>
          <w:color w:val="231F20"/>
        </w:rPr>
        <w:t xml:space="preserve"> </w:t>
      </w:r>
      <w:r w:rsidRPr="00DE0EF1">
        <w:rPr>
          <w:color w:val="231F20"/>
        </w:rPr>
        <w:t>established.</w:t>
      </w:r>
    </w:p>
    <w:p w14:paraId="1738C8E8" w14:textId="77777777" w:rsidR="00A233B4" w:rsidRPr="00DE0EF1" w:rsidRDefault="00A233B4" w:rsidP="00A233B4">
      <w:pPr>
        <w:pStyle w:val="ListParagraph"/>
        <w:numPr>
          <w:ilvl w:val="2"/>
          <w:numId w:val="56"/>
        </w:numPr>
        <w:tabs>
          <w:tab w:val="left" w:pos="1979"/>
        </w:tabs>
        <w:spacing w:before="115"/>
        <w:ind w:left="1978" w:hanging="513"/>
        <w:jc w:val="both"/>
        <w:rPr>
          <w:color w:val="231F20"/>
        </w:rPr>
      </w:pPr>
      <w:r w:rsidRPr="00DE0EF1">
        <w:rPr>
          <w:color w:val="231F20"/>
        </w:rPr>
        <w:t>Value of single</w:t>
      </w:r>
      <w:r>
        <w:rPr>
          <w:color w:val="231F20"/>
        </w:rPr>
        <w:t xml:space="preserve"> </w:t>
      </w:r>
      <w:r w:rsidRPr="00DE0EF1">
        <w:rPr>
          <w:color w:val="231F20"/>
        </w:rPr>
        <w:t>contract</w:t>
      </w:r>
      <w:r>
        <w:rPr>
          <w:color w:val="231F20"/>
        </w:rPr>
        <w:t xml:space="preserve"> </w:t>
      </w:r>
      <w:r w:rsidRPr="00DE0EF1">
        <w:rPr>
          <w:color w:val="231F20"/>
        </w:rPr>
        <w:t>-</w:t>
      </w:r>
      <w:r>
        <w:rPr>
          <w:color w:val="231F20"/>
        </w:rPr>
        <w:t xml:space="preserve"> </w:t>
      </w:r>
      <w:r w:rsidRPr="00DE0EF1">
        <w:rPr>
          <w:color w:val="231F20"/>
        </w:rPr>
        <w:t>Exchange</w:t>
      </w:r>
      <w:r>
        <w:rPr>
          <w:color w:val="231F20"/>
        </w:rPr>
        <w:t xml:space="preserve"> </w:t>
      </w:r>
      <w:r w:rsidRPr="00DE0EF1">
        <w:rPr>
          <w:color w:val="231F20"/>
        </w:rPr>
        <w:t>rate</w:t>
      </w:r>
      <w:r>
        <w:rPr>
          <w:color w:val="231F20"/>
        </w:rPr>
        <w:t xml:space="preserve"> </w:t>
      </w:r>
      <w:r w:rsidRPr="00DE0EF1">
        <w:rPr>
          <w:color w:val="231F20"/>
        </w:rPr>
        <w:t>prevailing</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signature.</w:t>
      </w:r>
    </w:p>
    <w:p w14:paraId="78802094" w14:textId="77777777" w:rsidR="00A233B4" w:rsidRPr="00DE0EF1" w:rsidRDefault="00A233B4" w:rsidP="00A233B4">
      <w:pPr>
        <w:pStyle w:val="ListParagraph"/>
        <w:numPr>
          <w:ilvl w:val="2"/>
          <w:numId w:val="56"/>
        </w:numPr>
        <w:tabs>
          <w:tab w:val="left" w:pos="1979"/>
        </w:tabs>
        <w:spacing w:before="121" w:line="230" w:lineRule="auto"/>
        <w:ind w:left="1468" w:right="852" w:hanging="3"/>
        <w:jc w:val="both"/>
        <w:rPr>
          <w:color w:val="231F20"/>
        </w:rPr>
      </w:pPr>
      <w:r w:rsidRPr="00DE0EF1">
        <w:rPr>
          <w:color w:val="231F20"/>
        </w:rPr>
        <w:t>Exchange rates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publicly</w:t>
      </w:r>
      <w:r>
        <w:rPr>
          <w:color w:val="231F20"/>
        </w:rPr>
        <w:t xml:space="preserve"> </w:t>
      </w:r>
      <w:r w:rsidRPr="00DE0EF1">
        <w:rPr>
          <w:color w:val="231F20"/>
        </w:rPr>
        <w:t>available</w:t>
      </w:r>
      <w:r>
        <w:rPr>
          <w:color w:val="231F20"/>
        </w:rPr>
        <w:t xml:space="preserve"> </w:t>
      </w:r>
      <w:r w:rsidRPr="00DE0EF1">
        <w:rPr>
          <w:color w:val="231F20"/>
        </w:rPr>
        <w:t>source</w:t>
      </w:r>
      <w:r>
        <w:rPr>
          <w:color w:val="231F20"/>
        </w:rPr>
        <w:t xml:space="preserve"> </w:t>
      </w:r>
      <w:r w:rsidRPr="00DE0EF1">
        <w:rPr>
          <w:color w:val="231F20"/>
        </w:rPr>
        <w:t>identiﬁed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ITT</w:t>
      </w:r>
      <w:r>
        <w:rPr>
          <w:b/>
          <w:color w:val="231F20"/>
        </w:rPr>
        <w:t xml:space="preserve"> </w:t>
      </w:r>
      <w:r w:rsidRPr="00DE0EF1">
        <w:rPr>
          <w:b/>
          <w:color w:val="231F20"/>
        </w:rPr>
        <w:t>14.3.</w:t>
      </w:r>
      <w:r>
        <w:rPr>
          <w:b/>
          <w:color w:val="231F20"/>
        </w:rPr>
        <w:t xml:space="preserve"> </w:t>
      </w:r>
      <w:r w:rsidRPr="00DE0EF1">
        <w:rPr>
          <w:color w:val="231F20"/>
        </w:rPr>
        <w:t>Any error</w:t>
      </w:r>
      <w:r>
        <w:rPr>
          <w:color w:val="231F20"/>
        </w:rPr>
        <w:t xml:space="preserve"> </w:t>
      </w:r>
      <w:r w:rsidRPr="00DE0EF1">
        <w:rPr>
          <w:color w:val="231F20"/>
        </w:rPr>
        <w:t>in</w:t>
      </w:r>
      <w:r>
        <w:rPr>
          <w:color w:val="231F20"/>
        </w:rPr>
        <w:t xml:space="preserve"> </w:t>
      </w:r>
      <w:r w:rsidRPr="00DE0EF1">
        <w:rPr>
          <w:color w:val="231F20"/>
        </w:rPr>
        <w:t>determining</w:t>
      </w:r>
      <w:r>
        <w:rPr>
          <w:color w:val="231F20"/>
        </w:rPr>
        <w:t xml:space="preserve"> </w:t>
      </w:r>
      <w:r w:rsidRPr="00DE0EF1">
        <w:rPr>
          <w:color w:val="231F20"/>
        </w:rPr>
        <w:t>the</w:t>
      </w:r>
      <w:r>
        <w:rPr>
          <w:color w:val="231F20"/>
        </w:rPr>
        <w:t xml:space="preserve"> </w:t>
      </w:r>
      <w:r w:rsidRPr="00DE0EF1">
        <w:rPr>
          <w:color w:val="231F20"/>
        </w:rPr>
        <w:t>exchange</w:t>
      </w:r>
      <w:r>
        <w:rPr>
          <w:color w:val="231F20"/>
        </w:rPr>
        <w:t xml:space="preserve"> </w:t>
      </w:r>
      <w:r w:rsidRPr="00DE0EF1">
        <w:rPr>
          <w:color w:val="231F20"/>
        </w:rPr>
        <w:t>rates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corrected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666EC5B9" w14:textId="77777777" w:rsidR="00A233B4" w:rsidRPr="00DE0EF1" w:rsidRDefault="00A233B4" w:rsidP="00A233B4">
      <w:pPr>
        <w:pStyle w:val="ListParagraph"/>
        <w:numPr>
          <w:ilvl w:val="1"/>
          <w:numId w:val="56"/>
        </w:numPr>
        <w:tabs>
          <w:tab w:val="left" w:pos="1465"/>
        </w:tabs>
        <w:spacing w:before="245" w:line="230" w:lineRule="auto"/>
        <w:ind w:left="1468" w:right="852" w:hanging="622"/>
        <w:jc w:val="both"/>
        <w:rPr>
          <w:color w:val="231F20"/>
        </w:rPr>
      </w:pPr>
      <w:r w:rsidRPr="00DE0EF1">
        <w:rPr>
          <w:color w:val="231F20"/>
        </w:rPr>
        <w:t>This section</w:t>
      </w:r>
      <w:r>
        <w:rPr>
          <w:color w:val="231F20"/>
        </w:rPr>
        <w:t xml:space="preserve"> </w:t>
      </w:r>
      <w:r w:rsidRPr="00DE0EF1">
        <w:rPr>
          <w:color w:val="231F20"/>
        </w:rPr>
        <w:t>contains</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tender</w:t>
      </w:r>
      <w:r>
        <w:rPr>
          <w:color w:val="231F20"/>
        </w:rPr>
        <w:t xml:space="preserve"> </w:t>
      </w:r>
      <w:r w:rsidRPr="00DE0EF1">
        <w:rPr>
          <w:color w:val="231F20"/>
        </w:rPr>
        <w:t>and</w:t>
      </w:r>
      <w:r>
        <w:rPr>
          <w:color w:val="231F20"/>
        </w:rPr>
        <w:t xml:space="preserve"> </w:t>
      </w:r>
      <w:r w:rsidRPr="00DE0EF1">
        <w:rPr>
          <w:color w:val="231F20"/>
        </w:rPr>
        <w:t>qualify</w:t>
      </w:r>
      <w:r>
        <w:rPr>
          <w:color w:val="231F20"/>
        </w:rPr>
        <w:t xml:space="preserve"> </w:t>
      </w:r>
      <w:r w:rsidRPr="00DE0EF1">
        <w:rPr>
          <w:color w:val="231F20"/>
        </w:rPr>
        <w:t>tenderers.</w:t>
      </w:r>
      <w:r>
        <w:rPr>
          <w:color w:val="231F20"/>
        </w:rPr>
        <w:t xml:space="preserve"> </w:t>
      </w:r>
      <w:r w:rsidRPr="00DE0EF1">
        <w:rPr>
          <w:color w:val="231F20"/>
        </w:rPr>
        <w:t>No other</w:t>
      </w:r>
      <w:r>
        <w:rPr>
          <w:color w:val="231F20"/>
        </w:rPr>
        <w:t xml:space="preserve"> </w:t>
      </w:r>
      <w:r w:rsidRPr="00DE0EF1">
        <w:rPr>
          <w:color w:val="231F20"/>
        </w:rPr>
        <w:t>factors,</w:t>
      </w:r>
      <w:r>
        <w:rPr>
          <w:color w:val="231F20"/>
        </w:rPr>
        <w:t xml:space="preserve"> </w:t>
      </w:r>
      <w:r w:rsidRPr="00DE0EF1">
        <w:rPr>
          <w:color w:val="231F20"/>
        </w:rPr>
        <w:t>methods</w:t>
      </w:r>
      <w:r>
        <w:rPr>
          <w:color w:val="231F20"/>
        </w:rPr>
        <w:t xml:space="preserve"> </w:t>
      </w:r>
      <w:r w:rsidRPr="00DE0EF1">
        <w:rPr>
          <w:color w:val="231F20"/>
        </w:rPr>
        <w:t>or</w:t>
      </w:r>
      <w:r>
        <w:rPr>
          <w:color w:val="231F20"/>
        </w:rPr>
        <w:t xml:space="preserve"> </w:t>
      </w:r>
      <w:r w:rsidRPr="00DE0EF1">
        <w:rPr>
          <w:color w:val="231F20"/>
        </w:rPr>
        <w:t>criteria</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The 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requested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should</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Standard</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Report</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Works</w:t>
      </w:r>
      <w:r>
        <w:rPr>
          <w:color w:val="231F20"/>
        </w:rPr>
        <w:t xml:space="preserve"> </w:t>
      </w:r>
      <w:r w:rsidRPr="00DE0EF1">
        <w:rPr>
          <w:color w:val="231F20"/>
        </w:rPr>
        <w:t>for</w:t>
      </w:r>
      <w:r>
        <w:rPr>
          <w:color w:val="231F20"/>
        </w:rPr>
        <w:t xml:space="preserve"> </w:t>
      </w:r>
      <w:r w:rsidRPr="00DE0EF1">
        <w:rPr>
          <w:color w:val="231F20"/>
        </w:rPr>
        <w:t>evaluating</w:t>
      </w:r>
      <w:r>
        <w:rPr>
          <w:color w:val="231F20"/>
        </w:rPr>
        <w:t xml:space="preserve"> </w:t>
      </w:r>
      <w:r w:rsidRPr="00DE0EF1">
        <w:rPr>
          <w:color w:val="231F20"/>
        </w:rPr>
        <w:t>Tenders.</w:t>
      </w:r>
    </w:p>
    <w:p w14:paraId="42A44311" w14:textId="77777777" w:rsidR="00A233B4" w:rsidRPr="00DE0EF1" w:rsidRDefault="00A233B4" w:rsidP="00A233B4">
      <w:pPr>
        <w:pStyle w:val="Heading5"/>
        <w:numPr>
          <w:ilvl w:val="0"/>
          <w:numId w:val="56"/>
        </w:numPr>
        <w:tabs>
          <w:tab w:val="left" w:pos="1464"/>
          <w:tab w:val="left" w:pos="1465"/>
        </w:tabs>
        <w:spacing w:before="239"/>
        <w:ind w:left="1464"/>
      </w:pPr>
      <w:bookmarkStart w:id="54" w:name="_TOC_250003"/>
      <w:r w:rsidRPr="00DE0EF1">
        <w:rPr>
          <w:color w:val="231F20"/>
        </w:rPr>
        <w:t>Evaluation of Tenders (</w:t>
      </w:r>
      <w:bookmarkEnd w:id="54"/>
      <w:r w:rsidRPr="00DE0EF1">
        <w:rPr>
          <w:color w:val="231F20"/>
        </w:rPr>
        <w:t>ITT 33)</w:t>
      </w:r>
    </w:p>
    <w:p w14:paraId="32ADBC7E" w14:textId="77777777" w:rsidR="00A233B4" w:rsidRPr="00DE0EF1" w:rsidRDefault="00A233B4" w:rsidP="00A233B4">
      <w:pPr>
        <w:pStyle w:val="ListParagraph"/>
        <w:numPr>
          <w:ilvl w:val="1"/>
          <w:numId w:val="56"/>
        </w:numPr>
        <w:tabs>
          <w:tab w:val="left" w:pos="1464"/>
          <w:tab w:val="left" w:pos="1465"/>
        </w:tabs>
        <w:spacing w:before="235"/>
        <w:ind w:left="1464" w:hanging="619"/>
        <w:rPr>
          <w:b/>
          <w:color w:val="231F20"/>
        </w:rPr>
      </w:pPr>
      <w:r w:rsidRPr="00DE0EF1">
        <w:rPr>
          <w:b/>
          <w:color w:val="231F20"/>
        </w:rPr>
        <w:t>Successful Tender</w:t>
      </w:r>
      <w:r>
        <w:rPr>
          <w:b/>
          <w:color w:val="231F20"/>
        </w:rPr>
        <w:t xml:space="preserve"> </w:t>
      </w:r>
      <w:r w:rsidRPr="00DE0EF1">
        <w:rPr>
          <w:b/>
          <w:color w:val="231F20"/>
        </w:rPr>
        <w:t>or</w:t>
      </w:r>
      <w:r>
        <w:rPr>
          <w:b/>
          <w:color w:val="231F20"/>
        </w:rPr>
        <w:t xml:space="preserve"> </w:t>
      </w:r>
      <w:r w:rsidRPr="00DE0EF1">
        <w:rPr>
          <w:b/>
          <w:color w:val="231F20"/>
        </w:rPr>
        <w:t>Tenders</w:t>
      </w:r>
    </w:p>
    <w:p w14:paraId="4E24F508" w14:textId="77777777" w:rsidR="00A233B4" w:rsidRPr="00DE0EF1" w:rsidRDefault="00A233B4" w:rsidP="00A233B4">
      <w:pPr>
        <w:pStyle w:val="BodyText"/>
        <w:spacing w:before="242" w:line="230" w:lineRule="auto"/>
        <w:ind w:left="1468" w:right="852" w:hanging="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Section</w:t>
      </w:r>
      <w:r>
        <w:rPr>
          <w:color w:val="231F20"/>
        </w:rPr>
        <w:t xml:space="preserve"> </w:t>
      </w:r>
      <w:r w:rsidRPr="00DE0EF1">
        <w:rPr>
          <w:color w:val="231F20"/>
        </w:rPr>
        <w:t>to</w:t>
      </w:r>
      <w:r>
        <w:rPr>
          <w:color w:val="231F20"/>
        </w:rPr>
        <w:t xml:space="preserve"> </w:t>
      </w:r>
      <w:r w:rsidRPr="00DE0EF1">
        <w:rPr>
          <w:color w:val="231F20"/>
        </w:rPr>
        <w:t>evaluate</w:t>
      </w:r>
      <w:r>
        <w:rPr>
          <w:color w:val="231F20"/>
        </w:rPr>
        <w:t xml:space="preserve"> </w:t>
      </w:r>
      <w:r w:rsidRPr="00DE0EF1">
        <w:rPr>
          <w:color w:val="231F20"/>
        </w:rPr>
        <w:t>Tenders.</w:t>
      </w:r>
      <w:r>
        <w:rPr>
          <w:color w:val="231F20"/>
        </w:rPr>
        <w:t xml:space="preserve"> </w:t>
      </w:r>
      <w:r w:rsidRPr="00DE0EF1">
        <w:rPr>
          <w:color w:val="231F20"/>
        </w:rPr>
        <w:t>By applying</w:t>
      </w:r>
      <w:r>
        <w:rPr>
          <w:color w:val="231F20"/>
        </w:rPr>
        <w:t xml:space="preserve"> </w:t>
      </w:r>
      <w:r w:rsidRPr="00DE0EF1">
        <w:rPr>
          <w:color w:val="231F20"/>
        </w:rPr>
        <w:t>these</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Tenders</w:t>
      </w:r>
      <w:r>
        <w:rPr>
          <w:color w:val="231F20"/>
        </w:rPr>
        <w:t xml:space="preserve"> </w:t>
      </w:r>
      <w:r w:rsidRPr="00DE0EF1">
        <w:rPr>
          <w:color w:val="231F20"/>
        </w:rPr>
        <w:t>which</w:t>
      </w:r>
      <w:r>
        <w:rPr>
          <w:color w:val="231F20"/>
        </w:rPr>
        <w:t xml:space="preserve"> </w:t>
      </w:r>
      <w:r w:rsidRPr="00DE0EF1">
        <w:rPr>
          <w:color w:val="231F20"/>
        </w:rPr>
        <w:t>has/have</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p>
    <w:p w14:paraId="7AD903C7" w14:textId="77777777" w:rsidR="00A233B4" w:rsidRPr="00DE0EF1" w:rsidRDefault="00A233B4" w:rsidP="00A233B4">
      <w:pPr>
        <w:pStyle w:val="ListParagraph"/>
        <w:numPr>
          <w:ilvl w:val="2"/>
          <w:numId w:val="56"/>
        </w:numPr>
        <w:tabs>
          <w:tab w:val="left" w:pos="2012"/>
        </w:tabs>
        <w:spacing w:before="116"/>
        <w:ind w:left="1468" w:hanging="4"/>
        <w:jc w:val="both"/>
        <w:rPr>
          <w:color w:val="231F20"/>
        </w:rPr>
      </w:pPr>
      <w:r w:rsidRPr="00DE0EF1">
        <w:rPr>
          <w:color w:val="231F20"/>
        </w:rPr>
        <w:t>be 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p>
    <w:p w14:paraId="7272DB42" w14:textId="77777777" w:rsidR="00A233B4" w:rsidRPr="00DE0EF1" w:rsidRDefault="00A233B4" w:rsidP="00A233B4">
      <w:pPr>
        <w:pStyle w:val="ListParagraph"/>
        <w:numPr>
          <w:ilvl w:val="2"/>
          <w:numId w:val="56"/>
        </w:numPr>
        <w:tabs>
          <w:tab w:val="left" w:pos="1979"/>
        </w:tabs>
        <w:spacing w:before="121" w:line="230" w:lineRule="auto"/>
        <w:ind w:left="1468" w:right="852" w:hanging="4"/>
        <w:jc w:val="both"/>
        <w:rPr>
          <w:color w:val="231F20"/>
        </w:rPr>
      </w:pPr>
      <w:r w:rsidRPr="00DE0EF1">
        <w:rPr>
          <w:color w:val="231F20"/>
        </w:rPr>
        <w:t>offer 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items</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procured</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either</w:t>
      </w:r>
      <w:r>
        <w:rPr>
          <w:color w:val="231F20"/>
        </w:rPr>
        <w:t xml:space="preserve"> </w:t>
      </w:r>
      <w:r w:rsidRPr="00DE0EF1">
        <w:rPr>
          <w:color w:val="231F20"/>
        </w:rPr>
        <w:t>a</w:t>
      </w:r>
      <w:r>
        <w:rPr>
          <w:color w:val="231F20"/>
        </w:rPr>
        <w:t xml:space="preserve"> </w:t>
      </w:r>
      <w:r w:rsidRPr="00DE0EF1">
        <w:rPr>
          <w:color w:val="231F20"/>
        </w:rPr>
        <w:t>single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combined,</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13.6</w:t>
      </w:r>
      <w:r>
        <w:rPr>
          <w:color w:val="231F20"/>
        </w:rPr>
        <w:t xml:space="preserve"> </w:t>
      </w:r>
      <w:r w:rsidRPr="00DE0EF1">
        <w:rPr>
          <w:color w:val="231F20"/>
        </w:rPr>
        <w:t>inviting</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and</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provisions</w:t>
      </w:r>
      <w:r>
        <w:rPr>
          <w:color w:val="231F20"/>
        </w:rPr>
        <w:t xml:space="preserve"> </w:t>
      </w:r>
      <w:r w:rsidRPr="00DE0EF1">
        <w:rPr>
          <w:color w:val="231F20"/>
        </w:rPr>
        <w:t>made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w:t>
      </w:r>
      <w:r>
        <w:rPr>
          <w:color w:val="231F20"/>
        </w:rPr>
        <w:t xml:space="preserve"> </w:t>
      </w:r>
      <w:r w:rsidRPr="00DE0EF1">
        <w:rPr>
          <w:color w:val="231F20"/>
        </w:rPr>
        <w:t>and</w:t>
      </w:r>
    </w:p>
    <w:p w14:paraId="3B525775" w14:textId="77777777" w:rsidR="00A233B4" w:rsidRPr="00DE0EF1" w:rsidRDefault="00A233B4" w:rsidP="00A233B4">
      <w:pPr>
        <w:pStyle w:val="ListParagraph"/>
        <w:numPr>
          <w:ilvl w:val="2"/>
          <w:numId w:val="56"/>
        </w:numPr>
        <w:tabs>
          <w:tab w:val="left" w:pos="1979"/>
        </w:tabs>
        <w:spacing w:before="125" w:line="230" w:lineRule="auto"/>
        <w:ind w:left="1468" w:right="853" w:hanging="4"/>
        <w:jc w:val="both"/>
        <w:rPr>
          <w:color w:val="231F20"/>
        </w:rPr>
      </w:pPr>
      <w:r w:rsidRPr="00DE0EF1">
        <w:rPr>
          <w:color w:val="231F20"/>
        </w:rPr>
        <w:t>be offered</w:t>
      </w:r>
      <w:r>
        <w:rPr>
          <w:color w:val="231F20"/>
        </w:rPr>
        <w:t xml:space="preserve"> </w:t>
      </w:r>
      <w:r w:rsidRPr="00DE0EF1">
        <w:rPr>
          <w:color w:val="231F20"/>
        </w:rPr>
        <w:t>by</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that</w:t>
      </w:r>
      <w:r>
        <w:rPr>
          <w:color w:val="231F20"/>
        </w:rPr>
        <w:t xml:space="preserve"> </w:t>
      </w:r>
      <w:r w:rsidRPr="00DE0EF1">
        <w:rPr>
          <w:color w:val="231F20"/>
        </w:rPr>
        <w:t>substantially</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applicable</w:t>
      </w:r>
      <w:r>
        <w:rPr>
          <w:color w:val="231F20"/>
        </w:rPr>
        <w:t xml:space="preserve"> </w:t>
      </w:r>
      <w:r w:rsidRPr="00DE0EF1">
        <w:rPr>
          <w:color w:val="231F20"/>
        </w:rPr>
        <w:t>for</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combined</w:t>
      </w:r>
      <w:r>
        <w:rPr>
          <w:color w:val="231F20"/>
        </w:rPr>
        <w:t xml:space="preserve"> </w:t>
      </w:r>
      <w:r w:rsidRPr="00DE0EF1">
        <w:rPr>
          <w:color w:val="231F20"/>
        </w:rPr>
        <w:t>Contracts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selected.</w:t>
      </w:r>
    </w:p>
    <w:p w14:paraId="60F1ED4E" w14:textId="77777777" w:rsidR="00A233B4" w:rsidRPr="00DE0EF1" w:rsidRDefault="00A233B4" w:rsidP="00A233B4">
      <w:pPr>
        <w:pStyle w:val="Heading5"/>
        <w:numPr>
          <w:ilvl w:val="1"/>
          <w:numId w:val="56"/>
        </w:numPr>
        <w:tabs>
          <w:tab w:val="left" w:pos="1464"/>
          <w:tab w:val="left" w:pos="1465"/>
        </w:tabs>
        <w:spacing w:before="237" w:line="463" w:lineRule="auto"/>
        <w:ind w:left="1469" w:right="720" w:hanging="619"/>
        <w:rPr>
          <w:color w:val="231F20"/>
        </w:rPr>
      </w:pPr>
      <w:r w:rsidRPr="00DE0EF1">
        <w:rPr>
          <w:color w:val="231F20"/>
        </w:rPr>
        <w:t>Evaluation of Tenders</w:t>
      </w:r>
      <w:r>
        <w:rPr>
          <w:color w:val="231F20"/>
        </w:rPr>
        <w:t xml:space="preserve"> </w:t>
      </w:r>
    </w:p>
    <w:p w14:paraId="3C29C651" w14:textId="77777777" w:rsidR="00A233B4" w:rsidRPr="00DE0EF1" w:rsidRDefault="00A233B4" w:rsidP="00A233B4">
      <w:pPr>
        <w:pStyle w:val="Heading5"/>
        <w:tabs>
          <w:tab w:val="left" w:pos="1464"/>
          <w:tab w:val="left" w:pos="1465"/>
        </w:tabs>
        <w:spacing w:before="0" w:line="463" w:lineRule="auto"/>
        <w:ind w:left="850" w:right="720"/>
        <w:rPr>
          <w:color w:val="231F20"/>
        </w:rPr>
      </w:pPr>
      <w:r w:rsidRPr="00DE0EF1">
        <w:rPr>
          <w:color w:val="231F20"/>
        </w:rPr>
        <w:tab/>
        <w:t>Preliminary examination for Determination of Responsiveness</w:t>
      </w:r>
    </w:p>
    <w:p w14:paraId="29A9EA5E" w14:textId="77777777" w:rsidR="00A233B4" w:rsidRDefault="00A233B4" w:rsidP="00A233B4">
      <w:pPr>
        <w:pStyle w:val="BodyText"/>
        <w:spacing w:before="6" w:line="230" w:lineRule="auto"/>
        <w:ind w:left="1467" w:right="853" w:hanging="4"/>
        <w:jc w:val="both"/>
        <w:rPr>
          <w:color w:val="231F20"/>
        </w:rPr>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start</w:t>
      </w:r>
      <w:r>
        <w:rPr>
          <w:color w:val="231F20"/>
        </w:rPr>
        <w:t xml:space="preserve"> </w:t>
      </w:r>
      <w:r w:rsidRPr="00DE0EF1">
        <w:rPr>
          <w:color w:val="231F20"/>
        </w:rPr>
        <w:t>by</w:t>
      </w:r>
      <w:r>
        <w:rPr>
          <w:color w:val="231F20"/>
        </w:rPr>
        <w:t xml:space="preserve"> </w:t>
      </w:r>
      <w:r w:rsidRPr="00DE0EF1">
        <w:rPr>
          <w:color w:val="231F20"/>
        </w:rPr>
        <w:t>examining</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they</w:t>
      </w:r>
      <w:r>
        <w:rPr>
          <w:color w:val="231F20"/>
        </w:rPr>
        <w:t xml:space="preserve"> </w:t>
      </w:r>
      <w:r w:rsidRPr="00DE0EF1">
        <w:rPr>
          <w:color w:val="231F20"/>
        </w:rPr>
        <w:t>meet</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mandatory</w:t>
      </w:r>
      <w:r>
        <w:rPr>
          <w:color w:val="231F20"/>
        </w:rPr>
        <w:t xml:space="preserve"> </w:t>
      </w:r>
      <w:r w:rsidRPr="00DE0EF1">
        <w:rPr>
          <w:color w:val="231F20"/>
        </w:rPr>
        <w:t>requirements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aspects</w:t>
      </w:r>
      <w:r>
        <w:rPr>
          <w:color w:val="231F20"/>
        </w:rPr>
        <w:t xml:space="preserve"> </w:t>
      </w:r>
      <w:r w:rsidRPr="00DE0EF1">
        <w:rPr>
          <w:color w:val="231F20"/>
        </w:rPr>
        <w:t>in</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preliminary</w:t>
      </w:r>
      <w:r>
        <w:rPr>
          <w:color w:val="231F20"/>
        </w:rPr>
        <w:t xml:space="preserve"> </w:t>
      </w:r>
      <w:r w:rsidRPr="00DE0EF1">
        <w:rPr>
          <w:color w:val="231F20"/>
        </w:rPr>
        <w:t>evaluation</w:t>
      </w:r>
      <w:r>
        <w:rPr>
          <w:color w:val="231F20"/>
        </w:rPr>
        <w:t xml:space="preserve"> </w:t>
      </w:r>
      <w:r w:rsidRPr="00DE0EF1">
        <w:rPr>
          <w:color w:val="231F20"/>
        </w:rPr>
        <w:t>criteria</w:t>
      </w:r>
      <w:r>
        <w:rPr>
          <w:color w:val="231F20"/>
        </w:rPr>
        <w:t xml:space="preserve"> </w:t>
      </w:r>
      <w:r w:rsidRPr="00DE0EF1">
        <w:rPr>
          <w:color w:val="231F20"/>
        </w:rPr>
        <w:t>outlined</w:t>
      </w:r>
      <w:r>
        <w:rPr>
          <w:color w:val="231F20"/>
        </w:rPr>
        <w:t xml:space="preserve"> </w:t>
      </w:r>
      <w:r w:rsidRPr="00DE0EF1">
        <w:rPr>
          <w:color w:val="231F20"/>
        </w:rPr>
        <w:t>below.</w:t>
      </w:r>
      <w:r>
        <w:rPr>
          <w:color w:val="231F20"/>
        </w:rPr>
        <w:t xml:space="preserve"> </w:t>
      </w:r>
      <w:r w:rsidRPr="00DE0EF1">
        <w:rPr>
          <w:color w:val="231F20"/>
        </w:rPr>
        <w:t>The Standard</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Report</w:t>
      </w:r>
      <w:r>
        <w:rPr>
          <w:color w:val="231F20"/>
        </w:rPr>
        <w:t xml:space="preserve"> </w:t>
      </w:r>
      <w:r w:rsidRPr="00DE0EF1">
        <w:rPr>
          <w:color w:val="231F20"/>
        </w:rPr>
        <w:t>Document</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Works</w:t>
      </w:r>
      <w:r>
        <w:rPr>
          <w:color w:val="231F20"/>
        </w:rPr>
        <w:t xml:space="preserve"> </w:t>
      </w:r>
      <w:r w:rsidRPr="00DE0EF1">
        <w:rPr>
          <w:color w:val="231F20"/>
        </w:rPr>
        <w:t>for</w:t>
      </w:r>
      <w:r>
        <w:rPr>
          <w:color w:val="231F20"/>
        </w:rPr>
        <w:t xml:space="preserve"> </w:t>
      </w:r>
      <w:r w:rsidRPr="00DE0EF1">
        <w:rPr>
          <w:color w:val="231F20"/>
        </w:rPr>
        <w:t>evaluating</w:t>
      </w:r>
      <w:r>
        <w:rPr>
          <w:color w:val="231F20"/>
        </w:rPr>
        <w:t xml:space="preserve"> </w:t>
      </w:r>
      <w:r w:rsidRPr="00DE0EF1">
        <w:rPr>
          <w:color w:val="231F20"/>
        </w:rPr>
        <w:t>Tenders</w:t>
      </w:r>
      <w:r>
        <w:rPr>
          <w:color w:val="231F20"/>
        </w:rPr>
        <w:t xml:space="preserve"> </w:t>
      </w:r>
      <w:r w:rsidRPr="00DE0EF1">
        <w:rPr>
          <w:color w:val="231F20"/>
        </w:rPr>
        <w:t>provides</w:t>
      </w:r>
      <w:r>
        <w:rPr>
          <w:color w:val="231F20"/>
        </w:rPr>
        <w:t xml:space="preserve"> </w:t>
      </w:r>
      <w:r w:rsidRPr="00DE0EF1">
        <w:rPr>
          <w:color w:val="231F20"/>
        </w:rPr>
        <w:t>very</w:t>
      </w:r>
      <w:r>
        <w:rPr>
          <w:color w:val="231F20"/>
        </w:rPr>
        <w:t xml:space="preserve"> </w:t>
      </w:r>
      <w:r w:rsidRPr="00DE0EF1">
        <w:rPr>
          <w:color w:val="231F20"/>
        </w:rPr>
        <w:t>clear</w:t>
      </w:r>
      <w:r>
        <w:rPr>
          <w:color w:val="231F20"/>
        </w:rPr>
        <w:t xml:space="preserve"> </w:t>
      </w:r>
      <w:r w:rsidRPr="00DE0EF1">
        <w:rPr>
          <w:color w:val="231F20"/>
        </w:rPr>
        <w:t>guide</w:t>
      </w:r>
      <w:r>
        <w:rPr>
          <w:color w:val="231F20"/>
        </w:rPr>
        <w:t xml:space="preserve"> </w:t>
      </w:r>
      <w:r w:rsidRPr="00DE0EF1">
        <w:rPr>
          <w:color w:val="231F20"/>
        </w:rPr>
        <w:t>on</w:t>
      </w:r>
      <w:r>
        <w:rPr>
          <w:color w:val="231F20"/>
        </w:rPr>
        <w:t xml:space="preserve"> </w:t>
      </w: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deal</w:t>
      </w:r>
      <w:r>
        <w:rPr>
          <w:color w:val="231F20"/>
        </w:rPr>
        <w:t xml:space="preserve"> </w:t>
      </w:r>
      <w:r w:rsidRPr="00DE0EF1">
        <w:rPr>
          <w:color w:val="231F20"/>
        </w:rPr>
        <w:t>with</w:t>
      </w:r>
      <w:r>
        <w:rPr>
          <w:color w:val="231F20"/>
        </w:rPr>
        <w:t xml:space="preserve"> </w:t>
      </w:r>
      <w:r w:rsidRPr="00DE0EF1">
        <w:rPr>
          <w:color w:val="231F20"/>
        </w:rPr>
        <w:t>review</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requirements.</w:t>
      </w:r>
      <w:r>
        <w:rPr>
          <w:color w:val="231F20"/>
        </w:rPr>
        <w:t xml:space="preserve"> </w:t>
      </w:r>
      <w:r w:rsidRPr="00DE0EF1">
        <w:rPr>
          <w:color w:val="231F20"/>
        </w:rPr>
        <w:t>Tenders that</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pass</w:t>
      </w:r>
      <w:r>
        <w:rPr>
          <w:color w:val="231F20"/>
        </w:rPr>
        <w:t xml:space="preserve"> </w:t>
      </w:r>
      <w:r w:rsidRPr="00DE0EF1">
        <w:rPr>
          <w:color w:val="231F20"/>
        </w:rPr>
        <w:t>the</w:t>
      </w:r>
      <w:r>
        <w:rPr>
          <w:color w:val="231F20"/>
        </w:rPr>
        <w:t xml:space="preserve"> </w:t>
      </w:r>
      <w:r w:rsidRPr="00DE0EF1">
        <w:rPr>
          <w:color w:val="231F20"/>
        </w:rPr>
        <w:t>Preliminary</w:t>
      </w:r>
      <w:r>
        <w:rPr>
          <w:color w:val="231F20"/>
        </w:rPr>
        <w:t xml:space="preserve"> </w:t>
      </w:r>
      <w:r w:rsidRPr="00DE0EF1">
        <w:rPr>
          <w:color w:val="231F20"/>
        </w:rPr>
        <w:t>Examination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non-responsive</w:t>
      </w:r>
      <w:r>
        <w:rPr>
          <w:color w:val="231F20"/>
        </w:rPr>
        <w:t xml:space="preserve"> </w:t>
      </w:r>
      <w:r w:rsidRPr="00DE0EF1">
        <w:rPr>
          <w:color w:val="231F20"/>
        </w:rPr>
        <w:t>and</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further.</w:t>
      </w:r>
    </w:p>
    <w:p w14:paraId="7690E2ED" w14:textId="77777777" w:rsidR="00A233B4" w:rsidRDefault="00A233B4" w:rsidP="00A233B4">
      <w:pPr>
        <w:pStyle w:val="BodyText"/>
        <w:spacing w:before="6" w:line="230" w:lineRule="auto"/>
        <w:ind w:left="1467" w:right="853" w:hanging="4"/>
        <w:jc w:val="both"/>
        <w:rPr>
          <w:color w:val="231F20"/>
        </w:rPr>
      </w:pPr>
    </w:p>
    <w:p w14:paraId="2F5E8294" w14:textId="77777777" w:rsidR="00A233B4" w:rsidRDefault="00A233B4" w:rsidP="00A233B4">
      <w:pPr>
        <w:pStyle w:val="BodyText"/>
        <w:spacing w:before="6" w:line="230" w:lineRule="auto"/>
        <w:ind w:left="1467" w:right="853" w:hanging="4"/>
        <w:jc w:val="both"/>
        <w:rPr>
          <w:b/>
          <w:color w:val="231F20"/>
        </w:rPr>
      </w:pPr>
    </w:p>
    <w:p w14:paraId="57C43192" w14:textId="77777777" w:rsidR="00A233B4" w:rsidRDefault="00A233B4" w:rsidP="00A233B4">
      <w:pPr>
        <w:pStyle w:val="BodyText"/>
        <w:spacing w:before="6" w:line="230" w:lineRule="auto"/>
        <w:ind w:left="1467" w:right="853" w:hanging="4"/>
        <w:jc w:val="both"/>
        <w:rPr>
          <w:b/>
          <w:color w:val="231F20"/>
        </w:rPr>
      </w:pPr>
    </w:p>
    <w:p w14:paraId="1CAE84A9" w14:textId="77777777" w:rsidR="00A233B4" w:rsidRDefault="00A233B4" w:rsidP="00A233B4">
      <w:pPr>
        <w:pStyle w:val="BodyText"/>
        <w:spacing w:before="6" w:line="230" w:lineRule="auto"/>
        <w:ind w:left="1467" w:right="853" w:hanging="4"/>
        <w:jc w:val="both"/>
        <w:rPr>
          <w:b/>
          <w:color w:val="231F20"/>
        </w:rPr>
      </w:pPr>
    </w:p>
    <w:p w14:paraId="6E23F9F8" w14:textId="77777777" w:rsidR="00A233B4" w:rsidRDefault="00A233B4" w:rsidP="00A233B4">
      <w:pPr>
        <w:pStyle w:val="BodyText"/>
        <w:spacing w:before="6" w:line="230" w:lineRule="auto"/>
        <w:ind w:left="1467" w:right="853" w:hanging="4"/>
        <w:jc w:val="both"/>
        <w:rPr>
          <w:b/>
          <w:color w:val="231F20"/>
        </w:rPr>
      </w:pPr>
      <w:r w:rsidRPr="0017204A">
        <w:rPr>
          <w:b/>
          <w:color w:val="231F20"/>
        </w:rPr>
        <w:t>PRELIMINARY EVALUATION CRITERIA</w:t>
      </w:r>
    </w:p>
    <w:p w14:paraId="7539903C" w14:textId="77777777" w:rsidR="00A233B4" w:rsidRDefault="00A233B4" w:rsidP="00A233B4">
      <w:pPr>
        <w:pStyle w:val="BodyText"/>
        <w:spacing w:before="6" w:line="230" w:lineRule="auto"/>
        <w:ind w:right="853"/>
        <w:jc w:val="both"/>
        <w:rPr>
          <w:b/>
          <w:color w:val="231F20"/>
        </w:rPr>
      </w:pPr>
      <w:r>
        <w:rPr>
          <w:b/>
          <w:color w:val="231F20"/>
        </w:rPr>
        <w:t>MANDATORY REQUIREMENT:</w:t>
      </w:r>
    </w:p>
    <w:p w14:paraId="3C5F326D" w14:textId="77777777" w:rsidR="00A233B4" w:rsidRDefault="00A233B4" w:rsidP="00A233B4">
      <w:pPr>
        <w:pStyle w:val="TableParagraph"/>
        <w:numPr>
          <w:ilvl w:val="0"/>
          <w:numId w:val="90"/>
        </w:numPr>
        <w:tabs>
          <w:tab w:val="left" w:pos="825"/>
        </w:tabs>
        <w:spacing w:before="273" w:line="293" w:lineRule="exact"/>
        <w:rPr>
          <w:sz w:val="24"/>
        </w:rPr>
      </w:pPr>
      <w:r>
        <w:rPr>
          <w:sz w:val="24"/>
        </w:rPr>
        <w:t>Copy</w:t>
      </w:r>
      <w:r>
        <w:rPr>
          <w:spacing w:val="-5"/>
          <w:sz w:val="24"/>
        </w:rPr>
        <w:t xml:space="preserve"> </w:t>
      </w:r>
      <w:r>
        <w:rPr>
          <w:sz w:val="24"/>
        </w:rPr>
        <w:t>of</w:t>
      </w:r>
      <w:r>
        <w:rPr>
          <w:spacing w:val="60"/>
          <w:sz w:val="24"/>
        </w:rPr>
        <w:t xml:space="preserve"> </w:t>
      </w:r>
      <w:r>
        <w:rPr>
          <w:sz w:val="24"/>
        </w:rPr>
        <w:t>certificate of</w:t>
      </w:r>
      <w:r>
        <w:rPr>
          <w:spacing w:val="1"/>
          <w:sz w:val="24"/>
        </w:rPr>
        <w:t xml:space="preserve"> </w:t>
      </w:r>
      <w:r>
        <w:rPr>
          <w:spacing w:val="-2"/>
          <w:sz w:val="24"/>
        </w:rPr>
        <w:t>Incorporation/Registration</w:t>
      </w:r>
    </w:p>
    <w:p w14:paraId="2B1E5757" w14:textId="77777777" w:rsidR="00A233B4" w:rsidRDefault="00A233B4" w:rsidP="00A233B4">
      <w:pPr>
        <w:pStyle w:val="TableParagraph"/>
        <w:numPr>
          <w:ilvl w:val="0"/>
          <w:numId w:val="90"/>
        </w:numPr>
        <w:tabs>
          <w:tab w:val="left" w:pos="825"/>
        </w:tabs>
        <w:spacing w:line="293" w:lineRule="exact"/>
        <w:rPr>
          <w:sz w:val="24"/>
        </w:rPr>
      </w:pPr>
      <w:r>
        <w:rPr>
          <w:sz w:val="24"/>
        </w:rPr>
        <w:t>Copy</w:t>
      </w:r>
      <w:r>
        <w:rPr>
          <w:spacing w:val="-6"/>
          <w:sz w:val="24"/>
        </w:rPr>
        <w:t xml:space="preserve"> </w:t>
      </w:r>
      <w:r>
        <w:rPr>
          <w:sz w:val="24"/>
        </w:rPr>
        <w:t>of</w:t>
      </w:r>
      <w:r>
        <w:rPr>
          <w:spacing w:val="-2"/>
          <w:sz w:val="24"/>
        </w:rPr>
        <w:t xml:space="preserve"> </w:t>
      </w:r>
      <w:r>
        <w:rPr>
          <w:b/>
          <w:sz w:val="24"/>
        </w:rPr>
        <w:t>Valid</w:t>
      </w:r>
      <w:r>
        <w:rPr>
          <w:b/>
          <w:spacing w:val="1"/>
          <w:sz w:val="24"/>
        </w:rPr>
        <w:t xml:space="preserve"> </w:t>
      </w:r>
      <w:r>
        <w:rPr>
          <w:sz w:val="24"/>
        </w:rPr>
        <w:t>Tax</w:t>
      </w:r>
      <w:r>
        <w:rPr>
          <w:spacing w:val="1"/>
          <w:sz w:val="24"/>
        </w:rPr>
        <w:t xml:space="preserve"> </w:t>
      </w:r>
      <w:r>
        <w:rPr>
          <w:sz w:val="24"/>
        </w:rPr>
        <w:t>compliance</w:t>
      </w:r>
      <w:r>
        <w:rPr>
          <w:spacing w:val="-1"/>
          <w:sz w:val="24"/>
        </w:rPr>
        <w:t xml:space="preserve"> </w:t>
      </w:r>
      <w:r>
        <w:rPr>
          <w:spacing w:val="-2"/>
          <w:sz w:val="24"/>
        </w:rPr>
        <w:t>certificate.</w:t>
      </w:r>
    </w:p>
    <w:p w14:paraId="460972FB" w14:textId="77777777" w:rsidR="00A233B4" w:rsidRDefault="00A233B4" w:rsidP="00A233B4">
      <w:pPr>
        <w:pStyle w:val="TableParagraph"/>
        <w:numPr>
          <w:ilvl w:val="0"/>
          <w:numId w:val="90"/>
        </w:numPr>
        <w:tabs>
          <w:tab w:val="left" w:pos="825"/>
        </w:tabs>
        <w:spacing w:line="293" w:lineRule="exact"/>
        <w:rPr>
          <w:sz w:val="24"/>
        </w:rPr>
      </w:pPr>
      <w:r>
        <w:rPr>
          <w:sz w:val="24"/>
        </w:rPr>
        <w:t>Copy</w:t>
      </w:r>
      <w:r>
        <w:rPr>
          <w:spacing w:val="-6"/>
          <w:sz w:val="24"/>
        </w:rPr>
        <w:t xml:space="preserve"> </w:t>
      </w:r>
      <w:r>
        <w:rPr>
          <w:sz w:val="24"/>
        </w:rPr>
        <w:t>of CR</w:t>
      </w:r>
      <w:r>
        <w:rPr>
          <w:spacing w:val="-1"/>
          <w:sz w:val="24"/>
        </w:rPr>
        <w:t xml:space="preserve"> </w:t>
      </w:r>
      <w:r>
        <w:rPr>
          <w:sz w:val="24"/>
        </w:rPr>
        <w:t>12 from</w:t>
      </w:r>
      <w:r>
        <w:rPr>
          <w:spacing w:val="-1"/>
          <w:sz w:val="24"/>
        </w:rPr>
        <w:t xml:space="preserve"> </w:t>
      </w:r>
      <w:r>
        <w:rPr>
          <w:sz w:val="24"/>
        </w:rPr>
        <w:t xml:space="preserve">registrar of </w:t>
      </w:r>
      <w:r>
        <w:rPr>
          <w:spacing w:val="-2"/>
          <w:sz w:val="24"/>
        </w:rPr>
        <w:t>companies.</w:t>
      </w:r>
    </w:p>
    <w:p w14:paraId="738CE0DF" w14:textId="77777777" w:rsidR="00A233B4" w:rsidRPr="00412E17" w:rsidRDefault="00A233B4" w:rsidP="00A233B4">
      <w:pPr>
        <w:pStyle w:val="TableParagraph"/>
        <w:numPr>
          <w:ilvl w:val="0"/>
          <w:numId w:val="90"/>
        </w:numPr>
        <w:tabs>
          <w:tab w:val="left" w:pos="825"/>
        </w:tabs>
        <w:spacing w:line="290" w:lineRule="exact"/>
        <w:rPr>
          <w:sz w:val="24"/>
        </w:rPr>
      </w:pPr>
      <w:r>
        <w:rPr>
          <w:sz w:val="24"/>
        </w:rPr>
        <w:t>Valid</w:t>
      </w:r>
      <w:r>
        <w:rPr>
          <w:spacing w:val="-4"/>
          <w:sz w:val="24"/>
        </w:rPr>
        <w:t xml:space="preserve"> </w:t>
      </w:r>
      <w:r>
        <w:rPr>
          <w:sz w:val="24"/>
        </w:rPr>
        <w:t>Business</w:t>
      </w:r>
      <w:r>
        <w:rPr>
          <w:spacing w:val="-2"/>
          <w:sz w:val="24"/>
        </w:rPr>
        <w:t xml:space="preserve"> Permit</w:t>
      </w:r>
    </w:p>
    <w:p w14:paraId="7E9BB51B" w14:textId="77777777" w:rsidR="00A233B4" w:rsidRPr="00412E17" w:rsidRDefault="00A233B4" w:rsidP="00A233B4">
      <w:pPr>
        <w:pStyle w:val="TableParagraph"/>
        <w:numPr>
          <w:ilvl w:val="0"/>
          <w:numId w:val="90"/>
        </w:numPr>
        <w:tabs>
          <w:tab w:val="left" w:pos="825"/>
        </w:tabs>
        <w:spacing w:line="290" w:lineRule="exact"/>
        <w:rPr>
          <w:sz w:val="24"/>
        </w:rPr>
      </w:pPr>
      <w:r>
        <w:rPr>
          <w:spacing w:val="-2"/>
          <w:sz w:val="24"/>
        </w:rPr>
        <w:lastRenderedPageBreak/>
        <w:t>Power of attorney-certified</w:t>
      </w:r>
    </w:p>
    <w:p w14:paraId="367FD4CE" w14:textId="77777777" w:rsidR="00A233B4" w:rsidRDefault="00A233B4" w:rsidP="00A233B4">
      <w:pPr>
        <w:pStyle w:val="TableParagraph"/>
        <w:numPr>
          <w:ilvl w:val="0"/>
          <w:numId w:val="90"/>
        </w:numPr>
        <w:tabs>
          <w:tab w:val="left" w:pos="825"/>
        </w:tabs>
        <w:spacing w:before="24"/>
        <w:ind w:right="94"/>
        <w:jc w:val="both"/>
        <w:rPr>
          <w:sz w:val="24"/>
        </w:rPr>
      </w:pPr>
      <w:r w:rsidRPr="002466DF">
        <w:rPr>
          <w:sz w:val="24"/>
        </w:rPr>
        <w:t xml:space="preserve">Tender security of </w:t>
      </w:r>
      <w:r w:rsidRPr="00975E52">
        <w:rPr>
          <w:color w:val="000000" w:themeColor="text1"/>
          <w:sz w:val="24"/>
        </w:rPr>
        <w:t>Kshs 20,000.00 (Kenya Shillings Twenty Thousand Only)</w:t>
      </w:r>
      <w:r w:rsidRPr="00975E52">
        <w:rPr>
          <w:b/>
          <w:color w:val="000000" w:themeColor="text1"/>
          <w:sz w:val="24"/>
        </w:rPr>
        <w:t xml:space="preserve"> </w:t>
      </w:r>
      <w:r>
        <w:rPr>
          <w:sz w:val="24"/>
        </w:rPr>
        <w:t>in form of a bank guarantee from a bank registered in Kenya and recognized by the Central Bank of Kenya or a guarantee from an insurance company recognized</w:t>
      </w:r>
    </w:p>
    <w:p w14:paraId="6113B063" w14:textId="77777777" w:rsidR="00A233B4" w:rsidRDefault="00A233B4" w:rsidP="00A233B4">
      <w:pPr>
        <w:pStyle w:val="TableParagraph"/>
        <w:ind w:left="825" w:right="105"/>
        <w:jc w:val="both"/>
        <w:rPr>
          <w:sz w:val="24"/>
        </w:rPr>
      </w:pPr>
      <w:r>
        <w:rPr>
          <w:sz w:val="24"/>
        </w:rPr>
        <w:t>By</w:t>
      </w:r>
      <w:r>
        <w:rPr>
          <w:spacing w:val="60"/>
          <w:sz w:val="24"/>
        </w:rPr>
        <w:t xml:space="preserve"> </w:t>
      </w:r>
      <w:r>
        <w:rPr>
          <w:sz w:val="24"/>
        </w:rPr>
        <w:t>Public</w:t>
      </w:r>
      <w:r>
        <w:rPr>
          <w:spacing w:val="67"/>
          <w:sz w:val="24"/>
        </w:rPr>
        <w:t xml:space="preserve"> </w:t>
      </w:r>
      <w:r>
        <w:rPr>
          <w:sz w:val="24"/>
        </w:rPr>
        <w:t>Procurement</w:t>
      </w:r>
      <w:r>
        <w:rPr>
          <w:spacing w:val="71"/>
          <w:sz w:val="24"/>
        </w:rPr>
        <w:t xml:space="preserve"> </w:t>
      </w:r>
      <w:r>
        <w:rPr>
          <w:sz w:val="24"/>
        </w:rPr>
        <w:t>Regulatory</w:t>
      </w:r>
      <w:r>
        <w:rPr>
          <w:spacing w:val="64"/>
          <w:sz w:val="24"/>
        </w:rPr>
        <w:t xml:space="preserve"> </w:t>
      </w:r>
      <w:r>
        <w:rPr>
          <w:sz w:val="24"/>
        </w:rPr>
        <w:t>Authority</w:t>
      </w:r>
      <w:r>
        <w:rPr>
          <w:spacing w:val="66"/>
          <w:sz w:val="24"/>
        </w:rPr>
        <w:t xml:space="preserve"> </w:t>
      </w:r>
      <w:r>
        <w:rPr>
          <w:sz w:val="24"/>
        </w:rPr>
        <w:t>(PPRA).</w:t>
      </w:r>
      <w:r>
        <w:rPr>
          <w:spacing w:val="67"/>
          <w:sz w:val="24"/>
        </w:rPr>
        <w:t xml:space="preserve"> </w:t>
      </w:r>
      <w:r>
        <w:rPr>
          <w:spacing w:val="-5"/>
          <w:sz w:val="24"/>
        </w:rPr>
        <w:t xml:space="preserve">The </w:t>
      </w:r>
      <w:r>
        <w:rPr>
          <w:sz w:val="24"/>
        </w:rPr>
        <w:t>Tender security</w:t>
      </w:r>
      <w:r>
        <w:rPr>
          <w:spacing w:val="-1"/>
          <w:sz w:val="24"/>
        </w:rPr>
        <w:t xml:space="preserve"> </w:t>
      </w:r>
      <w:r>
        <w:rPr>
          <w:sz w:val="24"/>
        </w:rPr>
        <w:t>should be valid for a period of 30 days beyond the</w:t>
      </w:r>
      <w:r>
        <w:rPr>
          <w:spacing w:val="-2"/>
          <w:sz w:val="24"/>
        </w:rPr>
        <w:t xml:space="preserve"> </w:t>
      </w:r>
      <w:r>
        <w:rPr>
          <w:sz w:val="24"/>
        </w:rPr>
        <w:t>tender</w:t>
      </w:r>
      <w:r>
        <w:rPr>
          <w:spacing w:val="-2"/>
          <w:sz w:val="24"/>
        </w:rPr>
        <w:t xml:space="preserve"> </w:t>
      </w:r>
      <w:r>
        <w:rPr>
          <w:sz w:val="24"/>
        </w:rPr>
        <w:t>validity</w:t>
      </w:r>
      <w:r>
        <w:rPr>
          <w:spacing w:val="-6"/>
          <w:sz w:val="24"/>
        </w:rPr>
        <w:t xml:space="preserve"> </w:t>
      </w:r>
      <w:r>
        <w:rPr>
          <w:sz w:val="24"/>
        </w:rPr>
        <w:t>period,</w:t>
      </w:r>
      <w:r>
        <w:rPr>
          <w:spacing w:val="-2"/>
          <w:sz w:val="24"/>
        </w:rPr>
        <w:t xml:space="preserve"> </w:t>
      </w:r>
      <w:r>
        <w:rPr>
          <w:sz w:val="24"/>
        </w:rPr>
        <w:t>i.e.</w:t>
      </w:r>
      <w:r>
        <w:rPr>
          <w:spacing w:val="-2"/>
          <w:sz w:val="24"/>
        </w:rPr>
        <w:t xml:space="preserve"> </w:t>
      </w:r>
      <w:r>
        <w:rPr>
          <w:sz w:val="24"/>
        </w:rPr>
        <w:t>150</w:t>
      </w:r>
      <w:r>
        <w:rPr>
          <w:spacing w:val="-1"/>
          <w:sz w:val="24"/>
        </w:rPr>
        <w:t xml:space="preserve"> </w:t>
      </w:r>
      <w:r>
        <w:rPr>
          <w:sz w:val="24"/>
        </w:rPr>
        <w:t>days</w:t>
      </w:r>
      <w:r>
        <w:rPr>
          <w:spacing w:val="-1"/>
          <w:sz w:val="24"/>
        </w:rPr>
        <w:t xml:space="preserve"> </w:t>
      </w:r>
      <w:r>
        <w:rPr>
          <w:sz w:val="24"/>
        </w:rPr>
        <w:t>from</w:t>
      </w:r>
      <w:r>
        <w:rPr>
          <w:spacing w:val="-1"/>
          <w:sz w:val="24"/>
        </w:rPr>
        <w:t xml:space="preserve"> </w:t>
      </w:r>
      <w:r>
        <w:rPr>
          <w:sz w:val="24"/>
        </w:rPr>
        <w:t>the</w:t>
      </w:r>
      <w:r>
        <w:rPr>
          <w:spacing w:val="-2"/>
          <w:sz w:val="24"/>
        </w:rPr>
        <w:t xml:space="preserve"> </w:t>
      </w:r>
      <w:r>
        <w:rPr>
          <w:sz w:val="24"/>
        </w:rPr>
        <w:t>date</w:t>
      </w:r>
      <w:r>
        <w:rPr>
          <w:spacing w:val="-2"/>
          <w:sz w:val="24"/>
        </w:rPr>
        <w:t xml:space="preserve"> </w:t>
      </w:r>
      <w:r>
        <w:rPr>
          <w:sz w:val="24"/>
        </w:rPr>
        <w:t>of</w:t>
      </w:r>
      <w:r>
        <w:rPr>
          <w:spacing w:val="-2"/>
          <w:sz w:val="24"/>
        </w:rPr>
        <w:t xml:space="preserve"> </w:t>
      </w:r>
      <w:r>
        <w:rPr>
          <w:sz w:val="24"/>
        </w:rPr>
        <w:t xml:space="preserve">tender </w:t>
      </w:r>
      <w:r>
        <w:rPr>
          <w:spacing w:val="-2"/>
          <w:sz w:val="24"/>
        </w:rPr>
        <w:t>opening.</w:t>
      </w:r>
    </w:p>
    <w:p w14:paraId="4B629FBB" w14:textId="77777777" w:rsidR="00A233B4" w:rsidRPr="00412E17" w:rsidRDefault="00A233B4" w:rsidP="00A233B4">
      <w:pPr>
        <w:pStyle w:val="TableParagraph"/>
        <w:numPr>
          <w:ilvl w:val="0"/>
          <w:numId w:val="91"/>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1"/>
          <w:sz w:val="24"/>
        </w:rPr>
        <w:t xml:space="preserve"> </w:t>
      </w:r>
      <w:r>
        <w:rPr>
          <w:sz w:val="24"/>
        </w:rPr>
        <w:t>Confidential</w:t>
      </w:r>
      <w:r>
        <w:rPr>
          <w:spacing w:val="-1"/>
          <w:sz w:val="24"/>
        </w:rPr>
        <w:t xml:space="preserve"> </w:t>
      </w:r>
      <w:r>
        <w:rPr>
          <w:sz w:val="24"/>
        </w:rPr>
        <w:t xml:space="preserve">Business </w:t>
      </w:r>
      <w:r>
        <w:rPr>
          <w:spacing w:val="-2"/>
          <w:sz w:val="24"/>
        </w:rPr>
        <w:t>Questionnaire</w:t>
      </w:r>
    </w:p>
    <w:p w14:paraId="219693A4" w14:textId="77777777" w:rsidR="00A233B4" w:rsidRDefault="00A233B4" w:rsidP="00A233B4">
      <w:pPr>
        <w:pStyle w:val="TableParagraph"/>
        <w:numPr>
          <w:ilvl w:val="0"/>
          <w:numId w:val="91"/>
        </w:numPr>
        <w:tabs>
          <w:tab w:val="left" w:pos="824"/>
        </w:tabs>
        <w:spacing w:line="293" w:lineRule="exact"/>
        <w:ind w:left="824" w:hanging="359"/>
        <w:jc w:val="both"/>
        <w:rPr>
          <w:rFonts w:ascii="Symbol" w:hAnsi="Symbol"/>
          <w:sz w:val="24"/>
        </w:rPr>
      </w:pPr>
      <w:r>
        <w:rPr>
          <w:sz w:val="24"/>
        </w:rPr>
        <w:t>Duly</w:t>
      </w:r>
      <w:r>
        <w:rPr>
          <w:spacing w:val="-6"/>
          <w:sz w:val="24"/>
        </w:rPr>
        <w:t xml:space="preserve"> </w:t>
      </w:r>
      <w:r>
        <w:rPr>
          <w:sz w:val="24"/>
        </w:rPr>
        <w:t>filled</w:t>
      </w:r>
      <w:r>
        <w:rPr>
          <w:spacing w:val="-1"/>
          <w:sz w:val="24"/>
        </w:rPr>
        <w:t xml:space="preserve"> </w:t>
      </w:r>
      <w:r>
        <w:rPr>
          <w:sz w:val="24"/>
        </w:rPr>
        <w:t>and</w:t>
      </w:r>
      <w:r>
        <w:rPr>
          <w:spacing w:val="-1"/>
          <w:sz w:val="24"/>
        </w:rPr>
        <w:t xml:space="preserve"> </w:t>
      </w:r>
      <w:r>
        <w:rPr>
          <w:sz w:val="24"/>
        </w:rPr>
        <w:t>signed form of tender</w:t>
      </w:r>
    </w:p>
    <w:p w14:paraId="28AAB1BA" w14:textId="77777777" w:rsidR="00A233B4" w:rsidRPr="00BA6CC8" w:rsidRDefault="00A233B4" w:rsidP="00A233B4">
      <w:pPr>
        <w:pStyle w:val="TableParagraph"/>
        <w:numPr>
          <w:ilvl w:val="0"/>
          <w:numId w:val="91"/>
        </w:numPr>
        <w:tabs>
          <w:tab w:val="left" w:pos="824"/>
        </w:tabs>
        <w:spacing w:line="288" w:lineRule="exact"/>
        <w:ind w:left="824" w:hanging="359"/>
        <w:jc w:val="both"/>
        <w:rPr>
          <w:rFonts w:ascii="Symbol" w:hAnsi="Symbol"/>
          <w:sz w:val="24"/>
        </w:rPr>
      </w:pPr>
      <w:r>
        <w:rPr>
          <w:sz w:val="24"/>
        </w:rPr>
        <w:t>Duly</w:t>
      </w:r>
      <w:r>
        <w:rPr>
          <w:spacing w:val="-7"/>
          <w:sz w:val="24"/>
        </w:rPr>
        <w:t xml:space="preserve"> </w:t>
      </w:r>
      <w:r>
        <w:rPr>
          <w:sz w:val="24"/>
        </w:rPr>
        <w:t>filled</w:t>
      </w:r>
      <w:r>
        <w:rPr>
          <w:spacing w:val="-1"/>
          <w:sz w:val="24"/>
        </w:rPr>
        <w:t xml:space="preserve"> </w:t>
      </w:r>
      <w:r>
        <w:rPr>
          <w:sz w:val="24"/>
        </w:rPr>
        <w:t>and</w:t>
      </w:r>
      <w:r>
        <w:rPr>
          <w:spacing w:val="-1"/>
          <w:sz w:val="24"/>
        </w:rPr>
        <w:t xml:space="preserve"> </w:t>
      </w:r>
      <w:r>
        <w:rPr>
          <w:sz w:val="24"/>
        </w:rPr>
        <w:t>Signed</w:t>
      </w:r>
      <w:r>
        <w:rPr>
          <w:spacing w:val="2"/>
          <w:sz w:val="24"/>
        </w:rPr>
        <w:t xml:space="preserve"> </w:t>
      </w:r>
      <w:r>
        <w:rPr>
          <w:sz w:val="24"/>
        </w:rPr>
        <w:t>Bidder’s</w:t>
      </w:r>
      <w:r>
        <w:rPr>
          <w:spacing w:val="-2"/>
          <w:sz w:val="24"/>
        </w:rPr>
        <w:t xml:space="preserve"> </w:t>
      </w:r>
      <w:r>
        <w:rPr>
          <w:sz w:val="24"/>
        </w:rPr>
        <w:t>Declaration</w:t>
      </w:r>
      <w:r>
        <w:rPr>
          <w:spacing w:val="-1"/>
          <w:sz w:val="24"/>
        </w:rPr>
        <w:t xml:space="preserve"> </w:t>
      </w:r>
      <w:r>
        <w:rPr>
          <w:sz w:val="24"/>
        </w:rPr>
        <w:t>and</w:t>
      </w:r>
      <w:r>
        <w:rPr>
          <w:spacing w:val="1"/>
          <w:sz w:val="24"/>
        </w:rPr>
        <w:t xml:space="preserve"> </w:t>
      </w:r>
      <w:r>
        <w:rPr>
          <w:sz w:val="24"/>
        </w:rPr>
        <w:t>Integrity</w:t>
      </w:r>
      <w:r>
        <w:rPr>
          <w:spacing w:val="-6"/>
          <w:sz w:val="24"/>
        </w:rPr>
        <w:t xml:space="preserve"> </w:t>
      </w:r>
      <w:r>
        <w:rPr>
          <w:spacing w:val="-4"/>
          <w:sz w:val="24"/>
        </w:rPr>
        <w:t>Pact</w:t>
      </w:r>
    </w:p>
    <w:p w14:paraId="3770FA6C" w14:textId="77777777" w:rsidR="00A233B4" w:rsidRPr="00412E17" w:rsidRDefault="00A233B4" w:rsidP="00A233B4">
      <w:pPr>
        <w:pStyle w:val="TableParagraph"/>
        <w:numPr>
          <w:ilvl w:val="0"/>
          <w:numId w:val="91"/>
        </w:numPr>
        <w:tabs>
          <w:tab w:val="left" w:pos="824"/>
        </w:tabs>
        <w:spacing w:line="288" w:lineRule="exact"/>
        <w:ind w:left="824" w:hanging="359"/>
        <w:jc w:val="both"/>
        <w:rPr>
          <w:rFonts w:ascii="Symbol" w:hAnsi="Symbol"/>
          <w:sz w:val="24"/>
        </w:rPr>
      </w:pPr>
      <w:r>
        <w:rPr>
          <w:color w:val="231F20"/>
        </w:rPr>
        <w:t>C</w:t>
      </w:r>
      <w:r w:rsidRPr="00DE0EF1">
        <w:rPr>
          <w:color w:val="231F20"/>
        </w:rPr>
        <w:t>ertificate of independent tender determination</w:t>
      </w:r>
    </w:p>
    <w:p w14:paraId="0443D083" w14:textId="77777777" w:rsidR="00A233B4" w:rsidRPr="00412E17" w:rsidRDefault="00A233B4" w:rsidP="00A233B4">
      <w:pPr>
        <w:pStyle w:val="TableParagraph"/>
        <w:numPr>
          <w:ilvl w:val="0"/>
          <w:numId w:val="91"/>
        </w:numPr>
        <w:tabs>
          <w:tab w:val="left" w:pos="824"/>
        </w:tabs>
        <w:spacing w:line="288" w:lineRule="exact"/>
        <w:ind w:left="824" w:hanging="359"/>
        <w:jc w:val="both"/>
        <w:rPr>
          <w:rFonts w:ascii="Symbol" w:hAnsi="Symbol"/>
          <w:sz w:val="24"/>
        </w:rPr>
      </w:pPr>
      <w:r>
        <w:rPr>
          <w:color w:val="231F20"/>
        </w:rPr>
        <w:t>S</w:t>
      </w:r>
      <w:r w:rsidRPr="00412E17">
        <w:rPr>
          <w:color w:val="231F20"/>
        </w:rPr>
        <w:t>elf declaration that the person/tenderer is not debarred in the matter of the public procurement and asset disposal act 2015.</w:t>
      </w:r>
      <w:r>
        <w:rPr>
          <w:color w:val="231F20"/>
        </w:rPr>
        <w:t>SD1</w:t>
      </w:r>
    </w:p>
    <w:p w14:paraId="38A2EBCF" w14:textId="77777777" w:rsidR="00A233B4" w:rsidRPr="001C057C" w:rsidRDefault="00A233B4" w:rsidP="00A233B4">
      <w:pPr>
        <w:pStyle w:val="TableParagraph"/>
        <w:numPr>
          <w:ilvl w:val="0"/>
          <w:numId w:val="91"/>
        </w:numPr>
        <w:tabs>
          <w:tab w:val="left" w:pos="824"/>
        </w:tabs>
        <w:spacing w:line="288" w:lineRule="exact"/>
        <w:ind w:left="824" w:hanging="359"/>
        <w:jc w:val="both"/>
        <w:rPr>
          <w:rFonts w:ascii="Symbol" w:hAnsi="Symbol"/>
          <w:sz w:val="24"/>
        </w:rPr>
      </w:pPr>
      <w:r>
        <w:rPr>
          <w:color w:val="231F20"/>
        </w:rPr>
        <w:t>S</w:t>
      </w:r>
      <w:r w:rsidRPr="00DE0EF1">
        <w:rPr>
          <w:color w:val="231F20"/>
        </w:rPr>
        <w:t>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SD2</w:t>
      </w:r>
    </w:p>
    <w:p w14:paraId="5D3D4335" w14:textId="77777777" w:rsidR="00A233B4" w:rsidRPr="001C057C" w:rsidRDefault="00A233B4" w:rsidP="00A233B4">
      <w:pPr>
        <w:pStyle w:val="Heading3"/>
        <w:numPr>
          <w:ilvl w:val="0"/>
          <w:numId w:val="91"/>
        </w:numPr>
        <w:spacing w:before="173"/>
        <w:rPr>
          <w:b w:val="0"/>
        </w:rPr>
      </w:pPr>
      <w:r>
        <w:rPr>
          <w:b w:val="0"/>
          <w:color w:val="231F20"/>
        </w:rPr>
        <w:t>D</w:t>
      </w:r>
      <w:r w:rsidRPr="001C057C">
        <w:rPr>
          <w:b w:val="0"/>
          <w:color w:val="231F20"/>
        </w:rPr>
        <w:t>eclaration and commitment to the code of ethics</w:t>
      </w:r>
    </w:p>
    <w:p w14:paraId="12482E62" w14:textId="77777777" w:rsidR="00A233B4" w:rsidRPr="00784787" w:rsidRDefault="00A233B4" w:rsidP="00A233B4">
      <w:pPr>
        <w:pStyle w:val="TableParagraph"/>
        <w:numPr>
          <w:ilvl w:val="0"/>
          <w:numId w:val="91"/>
        </w:numPr>
        <w:tabs>
          <w:tab w:val="left" w:pos="825"/>
        </w:tabs>
        <w:ind w:right="142"/>
        <w:rPr>
          <w:rFonts w:ascii="Symbol" w:hAnsi="Symbol"/>
          <w:sz w:val="24"/>
        </w:rPr>
      </w:pPr>
      <w:r>
        <w:rPr>
          <w:sz w:val="24"/>
        </w:rPr>
        <w:t>Properly bound (spiral or perfect cover, hard cover or case bound) and paginated, serialized tender document (each page of</w:t>
      </w:r>
      <w:r>
        <w:rPr>
          <w:spacing w:val="-4"/>
          <w:sz w:val="24"/>
        </w:rPr>
        <w:t xml:space="preserve"> </w:t>
      </w:r>
      <w:r>
        <w:rPr>
          <w:sz w:val="24"/>
        </w:rPr>
        <w:t>the</w:t>
      </w:r>
      <w:r>
        <w:rPr>
          <w:spacing w:val="-6"/>
          <w:sz w:val="24"/>
        </w:rPr>
        <w:t xml:space="preserve"> </w:t>
      </w:r>
      <w:r>
        <w:rPr>
          <w:sz w:val="24"/>
        </w:rPr>
        <w:t>tender</w:t>
      </w:r>
      <w:r>
        <w:rPr>
          <w:spacing w:val="-4"/>
          <w:sz w:val="24"/>
        </w:rPr>
        <w:t xml:space="preserve"> </w:t>
      </w:r>
      <w:r>
        <w:rPr>
          <w:sz w:val="24"/>
        </w:rPr>
        <w:t>submission</w:t>
      </w:r>
      <w:r>
        <w:rPr>
          <w:spacing w:val="-4"/>
          <w:sz w:val="24"/>
        </w:rPr>
        <w:t xml:space="preserve"> </w:t>
      </w:r>
      <w:r>
        <w:rPr>
          <w:sz w:val="24"/>
        </w:rPr>
        <w:t>must</w:t>
      </w:r>
      <w:r>
        <w:rPr>
          <w:spacing w:val="-4"/>
          <w:sz w:val="24"/>
        </w:rPr>
        <w:t xml:space="preserve"> </w:t>
      </w:r>
      <w:r>
        <w:rPr>
          <w:sz w:val="24"/>
        </w:rPr>
        <w:t>have</w:t>
      </w:r>
      <w:r>
        <w:rPr>
          <w:spacing w:val="-6"/>
          <w:sz w:val="24"/>
        </w:rPr>
        <w:t xml:space="preserve"> </w:t>
      </w:r>
      <w:r>
        <w:rPr>
          <w:sz w:val="24"/>
        </w:rPr>
        <w:t>a</w:t>
      </w:r>
      <w:r>
        <w:rPr>
          <w:spacing w:val="-5"/>
          <w:sz w:val="24"/>
        </w:rPr>
        <w:t xml:space="preserve"> </w:t>
      </w:r>
      <w:r>
        <w:rPr>
          <w:sz w:val="24"/>
        </w:rPr>
        <w:t>number</w:t>
      </w:r>
      <w:r>
        <w:rPr>
          <w:spacing w:val="-4"/>
          <w:sz w:val="24"/>
        </w:rPr>
        <w:t xml:space="preserve"> </w:t>
      </w:r>
      <w:r>
        <w:rPr>
          <w:sz w:val="24"/>
        </w:rPr>
        <w:t>and</w:t>
      </w:r>
      <w:r>
        <w:rPr>
          <w:spacing w:val="-2"/>
          <w:sz w:val="24"/>
        </w:rPr>
        <w:t xml:space="preserve"> </w:t>
      </w:r>
      <w:r>
        <w:rPr>
          <w:sz w:val="24"/>
        </w:rPr>
        <w:t>the</w:t>
      </w:r>
      <w:r>
        <w:rPr>
          <w:spacing w:val="-4"/>
          <w:sz w:val="24"/>
        </w:rPr>
        <w:t xml:space="preserve"> </w:t>
      </w:r>
      <w:r>
        <w:rPr>
          <w:sz w:val="24"/>
        </w:rPr>
        <w:t>numbers must be in chronological order).</w:t>
      </w:r>
    </w:p>
    <w:p w14:paraId="76282F2E" w14:textId="77777777" w:rsidR="00A233B4" w:rsidRPr="00784787" w:rsidRDefault="00A233B4" w:rsidP="00A233B4">
      <w:pPr>
        <w:pStyle w:val="TableParagraph"/>
        <w:numPr>
          <w:ilvl w:val="0"/>
          <w:numId w:val="91"/>
        </w:numPr>
        <w:tabs>
          <w:tab w:val="left" w:pos="825"/>
        </w:tabs>
        <w:ind w:right="142"/>
        <w:rPr>
          <w:rFonts w:ascii="Symbol" w:hAnsi="Symbol"/>
          <w:sz w:val="24"/>
        </w:rPr>
      </w:pPr>
      <w:r>
        <w:rPr>
          <w:sz w:val="24"/>
        </w:rPr>
        <w:t>Copy of valid ISO certificate or equivalent. The water treatment chemicals must have been approved under the latest ISO and Kenyan standards (attach certificate of inspection from KEBS)</w:t>
      </w:r>
    </w:p>
    <w:p w14:paraId="7EA6DFC8" w14:textId="77777777" w:rsidR="00A233B4" w:rsidRDefault="00A233B4" w:rsidP="00A233B4">
      <w:pPr>
        <w:pStyle w:val="TableParagraph"/>
        <w:numPr>
          <w:ilvl w:val="0"/>
          <w:numId w:val="91"/>
        </w:numPr>
        <w:tabs>
          <w:tab w:val="left" w:pos="825"/>
        </w:tabs>
        <w:ind w:right="142"/>
        <w:rPr>
          <w:rFonts w:ascii="Symbol" w:hAnsi="Symbol"/>
          <w:sz w:val="24"/>
        </w:rPr>
      </w:pPr>
      <w:r>
        <w:rPr>
          <w:sz w:val="24"/>
        </w:rPr>
        <w:t>Manufactures authorization. tenders must provide a dully filled and signed manufactures authorization form.</w:t>
      </w:r>
    </w:p>
    <w:p w14:paraId="62E40765" w14:textId="77777777" w:rsidR="00A233B4" w:rsidRDefault="00A233B4" w:rsidP="00A233B4">
      <w:pPr>
        <w:pStyle w:val="BodyText"/>
        <w:spacing w:before="6" w:line="230" w:lineRule="auto"/>
        <w:ind w:left="1467" w:right="853" w:hanging="4"/>
        <w:jc w:val="both"/>
        <w:rPr>
          <w:b/>
          <w:color w:val="231F20"/>
        </w:rPr>
      </w:pPr>
    </w:p>
    <w:p w14:paraId="60FCA4C0" w14:textId="77777777" w:rsidR="00A233B4" w:rsidRDefault="00A233B4" w:rsidP="00A233B4">
      <w:pPr>
        <w:pStyle w:val="BodyText"/>
        <w:spacing w:before="6" w:line="230" w:lineRule="auto"/>
        <w:ind w:left="1467" w:right="853" w:hanging="4"/>
        <w:jc w:val="both"/>
        <w:rPr>
          <w:b/>
          <w:color w:val="231F20"/>
        </w:rPr>
      </w:pPr>
    </w:p>
    <w:p w14:paraId="57494BA4" w14:textId="77777777" w:rsidR="00A233B4" w:rsidRDefault="00A233B4" w:rsidP="00A233B4">
      <w:pPr>
        <w:pStyle w:val="BodyText"/>
        <w:spacing w:before="6" w:line="230" w:lineRule="auto"/>
        <w:ind w:left="1467" w:right="853" w:hanging="4"/>
        <w:jc w:val="both"/>
        <w:rPr>
          <w:b/>
          <w:color w:val="231F20"/>
        </w:rPr>
      </w:pPr>
    </w:p>
    <w:p w14:paraId="31E7B004" w14:textId="77777777" w:rsidR="00A233B4" w:rsidRPr="0017204A" w:rsidRDefault="00A233B4" w:rsidP="00A233B4">
      <w:pPr>
        <w:pStyle w:val="BodyText"/>
        <w:spacing w:before="6" w:line="230" w:lineRule="auto"/>
        <w:ind w:left="1467" w:right="853" w:hanging="4"/>
        <w:jc w:val="both"/>
        <w:rPr>
          <w:b/>
        </w:rPr>
      </w:pPr>
    </w:p>
    <w:p w14:paraId="20585056" w14:textId="77777777" w:rsidR="00A233B4" w:rsidRPr="00DE0EF1" w:rsidRDefault="00A233B4" w:rsidP="00A233B4">
      <w:pPr>
        <w:pStyle w:val="Heading5"/>
        <w:ind w:left="1463"/>
        <w:jc w:val="both"/>
      </w:pPr>
      <w:r w:rsidRPr="00DE0EF1">
        <w:rPr>
          <w:color w:val="231F20"/>
        </w:rPr>
        <w:t>PRICE EVALUATION</w:t>
      </w:r>
    </w:p>
    <w:p w14:paraId="770EC6A2" w14:textId="77777777" w:rsidR="00A233B4" w:rsidRPr="00DE0EF1" w:rsidRDefault="00A233B4" w:rsidP="00A233B4">
      <w:pPr>
        <w:pStyle w:val="BodyText"/>
        <w:spacing w:before="242" w:line="230" w:lineRule="auto"/>
        <w:ind w:left="1467" w:right="853" w:hanging="4"/>
        <w:jc w:val="both"/>
      </w:pPr>
      <w:r w:rsidRPr="00DE0EF1">
        <w:rPr>
          <w:color w:val="231F20"/>
        </w:rPr>
        <w:t>Consistent with</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criteria</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33.3</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29.3;</w:t>
      </w:r>
      <w:r>
        <w:rPr>
          <w:color w:val="231F20"/>
        </w:rPr>
        <w:t xml:space="preserve"> </w:t>
      </w:r>
      <w:r w:rsidRPr="00DE0EF1">
        <w:rPr>
          <w:color w:val="231F20"/>
        </w:rPr>
        <w:t>and</w:t>
      </w:r>
      <w:r>
        <w:rPr>
          <w:color w:val="231F20"/>
        </w:rPr>
        <w:t xml:space="preserve"> </w:t>
      </w:r>
      <w:r w:rsidRPr="00DE0EF1">
        <w:rPr>
          <w:color w:val="231F20"/>
        </w:rPr>
        <w:t>ITT</w:t>
      </w:r>
      <w:r>
        <w:rPr>
          <w:color w:val="231F20"/>
        </w:rPr>
        <w:t xml:space="preserve"> </w:t>
      </w:r>
      <w:r w:rsidRPr="00DE0EF1">
        <w:rPr>
          <w:color w:val="231F20"/>
        </w:rPr>
        <w:t>34</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subparagraphs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r>
        <w:rPr>
          <w:color w:val="231F20"/>
        </w:rPr>
        <w:t xml:space="preserve"> </w:t>
      </w:r>
      <w:r w:rsidRPr="00DE0EF1">
        <w:rPr>
          <w:color w:val="231F20"/>
        </w:rPr>
        <w:t>shall</w:t>
      </w:r>
      <w:r>
        <w:rPr>
          <w:color w:val="231F20"/>
        </w:rPr>
        <w:t xml:space="preserve"> </w:t>
      </w:r>
      <w:r w:rsidRPr="00DE0EF1">
        <w:rPr>
          <w:color w:val="231F20"/>
        </w:rPr>
        <w:t>apply:</w:t>
      </w:r>
    </w:p>
    <w:p w14:paraId="0CE73B6D" w14:textId="77777777" w:rsidR="00A233B4" w:rsidRPr="00DE0EF1" w:rsidRDefault="00A233B4" w:rsidP="00A233B4">
      <w:pPr>
        <w:pStyle w:val="Heading5"/>
        <w:numPr>
          <w:ilvl w:val="2"/>
          <w:numId w:val="55"/>
        </w:numPr>
        <w:tabs>
          <w:tab w:val="left" w:pos="1464"/>
        </w:tabs>
        <w:spacing w:before="237"/>
      </w:pPr>
      <w:r w:rsidRPr="00DE0EF1">
        <w:rPr>
          <w:color w:val="231F20"/>
        </w:rPr>
        <w:t>Evaluation of Technical aspects of the Tender</w:t>
      </w:r>
    </w:p>
    <w:p w14:paraId="1DDF80C4" w14:textId="77777777" w:rsidR="00A233B4" w:rsidRDefault="00A233B4" w:rsidP="00A233B4">
      <w:pPr>
        <w:pStyle w:val="BodyText"/>
        <w:spacing w:before="243" w:line="230" w:lineRule="auto"/>
        <w:ind w:left="1467" w:right="853" w:hanging="4"/>
        <w:jc w:val="both"/>
        <w:rPr>
          <w:color w:val="231F20"/>
        </w:rPr>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evaluate</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aspects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requirements</w:t>
      </w:r>
      <w:r>
        <w:rPr>
          <w:color w:val="231F20"/>
        </w:rPr>
        <w:t xml:space="preserve"> </w:t>
      </w:r>
      <w:r w:rsidRPr="00DE0EF1">
        <w:rPr>
          <w:color w:val="231F20"/>
        </w:rPr>
        <w:t>under</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w:t>
      </w:r>
      <w:r>
        <w:rPr>
          <w:color w:val="231F20"/>
        </w:rPr>
        <w:t xml:space="preserve"> </w:t>
      </w:r>
      <w:r w:rsidRPr="00DE0EF1">
        <w:rPr>
          <w:color w:val="231F20"/>
        </w:rPr>
        <w:t>and</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Requirements.</w:t>
      </w:r>
    </w:p>
    <w:p w14:paraId="225BB393" w14:textId="77777777" w:rsidR="00A233B4" w:rsidRDefault="00A233B4" w:rsidP="00A233B4">
      <w:pPr>
        <w:pStyle w:val="BodyText"/>
        <w:spacing w:before="6" w:line="230" w:lineRule="auto"/>
        <w:ind w:left="1467" w:right="853" w:hanging="4"/>
        <w:jc w:val="both"/>
        <w:rPr>
          <w:b/>
          <w:color w:val="231F20"/>
        </w:rPr>
      </w:pPr>
    </w:p>
    <w:p w14:paraId="3304D61C" w14:textId="77777777" w:rsidR="00A233B4" w:rsidRDefault="00A233B4" w:rsidP="00A233B4">
      <w:pPr>
        <w:pStyle w:val="BodyText"/>
        <w:spacing w:before="6" w:line="230" w:lineRule="auto"/>
        <w:ind w:left="1467" w:right="853" w:hanging="4"/>
        <w:jc w:val="both"/>
        <w:rPr>
          <w:b/>
          <w:color w:val="231F20"/>
        </w:rPr>
      </w:pPr>
    </w:p>
    <w:p w14:paraId="5B96C37E" w14:textId="77777777" w:rsidR="00A233B4" w:rsidRDefault="00A233B4" w:rsidP="00A233B4">
      <w:pPr>
        <w:pStyle w:val="BodyText"/>
        <w:spacing w:before="6" w:line="230" w:lineRule="auto"/>
        <w:ind w:left="1467" w:right="853" w:hanging="4"/>
        <w:jc w:val="both"/>
        <w:rPr>
          <w:b/>
          <w:color w:val="231F20"/>
        </w:rPr>
      </w:pPr>
    </w:p>
    <w:p w14:paraId="41D69203" w14:textId="77777777" w:rsidR="00A233B4" w:rsidRDefault="00A233B4" w:rsidP="00A233B4">
      <w:pPr>
        <w:pStyle w:val="BodyText"/>
        <w:spacing w:before="6" w:line="230" w:lineRule="auto"/>
        <w:ind w:left="1467" w:right="853" w:hanging="4"/>
        <w:jc w:val="both"/>
        <w:rPr>
          <w:b/>
          <w:color w:val="231F20"/>
        </w:rPr>
      </w:pPr>
    </w:p>
    <w:p w14:paraId="5FAC63BD" w14:textId="77777777" w:rsidR="00A233B4" w:rsidRDefault="00A233B4" w:rsidP="00A233B4">
      <w:pPr>
        <w:pStyle w:val="BodyText"/>
        <w:spacing w:before="6" w:line="230" w:lineRule="auto"/>
        <w:ind w:left="1467" w:right="853" w:hanging="4"/>
        <w:jc w:val="both"/>
        <w:rPr>
          <w:b/>
          <w:color w:val="231F20"/>
        </w:rPr>
      </w:pPr>
    </w:p>
    <w:p w14:paraId="737B4404" w14:textId="77777777" w:rsidR="00A233B4" w:rsidRDefault="00A233B4" w:rsidP="00A233B4">
      <w:pPr>
        <w:pStyle w:val="BodyText"/>
        <w:spacing w:before="6" w:line="230" w:lineRule="auto"/>
        <w:ind w:left="1467" w:right="853" w:hanging="4"/>
        <w:jc w:val="both"/>
        <w:rPr>
          <w:b/>
          <w:color w:val="231F20"/>
        </w:rPr>
      </w:pPr>
    </w:p>
    <w:p w14:paraId="5AED3F0B" w14:textId="77777777" w:rsidR="00A233B4" w:rsidRDefault="00A233B4" w:rsidP="00A233B4">
      <w:pPr>
        <w:pStyle w:val="BodyText"/>
        <w:spacing w:before="6" w:line="230" w:lineRule="auto"/>
        <w:ind w:left="1467" w:right="853" w:hanging="4"/>
        <w:jc w:val="both"/>
        <w:rPr>
          <w:b/>
          <w:color w:val="231F20"/>
        </w:rPr>
      </w:pPr>
    </w:p>
    <w:p w14:paraId="5A9870EC" w14:textId="77777777" w:rsidR="00A233B4" w:rsidRDefault="00A233B4" w:rsidP="00A233B4">
      <w:pPr>
        <w:pStyle w:val="BodyText"/>
        <w:spacing w:before="6" w:line="230" w:lineRule="auto"/>
        <w:ind w:left="1467" w:right="853" w:hanging="4"/>
        <w:jc w:val="both"/>
        <w:rPr>
          <w:b/>
          <w:color w:val="231F20"/>
        </w:rPr>
      </w:pPr>
    </w:p>
    <w:p w14:paraId="2530E51A" w14:textId="77777777" w:rsidR="00A233B4" w:rsidRDefault="00A233B4" w:rsidP="00A233B4">
      <w:pPr>
        <w:pStyle w:val="BodyText"/>
        <w:spacing w:before="6" w:line="230" w:lineRule="auto"/>
        <w:ind w:left="1467" w:right="853" w:hanging="4"/>
        <w:jc w:val="both"/>
        <w:rPr>
          <w:b/>
          <w:color w:val="231F20"/>
        </w:rPr>
      </w:pPr>
    </w:p>
    <w:p w14:paraId="5FD1E857" w14:textId="77777777" w:rsidR="00A233B4" w:rsidRDefault="00A233B4" w:rsidP="00A233B4">
      <w:pPr>
        <w:pStyle w:val="BodyText"/>
        <w:spacing w:before="6" w:line="230" w:lineRule="auto"/>
        <w:ind w:left="1467" w:right="853" w:hanging="4"/>
        <w:jc w:val="both"/>
        <w:rPr>
          <w:b/>
          <w:color w:val="231F20"/>
        </w:rPr>
      </w:pPr>
    </w:p>
    <w:p w14:paraId="12CB3FE7" w14:textId="77777777" w:rsidR="00A233B4" w:rsidRDefault="00A233B4" w:rsidP="00A233B4">
      <w:pPr>
        <w:pStyle w:val="BodyText"/>
        <w:spacing w:before="6" w:line="230" w:lineRule="auto"/>
        <w:ind w:left="1467" w:right="853" w:hanging="4"/>
        <w:jc w:val="both"/>
        <w:rPr>
          <w:b/>
          <w:color w:val="231F20"/>
        </w:rPr>
      </w:pPr>
    </w:p>
    <w:p w14:paraId="1A5F42C8" w14:textId="77777777" w:rsidR="00A233B4" w:rsidRDefault="00A233B4" w:rsidP="00A233B4">
      <w:pPr>
        <w:pStyle w:val="BodyText"/>
        <w:spacing w:before="6" w:line="230" w:lineRule="auto"/>
        <w:ind w:left="1467" w:right="853" w:hanging="4"/>
        <w:jc w:val="both"/>
        <w:rPr>
          <w:b/>
          <w:color w:val="231F20"/>
        </w:rPr>
      </w:pPr>
    </w:p>
    <w:p w14:paraId="5391BF88" w14:textId="77777777" w:rsidR="00A233B4" w:rsidRDefault="00A233B4" w:rsidP="00A233B4">
      <w:pPr>
        <w:pStyle w:val="BodyText"/>
        <w:spacing w:before="6" w:line="230" w:lineRule="auto"/>
        <w:ind w:left="1467" w:right="853" w:hanging="4"/>
        <w:jc w:val="both"/>
        <w:rPr>
          <w:b/>
          <w:color w:val="231F20"/>
        </w:rPr>
      </w:pPr>
    </w:p>
    <w:p w14:paraId="196DAC2F" w14:textId="77777777" w:rsidR="00A233B4" w:rsidRDefault="00A233B4" w:rsidP="00A233B4">
      <w:pPr>
        <w:pStyle w:val="BodyText"/>
        <w:spacing w:before="6" w:line="230" w:lineRule="auto"/>
        <w:ind w:left="1467" w:right="853" w:hanging="4"/>
        <w:jc w:val="both"/>
        <w:rPr>
          <w:b/>
          <w:color w:val="231F20"/>
        </w:rPr>
      </w:pPr>
    </w:p>
    <w:p w14:paraId="1F735082" w14:textId="77777777" w:rsidR="00A233B4" w:rsidRDefault="00A233B4" w:rsidP="00A233B4">
      <w:pPr>
        <w:pStyle w:val="BodyText"/>
        <w:spacing w:before="6" w:line="230" w:lineRule="auto"/>
        <w:ind w:left="1467" w:right="853" w:hanging="4"/>
        <w:jc w:val="both"/>
        <w:rPr>
          <w:b/>
          <w:color w:val="231F20"/>
        </w:rPr>
      </w:pPr>
    </w:p>
    <w:p w14:paraId="25E43F01" w14:textId="77777777" w:rsidR="00A233B4" w:rsidRDefault="00A233B4" w:rsidP="00A233B4">
      <w:pPr>
        <w:pStyle w:val="BodyText"/>
        <w:spacing w:before="6" w:line="230" w:lineRule="auto"/>
        <w:ind w:left="1467" w:right="853" w:hanging="4"/>
        <w:jc w:val="both"/>
        <w:rPr>
          <w:b/>
          <w:color w:val="231F20"/>
        </w:rPr>
      </w:pPr>
    </w:p>
    <w:p w14:paraId="4051D08C" w14:textId="77777777" w:rsidR="00A233B4" w:rsidRDefault="00A233B4" w:rsidP="00A233B4">
      <w:pPr>
        <w:pStyle w:val="BodyText"/>
        <w:spacing w:before="6" w:line="230" w:lineRule="auto"/>
        <w:ind w:left="1467" w:right="853" w:hanging="4"/>
        <w:jc w:val="both"/>
        <w:rPr>
          <w:b/>
          <w:color w:val="231F20"/>
        </w:rPr>
      </w:pPr>
    </w:p>
    <w:p w14:paraId="0F8FE85B" w14:textId="77777777" w:rsidR="00A204AA" w:rsidRDefault="00A204AA" w:rsidP="00A233B4">
      <w:pPr>
        <w:pStyle w:val="BodyText"/>
        <w:spacing w:before="6" w:line="230" w:lineRule="auto"/>
        <w:ind w:left="1467" w:right="853" w:hanging="4"/>
        <w:jc w:val="both"/>
        <w:rPr>
          <w:b/>
          <w:color w:val="231F20"/>
        </w:rPr>
      </w:pPr>
    </w:p>
    <w:p w14:paraId="1B9E89A0" w14:textId="77777777" w:rsidR="00A204AA" w:rsidRDefault="00A204AA" w:rsidP="00A233B4">
      <w:pPr>
        <w:pStyle w:val="BodyText"/>
        <w:spacing w:before="6" w:line="230" w:lineRule="auto"/>
        <w:ind w:left="1467" w:right="853" w:hanging="4"/>
        <w:jc w:val="both"/>
        <w:rPr>
          <w:b/>
          <w:color w:val="231F20"/>
        </w:rPr>
      </w:pPr>
    </w:p>
    <w:p w14:paraId="232FFD4E" w14:textId="77777777" w:rsidR="00A204AA" w:rsidRDefault="00A204AA" w:rsidP="00A233B4">
      <w:pPr>
        <w:pStyle w:val="BodyText"/>
        <w:spacing w:before="6" w:line="230" w:lineRule="auto"/>
        <w:ind w:left="1467" w:right="853" w:hanging="4"/>
        <w:jc w:val="both"/>
        <w:rPr>
          <w:b/>
          <w:color w:val="231F20"/>
        </w:rPr>
      </w:pPr>
    </w:p>
    <w:p w14:paraId="5177C91B" w14:textId="77777777" w:rsidR="00A204AA" w:rsidRDefault="00A204AA" w:rsidP="00A233B4">
      <w:pPr>
        <w:pStyle w:val="BodyText"/>
        <w:spacing w:before="6" w:line="230" w:lineRule="auto"/>
        <w:ind w:left="1467" w:right="853" w:hanging="4"/>
        <w:jc w:val="both"/>
        <w:rPr>
          <w:b/>
          <w:color w:val="231F20"/>
        </w:rPr>
      </w:pPr>
    </w:p>
    <w:p w14:paraId="1DBA53C4" w14:textId="187EBF26" w:rsidR="00A233B4" w:rsidRDefault="00A233B4" w:rsidP="00A233B4">
      <w:pPr>
        <w:pStyle w:val="BodyText"/>
        <w:spacing w:before="6" w:line="230" w:lineRule="auto"/>
        <w:ind w:left="1467" w:right="853" w:hanging="4"/>
        <w:jc w:val="both"/>
        <w:rPr>
          <w:b/>
          <w:color w:val="231F20"/>
        </w:rPr>
      </w:pPr>
      <w:r>
        <w:rPr>
          <w:b/>
          <w:color w:val="231F20"/>
        </w:rPr>
        <w:lastRenderedPageBreak/>
        <w:t>TECHNICAL</w:t>
      </w:r>
      <w:r w:rsidRPr="0017204A">
        <w:rPr>
          <w:b/>
          <w:color w:val="231F20"/>
        </w:rPr>
        <w:t xml:space="preserve"> EVALUATION CRITERIA</w:t>
      </w:r>
    </w:p>
    <w:p w14:paraId="102C55EE" w14:textId="77777777" w:rsidR="00A233B4" w:rsidRDefault="00A233B4" w:rsidP="00A233B4">
      <w:pPr>
        <w:pStyle w:val="BodyText"/>
        <w:spacing w:before="243" w:line="230" w:lineRule="auto"/>
        <w:ind w:left="1467" w:right="853" w:hanging="4"/>
        <w:jc w:val="both"/>
        <w:rPr>
          <w:b/>
          <w:color w:val="231F20"/>
        </w:rPr>
      </w:pPr>
      <w:r>
        <w:rPr>
          <w:b/>
          <w:color w:val="231F20"/>
        </w:rPr>
        <w:t>MANDATORY REQUIREMENT:</w:t>
      </w:r>
    </w:p>
    <w:p w14:paraId="0FE94921" w14:textId="77777777" w:rsidR="00A233B4" w:rsidRPr="0098262A" w:rsidRDefault="00A233B4" w:rsidP="00A233B4">
      <w:pPr>
        <w:pStyle w:val="BodyText"/>
        <w:numPr>
          <w:ilvl w:val="0"/>
          <w:numId w:val="96"/>
        </w:numPr>
        <w:spacing w:before="243" w:line="230" w:lineRule="auto"/>
        <w:ind w:right="853"/>
        <w:jc w:val="both"/>
        <w:rPr>
          <w:b/>
          <w:color w:val="231F20"/>
        </w:rPr>
      </w:pPr>
      <w:r>
        <w:rPr>
          <w:spacing w:val="-2"/>
          <w:sz w:val="24"/>
        </w:rPr>
        <w:t>Number</w:t>
      </w:r>
      <w:r>
        <w:rPr>
          <w:spacing w:val="-16"/>
          <w:sz w:val="24"/>
        </w:rPr>
        <w:t xml:space="preserve"> </w:t>
      </w:r>
      <w:r>
        <w:rPr>
          <w:spacing w:val="-2"/>
          <w:sz w:val="24"/>
        </w:rPr>
        <w:t>of</w:t>
      </w:r>
      <w:r>
        <w:rPr>
          <w:spacing w:val="-13"/>
          <w:sz w:val="24"/>
        </w:rPr>
        <w:t xml:space="preserve"> </w:t>
      </w:r>
      <w:r>
        <w:rPr>
          <w:spacing w:val="-2"/>
          <w:sz w:val="24"/>
        </w:rPr>
        <w:t>years</w:t>
      </w:r>
      <w:r>
        <w:rPr>
          <w:spacing w:val="-15"/>
          <w:sz w:val="24"/>
        </w:rPr>
        <w:t xml:space="preserve"> </w:t>
      </w:r>
      <w:r>
        <w:rPr>
          <w:spacing w:val="-2"/>
          <w:sz w:val="24"/>
        </w:rPr>
        <w:t xml:space="preserve">in </w:t>
      </w:r>
      <w:r>
        <w:rPr>
          <w:spacing w:val="-4"/>
          <w:sz w:val="24"/>
        </w:rPr>
        <w:t>the</w:t>
      </w:r>
      <w:r>
        <w:rPr>
          <w:sz w:val="24"/>
        </w:rPr>
        <w:t xml:space="preserve"> </w:t>
      </w:r>
      <w:r>
        <w:rPr>
          <w:spacing w:val="-2"/>
          <w:sz w:val="24"/>
        </w:rPr>
        <w:t xml:space="preserve">business </w:t>
      </w:r>
      <w:r>
        <w:rPr>
          <w:spacing w:val="-6"/>
          <w:sz w:val="24"/>
        </w:rPr>
        <w:t xml:space="preserve">of </w:t>
      </w:r>
      <w:r>
        <w:rPr>
          <w:spacing w:val="-2"/>
          <w:sz w:val="24"/>
        </w:rPr>
        <w:t xml:space="preserve">supplying </w:t>
      </w:r>
      <w:r>
        <w:rPr>
          <w:sz w:val="24"/>
        </w:rPr>
        <w:t>water treatment chemicals.</w:t>
      </w:r>
    </w:p>
    <w:p w14:paraId="03A73D46" w14:textId="77777777" w:rsidR="00A233B4" w:rsidRPr="0098262A" w:rsidRDefault="00A233B4" w:rsidP="00A233B4">
      <w:pPr>
        <w:pStyle w:val="BodyText"/>
        <w:numPr>
          <w:ilvl w:val="0"/>
          <w:numId w:val="96"/>
        </w:numPr>
        <w:spacing w:before="243" w:line="230" w:lineRule="auto"/>
        <w:ind w:right="853"/>
        <w:jc w:val="both"/>
        <w:rPr>
          <w:color w:val="231F20"/>
        </w:rPr>
      </w:pPr>
      <w:r w:rsidRPr="0098262A">
        <w:rPr>
          <w:color w:val="231F20"/>
        </w:rPr>
        <w:t>Provide a list of clients and give references for which successful supply and delivery of water treatment chemicals. (attach copies of contracts/POs with contract value)</w:t>
      </w:r>
    </w:p>
    <w:p w14:paraId="41E66871" w14:textId="77777777" w:rsidR="00A233B4" w:rsidRPr="0098262A" w:rsidRDefault="00A233B4" w:rsidP="00A233B4">
      <w:pPr>
        <w:pStyle w:val="BodyText"/>
        <w:numPr>
          <w:ilvl w:val="0"/>
          <w:numId w:val="96"/>
        </w:numPr>
        <w:spacing w:before="243" w:line="230" w:lineRule="auto"/>
        <w:ind w:right="853"/>
        <w:jc w:val="both"/>
        <w:rPr>
          <w:b/>
          <w:color w:val="231F20"/>
        </w:rPr>
      </w:pPr>
      <w:r w:rsidRPr="0098262A">
        <w:rPr>
          <w:sz w:val="24"/>
        </w:rPr>
        <w:t>List of personnel in employment proposed to be dedicated for the required supply:</w:t>
      </w:r>
    </w:p>
    <w:p w14:paraId="3F4191DD" w14:textId="77777777" w:rsidR="00A233B4" w:rsidRDefault="00A233B4" w:rsidP="00A233B4">
      <w:pPr>
        <w:pStyle w:val="TableParagraph"/>
        <w:rPr>
          <w:sz w:val="24"/>
        </w:rPr>
      </w:pPr>
      <w:r>
        <w:rPr>
          <w:spacing w:val="-6"/>
          <w:sz w:val="24"/>
        </w:rPr>
        <w:t>a)</w:t>
      </w:r>
      <w:r>
        <w:rPr>
          <w:spacing w:val="-2"/>
          <w:sz w:val="24"/>
        </w:rPr>
        <w:t xml:space="preserve"> Management personnel</w:t>
      </w:r>
      <w:r>
        <w:rPr>
          <w:sz w:val="24"/>
        </w:rPr>
        <w:t xml:space="preserve"> </w:t>
      </w:r>
      <w:r>
        <w:rPr>
          <w:spacing w:val="-4"/>
          <w:sz w:val="24"/>
        </w:rPr>
        <w:t xml:space="preserve">with </w:t>
      </w:r>
      <w:r>
        <w:rPr>
          <w:spacing w:val="-2"/>
          <w:sz w:val="24"/>
        </w:rPr>
        <w:t>relevant experience</w:t>
      </w:r>
      <w:r>
        <w:rPr>
          <w:sz w:val="24"/>
        </w:rPr>
        <w:t xml:space="preserve"> </w:t>
      </w:r>
      <w:r>
        <w:rPr>
          <w:spacing w:val="-4"/>
          <w:sz w:val="24"/>
        </w:rPr>
        <w:t xml:space="preserve">above </w:t>
      </w:r>
      <w:r>
        <w:rPr>
          <w:spacing w:val="-2"/>
          <w:sz w:val="24"/>
        </w:rPr>
        <w:t>2years</w:t>
      </w:r>
      <w:r>
        <w:rPr>
          <w:sz w:val="24"/>
        </w:rPr>
        <w:t xml:space="preserve"> </w:t>
      </w:r>
      <w:r>
        <w:rPr>
          <w:spacing w:val="-2"/>
          <w:sz w:val="24"/>
        </w:rPr>
        <w:t xml:space="preserve">(provide </w:t>
      </w:r>
      <w:r>
        <w:rPr>
          <w:spacing w:val="-5"/>
          <w:sz w:val="24"/>
        </w:rPr>
        <w:t>CV</w:t>
      </w:r>
      <w:r>
        <w:rPr>
          <w:sz w:val="24"/>
        </w:rPr>
        <w:t xml:space="preserve"> </w:t>
      </w:r>
      <w:r>
        <w:rPr>
          <w:spacing w:val="-5"/>
          <w:sz w:val="24"/>
        </w:rPr>
        <w:t>for</w:t>
      </w:r>
      <w:r>
        <w:rPr>
          <w:sz w:val="24"/>
        </w:rPr>
        <w:t xml:space="preserve"> </w:t>
      </w:r>
      <w:r>
        <w:rPr>
          <w:spacing w:val="-2"/>
          <w:sz w:val="24"/>
        </w:rPr>
        <w:t>person</w:t>
      </w:r>
      <w:r>
        <w:rPr>
          <w:sz w:val="24"/>
        </w:rPr>
        <w:t xml:space="preserve"> dedicated</w:t>
      </w:r>
      <w:r>
        <w:rPr>
          <w:spacing w:val="80"/>
          <w:sz w:val="24"/>
        </w:rPr>
        <w:t xml:space="preserve"> </w:t>
      </w:r>
      <w:r>
        <w:rPr>
          <w:sz w:val="24"/>
        </w:rPr>
        <w:t>for</w:t>
      </w:r>
      <w:r>
        <w:rPr>
          <w:spacing w:val="80"/>
          <w:sz w:val="24"/>
        </w:rPr>
        <w:t xml:space="preserve"> </w:t>
      </w:r>
      <w:r>
        <w:rPr>
          <w:sz w:val="24"/>
        </w:rPr>
        <w:t xml:space="preserve">the </w:t>
      </w:r>
      <w:r>
        <w:rPr>
          <w:spacing w:val="-2"/>
          <w:sz w:val="24"/>
        </w:rPr>
        <w:t>delivery)</w:t>
      </w:r>
    </w:p>
    <w:p w14:paraId="5185AAD1" w14:textId="77777777" w:rsidR="00A233B4" w:rsidRDefault="00A233B4" w:rsidP="00A233B4">
      <w:pPr>
        <w:pStyle w:val="TableParagraph"/>
        <w:tabs>
          <w:tab w:val="left" w:pos="1379"/>
        </w:tabs>
        <w:rPr>
          <w:spacing w:val="-2"/>
          <w:sz w:val="24"/>
        </w:rPr>
      </w:pPr>
      <w:r>
        <w:rPr>
          <w:spacing w:val="-5"/>
          <w:sz w:val="24"/>
        </w:rPr>
        <w:t>b)</w:t>
      </w:r>
      <w:r>
        <w:rPr>
          <w:sz w:val="24"/>
        </w:rPr>
        <w:t xml:space="preserve"> </w:t>
      </w:r>
      <w:r>
        <w:rPr>
          <w:spacing w:val="-4"/>
          <w:sz w:val="24"/>
        </w:rPr>
        <w:t xml:space="preserve">Other </w:t>
      </w:r>
      <w:r>
        <w:rPr>
          <w:spacing w:val="-2"/>
          <w:sz w:val="24"/>
        </w:rPr>
        <w:t>Supportive</w:t>
      </w:r>
      <w:r>
        <w:rPr>
          <w:sz w:val="24"/>
        </w:rPr>
        <w:t xml:space="preserve"> </w:t>
      </w:r>
      <w:r>
        <w:rPr>
          <w:spacing w:val="-2"/>
          <w:sz w:val="24"/>
        </w:rPr>
        <w:t>staff; personnel</w:t>
      </w:r>
      <w:r>
        <w:rPr>
          <w:spacing w:val="40"/>
          <w:sz w:val="24"/>
        </w:rPr>
        <w:t xml:space="preserve"> </w:t>
      </w:r>
      <w:r>
        <w:rPr>
          <w:spacing w:val="-2"/>
          <w:sz w:val="24"/>
        </w:rPr>
        <w:t>proposed</w:t>
      </w:r>
      <w:r>
        <w:rPr>
          <w:sz w:val="24"/>
        </w:rPr>
        <w:t xml:space="preserve"> </w:t>
      </w:r>
      <w:r>
        <w:rPr>
          <w:spacing w:val="-6"/>
          <w:sz w:val="24"/>
        </w:rPr>
        <w:t>to</w:t>
      </w:r>
      <w:r>
        <w:rPr>
          <w:sz w:val="24"/>
        </w:rPr>
        <w:t xml:space="preserve"> </w:t>
      </w:r>
      <w:r>
        <w:rPr>
          <w:spacing w:val="-6"/>
          <w:sz w:val="24"/>
        </w:rPr>
        <w:t xml:space="preserve">be </w:t>
      </w:r>
      <w:r>
        <w:rPr>
          <w:sz w:val="24"/>
        </w:rPr>
        <w:t>working</w:t>
      </w:r>
      <w:r>
        <w:rPr>
          <w:spacing w:val="40"/>
          <w:sz w:val="24"/>
        </w:rPr>
        <w:t xml:space="preserve"> </w:t>
      </w:r>
      <w:r>
        <w:rPr>
          <w:sz w:val="24"/>
        </w:rPr>
        <w:t>with</w:t>
      </w:r>
      <w:r>
        <w:rPr>
          <w:spacing w:val="40"/>
          <w:sz w:val="24"/>
        </w:rPr>
        <w:t xml:space="preserve"> </w:t>
      </w:r>
      <w:r>
        <w:rPr>
          <w:sz w:val="24"/>
        </w:rPr>
        <w:t>the proposed</w:t>
      </w:r>
      <w:r>
        <w:rPr>
          <w:spacing w:val="-10"/>
          <w:sz w:val="24"/>
        </w:rPr>
        <w:t xml:space="preserve"> </w:t>
      </w:r>
      <w:r>
        <w:rPr>
          <w:spacing w:val="-2"/>
          <w:sz w:val="24"/>
        </w:rPr>
        <w:t>manager.</w:t>
      </w:r>
    </w:p>
    <w:p w14:paraId="0FF70479" w14:textId="77777777" w:rsidR="00A233B4" w:rsidRPr="00CA1913" w:rsidRDefault="00A233B4" w:rsidP="00A233B4">
      <w:pPr>
        <w:pStyle w:val="TableParagraph"/>
        <w:tabs>
          <w:tab w:val="left" w:pos="1379"/>
        </w:tabs>
        <w:rPr>
          <w:sz w:val="24"/>
        </w:rPr>
      </w:pPr>
    </w:p>
    <w:p w14:paraId="127342B1" w14:textId="77777777" w:rsidR="00A233B4" w:rsidRPr="0098262A" w:rsidRDefault="00A233B4" w:rsidP="00A233B4">
      <w:pPr>
        <w:pStyle w:val="BodyText"/>
        <w:numPr>
          <w:ilvl w:val="0"/>
          <w:numId w:val="96"/>
        </w:numPr>
        <w:spacing w:before="243" w:line="230" w:lineRule="auto"/>
        <w:ind w:right="853"/>
        <w:jc w:val="both"/>
        <w:rPr>
          <w:b/>
          <w:color w:val="231F20"/>
        </w:rPr>
      </w:pPr>
      <w:r w:rsidRPr="00F53FFB">
        <w:rPr>
          <w:spacing w:val="-2"/>
          <w:sz w:val="24"/>
        </w:rPr>
        <w:t>Financial capability</w:t>
      </w:r>
    </w:p>
    <w:p w14:paraId="6AD244A2" w14:textId="77777777" w:rsidR="00A233B4" w:rsidRDefault="00A233B4" w:rsidP="00A233B4">
      <w:pPr>
        <w:pStyle w:val="ListParagraph"/>
        <w:numPr>
          <w:ilvl w:val="0"/>
          <w:numId w:val="97"/>
        </w:numPr>
        <w:tabs>
          <w:tab w:val="left" w:pos="7230"/>
        </w:tabs>
        <w:jc w:val="both"/>
        <w:rPr>
          <w:spacing w:val="-2"/>
          <w:sz w:val="24"/>
        </w:rPr>
      </w:pPr>
      <w:r w:rsidRPr="0098262A">
        <w:rPr>
          <w:spacing w:val="-2"/>
          <w:sz w:val="24"/>
        </w:rPr>
        <w:t>Attach proof of audited account</w:t>
      </w:r>
    </w:p>
    <w:p w14:paraId="1F9FEDDE" w14:textId="77777777" w:rsidR="00A233B4" w:rsidRPr="0098262A" w:rsidRDefault="00A233B4" w:rsidP="00A233B4">
      <w:pPr>
        <w:pStyle w:val="ListParagraph"/>
        <w:numPr>
          <w:ilvl w:val="0"/>
          <w:numId w:val="97"/>
        </w:numPr>
        <w:tabs>
          <w:tab w:val="left" w:pos="7230"/>
        </w:tabs>
        <w:jc w:val="both"/>
        <w:rPr>
          <w:spacing w:val="-2"/>
          <w:sz w:val="24"/>
        </w:rPr>
      </w:pPr>
      <w:r w:rsidRPr="0098262A">
        <w:rPr>
          <w:spacing w:val="-2"/>
          <w:sz w:val="24"/>
        </w:rPr>
        <w:t>Access to credit (attach letter from the bank)</w:t>
      </w:r>
    </w:p>
    <w:p w14:paraId="55753098" w14:textId="77777777" w:rsidR="00A233B4" w:rsidRDefault="00A233B4" w:rsidP="00A233B4">
      <w:pPr>
        <w:pStyle w:val="BodyText"/>
        <w:spacing w:before="243" w:line="230" w:lineRule="auto"/>
        <w:ind w:right="853"/>
        <w:jc w:val="both"/>
        <w:rPr>
          <w:b/>
          <w:color w:val="231F20"/>
        </w:rPr>
      </w:pPr>
    </w:p>
    <w:p w14:paraId="0BD613FC" w14:textId="098C2034" w:rsidR="00A233B4" w:rsidRPr="0098262A" w:rsidRDefault="00A233B4" w:rsidP="00A233B4">
      <w:pPr>
        <w:tabs>
          <w:tab w:val="left" w:pos="7230"/>
        </w:tabs>
        <w:jc w:val="both"/>
        <w:rPr>
          <w:b/>
        </w:rPr>
      </w:pPr>
      <w:r w:rsidRPr="0098262A">
        <w:rPr>
          <w:b/>
          <w:sz w:val="24"/>
        </w:rPr>
        <w:t xml:space="preserve">Only tenders that score </w:t>
      </w:r>
      <w:r w:rsidR="00184B9A">
        <w:rPr>
          <w:b/>
          <w:sz w:val="24"/>
        </w:rPr>
        <w:t>7</w:t>
      </w:r>
      <w:r w:rsidRPr="0098262A">
        <w:rPr>
          <w:b/>
          <w:sz w:val="24"/>
        </w:rPr>
        <w:t>0 points and above will have their financial proposals considered. To be considered for contract award, Bidders MUST quote for all the items listed in the price schedule for goods- Section VII. The lowest evaluated tenderer will be considered for award of the tender.</w:t>
      </w:r>
    </w:p>
    <w:p w14:paraId="2EC95914" w14:textId="77777777" w:rsidR="00A233B4" w:rsidRPr="00DE0EF1" w:rsidRDefault="00A233B4" w:rsidP="00A233B4">
      <w:pPr>
        <w:pStyle w:val="Heading5"/>
        <w:numPr>
          <w:ilvl w:val="2"/>
          <w:numId w:val="55"/>
        </w:numPr>
        <w:tabs>
          <w:tab w:val="left" w:pos="1469"/>
        </w:tabs>
        <w:spacing w:before="239"/>
        <w:ind w:left="1468" w:hanging="618"/>
      </w:pPr>
      <w:r w:rsidRPr="00DE0EF1">
        <w:rPr>
          <w:color w:val="231F20"/>
        </w:rPr>
        <w:t>Evaluation of</w:t>
      </w:r>
      <w:r>
        <w:rPr>
          <w:color w:val="231F20"/>
        </w:rPr>
        <w:t xml:space="preserve"> </w:t>
      </w:r>
      <w:r w:rsidRPr="00DE0EF1">
        <w:rPr>
          <w:color w:val="231F20"/>
        </w:rPr>
        <w:t>Commercial</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(ITT</w:t>
      </w:r>
      <w:r>
        <w:rPr>
          <w:color w:val="231F20"/>
        </w:rPr>
        <w:t xml:space="preserve"> </w:t>
      </w:r>
      <w:r w:rsidRPr="00DE0EF1">
        <w:rPr>
          <w:color w:val="231F20"/>
        </w:rPr>
        <w:t>33.1(a)):</w:t>
      </w:r>
    </w:p>
    <w:p w14:paraId="7D6B2662" w14:textId="77777777" w:rsidR="00A233B4" w:rsidRPr="00DE0EF1" w:rsidRDefault="00A233B4" w:rsidP="00A233B4">
      <w:pPr>
        <w:pStyle w:val="BodyText"/>
        <w:spacing w:before="243" w:line="230" w:lineRule="auto"/>
        <w:ind w:left="1472" w:right="853" w:hanging="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determine</w:t>
      </w:r>
      <w:r>
        <w:rPr>
          <w:color w:val="231F20"/>
        </w:rPr>
        <w:t xml:space="preserve"> </w:t>
      </w:r>
      <w:r w:rsidRPr="00DE0EF1">
        <w:rPr>
          <w:color w:val="231F20"/>
        </w:rPr>
        <w:t>whether</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are</w:t>
      </w:r>
      <w:r>
        <w:rPr>
          <w:color w:val="231F20"/>
        </w:rPr>
        <w:t xml:space="preserve"> </w:t>
      </w:r>
      <w:r w:rsidRPr="00DE0EF1">
        <w:rPr>
          <w:color w:val="231F20"/>
        </w:rPr>
        <w:t>substantially</w:t>
      </w:r>
      <w:r>
        <w:rPr>
          <w:color w:val="231F20"/>
        </w:rPr>
        <w:t xml:space="preserve"> </w:t>
      </w:r>
      <w:r w:rsidRPr="00DE0EF1">
        <w:rPr>
          <w:color w:val="231F20"/>
        </w:rPr>
        <w:t>responsive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Commercial</w:t>
      </w:r>
      <w:r>
        <w:rPr>
          <w:color w:val="231F20"/>
        </w:rPr>
        <w:t xml:space="preserve"> </w:t>
      </w:r>
      <w:r w:rsidRPr="00DE0EF1">
        <w:rPr>
          <w:color w:val="231F20"/>
        </w:rPr>
        <w:t>and</w:t>
      </w:r>
      <w:r>
        <w:rPr>
          <w:color w:val="231F20"/>
        </w:rPr>
        <w:t xml:space="preserve"> </w:t>
      </w:r>
      <w:r w:rsidRPr="00DE0EF1">
        <w:rPr>
          <w:color w:val="231F20"/>
        </w:rPr>
        <w:t>Contractual</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(e.g.</w:t>
      </w:r>
      <w:r>
        <w:rPr>
          <w:color w:val="231F20"/>
        </w:rPr>
        <w:t xml:space="preserve"> </w:t>
      </w:r>
      <w:r w:rsidRPr="00DE0EF1">
        <w:rPr>
          <w:color w:val="231F20"/>
        </w:rPr>
        <w:t>Performance securities, Payment and delivery schedules).</w:t>
      </w:r>
    </w:p>
    <w:p w14:paraId="12AC80CE" w14:textId="77777777" w:rsidR="00A233B4" w:rsidRPr="00DE0EF1" w:rsidRDefault="00A233B4" w:rsidP="00A233B4">
      <w:pPr>
        <w:spacing w:before="245" w:line="230" w:lineRule="auto"/>
        <w:ind w:left="1472" w:right="853" w:hanging="4"/>
        <w:jc w:val="both"/>
      </w:pPr>
      <w:r w:rsidRPr="00DE0EF1">
        <w:rPr>
          <w:i/>
          <w:color w:val="231F20"/>
        </w:rPr>
        <w:t>[</w:t>
      </w:r>
      <w:r w:rsidRPr="00DE0EF1">
        <w:rPr>
          <w:color w:val="231F20"/>
        </w:rPr>
        <w:t>Evaluation Criteria (Other Factors) (ITT 33.6)</w:t>
      </w:r>
    </w:p>
    <w:p w14:paraId="7ED61468" w14:textId="77777777" w:rsidR="00A233B4" w:rsidRPr="00DE0EF1" w:rsidRDefault="00A233B4" w:rsidP="00A233B4">
      <w:pPr>
        <w:pStyle w:val="BodyText"/>
        <w:spacing w:before="242" w:line="230" w:lineRule="auto"/>
        <w:ind w:left="1472" w:right="853" w:hanging="4"/>
        <w:jc w:val="both"/>
      </w:pPr>
      <w:r w:rsidRPr="00DE0EF1">
        <w:rPr>
          <w:color w:val="231F20"/>
        </w:rPr>
        <w:t>The Procuring</w:t>
      </w:r>
      <w:r>
        <w:rPr>
          <w:color w:val="231F20"/>
        </w:rPr>
        <w:t xml:space="preserve"> </w:t>
      </w:r>
      <w:r w:rsidRPr="00DE0EF1">
        <w:rPr>
          <w:color w:val="231F20"/>
        </w:rPr>
        <w:t>Entity's</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may</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13.8,</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factors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ITT</w:t>
      </w:r>
      <w:r>
        <w:rPr>
          <w:color w:val="231F20"/>
        </w:rPr>
        <w:t xml:space="preserve"> </w:t>
      </w:r>
      <w:r w:rsidRPr="00DE0EF1">
        <w:rPr>
          <w:color w:val="231F20"/>
        </w:rPr>
        <w:t>33.2(d)</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ITT</w:t>
      </w:r>
      <w:r>
        <w:rPr>
          <w:color w:val="231F20"/>
        </w:rPr>
        <w:t xml:space="preserve"> </w:t>
      </w:r>
      <w:r w:rsidRPr="00DE0EF1">
        <w:rPr>
          <w:color w:val="231F20"/>
        </w:rPr>
        <w:t>33.6</w:t>
      </w:r>
      <w:r w:rsidRPr="00DE0EF1">
        <w:rPr>
          <w:b/>
          <w:color w:val="231F20"/>
        </w:rPr>
        <w:t>,</w:t>
      </w:r>
      <w:r>
        <w:rPr>
          <w:b/>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r>
        <w:rPr>
          <w:color w:val="231F20"/>
        </w:rPr>
        <w:t xml:space="preserve"> </w:t>
      </w:r>
      <w:r w:rsidRPr="00DE0EF1">
        <w:rPr>
          <w:color w:val="231F20"/>
        </w:rPr>
        <w:t>and</w:t>
      </w:r>
      <w:r>
        <w:rPr>
          <w:color w:val="231F20"/>
        </w:rPr>
        <w:t xml:space="preserve"> </w:t>
      </w:r>
      <w:r w:rsidRPr="00DE0EF1">
        <w:rPr>
          <w:color w:val="231F20"/>
        </w:rPr>
        <w:t>methodologies.</w:t>
      </w:r>
    </w:p>
    <w:p w14:paraId="75D9D51C" w14:textId="77777777" w:rsidR="00A233B4" w:rsidRPr="00DE0EF1" w:rsidRDefault="00A233B4" w:rsidP="00A233B4">
      <w:pPr>
        <w:pStyle w:val="Heading5"/>
        <w:numPr>
          <w:ilvl w:val="3"/>
          <w:numId w:val="55"/>
        </w:numPr>
        <w:tabs>
          <w:tab w:val="left" w:pos="1983"/>
        </w:tabs>
        <w:ind w:hanging="513"/>
        <w:jc w:val="both"/>
        <w:rPr>
          <w:b w:val="0"/>
          <w:color w:val="231F20"/>
        </w:rPr>
      </w:pPr>
      <w:r w:rsidRPr="00DE0EF1">
        <w:rPr>
          <w:color w:val="231F20"/>
        </w:rPr>
        <w:t>Delivery schedule</w:t>
      </w:r>
      <w:r w:rsidRPr="00DE0EF1">
        <w:rPr>
          <w:b w:val="0"/>
          <w:color w:val="231F20"/>
        </w:rPr>
        <w:t>.</w:t>
      </w:r>
    </w:p>
    <w:p w14:paraId="40D192C6" w14:textId="77777777" w:rsidR="00A233B4" w:rsidRPr="00DE0EF1" w:rsidRDefault="00A233B4" w:rsidP="00A233B4">
      <w:pPr>
        <w:pStyle w:val="BodyText"/>
        <w:spacing w:before="242" w:line="230" w:lineRule="auto"/>
        <w:ind w:left="1471" w:right="853" w:hanging="4"/>
        <w:jc w:val="both"/>
      </w:pPr>
      <w:r w:rsidRPr="00DE0EF1">
        <w:rPr>
          <w:color w:val="231F20"/>
        </w:rPr>
        <w:t>The Goods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are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delivered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acceptable</w:t>
      </w:r>
      <w:r>
        <w:rPr>
          <w:color w:val="231F20"/>
        </w:rPr>
        <w:t xml:space="preserve"> </w:t>
      </w:r>
      <w:r w:rsidRPr="00DE0EF1">
        <w:rPr>
          <w:color w:val="231F20"/>
        </w:rPr>
        <w:t>time</w:t>
      </w:r>
      <w:r>
        <w:rPr>
          <w:color w:val="231F20"/>
        </w:rPr>
        <w:t xml:space="preserve"> </w:t>
      </w:r>
      <w:r w:rsidRPr="00DE0EF1">
        <w:rPr>
          <w:color w:val="231F20"/>
        </w:rPr>
        <w:t>range</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and</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date,</w:t>
      </w:r>
      <w:r>
        <w:rPr>
          <w:color w:val="231F20"/>
        </w:rPr>
        <w:t xml:space="preserve"> </w:t>
      </w:r>
      <w:r w:rsidRPr="00DE0EF1">
        <w:rPr>
          <w:color w:val="231F20"/>
        </w:rPr>
        <w:t>both</w:t>
      </w:r>
      <w:r>
        <w:rPr>
          <w:color w:val="231F20"/>
        </w:rPr>
        <w:t xml:space="preserve"> </w:t>
      </w:r>
      <w:r w:rsidRPr="00DE0EF1">
        <w:rPr>
          <w:color w:val="231F20"/>
        </w:rPr>
        <w:t>dates</w:t>
      </w:r>
      <w:r>
        <w:rPr>
          <w:color w:val="231F20"/>
        </w:rPr>
        <w:t xml:space="preserve"> </w:t>
      </w:r>
      <w:r w:rsidRPr="00DE0EF1">
        <w:rPr>
          <w:color w:val="231F20"/>
        </w:rPr>
        <w:t>inclusive)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No credit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given</w:t>
      </w:r>
      <w:r>
        <w:rPr>
          <w:color w:val="231F20"/>
        </w:rPr>
        <w:t xml:space="preserve"> </w:t>
      </w:r>
      <w:r w:rsidRPr="00DE0EF1">
        <w:rPr>
          <w:color w:val="231F20"/>
        </w:rPr>
        <w:t>to</w:t>
      </w:r>
      <w:r>
        <w:rPr>
          <w:color w:val="231F20"/>
        </w:rPr>
        <w:t xml:space="preserve"> </w:t>
      </w:r>
      <w:r w:rsidRPr="00DE0EF1">
        <w:rPr>
          <w:color w:val="231F20"/>
        </w:rPr>
        <w:t>deliveries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delivery</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date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as</w:t>
      </w:r>
      <w:r>
        <w:rPr>
          <w:color w:val="231F20"/>
        </w:rPr>
        <w:t xml:space="preserve"> </w:t>
      </w:r>
      <w:r w:rsidRPr="00DE0EF1">
        <w:rPr>
          <w:color w:val="231F20"/>
        </w:rPr>
        <w:t>non-responsive.</w:t>
      </w:r>
      <w:r>
        <w:rPr>
          <w:color w:val="231F20"/>
        </w:rPr>
        <w:t xml:space="preserve"> </w:t>
      </w:r>
      <w:r w:rsidRPr="00DE0EF1">
        <w:rPr>
          <w:color w:val="231F20"/>
        </w:rPr>
        <w:t>Within this</w:t>
      </w:r>
      <w:r>
        <w:rPr>
          <w:color w:val="231F20"/>
        </w:rPr>
        <w:t xml:space="preserve"> </w:t>
      </w:r>
      <w:r w:rsidRPr="00DE0EF1">
        <w:rPr>
          <w:color w:val="231F20"/>
        </w:rPr>
        <w:t>acceptable</w:t>
      </w:r>
      <w:r>
        <w:rPr>
          <w:color w:val="231F20"/>
        </w:rPr>
        <w:t xml:space="preserve"> </w:t>
      </w:r>
      <w:r w:rsidRPr="00DE0EF1">
        <w:rPr>
          <w:color w:val="231F20"/>
        </w:rPr>
        <w:t>period,</w:t>
      </w:r>
      <w:r>
        <w:rPr>
          <w:color w:val="231F20"/>
        </w:rPr>
        <w:t xml:space="preserve"> </w:t>
      </w:r>
      <w:r w:rsidRPr="00DE0EF1">
        <w:rPr>
          <w:color w:val="231F20"/>
        </w:rPr>
        <w:t>an</w:t>
      </w:r>
      <w:r>
        <w:rPr>
          <w:color w:val="231F20"/>
        </w:rPr>
        <w:t xml:space="preserve"> </w:t>
      </w:r>
      <w:r w:rsidRPr="00DE0EF1">
        <w:rPr>
          <w:color w:val="231F20"/>
        </w:rPr>
        <w:t>adjustment</w:t>
      </w:r>
      <w:r>
        <w:rPr>
          <w:color w:val="231F20"/>
        </w:rPr>
        <w:t xml:space="preserve"> </w:t>
      </w:r>
      <w:r w:rsidRPr="00DE0EF1">
        <w:rPr>
          <w:color w:val="231F20"/>
        </w:rPr>
        <w:t>of</w:t>
      </w:r>
      <w:r>
        <w:rPr>
          <w:color w:val="231F20"/>
        </w:rPr>
        <w:t xml:space="preserve"> </w:t>
      </w:r>
      <w:r w:rsidRPr="00DE0EF1">
        <w:rPr>
          <w:color w:val="231F20"/>
        </w:rPr>
        <w:t>[insert</w:t>
      </w:r>
      <w:r>
        <w:rPr>
          <w:color w:val="231F20"/>
        </w:rPr>
        <w:t xml:space="preserve"> </w:t>
      </w:r>
      <w:r w:rsidRPr="00DE0EF1">
        <w:rPr>
          <w:color w:val="231F20"/>
        </w:rPr>
        <w:t>the</w:t>
      </w:r>
      <w:r>
        <w:rPr>
          <w:color w:val="231F20"/>
        </w:rPr>
        <w:t xml:space="preserve"> </w:t>
      </w:r>
      <w:r w:rsidRPr="00DE0EF1">
        <w:rPr>
          <w:color w:val="231F20"/>
        </w:rPr>
        <w:t>adjustment</w:t>
      </w:r>
      <w:r>
        <w:rPr>
          <w:color w:val="231F20"/>
        </w:rPr>
        <w:t xml:space="preserve"> </w:t>
      </w:r>
      <w:r w:rsidRPr="00DE0EF1">
        <w:rPr>
          <w:color w:val="231F20"/>
        </w:rPr>
        <w:t>factor],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deliveries</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“Earliest</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42F89CA8" w14:textId="77777777" w:rsidR="00A233B4" w:rsidRDefault="00A233B4" w:rsidP="00A233B4">
      <w:pPr>
        <w:spacing w:before="249" w:line="230" w:lineRule="auto"/>
        <w:ind w:left="1471" w:right="854" w:hanging="4"/>
        <w:jc w:val="both"/>
        <w:rPr>
          <w:i/>
          <w:color w:val="231F20"/>
        </w:rPr>
      </w:pPr>
      <w:r w:rsidRPr="00DE0EF1">
        <w:rPr>
          <w:i/>
          <w:color w:val="231F20"/>
        </w:rPr>
        <w:t>[An adjustment</w:t>
      </w:r>
    </w:p>
    <w:p w14:paraId="569EB3FE" w14:textId="77777777" w:rsidR="00A233B4" w:rsidRPr="00DE0EF1" w:rsidRDefault="00A233B4" w:rsidP="00A233B4">
      <w:pPr>
        <w:spacing w:before="249" w:line="230" w:lineRule="auto"/>
        <w:ind w:left="1471" w:right="854" w:hanging="4"/>
        <w:jc w:val="both"/>
        <w:rPr>
          <w:i/>
        </w:rPr>
      </w:pPr>
      <w:r>
        <w:rPr>
          <w:i/>
          <w:color w:val="231F20"/>
        </w:rPr>
        <w:t xml:space="preserve"> </w:t>
      </w:r>
      <w:r w:rsidRPr="00DE0EF1">
        <w:rPr>
          <w:i/>
          <w:color w:val="231F20"/>
        </w:rPr>
        <w:t>factor</w:t>
      </w:r>
      <w:r>
        <w:rPr>
          <w:i/>
          <w:color w:val="231F20"/>
        </w:rPr>
        <w:t xml:space="preserve"> </w:t>
      </w:r>
      <w:r w:rsidRPr="00DE0EF1">
        <w:rPr>
          <w:i/>
          <w:color w:val="231F20"/>
        </w:rPr>
        <w:t>of</w:t>
      </w:r>
      <w:r>
        <w:rPr>
          <w:i/>
          <w:color w:val="231F20"/>
        </w:rPr>
        <w:t xml:space="preserve"> </w:t>
      </w:r>
      <w:r w:rsidRPr="00DE0EF1">
        <w:rPr>
          <w:i/>
          <w:color w:val="231F20"/>
        </w:rPr>
        <w:t>0.5%</w:t>
      </w:r>
      <w:r>
        <w:rPr>
          <w:i/>
          <w:color w:val="231F20"/>
        </w:rPr>
        <w:t xml:space="preserve"> </w:t>
      </w:r>
      <w:r w:rsidRPr="00DE0EF1">
        <w:rPr>
          <w:i/>
          <w:color w:val="231F20"/>
        </w:rPr>
        <w:t>per</w:t>
      </w:r>
      <w:r>
        <w:rPr>
          <w:i/>
          <w:color w:val="231F20"/>
        </w:rPr>
        <w:t xml:space="preserve"> </w:t>
      </w:r>
      <w:r w:rsidRPr="00DE0EF1">
        <w:rPr>
          <w:i/>
          <w:color w:val="231F20"/>
        </w:rPr>
        <w:t>week</w:t>
      </w:r>
      <w:r>
        <w:rPr>
          <w:i/>
          <w:color w:val="231F20"/>
        </w:rPr>
        <w:t xml:space="preserve"> </w:t>
      </w:r>
      <w:r w:rsidRPr="00DE0EF1">
        <w:rPr>
          <w:i/>
          <w:color w:val="231F20"/>
        </w:rPr>
        <w:t>of</w:t>
      </w:r>
      <w:r>
        <w:rPr>
          <w:i/>
          <w:color w:val="231F20"/>
        </w:rPr>
        <w:t xml:space="preserve"> </w:t>
      </w:r>
      <w:r w:rsidRPr="00DE0EF1">
        <w:rPr>
          <w:i/>
          <w:color w:val="231F20"/>
        </w:rPr>
        <w:t>delay</w:t>
      </w:r>
      <w:r>
        <w:rPr>
          <w:i/>
          <w:color w:val="231F20"/>
        </w:rPr>
        <w:t xml:space="preserve"> </w:t>
      </w:r>
      <w:r w:rsidRPr="00DE0EF1">
        <w:rPr>
          <w:i/>
          <w:color w:val="231F20"/>
        </w:rPr>
        <w:t>would</w:t>
      </w:r>
      <w:r>
        <w:rPr>
          <w:i/>
          <w:color w:val="231F20"/>
        </w:rPr>
        <w:t xml:space="preserve"> </w:t>
      </w:r>
      <w:r w:rsidRPr="00DE0EF1">
        <w:rPr>
          <w:i/>
          <w:color w:val="231F20"/>
        </w:rPr>
        <w:t>be</w:t>
      </w:r>
      <w:r>
        <w:rPr>
          <w:i/>
          <w:color w:val="231F20"/>
        </w:rPr>
        <w:t xml:space="preserve"> </w:t>
      </w:r>
      <w:r w:rsidRPr="00DE0EF1">
        <w:rPr>
          <w:i/>
          <w:color w:val="231F20"/>
        </w:rPr>
        <w:t>reasonable.</w:t>
      </w:r>
      <w:r>
        <w:rPr>
          <w:i/>
          <w:color w:val="231F20"/>
        </w:rPr>
        <w:t xml:space="preserve"> </w:t>
      </w:r>
      <w:r w:rsidRPr="00DE0EF1">
        <w:rPr>
          <w:i/>
          <w:color w:val="231F20"/>
        </w:rPr>
        <w:t>However, the</w:t>
      </w:r>
      <w:r>
        <w:rPr>
          <w:i/>
          <w:color w:val="231F20"/>
        </w:rPr>
        <w:t xml:space="preserve"> </w:t>
      </w:r>
      <w:r w:rsidRPr="00DE0EF1">
        <w:rPr>
          <w:i/>
          <w:color w:val="231F20"/>
        </w:rPr>
        <w:t>adjustment</w:t>
      </w:r>
      <w:r>
        <w:rPr>
          <w:i/>
          <w:color w:val="231F20"/>
        </w:rPr>
        <w:t xml:space="preserve"> </w:t>
      </w:r>
      <w:r w:rsidRPr="00DE0EF1">
        <w:rPr>
          <w:i/>
          <w:color w:val="231F20"/>
        </w:rPr>
        <w:t>factor</w:t>
      </w:r>
      <w:r>
        <w:rPr>
          <w:i/>
          <w:color w:val="231F20"/>
        </w:rPr>
        <w:t xml:space="preserve"> </w:t>
      </w:r>
      <w:r w:rsidRPr="00DE0EF1">
        <w:rPr>
          <w:i/>
          <w:color w:val="231F20"/>
        </w:rPr>
        <w:t>should</w:t>
      </w:r>
      <w:r>
        <w:rPr>
          <w:i/>
          <w:color w:val="231F20"/>
        </w:rPr>
        <w:t xml:space="preserve"> </w:t>
      </w:r>
      <w:r w:rsidRPr="00DE0EF1">
        <w:rPr>
          <w:i/>
          <w:color w:val="231F20"/>
        </w:rPr>
        <w:t>not</w:t>
      </w:r>
      <w:r>
        <w:rPr>
          <w:i/>
          <w:color w:val="231F20"/>
        </w:rPr>
        <w:t xml:space="preserve"> </w:t>
      </w:r>
      <w:r w:rsidRPr="00DE0EF1">
        <w:rPr>
          <w:i/>
          <w:color w:val="231F20"/>
        </w:rPr>
        <w:t>be</w:t>
      </w:r>
      <w:r>
        <w:rPr>
          <w:i/>
          <w:color w:val="231F20"/>
        </w:rPr>
        <w:t xml:space="preserve"> </w:t>
      </w:r>
      <w:r w:rsidRPr="00DE0EF1">
        <w:rPr>
          <w:i/>
          <w:color w:val="231F20"/>
        </w:rPr>
        <w:t>more</w:t>
      </w:r>
      <w:r>
        <w:rPr>
          <w:i/>
          <w:color w:val="231F20"/>
        </w:rPr>
        <w:t xml:space="preserve"> </w:t>
      </w:r>
      <w:r w:rsidRPr="00DE0EF1">
        <w:rPr>
          <w:i/>
          <w:color w:val="231F20"/>
        </w:rPr>
        <w:t>than</w:t>
      </w:r>
      <w:r>
        <w:rPr>
          <w:i/>
          <w:color w:val="231F20"/>
        </w:rPr>
        <w:t xml:space="preserve"> </w:t>
      </w:r>
      <w:r w:rsidRPr="00DE0EF1">
        <w:rPr>
          <w:i/>
          <w:color w:val="231F20"/>
        </w:rPr>
        <w:t>the</w:t>
      </w:r>
      <w:r>
        <w:rPr>
          <w:i/>
          <w:color w:val="231F20"/>
        </w:rPr>
        <w:t xml:space="preserve"> </w:t>
      </w:r>
      <w:r w:rsidRPr="00DE0EF1">
        <w:rPr>
          <w:i/>
          <w:color w:val="231F20"/>
        </w:rPr>
        <w:t>rate</w:t>
      </w:r>
      <w:r>
        <w:rPr>
          <w:i/>
          <w:color w:val="231F20"/>
        </w:rPr>
        <w:t xml:space="preserve"> </w:t>
      </w:r>
      <w:r w:rsidRPr="00DE0EF1">
        <w:rPr>
          <w:i/>
          <w:color w:val="231F20"/>
        </w:rPr>
        <w:t>of</w:t>
      </w:r>
      <w:r>
        <w:rPr>
          <w:i/>
          <w:color w:val="231F20"/>
        </w:rPr>
        <w:t xml:space="preserve"> </w:t>
      </w:r>
      <w:r w:rsidRPr="00DE0EF1">
        <w:rPr>
          <w:i/>
          <w:color w:val="231F20"/>
        </w:rPr>
        <w:t>Liquidated</w:t>
      </w:r>
      <w:r>
        <w:rPr>
          <w:i/>
          <w:color w:val="231F20"/>
        </w:rPr>
        <w:t xml:space="preserve"> </w:t>
      </w:r>
      <w:r w:rsidRPr="00DE0EF1">
        <w:rPr>
          <w:i/>
          <w:color w:val="231F20"/>
        </w:rPr>
        <w:t>Damages</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applied</w:t>
      </w:r>
      <w:r>
        <w:rPr>
          <w:i/>
          <w:color w:val="231F20"/>
        </w:rPr>
        <w:t xml:space="preserve"> </w:t>
      </w:r>
      <w:r w:rsidRPr="00DE0EF1">
        <w:rPr>
          <w:i/>
          <w:color w:val="231F20"/>
        </w:rPr>
        <w:t>in</w:t>
      </w:r>
      <w:r>
        <w:rPr>
          <w:i/>
          <w:color w:val="231F20"/>
        </w:rPr>
        <w:t xml:space="preserve"> </w:t>
      </w:r>
      <w:r w:rsidRPr="00DE0EF1">
        <w:rPr>
          <w:i/>
          <w:color w:val="231F20"/>
        </w:rPr>
        <w:t>case</w:t>
      </w:r>
      <w:r>
        <w:rPr>
          <w:i/>
          <w:color w:val="231F20"/>
        </w:rPr>
        <w:t xml:space="preserve"> </w:t>
      </w:r>
      <w:r w:rsidRPr="00DE0EF1">
        <w:rPr>
          <w:i/>
          <w:color w:val="231F20"/>
        </w:rPr>
        <w:t>of</w:t>
      </w:r>
      <w:r>
        <w:rPr>
          <w:i/>
          <w:color w:val="231F20"/>
        </w:rPr>
        <w:t xml:space="preserve"> </w:t>
      </w:r>
      <w:r w:rsidRPr="00DE0EF1">
        <w:rPr>
          <w:i/>
          <w:color w:val="231F20"/>
        </w:rPr>
        <w:t>delay</w:t>
      </w:r>
      <w:r>
        <w:rPr>
          <w:i/>
          <w:color w:val="231F20"/>
        </w:rPr>
        <w:t xml:space="preserve"> </w:t>
      </w:r>
      <w:r w:rsidRPr="00DE0EF1">
        <w:rPr>
          <w:i/>
          <w:color w:val="231F20"/>
        </w:rPr>
        <w:t>in</w:t>
      </w:r>
      <w:r>
        <w:rPr>
          <w:i/>
          <w:color w:val="231F20"/>
        </w:rPr>
        <w:t xml:space="preserve"> </w:t>
      </w:r>
      <w:r w:rsidRPr="00DE0EF1">
        <w:rPr>
          <w:i/>
          <w:color w:val="231F20"/>
        </w:rPr>
        <w:t>delivery</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Services</w:t>
      </w:r>
      <w:r>
        <w:rPr>
          <w:i/>
          <w:color w:val="231F20"/>
        </w:rPr>
        <w:t xml:space="preserve"> </w:t>
      </w:r>
      <w:r w:rsidRPr="00DE0EF1">
        <w:rPr>
          <w:i/>
          <w:color w:val="231F20"/>
        </w:rPr>
        <w:t>under</w:t>
      </w:r>
      <w:r>
        <w:rPr>
          <w:i/>
          <w:color w:val="231F20"/>
        </w:rPr>
        <w:t xml:space="preserve"> </w:t>
      </w:r>
      <w:r w:rsidRPr="00DE0EF1">
        <w:rPr>
          <w:i/>
          <w:color w:val="231F20"/>
        </w:rPr>
        <w:t>the</w:t>
      </w:r>
      <w:r>
        <w:rPr>
          <w:i/>
          <w:color w:val="231F20"/>
        </w:rPr>
        <w:t xml:space="preserve"> </w:t>
      </w:r>
      <w:r w:rsidRPr="00DE0EF1">
        <w:rPr>
          <w:i/>
          <w:color w:val="231F20"/>
        </w:rPr>
        <w:t>Contract</w:t>
      </w:r>
      <w:r>
        <w:rPr>
          <w:i/>
          <w:color w:val="231F20"/>
        </w:rPr>
        <w:t xml:space="preserve"> </w:t>
      </w:r>
      <w:r w:rsidRPr="00DE0EF1">
        <w:rPr>
          <w:i/>
          <w:color w:val="231F20"/>
        </w:rPr>
        <w:t>conditions.]</w:t>
      </w:r>
    </w:p>
    <w:p w14:paraId="216C04BF" w14:textId="77777777" w:rsidR="00A233B4" w:rsidRPr="00DE0EF1" w:rsidRDefault="00A233B4" w:rsidP="00A233B4">
      <w:pPr>
        <w:pStyle w:val="ListParagraph"/>
        <w:numPr>
          <w:ilvl w:val="3"/>
          <w:numId w:val="55"/>
        </w:numPr>
        <w:tabs>
          <w:tab w:val="left" w:pos="1982"/>
        </w:tabs>
        <w:spacing w:before="238"/>
        <w:ind w:hanging="513"/>
        <w:jc w:val="both"/>
        <w:rPr>
          <w:i/>
          <w:color w:val="231F20"/>
        </w:rPr>
      </w:pPr>
      <w:r w:rsidRPr="00DE0EF1">
        <w:rPr>
          <w:b/>
          <w:color w:val="231F20"/>
        </w:rPr>
        <w:t>Deviation in payment schedule</w:t>
      </w:r>
      <w:r w:rsidRPr="00DE0EF1">
        <w:rPr>
          <w:color w:val="231F20"/>
        </w:rPr>
        <w:t>.</w:t>
      </w:r>
      <w:r>
        <w:rPr>
          <w:color w:val="231F20"/>
        </w:rPr>
        <w:t xml:space="preserve"> </w:t>
      </w:r>
      <w:r w:rsidRPr="00DE0EF1">
        <w:rPr>
          <w:i/>
          <w:color w:val="231F20"/>
        </w:rPr>
        <w:t>[insert 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w:t>
      </w:r>
    </w:p>
    <w:p w14:paraId="47FED553" w14:textId="77777777" w:rsidR="00A233B4" w:rsidRPr="00DE0EF1" w:rsidRDefault="00A233B4" w:rsidP="00A233B4">
      <w:pPr>
        <w:pStyle w:val="ListParagraph"/>
        <w:numPr>
          <w:ilvl w:val="2"/>
          <w:numId w:val="80"/>
        </w:numPr>
        <w:tabs>
          <w:tab w:val="left" w:pos="2387"/>
        </w:tabs>
        <w:spacing w:before="72" w:line="230" w:lineRule="auto"/>
        <w:ind w:right="854"/>
        <w:jc w:val="both"/>
      </w:pPr>
      <w:r w:rsidRPr="00DE0EF1">
        <w:rPr>
          <w:color w:val="231F20"/>
        </w:rPr>
        <w:t>tenderers shall</w:t>
      </w:r>
      <w:r>
        <w:rPr>
          <w:color w:val="231F20"/>
        </w:rPr>
        <w:t xml:space="preserve"> </w:t>
      </w:r>
      <w:r w:rsidRPr="00DE0EF1">
        <w:rPr>
          <w:color w:val="231F20"/>
        </w:rPr>
        <w:t>state</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SCC.</w:t>
      </w:r>
      <w:r>
        <w:rPr>
          <w:color w:val="231F20"/>
        </w:rPr>
        <w:t xml:space="preserve"> </w:t>
      </w:r>
      <w:r w:rsidRPr="00DE0EF1">
        <w:rPr>
          <w:color w:val="231F20"/>
        </w:rPr>
        <w:t>Tenders shall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base</w:t>
      </w:r>
      <w:r>
        <w:rPr>
          <w:color w:val="231F20"/>
        </w:rPr>
        <w:t xml:space="preserve"> </w:t>
      </w:r>
      <w:r w:rsidRPr="00DE0EF1">
        <w:rPr>
          <w:color w:val="231F20"/>
        </w:rPr>
        <w:t>price.</w:t>
      </w:r>
      <w:r>
        <w:rPr>
          <w:color w:val="231F20"/>
        </w:rPr>
        <w:t xml:space="preserve"> </w:t>
      </w:r>
      <w:r w:rsidRPr="00DE0EF1">
        <w:rPr>
          <w:color w:val="231F20"/>
        </w:rPr>
        <w:t>tenderers are,</w:t>
      </w:r>
      <w:r>
        <w:rPr>
          <w:color w:val="231F20"/>
        </w:rPr>
        <w:t xml:space="preserve"> </w:t>
      </w:r>
      <w:r w:rsidRPr="00DE0EF1">
        <w:rPr>
          <w:color w:val="231F20"/>
        </w:rPr>
        <w:t>however,</w:t>
      </w:r>
      <w:r>
        <w:rPr>
          <w:color w:val="231F20"/>
        </w:rPr>
        <w:t xml:space="preserve"> </w:t>
      </w:r>
      <w:r w:rsidRPr="00DE0EF1">
        <w:rPr>
          <w:color w:val="231F20"/>
        </w:rPr>
        <w:t>permitted</w:t>
      </w:r>
      <w:r>
        <w:rPr>
          <w:color w:val="231F20"/>
        </w:rPr>
        <w:t xml:space="preserve"> </w:t>
      </w:r>
      <w:r w:rsidRPr="00DE0EF1">
        <w:rPr>
          <w:color w:val="231F20"/>
        </w:rPr>
        <w:t>to</w:t>
      </w:r>
      <w:r>
        <w:rPr>
          <w:color w:val="231F20"/>
        </w:rPr>
        <w:t xml:space="preserve"> </w:t>
      </w:r>
      <w:r w:rsidRPr="00DE0EF1">
        <w:rPr>
          <w:color w:val="231F20"/>
        </w:rPr>
        <w:t>state</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indicate</w:t>
      </w:r>
      <w:r>
        <w:rPr>
          <w:color w:val="231F20"/>
        </w:rPr>
        <w:t xml:space="preserve"> </w:t>
      </w:r>
      <w:r w:rsidRPr="00DE0EF1">
        <w:rPr>
          <w:color w:val="231F20"/>
        </w:rPr>
        <w:t>the</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they</w:t>
      </w:r>
      <w:r>
        <w:rPr>
          <w:color w:val="231F20"/>
        </w:rPr>
        <w:t xml:space="preserve"> </w:t>
      </w:r>
      <w:r w:rsidRPr="00DE0EF1">
        <w:rPr>
          <w:color w:val="231F20"/>
        </w:rPr>
        <w:t>wish</w:t>
      </w:r>
      <w:r>
        <w:rPr>
          <w:color w:val="231F20"/>
        </w:rPr>
        <w:t xml:space="preserve"> </w:t>
      </w:r>
      <w:r w:rsidRPr="00DE0EF1">
        <w:rPr>
          <w:color w:val="231F20"/>
        </w:rPr>
        <w:t>to</w:t>
      </w:r>
      <w:r>
        <w:rPr>
          <w:color w:val="231F20"/>
        </w:rPr>
        <w:t xml:space="preserve"> </w:t>
      </w:r>
      <w:r w:rsidRPr="00DE0EF1">
        <w:rPr>
          <w:color w:val="231F20"/>
        </w:rPr>
        <w:t>offer</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reduced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selected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 xml:space="preserve">SCC. </w:t>
      </w:r>
    </w:p>
    <w:p w14:paraId="164AA500" w14:textId="77777777" w:rsidR="00A233B4" w:rsidRPr="00DE0EF1" w:rsidRDefault="00A233B4" w:rsidP="00A233B4">
      <w:pPr>
        <w:pStyle w:val="ListParagraph"/>
        <w:tabs>
          <w:tab w:val="left" w:pos="2387"/>
        </w:tabs>
        <w:spacing w:before="72" w:line="230" w:lineRule="auto"/>
        <w:ind w:left="2160" w:right="854" w:firstLine="0"/>
        <w:jc w:val="both"/>
      </w:pPr>
      <w:r w:rsidRPr="00DE0EF1">
        <w:rPr>
          <w:color w:val="231F20"/>
        </w:rPr>
        <w:t xml:space="preserve">or </w:t>
      </w:r>
    </w:p>
    <w:p w14:paraId="48A8AE4B" w14:textId="77777777" w:rsidR="00A233B4" w:rsidRPr="00DE0EF1" w:rsidRDefault="00A233B4" w:rsidP="00A233B4">
      <w:pPr>
        <w:pStyle w:val="ListParagraph"/>
        <w:numPr>
          <w:ilvl w:val="2"/>
          <w:numId w:val="80"/>
        </w:numPr>
        <w:tabs>
          <w:tab w:val="left" w:pos="2387"/>
        </w:tabs>
        <w:spacing w:before="72" w:line="230" w:lineRule="auto"/>
        <w:ind w:right="854"/>
        <w:jc w:val="both"/>
      </w:pPr>
      <w:r w:rsidRPr="00DE0EF1">
        <w:rPr>
          <w:color w:val="231F20"/>
        </w:rPr>
        <w:lastRenderedPageBreak/>
        <w:t>The SCC stipulates</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schedule</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If a</w:t>
      </w:r>
      <w:r>
        <w:rPr>
          <w:color w:val="231F20"/>
        </w:rPr>
        <w:t xml:space="preserve"> </w:t>
      </w:r>
      <w:r w:rsidRPr="00DE0EF1">
        <w:rPr>
          <w:color w:val="231F20"/>
        </w:rPr>
        <w:t>Tender</w:t>
      </w:r>
      <w:r>
        <w:rPr>
          <w:color w:val="231F20"/>
        </w:rPr>
        <w:t xml:space="preserve"> </w:t>
      </w:r>
      <w:r w:rsidRPr="00DE0EF1">
        <w:rPr>
          <w:color w:val="231F20"/>
        </w:rPr>
        <w:t>deviate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such</w:t>
      </w:r>
      <w:r>
        <w:rPr>
          <w:color w:val="231F20"/>
        </w:rPr>
        <w:t xml:space="preserve"> </w:t>
      </w:r>
      <w:r w:rsidRPr="00DE0EF1">
        <w:rPr>
          <w:color w:val="231F20"/>
        </w:rPr>
        <w:t>deviation</w:t>
      </w:r>
      <w:r>
        <w:rPr>
          <w:color w:val="231F20"/>
        </w:rPr>
        <w:t xml:space="preserve"> </w:t>
      </w:r>
      <w:r w:rsidRPr="00DE0EF1">
        <w:rPr>
          <w:color w:val="231F20"/>
        </w:rPr>
        <w:t>is</w:t>
      </w:r>
      <w:r>
        <w:rPr>
          <w:color w:val="231F20"/>
        </w:rPr>
        <w:t xml:space="preserve"> </w:t>
      </w:r>
      <w:r w:rsidRPr="00DE0EF1">
        <w:rPr>
          <w:color w:val="231F20"/>
        </w:rPr>
        <w:t>considered</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by</w:t>
      </w:r>
      <w:r>
        <w:rPr>
          <w:color w:val="231F20"/>
        </w:rPr>
        <w:t xml:space="preserve"> </w:t>
      </w:r>
      <w:r w:rsidRPr="00DE0EF1">
        <w:rPr>
          <w:color w:val="231F20"/>
        </w:rPr>
        <w:t>calculating</w:t>
      </w:r>
      <w:r>
        <w:rPr>
          <w:color w:val="231F20"/>
        </w:rPr>
        <w:t xml:space="preserve"> </w:t>
      </w:r>
      <w:r w:rsidRPr="00DE0EF1">
        <w:rPr>
          <w:color w:val="231F20"/>
        </w:rPr>
        <w:t>interest</w:t>
      </w:r>
      <w:r>
        <w:rPr>
          <w:color w:val="231F20"/>
        </w:rPr>
        <w:t xml:space="preserve"> </w:t>
      </w:r>
      <w:r w:rsidRPr="00DE0EF1">
        <w:rPr>
          <w:color w:val="231F20"/>
        </w:rPr>
        <w:t>earned</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earlier</w:t>
      </w:r>
      <w:r>
        <w:rPr>
          <w:color w:val="231F20"/>
        </w:rPr>
        <w:t xml:space="preserve"> </w:t>
      </w:r>
      <w:r w:rsidRPr="00DE0EF1">
        <w:rPr>
          <w:color w:val="231F20"/>
        </w:rPr>
        <w:t>payments</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outlined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as</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those</w:t>
      </w:r>
      <w:r>
        <w:rPr>
          <w:color w:val="231F20"/>
        </w:rPr>
        <w:t xml:space="preserve"> </w:t>
      </w:r>
      <w:r w:rsidRPr="00DE0EF1">
        <w:rPr>
          <w:color w:val="231F20"/>
        </w:rPr>
        <w:t>stipulated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SCC,</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rate</w:t>
      </w:r>
      <w:r>
        <w:rPr>
          <w:color w:val="231F20"/>
        </w:rPr>
        <w:t xml:space="preserve"> </w:t>
      </w:r>
      <w:r w:rsidRPr="00DE0EF1">
        <w:rPr>
          <w:color w:val="231F20"/>
        </w:rPr>
        <w:t>per</w:t>
      </w:r>
      <w:r>
        <w:rPr>
          <w:color w:val="231F20"/>
        </w:rPr>
        <w:t xml:space="preserve"> </w:t>
      </w:r>
      <w:r w:rsidRPr="00DE0EF1">
        <w:rPr>
          <w:color w:val="231F20"/>
        </w:rPr>
        <w:t>annum</w:t>
      </w:r>
      <w:r>
        <w:rPr>
          <w:color w:val="231F20"/>
        </w:rPr>
        <w:t xml:space="preserve"> </w:t>
      </w:r>
      <w:r w:rsidRPr="00DE0EF1">
        <w:rPr>
          <w:color w:val="231F20"/>
        </w:rPr>
        <w:t>[insert</w:t>
      </w:r>
      <w:r>
        <w:rPr>
          <w:color w:val="231F20"/>
        </w:rPr>
        <w:t xml:space="preserve"> </w:t>
      </w:r>
      <w:r w:rsidRPr="00DE0EF1">
        <w:rPr>
          <w:color w:val="231F20"/>
        </w:rPr>
        <w:t>adjustment</w:t>
      </w:r>
      <w:r>
        <w:rPr>
          <w:color w:val="231F20"/>
        </w:rPr>
        <w:t xml:space="preserve"> </w:t>
      </w:r>
      <w:r w:rsidRPr="00DE0EF1">
        <w:rPr>
          <w:color w:val="231F20"/>
        </w:rPr>
        <w:t>rate].</w:t>
      </w:r>
    </w:p>
    <w:p w14:paraId="0A333D0E" w14:textId="77777777" w:rsidR="00A233B4" w:rsidRPr="00DE0EF1" w:rsidRDefault="00A233B4" w:rsidP="00A233B4">
      <w:pPr>
        <w:pStyle w:val="ListParagraph"/>
        <w:numPr>
          <w:ilvl w:val="3"/>
          <w:numId w:val="55"/>
        </w:numPr>
        <w:tabs>
          <w:tab w:val="left" w:pos="1981"/>
          <w:tab w:val="left" w:pos="1982"/>
        </w:tabs>
        <w:spacing w:before="247" w:line="230" w:lineRule="auto"/>
        <w:ind w:right="854"/>
        <w:jc w:val="left"/>
        <w:rPr>
          <w:i/>
          <w:color w:val="231F20"/>
        </w:rPr>
      </w:pPr>
      <w:r w:rsidRPr="00DE0EF1">
        <w:rPr>
          <w:b/>
          <w:color w:val="231F20"/>
        </w:rPr>
        <w:t>Cost of major replacement components</w:t>
      </w:r>
      <w:r w:rsidRPr="00DE0EF1">
        <w:rPr>
          <w:color w:val="231F20"/>
        </w:rPr>
        <w:t>, mandatory spare parts, and service.</w:t>
      </w:r>
      <w:r>
        <w:rPr>
          <w:color w:val="231F20"/>
        </w:rPr>
        <w:t xml:space="preserve"> </w:t>
      </w:r>
      <w:r w:rsidRPr="00DE0EF1">
        <w:rPr>
          <w:i/>
          <w:color w:val="231F20"/>
        </w:rPr>
        <w:t>[insert 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followings]</w:t>
      </w:r>
    </w:p>
    <w:p w14:paraId="6AB9F256" w14:textId="77777777" w:rsidR="00A233B4" w:rsidRPr="00DE0EF1" w:rsidRDefault="00A233B4" w:rsidP="00A233B4">
      <w:pPr>
        <w:pStyle w:val="BodyText"/>
        <w:spacing w:line="230" w:lineRule="auto"/>
        <w:ind w:left="1981" w:right="854"/>
        <w:jc w:val="both"/>
        <w:rPr>
          <w:color w:val="231F20"/>
        </w:rPr>
      </w:pPr>
      <w:r w:rsidRPr="00DE0EF1">
        <w:rPr>
          <w:color w:val="231F20"/>
        </w:rPr>
        <w:t>The list of</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of</w:t>
      </w:r>
      <w:r>
        <w:rPr>
          <w:color w:val="231F20"/>
        </w:rPr>
        <w:t xml:space="preserve"> </w:t>
      </w:r>
      <w:r w:rsidRPr="00DE0EF1">
        <w:rPr>
          <w:color w:val="231F20"/>
        </w:rPr>
        <w:t>major</w:t>
      </w:r>
      <w:r>
        <w:rPr>
          <w:color w:val="231F20"/>
        </w:rPr>
        <w:t xml:space="preserve"> </w:t>
      </w:r>
      <w:r w:rsidRPr="00DE0EF1">
        <w:rPr>
          <w:color w:val="231F20"/>
        </w:rPr>
        <w:t>assemblies,</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selected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likely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is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 adjustment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items,</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p>
    <w:p w14:paraId="7A92CC8B" w14:textId="77777777" w:rsidR="00A233B4" w:rsidRPr="00DE0EF1" w:rsidRDefault="00A233B4" w:rsidP="00A233B4">
      <w:pPr>
        <w:pStyle w:val="BodyText"/>
        <w:spacing w:line="230" w:lineRule="auto"/>
        <w:ind w:left="1981" w:right="854"/>
        <w:jc w:val="both"/>
      </w:pPr>
    </w:p>
    <w:p w14:paraId="6CBDE1A3" w14:textId="77777777" w:rsidR="00A233B4" w:rsidRPr="00DE0EF1" w:rsidRDefault="00A233B4" w:rsidP="00A233B4">
      <w:pPr>
        <w:pStyle w:val="Heading5"/>
        <w:spacing w:before="0"/>
        <w:ind w:left="1981"/>
      </w:pPr>
      <w:r w:rsidRPr="00DE0EF1">
        <w:rPr>
          <w:color w:val="231F20"/>
        </w:rPr>
        <w:t>or</w:t>
      </w:r>
    </w:p>
    <w:p w14:paraId="4B860ED8" w14:textId="77777777" w:rsidR="00A233B4" w:rsidRPr="00DE0EF1" w:rsidRDefault="00A233B4" w:rsidP="00A233B4">
      <w:pPr>
        <w:pStyle w:val="BodyText"/>
        <w:spacing w:line="230" w:lineRule="auto"/>
        <w:ind w:left="1980" w:right="854"/>
        <w:jc w:val="both"/>
      </w:pP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draw</w:t>
      </w:r>
      <w:r>
        <w:rPr>
          <w:color w:val="231F20"/>
        </w:rPr>
        <w:t xml:space="preserve"> </w:t>
      </w:r>
      <w:r w:rsidRPr="00DE0EF1">
        <w:rPr>
          <w:color w:val="231F20"/>
        </w:rPr>
        <w:t>up</w:t>
      </w:r>
      <w:r>
        <w:rPr>
          <w:color w:val="231F20"/>
        </w:rPr>
        <w:t xml:space="preserve"> </w:t>
      </w:r>
      <w:r w:rsidRPr="00DE0EF1">
        <w:rPr>
          <w:color w:val="231F20"/>
        </w:rPr>
        <w:t>a</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high-usage</w:t>
      </w:r>
      <w:r>
        <w:rPr>
          <w:color w:val="231F20"/>
        </w:rPr>
        <w:t xml:space="preserve"> </w:t>
      </w:r>
      <w:r w:rsidRPr="00DE0EF1">
        <w:rPr>
          <w:color w:val="231F20"/>
        </w:rPr>
        <w:t>and</w:t>
      </w:r>
      <w:r>
        <w:rPr>
          <w:color w:val="231F20"/>
        </w:rPr>
        <w:t xml:space="preserve"> </w:t>
      </w:r>
      <w:r w:rsidRPr="00DE0EF1">
        <w:rPr>
          <w:color w:val="231F20"/>
        </w:rPr>
        <w:t>high-value</w:t>
      </w:r>
      <w:r>
        <w:rPr>
          <w:color w:val="231F20"/>
        </w:rPr>
        <w:t xml:space="preserve"> </w:t>
      </w:r>
      <w:r w:rsidRPr="00DE0EF1">
        <w:rPr>
          <w:color w:val="231F20"/>
        </w:rPr>
        <w:t>items</w:t>
      </w:r>
      <w:r>
        <w:rPr>
          <w:color w:val="231F20"/>
        </w:rPr>
        <w:t xml:space="preserve"> </w:t>
      </w:r>
      <w:r w:rsidRPr="00DE0EF1">
        <w:rPr>
          <w:color w:val="231F20"/>
        </w:rPr>
        <w:t>of</w:t>
      </w:r>
      <w:r>
        <w:rPr>
          <w:color w:val="231F20"/>
        </w:rPr>
        <w:t xml:space="preserve"> </w:t>
      </w:r>
      <w:r w:rsidRPr="00DE0EF1">
        <w:rPr>
          <w:color w:val="231F20"/>
        </w:rPr>
        <w:t>components</w:t>
      </w:r>
      <w:r>
        <w:rPr>
          <w:color w:val="231F20"/>
        </w:rPr>
        <w:t xml:space="preserve"> </w:t>
      </w:r>
      <w:r w:rsidRPr="00DE0EF1">
        <w:rPr>
          <w:color w:val="231F20"/>
        </w:rPr>
        <w:t>and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estimated</w:t>
      </w:r>
      <w:r>
        <w:rPr>
          <w:color w:val="231F20"/>
        </w:rPr>
        <w:t xml:space="preserve"> </w:t>
      </w:r>
      <w:r w:rsidRPr="00DE0EF1">
        <w:rPr>
          <w:color w:val="231F20"/>
        </w:rPr>
        <w:t>quantities</w:t>
      </w:r>
      <w:r>
        <w:rPr>
          <w:color w:val="231F20"/>
        </w:rPr>
        <w:t xml:space="preserve"> </w:t>
      </w:r>
      <w:r w:rsidRPr="00DE0EF1">
        <w:rPr>
          <w:color w:val="231F20"/>
        </w:rPr>
        <w:t>of</w:t>
      </w:r>
      <w:r>
        <w:rPr>
          <w:color w:val="231F20"/>
        </w:rPr>
        <w:t xml:space="preserve"> </w:t>
      </w:r>
      <w:r w:rsidRPr="00DE0EF1">
        <w:rPr>
          <w:color w:val="231F20"/>
        </w:rPr>
        <w:t>usage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The total</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these</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computed</w:t>
      </w:r>
      <w:r>
        <w:rPr>
          <w:color w:val="231F20"/>
        </w:rPr>
        <w:t xml:space="preserve"> </w:t>
      </w:r>
      <w:r w:rsidRPr="00DE0EF1">
        <w:rPr>
          <w:color w:val="231F20"/>
        </w:rPr>
        <w:t>from</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p>
    <w:p w14:paraId="70F44C35" w14:textId="77777777" w:rsidR="00A233B4" w:rsidRPr="00DE0EF1" w:rsidRDefault="00A233B4" w:rsidP="00A233B4">
      <w:pPr>
        <w:pStyle w:val="Heading5"/>
        <w:spacing w:before="183"/>
        <w:ind w:left="1971"/>
        <w:jc w:val="both"/>
      </w:pPr>
      <w:r w:rsidRPr="00DE0EF1">
        <w:rPr>
          <w:color w:val="231F20"/>
        </w:rPr>
        <w:t>or</w:t>
      </w:r>
    </w:p>
    <w:p w14:paraId="671C81FD" w14:textId="77777777" w:rsidR="00A233B4" w:rsidRPr="00DE0EF1" w:rsidRDefault="00A233B4" w:rsidP="00A233B4">
      <w:pPr>
        <w:pStyle w:val="BodyText"/>
        <w:spacing w:before="121" w:line="230" w:lineRule="auto"/>
        <w:ind w:left="1989" w:right="853" w:hanging="19"/>
        <w:jc w:val="both"/>
      </w:pPr>
      <w:r w:rsidRPr="00DE0EF1">
        <w:rPr>
          <w:color w:val="231F20"/>
        </w:rPr>
        <w:t>Tenderer shall</w:t>
      </w:r>
      <w:r>
        <w:rPr>
          <w:color w:val="231F20"/>
        </w:rPr>
        <w:t xml:space="preserve"> </w:t>
      </w:r>
      <w:r w:rsidRPr="00DE0EF1">
        <w:rPr>
          <w:color w:val="231F20"/>
        </w:rPr>
        <w:t>provide</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recommended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indicating</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item</w:t>
      </w:r>
      <w:r>
        <w:rPr>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w:t>
      </w:r>
      <w:r>
        <w:rPr>
          <w:color w:val="231F20"/>
        </w:rPr>
        <w:t xml:space="preserve"> </w:t>
      </w:r>
      <w:r w:rsidRPr="00DE0EF1">
        <w:rPr>
          <w:color w:val="231F20"/>
        </w:rPr>
        <w:t>the</w:t>
      </w:r>
      <w:r>
        <w:rPr>
          <w:color w:val="231F20"/>
        </w:rPr>
        <w:t xml:space="preserve"> </w:t>
      </w:r>
      <w:r w:rsidRPr="00DE0EF1">
        <w:rPr>
          <w:color w:val="231F20"/>
        </w:rPr>
        <w:t>recommended</w:t>
      </w:r>
      <w:r>
        <w:rPr>
          <w:color w:val="231F20"/>
        </w:rPr>
        <w:t xml:space="preserve"> </w:t>
      </w:r>
      <w:r w:rsidRPr="00DE0EF1">
        <w:rPr>
          <w:color w:val="231F20"/>
        </w:rPr>
        <w:t>quantity</w:t>
      </w:r>
      <w:r>
        <w:rPr>
          <w:color w:val="231F20"/>
        </w:rPr>
        <w:t xml:space="preserve"> </w:t>
      </w:r>
      <w:r w:rsidRPr="00DE0EF1">
        <w:rPr>
          <w:color w:val="231F20"/>
        </w:rPr>
        <w:t>and</w:t>
      </w:r>
      <w:r>
        <w:rPr>
          <w:color w:val="231F20"/>
        </w:rPr>
        <w:t xml:space="preserve"> </w:t>
      </w:r>
      <w:r w:rsidRPr="00DE0EF1">
        <w:rPr>
          <w:color w:val="231F20"/>
        </w:rPr>
        <w:t>unit,</w:t>
      </w:r>
      <w:r>
        <w:rPr>
          <w:color w:val="231F20"/>
        </w:rPr>
        <w:t xml:space="preserve"> </w:t>
      </w:r>
      <w:r w:rsidRPr="00DE0EF1">
        <w:rPr>
          <w:color w:val="231F20"/>
        </w:rPr>
        <w:t>and</w:t>
      </w:r>
      <w:r>
        <w:rPr>
          <w:color w:val="231F20"/>
        </w:rPr>
        <w:t xml:space="preserve"> </w:t>
      </w:r>
      <w:r w:rsidRPr="00DE0EF1">
        <w:rPr>
          <w:color w:val="231F20"/>
        </w:rPr>
        <w:t>total</w:t>
      </w:r>
      <w:r>
        <w:rPr>
          <w:color w:val="231F20"/>
        </w:rPr>
        <w:t xml:space="preserve"> </w:t>
      </w:r>
      <w:r w:rsidRPr="00DE0EF1">
        <w:rPr>
          <w:color w:val="231F20"/>
        </w:rPr>
        <w:t>CIP</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prices</w:t>
      </w:r>
      <w:r>
        <w:rPr>
          <w:color w:val="231F20"/>
        </w:rPr>
        <w:t xml:space="preserve"> </w:t>
      </w:r>
      <w:r w:rsidRPr="00DE0EF1">
        <w:rPr>
          <w:color w:val="231F20"/>
        </w:rPr>
        <w:t>required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initial</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operation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15.4.</w:t>
      </w:r>
      <w:r>
        <w:rPr>
          <w:color w:val="231F20"/>
        </w:rPr>
        <w:t xml:space="preserve"> </w:t>
      </w:r>
      <w:r w:rsidRPr="00DE0EF1">
        <w:rPr>
          <w:color w:val="231F20"/>
        </w:rPr>
        <w:t>The prices</w:t>
      </w:r>
      <w:r>
        <w:rPr>
          <w:color w:val="231F20"/>
        </w:rPr>
        <w:t xml:space="preserve"> </w:t>
      </w:r>
      <w:r w:rsidRPr="00DE0EF1">
        <w:rPr>
          <w:color w:val="231F20"/>
        </w:rPr>
        <w:t>offered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 cost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for</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The 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successful</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selecting</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option,</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recommended</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such</w:t>
      </w:r>
      <w:r>
        <w:rPr>
          <w:color w:val="231F20"/>
        </w:rPr>
        <w:t xml:space="preserve"> </w:t>
      </w:r>
      <w:r w:rsidRPr="00DE0EF1">
        <w:rPr>
          <w:color w:val="231F20"/>
        </w:rPr>
        <w:t>items</w:t>
      </w:r>
      <w:r>
        <w:rPr>
          <w:color w:val="231F20"/>
        </w:rPr>
        <w:t xml:space="preserve"> </w:t>
      </w:r>
      <w:r w:rsidRPr="00DE0EF1">
        <w:rPr>
          <w:color w:val="231F20"/>
        </w:rPr>
        <w:t>and</w:t>
      </w:r>
      <w:r>
        <w:rPr>
          <w:color w:val="231F20"/>
        </w:rPr>
        <w:t xml:space="preserve"> </w:t>
      </w:r>
      <w:r w:rsidRPr="00DE0EF1">
        <w:rPr>
          <w:color w:val="231F20"/>
        </w:rPr>
        <w:t>quantities</w:t>
      </w:r>
      <w:r>
        <w:rPr>
          <w:color w:val="231F20"/>
        </w:rPr>
        <w:t xml:space="preserve"> </w:t>
      </w:r>
      <w:r w:rsidRPr="00DE0EF1">
        <w:rPr>
          <w:color w:val="231F20"/>
        </w:rPr>
        <w:t>against</w:t>
      </w:r>
      <w:r>
        <w:rPr>
          <w:color w:val="231F20"/>
        </w:rPr>
        <w:t xml:space="preserve"> </w:t>
      </w:r>
      <w:r w:rsidRPr="00DE0EF1">
        <w:rPr>
          <w:color w:val="231F20"/>
        </w:rPr>
        <w:t>each</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deem</w:t>
      </w:r>
      <w:r>
        <w:rPr>
          <w:color w:val="231F20"/>
        </w:rPr>
        <w:t xml:space="preserve"> </w:t>
      </w:r>
      <w:r w:rsidRPr="00DE0EF1">
        <w:rPr>
          <w:color w:val="231F20"/>
        </w:rPr>
        <w:t>appropriate</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unit</w:t>
      </w:r>
      <w:r>
        <w:rPr>
          <w:color w:val="231F20"/>
        </w:rPr>
        <w:t xml:space="preserve"> </w:t>
      </w:r>
      <w:r w:rsidRPr="00DE0EF1">
        <w:rPr>
          <w:color w:val="231F20"/>
        </w:rPr>
        <w:t>prices</w:t>
      </w:r>
      <w:r>
        <w:rPr>
          <w:color w:val="231F20"/>
        </w:rPr>
        <w:t xml:space="preserve"> </w:t>
      </w:r>
      <w:r w:rsidRPr="00DE0EF1">
        <w:rPr>
          <w:color w:val="231F20"/>
        </w:rPr>
        <w:t>indicated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w:t>
      </w:r>
      <w:r>
        <w:rPr>
          <w:color w:val="231F20"/>
        </w:rPr>
        <w:t xml:space="preserve"> </w:t>
      </w:r>
      <w:r w:rsidRPr="00DE0EF1">
        <w:rPr>
          <w:color w:val="231F20"/>
        </w:rPr>
        <w:t>(present)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[normally</w:t>
      </w:r>
      <w:r>
        <w:rPr>
          <w:color w:val="231F20"/>
        </w:rPr>
        <w:t xml:space="preserve"> </w:t>
      </w:r>
      <w:r w:rsidRPr="00DE0EF1">
        <w:rPr>
          <w:color w:val="231F20"/>
        </w:rPr>
        <w:t>not</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10%</w:t>
      </w:r>
      <w:r>
        <w:rPr>
          <w:color w:val="231F20"/>
        </w:rPr>
        <w:t xml:space="preserve"> </w:t>
      </w:r>
      <w:r w:rsidRPr="00DE0EF1">
        <w:rPr>
          <w:color w:val="231F20"/>
        </w:rPr>
        <w:t>or</w:t>
      </w:r>
      <w:r>
        <w:rPr>
          <w:color w:val="231F20"/>
        </w:rPr>
        <w:t xml:space="preserve"> </w:t>
      </w:r>
      <w:r w:rsidRPr="00DE0EF1">
        <w:rPr>
          <w:color w:val="231F20"/>
        </w:rPr>
        <w:t>15%.]</w:t>
      </w:r>
    </w:p>
    <w:p w14:paraId="4BB3C71D" w14:textId="77777777" w:rsidR="00A233B4" w:rsidRPr="00DE0EF1" w:rsidRDefault="00A233B4" w:rsidP="00A233B4">
      <w:pPr>
        <w:pStyle w:val="ListParagraph"/>
        <w:numPr>
          <w:ilvl w:val="3"/>
          <w:numId w:val="55"/>
        </w:numPr>
        <w:tabs>
          <w:tab w:val="left" w:pos="1971"/>
          <w:tab w:val="left" w:pos="1972"/>
          <w:tab w:val="left" w:pos="9519"/>
        </w:tabs>
        <w:spacing w:before="243"/>
        <w:ind w:left="1971" w:right="660" w:hanging="507"/>
        <w:jc w:val="left"/>
        <w:rPr>
          <w:i/>
          <w:color w:val="231F20"/>
        </w:rPr>
      </w:pPr>
      <w:r w:rsidRPr="00DE0EF1">
        <w:rPr>
          <w:b/>
          <w:color w:val="231F20"/>
        </w:rPr>
        <w:t>Availability in</w:t>
      </w:r>
      <w:r>
        <w:rPr>
          <w:b/>
          <w:color w:val="231F20"/>
        </w:rPr>
        <w:t xml:space="preserve"> </w:t>
      </w:r>
      <w:r w:rsidRPr="00DE0EF1">
        <w:rPr>
          <w:b/>
          <w:color w:val="231F20"/>
        </w:rPr>
        <w:t>Kenya</w:t>
      </w:r>
      <w:r>
        <w:rPr>
          <w:b/>
          <w:color w:val="231F20"/>
        </w:rPr>
        <w:t xml:space="preserve"> </w:t>
      </w:r>
      <w:r w:rsidRPr="00DE0EF1">
        <w:rPr>
          <w:color w:val="231F20"/>
        </w:rPr>
        <w:t>of</w:t>
      </w:r>
      <w:r>
        <w:rPr>
          <w:color w:val="231F20"/>
        </w:rPr>
        <w:t xml:space="preserve"> </w:t>
      </w:r>
      <w:r w:rsidRPr="00DE0EF1">
        <w:rPr>
          <w:color w:val="231F20"/>
        </w:rPr>
        <w:t>spare</w:t>
      </w:r>
      <w:r>
        <w:rPr>
          <w:color w:val="231F20"/>
        </w:rPr>
        <w:t xml:space="preserve"> </w:t>
      </w:r>
      <w:r w:rsidRPr="00DE0EF1">
        <w:rPr>
          <w:color w:val="231F20"/>
        </w:rPr>
        <w:t>parts</w:t>
      </w:r>
      <w:r>
        <w:rPr>
          <w:color w:val="231F20"/>
        </w:rPr>
        <w:t xml:space="preserve"> </w:t>
      </w:r>
      <w:r w:rsidRPr="00DE0EF1">
        <w:rPr>
          <w:color w:val="231F20"/>
        </w:rPr>
        <w:t>and</w:t>
      </w:r>
      <w:r>
        <w:rPr>
          <w:color w:val="231F20"/>
        </w:rPr>
        <w:t xml:space="preserve"> </w:t>
      </w:r>
      <w:r w:rsidRPr="00DE0EF1">
        <w:rPr>
          <w:color w:val="231F20"/>
        </w:rPr>
        <w:t>after</w:t>
      </w:r>
      <w:r>
        <w:rPr>
          <w:color w:val="231F20"/>
        </w:rPr>
        <w:t xml:space="preserve"> </w:t>
      </w:r>
      <w:r w:rsidRPr="00DE0EF1">
        <w:rPr>
          <w:color w:val="231F20"/>
        </w:rPr>
        <w:t>sales</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equipment</w:t>
      </w:r>
      <w:r>
        <w:rPr>
          <w:color w:val="231F20"/>
        </w:rPr>
        <w:t xml:space="preserve"> </w:t>
      </w:r>
      <w:r w:rsidRPr="00DE0EF1">
        <w:rPr>
          <w:color w:val="231F20"/>
        </w:rPr>
        <w:t>offered</w:t>
      </w:r>
      <w:r>
        <w:rPr>
          <w:color w:val="231F20"/>
        </w:rPr>
        <w:t xml:space="preserve"> </w:t>
      </w:r>
      <w:r w:rsidRPr="00DE0EF1">
        <w:rPr>
          <w:color w:val="231F20"/>
        </w:rPr>
        <w:t>in the</w:t>
      </w:r>
      <w:r>
        <w:rPr>
          <w:color w:val="231F20"/>
        </w:rPr>
        <w:t xml:space="preserve"> </w:t>
      </w:r>
      <w:r w:rsidRPr="00DE0EF1">
        <w:rPr>
          <w:color w:val="231F20"/>
        </w:rPr>
        <w:t>Tender</w:t>
      </w:r>
      <w:r w:rsidRPr="00DE0EF1">
        <w:rPr>
          <w:i/>
          <w:color w:val="231F20"/>
        </w:rPr>
        <w:t>.</w:t>
      </w:r>
    </w:p>
    <w:p w14:paraId="4AEA7535" w14:textId="77777777" w:rsidR="00A233B4" w:rsidRPr="00DE0EF1" w:rsidRDefault="00A233B4" w:rsidP="00A233B4">
      <w:pPr>
        <w:pStyle w:val="BodyText"/>
        <w:spacing w:before="242" w:line="230" w:lineRule="auto"/>
        <w:ind w:left="1974" w:right="853" w:hanging="4"/>
        <w:jc w:val="both"/>
        <w:rPr>
          <w:i/>
        </w:rPr>
      </w:pPr>
      <w:r w:rsidRPr="00DE0EF1">
        <w:rPr>
          <w:color w:val="231F20"/>
        </w:rPr>
        <w:t>An adjustment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establishing</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service</w:t>
      </w:r>
      <w:r>
        <w:rPr>
          <w:color w:val="231F20"/>
        </w:rPr>
        <w:t xml:space="preserve"> </w:t>
      </w:r>
      <w:r w:rsidRPr="00DE0EF1">
        <w:rPr>
          <w:color w:val="231F20"/>
        </w:rPr>
        <w:t>facilities</w:t>
      </w:r>
      <w:r>
        <w:rPr>
          <w:color w:val="231F20"/>
        </w:rPr>
        <w:t xml:space="preserve"> </w:t>
      </w:r>
      <w:r w:rsidRPr="00DE0EF1">
        <w:rPr>
          <w:color w:val="231F20"/>
        </w:rPr>
        <w:t>and</w:t>
      </w:r>
      <w:r>
        <w:rPr>
          <w:color w:val="231F20"/>
        </w:rPr>
        <w:t xml:space="preserve"> </w:t>
      </w:r>
      <w:r w:rsidRPr="00DE0EF1">
        <w:rPr>
          <w:color w:val="231F20"/>
        </w:rPr>
        <w:t>parts</w:t>
      </w:r>
      <w:r>
        <w:rPr>
          <w:color w:val="231F20"/>
        </w:rPr>
        <w:t xml:space="preserve"> </w:t>
      </w:r>
      <w:r w:rsidRPr="00DE0EF1">
        <w:rPr>
          <w:color w:val="231F20"/>
        </w:rPr>
        <w:t>inventories</w:t>
      </w:r>
      <w:r>
        <w:rPr>
          <w:color w:val="231F20"/>
        </w:rPr>
        <w:t xml:space="preserve"> </w:t>
      </w:r>
      <w:r w:rsidRPr="00DE0EF1">
        <w:rPr>
          <w:color w:val="231F20"/>
        </w:rPr>
        <w:t>if</w:t>
      </w:r>
      <w:r>
        <w:rPr>
          <w:color w:val="231F20"/>
        </w:rPr>
        <w:t xml:space="preserve"> </w:t>
      </w:r>
      <w:r w:rsidRPr="00DE0EF1">
        <w:rPr>
          <w:color w:val="231F20"/>
        </w:rPr>
        <w:t>quoted</w:t>
      </w:r>
      <w:r>
        <w:rPr>
          <w:color w:val="231F20"/>
        </w:rPr>
        <w:t xml:space="preserve"> </w:t>
      </w:r>
      <w:r w:rsidRPr="00DE0EF1">
        <w:rPr>
          <w:color w:val="231F20"/>
        </w:rPr>
        <w:t>separately,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evaluation</w:t>
      </w:r>
      <w:r>
        <w:rPr>
          <w:color w:val="231F20"/>
        </w:rPr>
        <w:t xml:space="preserve"> </w:t>
      </w:r>
      <w:r w:rsidRPr="00DE0EF1">
        <w:rPr>
          <w:color w:val="231F20"/>
        </w:rPr>
        <w:t>purposes</w:t>
      </w:r>
      <w:r>
        <w:rPr>
          <w:color w:val="231F20"/>
        </w:rPr>
        <w:t xml:space="preserve"> </w:t>
      </w:r>
      <w:r w:rsidRPr="00DE0EF1">
        <w:rPr>
          <w:color w:val="231F20"/>
        </w:rPr>
        <w:t>only</w:t>
      </w:r>
      <w:r w:rsidRPr="00DE0EF1">
        <w:rPr>
          <w:i/>
          <w:color w:val="231F20"/>
        </w:rPr>
        <w:t>.</w:t>
      </w:r>
    </w:p>
    <w:p w14:paraId="1F9F4BA5" w14:textId="77777777" w:rsidR="00A233B4" w:rsidRPr="00DE0EF1" w:rsidRDefault="00A233B4" w:rsidP="00A233B4">
      <w:pPr>
        <w:pStyle w:val="Heading5"/>
        <w:numPr>
          <w:ilvl w:val="3"/>
          <w:numId w:val="55"/>
        </w:numPr>
        <w:tabs>
          <w:tab w:val="left" w:pos="1959"/>
          <w:tab w:val="left" w:pos="1961"/>
        </w:tabs>
        <w:spacing w:before="239"/>
        <w:ind w:left="1960" w:hanging="510"/>
        <w:jc w:val="left"/>
        <w:rPr>
          <w:color w:val="231F20"/>
        </w:rPr>
      </w:pPr>
      <w:r w:rsidRPr="00DE0EF1">
        <w:rPr>
          <w:color w:val="231F20"/>
        </w:rPr>
        <w:t>Speciﬁc additional criteria</w:t>
      </w:r>
    </w:p>
    <w:p w14:paraId="3D25C72B" w14:textId="77777777" w:rsidR="00A233B4" w:rsidRPr="00DE0EF1" w:rsidRDefault="00A233B4" w:rsidP="00A233B4">
      <w:pPr>
        <w:pStyle w:val="BodyText"/>
        <w:spacing w:before="243" w:line="230" w:lineRule="auto"/>
        <w:ind w:left="1967" w:right="839" w:hanging="8"/>
        <w:jc w:val="both"/>
      </w:pPr>
      <w:r w:rsidRPr="00DE0EF1">
        <w:rPr>
          <w:color w:val="231F20"/>
        </w:rPr>
        <w:t>[Other</w:t>
      </w:r>
      <w:r>
        <w:rPr>
          <w:color w:val="231F20"/>
        </w:rPr>
        <w:t xml:space="preserve"> </w:t>
      </w:r>
      <w:r w:rsidRPr="00DE0EF1">
        <w:rPr>
          <w:color w:val="231F20"/>
        </w:rPr>
        <w:t>speciﬁc</w:t>
      </w:r>
      <w:r>
        <w:rPr>
          <w:color w:val="231F20"/>
        </w:rPr>
        <w:t xml:space="preserve"> </w:t>
      </w:r>
      <w:r w:rsidRPr="00DE0EF1">
        <w:rPr>
          <w:color w:val="231F20"/>
        </w:rPr>
        <w:t>additional</w:t>
      </w:r>
      <w:r>
        <w:rPr>
          <w:color w:val="231F20"/>
        </w:rPr>
        <w:t xml:space="preserve"> </w:t>
      </w:r>
      <w:r w:rsidRPr="00DE0EF1">
        <w:rPr>
          <w:color w:val="231F20"/>
        </w:rPr>
        <w:t>criteria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method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detailed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34.6][If</w:t>
      </w:r>
      <w:r>
        <w:rPr>
          <w:color w:val="231F20"/>
        </w:rPr>
        <w:t xml:space="preserve"> </w:t>
      </w:r>
      <w:r w:rsidRPr="00DE0EF1">
        <w:rPr>
          <w:color w:val="231F20"/>
        </w:rPr>
        <w:t>speciﬁc</w:t>
      </w:r>
      <w:r>
        <w:rPr>
          <w:color w:val="231F20"/>
        </w:rPr>
        <w:t xml:space="preserve"> </w:t>
      </w:r>
      <w:r w:rsidRPr="00DE0EF1">
        <w:rPr>
          <w:b/>
          <w:color w:val="231F20"/>
        </w:rPr>
        <w:t>sustainable</w:t>
      </w:r>
      <w:r>
        <w:rPr>
          <w:b/>
          <w:color w:val="231F20"/>
        </w:rPr>
        <w:t xml:space="preserve"> </w:t>
      </w:r>
      <w:r w:rsidRPr="00DE0EF1">
        <w:rPr>
          <w:b/>
          <w:color w:val="231F20"/>
        </w:rPr>
        <w:t>procurement</w:t>
      </w:r>
      <w:r>
        <w:rPr>
          <w:b/>
          <w:color w:val="231F20"/>
        </w:rPr>
        <w:t xml:space="preserve"> </w:t>
      </w:r>
      <w:r w:rsidRPr="00DE0EF1">
        <w:rPr>
          <w:b/>
          <w:color w:val="231F20"/>
        </w:rPr>
        <w:t>technical</w:t>
      </w:r>
      <w:r>
        <w:rPr>
          <w:b/>
          <w:color w:val="231F20"/>
        </w:rPr>
        <w:t xml:space="preserve"> </w:t>
      </w:r>
      <w:r w:rsidRPr="00DE0EF1">
        <w:rPr>
          <w:b/>
          <w:color w:val="231F20"/>
        </w:rPr>
        <w:t>requirements</w:t>
      </w:r>
      <w:r>
        <w:rPr>
          <w:b/>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VII-</w:t>
      </w:r>
      <w:r>
        <w:rPr>
          <w:color w:val="231F20"/>
        </w:rPr>
        <w:t xml:space="preserve"> </w:t>
      </w:r>
      <w:r w:rsidRPr="00DE0EF1">
        <w:rPr>
          <w:color w:val="231F20"/>
        </w:rPr>
        <w:t>Speciﬁcation,</w:t>
      </w:r>
      <w:r>
        <w:rPr>
          <w:color w:val="231F20"/>
        </w:rPr>
        <w:t xml:space="preserve"> </w:t>
      </w:r>
      <w:r w:rsidRPr="00DE0EF1">
        <w:rPr>
          <w:b/>
          <w:color w:val="231F20"/>
        </w:rPr>
        <w:t>either</w:t>
      </w:r>
      <w:r>
        <w:rPr>
          <w:b/>
          <w:color w:val="231F20"/>
        </w:rPr>
        <w:t xml:space="preserve"> </w:t>
      </w:r>
      <w:r w:rsidRPr="00DE0EF1">
        <w:rPr>
          <w:color w:val="231F20"/>
        </w:rPr>
        <w:t>state</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those</w:t>
      </w:r>
      <w:r>
        <w:rPr>
          <w:color w:val="231F20"/>
        </w:rPr>
        <w:t xml:space="preserve"> </w:t>
      </w:r>
      <w:r w:rsidRPr="00DE0EF1">
        <w:rPr>
          <w:color w:val="231F20"/>
        </w:rPr>
        <w:t>requirements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pass/fail</w:t>
      </w:r>
      <w:r>
        <w:rPr>
          <w:color w:val="231F20"/>
        </w:rPr>
        <w:t xml:space="preserve"> </w:t>
      </w:r>
      <w:r w:rsidRPr="00DE0EF1">
        <w:rPr>
          <w:color w:val="231F20"/>
        </w:rPr>
        <w:t>(compliance</w:t>
      </w:r>
      <w:r>
        <w:rPr>
          <w:color w:val="231F20"/>
        </w:rPr>
        <w:t xml:space="preserve"> </w:t>
      </w:r>
      <w:r w:rsidRPr="00DE0EF1">
        <w:rPr>
          <w:color w:val="231F20"/>
        </w:rPr>
        <w:t>basis)</w:t>
      </w:r>
      <w:r>
        <w:rPr>
          <w:color w:val="231F20"/>
        </w:rPr>
        <w:t xml:space="preserve"> </w:t>
      </w:r>
      <w:r w:rsidRPr="00DE0EF1">
        <w:rPr>
          <w:b/>
          <w:color w:val="231F20"/>
        </w:rPr>
        <w:t>or</w:t>
      </w:r>
      <w:r>
        <w:rPr>
          <w:b/>
          <w:color w:val="231F20"/>
        </w:rPr>
        <w:t xml:space="preserve"> </w:t>
      </w:r>
      <w:r w:rsidRPr="00DE0EF1">
        <w:rPr>
          <w:color w:val="231F20"/>
        </w:rPr>
        <w:t>otherwise</w:t>
      </w:r>
      <w:r>
        <w:rPr>
          <w:color w:val="231F20"/>
        </w:rPr>
        <w:t xml:space="preserve"> </w:t>
      </w:r>
      <w:r w:rsidRPr="00DE0EF1">
        <w:rPr>
          <w:color w:val="231F20"/>
        </w:rPr>
        <w:t>(ii)</w:t>
      </w:r>
      <w:r>
        <w:rPr>
          <w:color w:val="231F20"/>
        </w:rPr>
        <w:t xml:space="preserve"> </w:t>
      </w: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to</w:t>
      </w:r>
      <w:r>
        <w:rPr>
          <w:color w:val="231F20"/>
        </w:rPr>
        <w:t xml:space="preserve"> </w:t>
      </w:r>
      <w:r w:rsidRPr="00DE0EF1">
        <w:rPr>
          <w:color w:val="231F20"/>
        </w:rPr>
        <w:t>evaluating</w:t>
      </w:r>
      <w:r>
        <w:rPr>
          <w:color w:val="231F20"/>
        </w:rPr>
        <w:t xml:space="preserve"> </w:t>
      </w:r>
      <w:r w:rsidRPr="00DE0EF1">
        <w:rPr>
          <w:color w:val="231F20"/>
        </w:rPr>
        <w:t>those</w:t>
      </w:r>
      <w:r>
        <w:rPr>
          <w:color w:val="231F20"/>
        </w:rPr>
        <w:t xml:space="preserve"> </w:t>
      </w:r>
      <w:r w:rsidRPr="00DE0EF1">
        <w:rPr>
          <w:color w:val="231F20"/>
        </w:rPr>
        <w:t>requirements</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pass/fail</w:t>
      </w:r>
      <w:r>
        <w:rPr>
          <w:color w:val="231F20"/>
        </w:rPr>
        <w:t xml:space="preserve"> </w:t>
      </w:r>
      <w:r w:rsidRPr="00DE0EF1">
        <w:rPr>
          <w:color w:val="231F20"/>
        </w:rPr>
        <w:t>(compliance</w:t>
      </w:r>
      <w:r>
        <w:rPr>
          <w:color w:val="231F20"/>
        </w:rPr>
        <w:t xml:space="preserve"> </w:t>
      </w:r>
      <w:r w:rsidRPr="00DE0EF1">
        <w:rPr>
          <w:color w:val="231F20"/>
        </w:rPr>
        <w:t>basis),</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monetary</w:t>
      </w:r>
      <w:r>
        <w:rPr>
          <w:color w:val="231F20"/>
        </w:rPr>
        <w:t xml:space="preserve"> </w:t>
      </w:r>
      <w:r w:rsidRPr="00DE0EF1">
        <w:rPr>
          <w:color w:val="231F20"/>
        </w:rPr>
        <w:t>adjustments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to</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comparison</w:t>
      </w:r>
      <w:r>
        <w:rPr>
          <w:color w:val="231F20"/>
        </w:rPr>
        <w:t xml:space="preserve"> </w:t>
      </w:r>
      <w:r w:rsidRPr="00DE0EF1">
        <w:rPr>
          <w:color w:val="231F20"/>
        </w:rPr>
        <w:t>purposes</w:t>
      </w:r>
      <w:r>
        <w:rPr>
          <w:color w:val="231F20"/>
        </w:rPr>
        <w:t xml:space="preserve"> </w:t>
      </w:r>
      <w:r w:rsidRPr="00DE0EF1">
        <w:rPr>
          <w:color w:val="231F20"/>
        </w:rPr>
        <w:t>on</w:t>
      </w:r>
      <w:r>
        <w:rPr>
          <w:color w:val="231F20"/>
        </w:rPr>
        <w:t xml:space="preserve"> </w:t>
      </w:r>
      <w:r w:rsidRPr="00DE0EF1">
        <w:rPr>
          <w:color w:val="231F20"/>
        </w:rPr>
        <w:t>account</w:t>
      </w:r>
      <w:r>
        <w:rPr>
          <w:color w:val="231F20"/>
        </w:rPr>
        <w:t xml:space="preserve"> </w:t>
      </w:r>
      <w:r w:rsidRPr="00DE0EF1">
        <w:rPr>
          <w:color w:val="231F20"/>
        </w:rPr>
        <w:t>of</w:t>
      </w:r>
      <w:r>
        <w:rPr>
          <w:color w:val="231F20"/>
        </w:rPr>
        <w:t xml:space="preserve"> </w:t>
      </w:r>
      <w:r w:rsidRPr="00DE0EF1">
        <w:rPr>
          <w:color w:val="231F20"/>
        </w:rPr>
        <w:t>Tenders</w:t>
      </w:r>
      <w:r>
        <w:rPr>
          <w:color w:val="231F20"/>
        </w:rPr>
        <w:t xml:space="preserve"> </w:t>
      </w:r>
      <w:r w:rsidRPr="00DE0EF1">
        <w:rPr>
          <w:color w:val="231F20"/>
        </w:rPr>
        <w:t>that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minimum</w:t>
      </w:r>
      <w:r>
        <w:rPr>
          <w:color w:val="231F20"/>
        </w:rPr>
        <w:t xml:space="preserve"> </w:t>
      </w:r>
      <w:r w:rsidRPr="00DE0EF1">
        <w:rPr>
          <w:color w:val="231F20"/>
        </w:rPr>
        <w:t>sustainable</w:t>
      </w:r>
      <w:r>
        <w:rPr>
          <w:color w:val="231F20"/>
        </w:rPr>
        <w:t xml:space="preserve"> </w:t>
      </w:r>
      <w:r w:rsidRPr="00DE0EF1">
        <w:rPr>
          <w:color w:val="231F20"/>
        </w:rPr>
        <w:t>procurement</w:t>
      </w:r>
      <w:r>
        <w:rPr>
          <w:color w:val="231F20"/>
        </w:rPr>
        <w:t xml:space="preserve"> </w:t>
      </w:r>
      <w:r w:rsidRPr="00DE0EF1">
        <w:rPr>
          <w:color w:val="231F20"/>
        </w:rPr>
        <w:t>technical</w:t>
      </w:r>
      <w:r>
        <w:rPr>
          <w:color w:val="231F20"/>
        </w:rPr>
        <w:t xml:space="preserve"> </w:t>
      </w:r>
      <w:r w:rsidRPr="00DE0EF1">
        <w:rPr>
          <w:color w:val="231F20"/>
        </w:rPr>
        <w:t>requirements.]</w:t>
      </w:r>
    </w:p>
    <w:p w14:paraId="6D56885F" w14:textId="77777777" w:rsidR="00A233B4" w:rsidRPr="00DE0EF1" w:rsidRDefault="00A233B4" w:rsidP="00A233B4">
      <w:pPr>
        <w:pStyle w:val="Heading5"/>
        <w:numPr>
          <w:ilvl w:val="2"/>
          <w:numId w:val="54"/>
        </w:numPr>
        <w:tabs>
          <w:tab w:val="left" w:pos="1450"/>
        </w:tabs>
        <w:spacing w:before="241"/>
        <w:ind w:hanging="615"/>
      </w:pPr>
      <w:r w:rsidRPr="00DE0EF1">
        <w:rPr>
          <w:color w:val="231F20"/>
        </w:rPr>
        <w:t>Multiple Contracts (ITT 33.4)</w:t>
      </w:r>
    </w:p>
    <w:p w14:paraId="2BBA96DB" w14:textId="77777777" w:rsidR="00A233B4" w:rsidRPr="00DE0EF1" w:rsidRDefault="00A233B4" w:rsidP="00A233B4">
      <w:pPr>
        <w:pStyle w:val="BodyText"/>
        <w:spacing w:before="242" w:line="230" w:lineRule="auto"/>
        <w:ind w:left="1457" w:right="853" w:hanging="8"/>
        <w:jc w:val="both"/>
      </w:pPr>
      <w:r w:rsidRPr="00DE0EF1">
        <w:rPr>
          <w:color w:val="231F20"/>
        </w:rPr>
        <w:t>Multiple contracts will be permitted in accordance with ITT 33.4.</w:t>
      </w:r>
      <w:r>
        <w:rPr>
          <w:color w:val="231F20"/>
        </w:rPr>
        <w:t xml:space="preserve"> </w:t>
      </w:r>
      <w:r w:rsidRPr="00DE0EF1">
        <w:rPr>
          <w:color w:val="231F20"/>
        </w:rPr>
        <w:t>Tenderers</w:t>
      </w:r>
      <w:r>
        <w:rPr>
          <w:color w:val="231F20"/>
        </w:rPr>
        <w:t xml:space="preserve"> </w:t>
      </w:r>
      <w:r w:rsidRPr="00DE0EF1">
        <w:rPr>
          <w:color w:val="231F20"/>
        </w:rPr>
        <w:t>are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basis</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identiﬁed</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select</w:t>
      </w:r>
      <w:r>
        <w:rPr>
          <w:color w:val="231F20"/>
        </w:rPr>
        <w:t xml:space="preserve"> </w:t>
      </w:r>
      <w:r w:rsidRPr="00DE0EF1">
        <w:rPr>
          <w:color w:val="231F20"/>
        </w:rPr>
        <w:t>one</w:t>
      </w:r>
      <w:r>
        <w:rPr>
          <w:color w:val="231F20"/>
        </w:rPr>
        <w:t xml:space="preserve"> </w:t>
      </w:r>
      <w:r w:rsidRPr="00DE0EF1">
        <w:rPr>
          <w:color w:val="231F20"/>
        </w:rPr>
        <w:t>Option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two</w:t>
      </w:r>
      <w:r>
        <w:rPr>
          <w:color w:val="231F20"/>
        </w:rPr>
        <w:t xml:space="preserve"> </w:t>
      </w:r>
      <w:r w:rsidRPr="00DE0EF1">
        <w:rPr>
          <w:color w:val="231F20"/>
        </w:rPr>
        <w:t>Options</w:t>
      </w:r>
      <w:r>
        <w:rPr>
          <w:color w:val="231F20"/>
        </w:rPr>
        <w:t xml:space="preserve"> </w:t>
      </w:r>
      <w:r w:rsidRPr="00DE0EF1">
        <w:rPr>
          <w:color w:val="231F20"/>
        </w:rPr>
        <w:t>listed</w:t>
      </w:r>
      <w:r>
        <w:rPr>
          <w:color w:val="231F20"/>
        </w:rPr>
        <w:t xml:space="preserve"> </w:t>
      </w:r>
      <w:r w:rsidRPr="00DE0EF1">
        <w:rPr>
          <w:color w:val="231F20"/>
        </w:rPr>
        <w:t>below</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Contracts.</w:t>
      </w:r>
    </w:p>
    <w:p w14:paraId="303A0A3B" w14:textId="77777777" w:rsidR="00A233B4" w:rsidRPr="00DE0EF1" w:rsidRDefault="00A233B4" w:rsidP="00A233B4">
      <w:pPr>
        <w:pStyle w:val="Heading5"/>
        <w:ind w:left="1449"/>
      </w:pPr>
      <w:r w:rsidRPr="00DE0EF1">
        <w:rPr>
          <w:color w:val="231F20"/>
          <w:u w:val="single" w:color="231F20"/>
        </w:rPr>
        <w:t>OPTION</w:t>
      </w:r>
      <w:r w:rsidRPr="00DE0EF1">
        <w:rPr>
          <w:color w:val="231F20"/>
        </w:rPr>
        <w:t xml:space="preserve"> 1</w:t>
      </w:r>
    </w:p>
    <w:p w14:paraId="3DA73587" w14:textId="77777777" w:rsidR="00A233B4" w:rsidRPr="00DE0EF1" w:rsidRDefault="00A233B4" w:rsidP="00A233B4">
      <w:pPr>
        <w:pStyle w:val="ListParagraph"/>
        <w:numPr>
          <w:ilvl w:val="3"/>
          <w:numId w:val="54"/>
        </w:numPr>
        <w:tabs>
          <w:tab w:val="left" w:pos="1959"/>
          <w:tab w:val="left" w:pos="1960"/>
        </w:tabs>
        <w:spacing w:before="243" w:line="230" w:lineRule="auto"/>
        <w:ind w:right="853"/>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wins</w:t>
      </w:r>
      <w:r>
        <w:rPr>
          <w:color w:val="231F20"/>
        </w:rPr>
        <w:t xml:space="preserve"> </w:t>
      </w:r>
      <w:r w:rsidRPr="00DE0EF1">
        <w:rPr>
          <w:color w:val="231F20"/>
        </w:rPr>
        <w:t>only</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Lot,</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Lot.</w:t>
      </w:r>
    </w:p>
    <w:p w14:paraId="52BD4971" w14:textId="77777777" w:rsidR="00A233B4" w:rsidRPr="00DE0EF1" w:rsidRDefault="00A233B4" w:rsidP="00A233B4">
      <w:pPr>
        <w:pStyle w:val="ListParagraph"/>
        <w:numPr>
          <w:ilvl w:val="3"/>
          <w:numId w:val="54"/>
        </w:numPr>
        <w:tabs>
          <w:tab w:val="left" w:pos="1960"/>
        </w:tabs>
        <w:spacing w:before="245" w:line="230" w:lineRule="auto"/>
        <w:ind w:right="853"/>
        <w:jc w:val="both"/>
      </w:pPr>
      <w:r w:rsidRPr="00DE0EF1">
        <w:rPr>
          <w:color w:val="231F20"/>
        </w:rPr>
        <w:lastRenderedPageBreak/>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wins</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contracts</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won</w:t>
      </w:r>
      <w:r>
        <w:rPr>
          <w:color w:val="231F20"/>
        </w:rPr>
        <w:t xml:space="preserve"> </w:t>
      </w:r>
      <w:r w:rsidRPr="00DE0EF1">
        <w:rPr>
          <w:color w:val="231F20"/>
        </w:rPr>
        <w:t>Lots,</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Lots.</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the</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Lots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qualiﬁes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others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to</w:t>
      </w:r>
      <w:r>
        <w:rPr>
          <w:color w:val="231F20"/>
        </w:rPr>
        <w:t xml:space="preserve"> </w:t>
      </w:r>
      <w:r w:rsidRPr="00DE0EF1">
        <w:rPr>
          <w:color w:val="231F20"/>
        </w:rPr>
        <w:t>second</w:t>
      </w:r>
      <w:r>
        <w:rPr>
          <w:color w:val="231F20"/>
        </w:rPr>
        <w:t xml:space="preserve"> </w:t>
      </w:r>
      <w:r w:rsidRPr="00DE0EF1">
        <w:rPr>
          <w:color w:val="231F20"/>
        </w:rPr>
        <w:t>lowest</w:t>
      </w:r>
      <w:r>
        <w:rPr>
          <w:color w:val="231F20"/>
        </w:rPr>
        <w:t xml:space="preserve"> </w:t>
      </w:r>
      <w:r w:rsidRPr="00DE0EF1">
        <w:rPr>
          <w:color w:val="231F20"/>
        </w:rPr>
        <w:t>the</w:t>
      </w:r>
      <w:r>
        <w:rPr>
          <w:color w:val="231F20"/>
        </w:rPr>
        <w:t xml:space="preserve"> </w:t>
      </w:r>
      <w:r w:rsidRPr="00DE0EF1">
        <w:rPr>
          <w:color w:val="231F20"/>
        </w:rPr>
        <w:t>tenderers.</w:t>
      </w:r>
    </w:p>
    <w:p w14:paraId="42B7663E" w14:textId="77777777" w:rsidR="00A233B4" w:rsidRPr="00DE0EF1" w:rsidRDefault="00A233B4" w:rsidP="00A233B4">
      <w:pPr>
        <w:pStyle w:val="Heading5"/>
      </w:pPr>
      <w:r w:rsidRPr="00DE0EF1">
        <w:rPr>
          <w:color w:val="231F20"/>
          <w:u w:val="single" w:color="231F20"/>
        </w:rPr>
        <w:t>OPTION</w:t>
      </w:r>
      <w:r w:rsidRPr="00DE0EF1">
        <w:rPr>
          <w:color w:val="231F20"/>
        </w:rPr>
        <w:t xml:space="preserve"> 2</w:t>
      </w:r>
    </w:p>
    <w:p w14:paraId="10DA2B79" w14:textId="77777777" w:rsidR="00A233B4" w:rsidRPr="00DE0EF1" w:rsidRDefault="00A233B4" w:rsidP="00A233B4">
      <w:pPr>
        <w:pStyle w:val="BodyText"/>
        <w:spacing w:before="243" w:line="230" w:lineRule="auto"/>
        <w:ind w:left="1468" w:right="853" w:hanging="4"/>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consider</w:t>
      </w:r>
      <w:r>
        <w:rPr>
          <w:color w:val="231F20"/>
        </w:rPr>
        <w:t xml:space="preserve"> </w:t>
      </w:r>
      <w:r w:rsidRPr="00DE0EF1">
        <w:rPr>
          <w:color w:val="231F20"/>
        </w:rPr>
        <w:t>all</w:t>
      </w:r>
      <w:r>
        <w:rPr>
          <w:color w:val="231F20"/>
        </w:rPr>
        <w:t xml:space="preserve"> </w:t>
      </w:r>
      <w:r w:rsidRPr="00DE0EF1">
        <w:rPr>
          <w:color w:val="231F20"/>
        </w:rPr>
        <w:t>possible</w:t>
      </w:r>
      <w:r>
        <w:rPr>
          <w:color w:val="231F20"/>
        </w:rPr>
        <w:t xml:space="preserve"> </w:t>
      </w:r>
      <w:r w:rsidRPr="00DE0EF1">
        <w:rPr>
          <w:color w:val="231F20"/>
        </w:rPr>
        <w:t>combinations</w:t>
      </w:r>
      <w:r>
        <w:rPr>
          <w:color w:val="231F20"/>
        </w:rPr>
        <w:t xml:space="preserve"> </w:t>
      </w:r>
      <w:r w:rsidRPr="00DE0EF1">
        <w:rPr>
          <w:color w:val="231F20"/>
        </w:rPr>
        <w:t>of</w:t>
      </w:r>
      <w:r>
        <w:rPr>
          <w:color w:val="231F20"/>
        </w:rPr>
        <w:t xml:space="preserve"> </w:t>
      </w:r>
      <w:r w:rsidRPr="00DE0EF1">
        <w:rPr>
          <w:color w:val="231F20"/>
        </w:rPr>
        <w:t>won</w:t>
      </w:r>
      <w:r>
        <w:rPr>
          <w:color w:val="231F20"/>
        </w:rPr>
        <w:t xml:space="preserve"> </w:t>
      </w:r>
      <w:r w:rsidRPr="00DE0EF1">
        <w:rPr>
          <w:color w:val="231F20"/>
        </w:rPr>
        <w:t>Lots</w:t>
      </w:r>
      <w:r>
        <w:rPr>
          <w:color w:val="231F20"/>
        </w:rPr>
        <w:t xml:space="preserve"> </w:t>
      </w:r>
      <w:r w:rsidRPr="00DE0EF1">
        <w:rPr>
          <w:color w:val="231F20"/>
        </w:rPr>
        <w:t>[contract(s)]and</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combinations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Tenders</w:t>
      </w:r>
      <w:r>
        <w:rPr>
          <w:color w:val="231F20"/>
        </w:rPr>
        <w:t xml:space="preserve"> </w:t>
      </w:r>
      <w:r w:rsidRPr="00DE0EF1">
        <w:rPr>
          <w:color w:val="231F20"/>
        </w:rPr>
        <w:t>will</w:t>
      </w:r>
      <w:r>
        <w:rPr>
          <w:color w:val="231F20"/>
        </w:rPr>
        <w:t xml:space="preserve"> </w:t>
      </w:r>
      <w:r w:rsidRPr="00DE0EF1">
        <w:rPr>
          <w:color w:val="231F20"/>
        </w:rPr>
        <w:t>then</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Tenderers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combinations</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Eligibility</w:t>
      </w:r>
      <w:r>
        <w:rPr>
          <w:color w:val="231F20"/>
        </w:rPr>
        <w:t xml:space="preserve"> </w:t>
      </w:r>
      <w:r w:rsidRPr="00DE0EF1">
        <w:rPr>
          <w:color w:val="231F20"/>
        </w:rPr>
        <w:t>and</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won</w:t>
      </w:r>
      <w:r>
        <w:rPr>
          <w:color w:val="231F20"/>
        </w:rPr>
        <w:t xml:space="preserve"> </w:t>
      </w:r>
      <w:r w:rsidRPr="00DE0EF1">
        <w:rPr>
          <w:color w:val="231F20"/>
        </w:rPr>
        <w:t>Lots.</w:t>
      </w:r>
    </w:p>
    <w:p w14:paraId="1CC2775C" w14:textId="77777777" w:rsidR="00A233B4" w:rsidRPr="00DE0EF1" w:rsidRDefault="00A233B4" w:rsidP="00A233B4">
      <w:pPr>
        <w:pStyle w:val="ListParagraph"/>
        <w:numPr>
          <w:ilvl w:val="2"/>
          <w:numId w:val="54"/>
        </w:numPr>
        <w:tabs>
          <w:tab w:val="left" w:pos="1465"/>
        </w:tabs>
        <w:spacing w:before="239" w:line="463" w:lineRule="auto"/>
        <w:ind w:right="4348" w:hanging="615"/>
        <w:rPr>
          <w:i/>
        </w:rPr>
      </w:pPr>
      <w:r w:rsidRPr="00DE0EF1">
        <w:rPr>
          <w:b/>
          <w:color w:val="231F20"/>
        </w:rPr>
        <w:t>Alternative</w:t>
      </w:r>
      <w:r>
        <w:rPr>
          <w:b/>
          <w:color w:val="231F20"/>
        </w:rPr>
        <w:t xml:space="preserve"> </w:t>
      </w:r>
      <w:r w:rsidRPr="00DE0EF1">
        <w:rPr>
          <w:b/>
          <w:color w:val="231F20"/>
        </w:rPr>
        <w:t xml:space="preserve">Tenders </w:t>
      </w:r>
    </w:p>
    <w:p w14:paraId="6B69B2F3" w14:textId="77777777" w:rsidR="00A233B4" w:rsidRPr="00DE0EF1" w:rsidRDefault="00A233B4" w:rsidP="00A233B4">
      <w:pPr>
        <w:pStyle w:val="ListParagraph"/>
        <w:tabs>
          <w:tab w:val="left" w:pos="1465"/>
        </w:tabs>
        <w:spacing w:line="463" w:lineRule="auto"/>
        <w:ind w:left="1464" w:right="4348" w:firstLine="0"/>
        <w:rPr>
          <w:i/>
        </w:rPr>
      </w:pPr>
      <w:r w:rsidRPr="00DE0EF1">
        <w:rPr>
          <w:b/>
          <w:color w:val="231F20"/>
        </w:rPr>
        <w:t xml:space="preserve"> (ITT 13.1)</w:t>
      </w:r>
      <w:r>
        <w:rPr>
          <w:b/>
          <w:color w:val="231F20"/>
        </w:rPr>
        <w:t xml:space="preserve"> </w:t>
      </w:r>
      <w:r w:rsidRPr="00DE0EF1">
        <w:rPr>
          <w:i/>
          <w:color w:val="231F20"/>
        </w:rPr>
        <w:t>An</w:t>
      </w:r>
      <w:r>
        <w:rPr>
          <w:i/>
          <w:color w:val="231F20"/>
        </w:rPr>
        <w:t xml:space="preserve"> </w:t>
      </w:r>
      <w:r w:rsidRPr="00DE0EF1">
        <w:rPr>
          <w:i/>
          <w:color w:val="231F20"/>
        </w:rPr>
        <w:t>alternative</w:t>
      </w:r>
      <w:r>
        <w:rPr>
          <w:i/>
          <w:color w:val="231F20"/>
        </w:rPr>
        <w:t xml:space="preserve"> </w:t>
      </w:r>
      <w:r w:rsidRPr="00DE0EF1">
        <w:rPr>
          <w:i/>
          <w:color w:val="231F20"/>
        </w:rPr>
        <w:t>if</w:t>
      </w:r>
      <w:r>
        <w:rPr>
          <w:i/>
          <w:color w:val="231F20"/>
        </w:rPr>
        <w:t xml:space="preserve"> </w:t>
      </w:r>
      <w:r w:rsidRPr="00DE0EF1">
        <w:rPr>
          <w:i/>
          <w:color w:val="231F20"/>
        </w:rPr>
        <w:t>permitted</w:t>
      </w:r>
      <w:r>
        <w:rPr>
          <w:i/>
          <w:color w:val="231F20"/>
        </w:rPr>
        <w:t xml:space="preserve"> </w:t>
      </w:r>
      <w:r w:rsidRPr="00DE0EF1">
        <w:rPr>
          <w:i/>
          <w:color w:val="231F20"/>
        </w:rPr>
        <w:t>under</w:t>
      </w:r>
      <w:r>
        <w:rPr>
          <w:i/>
          <w:color w:val="231F20"/>
        </w:rPr>
        <w:t xml:space="preserve"> </w:t>
      </w:r>
      <w:r w:rsidRPr="00DE0EF1">
        <w:rPr>
          <w:i/>
          <w:color w:val="231F20"/>
        </w:rPr>
        <w:t>ITT</w:t>
      </w:r>
      <w:r>
        <w:rPr>
          <w:i/>
          <w:color w:val="231F20"/>
        </w:rPr>
        <w:t xml:space="preserve"> </w:t>
      </w:r>
      <w:r w:rsidRPr="00DE0EF1">
        <w:rPr>
          <w:i/>
          <w:color w:val="231F20"/>
        </w:rPr>
        <w:t>13.1,</w:t>
      </w:r>
      <w:r>
        <w:rPr>
          <w:i/>
          <w:color w:val="231F20"/>
        </w:rPr>
        <w:t xml:space="preserve"> </w:t>
      </w:r>
      <w:r w:rsidRPr="00DE0EF1">
        <w:rPr>
          <w:i/>
          <w:color w:val="231F20"/>
        </w:rPr>
        <w:t>will</w:t>
      </w:r>
      <w:r>
        <w:rPr>
          <w:i/>
          <w:color w:val="231F20"/>
        </w:rPr>
        <w:t xml:space="preserve"> </w:t>
      </w:r>
      <w:r w:rsidRPr="00DE0EF1">
        <w:rPr>
          <w:i/>
          <w:color w:val="231F20"/>
        </w:rPr>
        <w:t>be</w:t>
      </w:r>
      <w:r>
        <w:rPr>
          <w:i/>
          <w:color w:val="231F20"/>
        </w:rPr>
        <w:t xml:space="preserve"> </w:t>
      </w:r>
      <w:r w:rsidRPr="00DE0EF1">
        <w:rPr>
          <w:i/>
          <w:color w:val="231F20"/>
        </w:rPr>
        <w:t>evaluated</w:t>
      </w:r>
      <w:r>
        <w:rPr>
          <w:i/>
          <w:color w:val="231F20"/>
        </w:rPr>
        <w:t xml:space="preserve"> </w:t>
      </w:r>
      <w:r w:rsidRPr="00DE0EF1">
        <w:rPr>
          <w:i/>
          <w:color w:val="231F20"/>
        </w:rPr>
        <w:t>as</w:t>
      </w:r>
      <w:r>
        <w:rPr>
          <w:i/>
          <w:color w:val="231F20"/>
        </w:rPr>
        <w:t xml:space="preserve"> </w:t>
      </w:r>
      <w:r w:rsidRPr="00DE0EF1">
        <w:rPr>
          <w:i/>
          <w:color w:val="231F20"/>
        </w:rPr>
        <w:t>follows:</w:t>
      </w:r>
      <w:r>
        <w:rPr>
          <w:i/>
          <w:color w:val="231F20"/>
        </w:rPr>
        <w:t xml:space="preserve"> </w:t>
      </w:r>
      <w:r w:rsidRPr="00DE0EF1">
        <w:rPr>
          <w:i/>
          <w:color w:val="231F20"/>
        </w:rPr>
        <w:t>[insert</w:t>
      </w:r>
      <w:r>
        <w:rPr>
          <w:i/>
          <w:color w:val="231F20"/>
        </w:rPr>
        <w:t xml:space="preserve"> </w:t>
      </w:r>
      <w:r w:rsidRPr="00DE0EF1">
        <w:rPr>
          <w:i/>
          <w:color w:val="231F20"/>
        </w:rPr>
        <w:t>one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following]</w:t>
      </w:r>
    </w:p>
    <w:p w14:paraId="51030CC3" w14:textId="77777777" w:rsidR="00A233B4" w:rsidRPr="00DE0EF1" w:rsidRDefault="00A233B4" w:rsidP="00A233B4">
      <w:pPr>
        <w:pStyle w:val="BodyText"/>
        <w:spacing w:line="230" w:lineRule="auto"/>
        <w:ind w:left="1467" w:right="854" w:hanging="4"/>
        <w:jc w:val="both"/>
      </w:pP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may</w:t>
      </w:r>
      <w:r>
        <w:rPr>
          <w:color w:val="231F20"/>
        </w:rPr>
        <w:t xml:space="preserve"> </w:t>
      </w:r>
      <w:r w:rsidRPr="00DE0EF1">
        <w:rPr>
          <w:color w:val="231F20"/>
        </w:rPr>
        <w:t>submit</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only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only</w:t>
      </w:r>
      <w:r>
        <w:rPr>
          <w:color w:val="231F20"/>
        </w:rPr>
        <w:t xml:space="preserve"> </w:t>
      </w:r>
      <w:r w:rsidRPr="00DE0EF1">
        <w:rPr>
          <w:color w:val="231F20"/>
        </w:rPr>
        <w:t>consider</w:t>
      </w:r>
      <w:r>
        <w:rPr>
          <w:color w:val="231F20"/>
        </w:rPr>
        <w:t xml:space="preserve"> </w:t>
      </w:r>
      <w:r w:rsidRPr="00DE0EF1">
        <w:rPr>
          <w:color w:val="231F20"/>
        </w:rPr>
        <w:t>the</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was</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p>
    <w:p w14:paraId="7D0D71AC" w14:textId="77777777" w:rsidR="00A233B4" w:rsidRPr="00DE0EF1" w:rsidRDefault="00A233B4" w:rsidP="00A233B4">
      <w:pPr>
        <w:pStyle w:val="Heading5"/>
        <w:spacing w:before="0"/>
      </w:pPr>
      <w:r w:rsidRPr="00DE0EF1">
        <w:rPr>
          <w:color w:val="231F20"/>
        </w:rPr>
        <w:t>or</w:t>
      </w:r>
    </w:p>
    <w:p w14:paraId="07CED5B7" w14:textId="77777777" w:rsidR="00A233B4" w:rsidRPr="00DE0EF1" w:rsidRDefault="00A233B4" w:rsidP="00A233B4">
      <w:pPr>
        <w:pStyle w:val="BodyText"/>
        <w:spacing w:line="230" w:lineRule="auto"/>
        <w:ind w:left="1467" w:right="854" w:hanging="4"/>
        <w:jc w:val="both"/>
      </w:pPr>
      <w:r w:rsidRPr="00DE0EF1">
        <w:rPr>
          <w:color w:val="231F20"/>
        </w:rPr>
        <w:t>“A Tenderer may</w:t>
      </w:r>
      <w:r>
        <w:rPr>
          <w:color w:val="231F20"/>
        </w:rPr>
        <w:t xml:space="preserve"> </w:t>
      </w:r>
      <w:r w:rsidRPr="00DE0EF1">
        <w:rPr>
          <w:color w:val="231F20"/>
        </w:rPr>
        <w:t>submit</w:t>
      </w:r>
      <w:r>
        <w:rPr>
          <w:color w:val="231F20"/>
        </w:rPr>
        <w:t xml:space="preserve"> </w:t>
      </w:r>
      <w:r w:rsidRPr="00DE0EF1">
        <w:rPr>
          <w:color w:val="231F20"/>
        </w:rPr>
        <w:t>an</w:t>
      </w:r>
      <w:r>
        <w:rPr>
          <w:color w:val="231F20"/>
        </w:rPr>
        <w:t xml:space="preserve"> </w:t>
      </w:r>
      <w:r w:rsidRPr="00DE0EF1">
        <w:rPr>
          <w:color w:val="231F20"/>
        </w:rPr>
        <w:t>alternative</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or</w:t>
      </w:r>
      <w:r>
        <w:rPr>
          <w:color w:val="231F20"/>
        </w:rPr>
        <w:t xml:space="preserve"> </w:t>
      </w:r>
      <w:r w:rsidRPr="00DE0EF1">
        <w:rPr>
          <w:color w:val="231F20"/>
        </w:rPr>
        <w:t>without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The Procuring Entity</w:t>
      </w:r>
      <w:r>
        <w:rPr>
          <w:color w:val="231F20"/>
        </w:rPr>
        <w:t xml:space="preserve"> </w:t>
      </w:r>
      <w:r w:rsidRPr="00DE0EF1">
        <w:rPr>
          <w:color w:val="231F20"/>
        </w:rPr>
        <w:t>shall</w:t>
      </w:r>
      <w:r>
        <w:rPr>
          <w:color w:val="231F20"/>
        </w:rPr>
        <w:t xml:space="preserve"> </w:t>
      </w:r>
      <w:r w:rsidRPr="00DE0EF1">
        <w:rPr>
          <w:color w:val="231F20"/>
        </w:rPr>
        <w:t>consider</w:t>
      </w:r>
      <w:r>
        <w:rPr>
          <w:color w:val="231F20"/>
        </w:rPr>
        <w:t xml:space="preserve"> </w:t>
      </w:r>
      <w:r w:rsidRPr="00DE0EF1">
        <w:rPr>
          <w:color w:val="231F20"/>
        </w:rPr>
        <w:t>Tenders</w:t>
      </w:r>
      <w:r>
        <w:rPr>
          <w:color w:val="231F20"/>
        </w:rPr>
        <w:t xml:space="preserve"> </w:t>
      </w:r>
      <w:r w:rsidRPr="00DE0EF1">
        <w:rPr>
          <w:color w:val="231F20"/>
        </w:rPr>
        <w:t>offered</w:t>
      </w:r>
      <w:r>
        <w:rPr>
          <w:color w:val="231F20"/>
        </w:rPr>
        <w:t xml:space="preserve"> </w:t>
      </w:r>
      <w:r w:rsidRPr="00DE0EF1">
        <w:rPr>
          <w:color w:val="231F20"/>
        </w:rPr>
        <w:t>for</w:t>
      </w:r>
      <w:r>
        <w:rPr>
          <w:color w:val="231F20"/>
        </w:rPr>
        <w:t xml:space="preserve"> </w:t>
      </w:r>
      <w:r w:rsidRPr="00DE0EF1">
        <w:rPr>
          <w:color w:val="231F20"/>
        </w:rPr>
        <w:t>alternatives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Section</w:t>
      </w:r>
      <w:r>
        <w:rPr>
          <w:color w:val="231F20"/>
        </w:rPr>
        <w:t xml:space="preserve"> </w:t>
      </w:r>
      <w:r w:rsidRPr="00DE0EF1">
        <w:rPr>
          <w:color w:val="231F20"/>
        </w:rPr>
        <w:t>V,</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base</w:t>
      </w:r>
      <w:r>
        <w:rPr>
          <w:color w:val="231F20"/>
        </w:rPr>
        <w:t xml:space="preserve"> </w:t>
      </w:r>
      <w:r w:rsidRPr="00DE0EF1">
        <w:rPr>
          <w:color w:val="231F20"/>
        </w:rPr>
        <w:t>case,</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meeting</w:t>
      </w:r>
      <w:r>
        <w:rPr>
          <w:color w:val="231F20"/>
        </w:rPr>
        <w:t xml:space="preserve"> </w:t>
      </w:r>
      <w:r w:rsidRPr="00DE0EF1">
        <w:rPr>
          <w:color w:val="231F20"/>
        </w:rPr>
        <w:t>the</w:t>
      </w:r>
      <w:r>
        <w:rPr>
          <w:color w:val="231F20"/>
        </w:rPr>
        <w:t xml:space="preserve"> </w:t>
      </w:r>
      <w:r w:rsidRPr="00DE0EF1">
        <w:rPr>
          <w:color w:val="231F20"/>
        </w:rPr>
        <w:t>speciﬁed</w:t>
      </w:r>
      <w:r w:rsidRPr="00DE0EF1">
        <w:t xml:space="preserve"> </w:t>
      </w:r>
      <w:r w:rsidRPr="00DE0EF1">
        <w:rPr>
          <w:color w:val="231F20"/>
        </w:rPr>
        <w:t>requirements,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evaluated</w:t>
      </w:r>
      <w:r>
        <w:rPr>
          <w:color w:val="231F20"/>
        </w:rPr>
        <w:t xml:space="preserve"> </w:t>
      </w:r>
      <w:r w:rsidRPr="00DE0EF1">
        <w:rPr>
          <w:color w:val="231F20"/>
        </w:rPr>
        <w:t>on</w:t>
      </w:r>
      <w:r>
        <w:rPr>
          <w:color w:val="231F20"/>
        </w:rPr>
        <w:t xml:space="preserve"> </w:t>
      </w:r>
      <w:r w:rsidRPr="00DE0EF1">
        <w:rPr>
          <w:color w:val="231F20"/>
        </w:rPr>
        <w:t>their</w:t>
      </w:r>
      <w:r>
        <w:rPr>
          <w:color w:val="231F20"/>
        </w:rPr>
        <w:t xml:space="preserve"> </w:t>
      </w:r>
      <w:r w:rsidRPr="00DE0EF1">
        <w:rPr>
          <w:color w:val="231F20"/>
        </w:rPr>
        <w:t>own</w:t>
      </w:r>
      <w:r>
        <w:rPr>
          <w:color w:val="231F20"/>
        </w:rPr>
        <w:t xml:space="preserve"> </w:t>
      </w:r>
      <w:r w:rsidRPr="00DE0EF1">
        <w:rPr>
          <w:color w:val="231F20"/>
        </w:rPr>
        <w:t>merits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procedures,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ITT</w:t>
      </w:r>
      <w:r>
        <w:rPr>
          <w:color w:val="231F20"/>
        </w:rPr>
        <w:t xml:space="preserve"> </w:t>
      </w:r>
      <w:r w:rsidRPr="00DE0EF1">
        <w:rPr>
          <w:color w:val="231F20"/>
        </w:rPr>
        <w:t>33.”</w:t>
      </w:r>
    </w:p>
    <w:p w14:paraId="24E97545" w14:textId="77777777" w:rsidR="00A233B4" w:rsidRPr="00DE0EF1" w:rsidRDefault="00A233B4" w:rsidP="00A233B4">
      <w:pPr>
        <w:pStyle w:val="BodyText"/>
        <w:rPr>
          <w:sz w:val="31"/>
        </w:rPr>
      </w:pPr>
    </w:p>
    <w:p w14:paraId="2B449CDA" w14:textId="77777777" w:rsidR="00A233B4" w:rsidRPr="00DE0EF1" w:rsidRDefault="00A233B4" w:rsidP="00A233B4">
      <w:pPr>
        <w:pStyle w:val="Heading5"/>
        <w:numPr>
          <w:ilvl w:val="0"/>
          <w:numId w:val="56"/>
        </w:numPr>
        <w:tabs>
          <w:tab w:val="left" w:pos="1465"/>
          <w:tab w:val="left" w:pos="1466"/>
        </w:tabs>
        <w:spacing w:before="0"/>
        <w:ind w:hanging="615"/>
      </w:pPr>
      <w:bookmarkStart w:id="55" w:name="_TOC_250002"/>
      <w:r w:rsidRPr="00DE0EF1">
        <w:rPr>
          <w:color w:val="231F20"/>
        </w:rPr>
        <w:t xml:space="preserve">MARGIN </w:t>
      </w:r>
      <w:bookmarkEnd w:id="55"/>
      <w:r w:rsidRPr="00DE0EF1">
        <w:rPr>
          <w:color w:val="231F20"/>
        </w:rPr>
        <w:t>OF PREFERENCE</w:t>
      </w:r>
    </w:p>
    <w:p w14:paraId="0242274C" w14:textId="77777777" w:rsidR="00A233B4" w:rsidRPr="00DE0EF1" w:rsidRDefault="00A233B4" w:rsidP="00A233B4">
      <w:pPr>
        <w:pStyle w:val="ListParagraph"/>
        <w:numPr>
          <w:ilvl w:val="1"/>
          <w:numId w:val="56"/>
        </w:numPr>
        <w:tabs>
          <w:tab w:val="left" w:pos="1466"/>
        </w:tabs>
        <w:spacing w:before="243" w:line="230" w:lineRule="auto"/>
        <w:ind w:left="1465" w:right="848" w:hanging="615"/>
        <w:jc w:val="both"/>
        <w:rPr>
          <w:color w:val="231F20"/>
        </w:rPr>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TDS</w:t>
      </w:r>
      <w:r>
        <w:rPr>
          <w:color w:val="231F20"/>
        </w:rPr>
        <w:t xml:space="preserve"> </w:t>
      </w:r>
      <w:r w:rsidRPr="00DE0EF1">
        <w:rPr>
          <w:color w:val="231F20"/>
        </w:rPr>
        <w:t>so</w:t>
      </w:r>
      <w:r>
        <w:rPr>
          <w:color w:val="231F20"/>
        </w:rPr>
        <w:t xml:space="preserve"> </w:t>
      </w:r>
      <w:r w:rsidRPr="00DE0EF1">
        <w:rPr>
          <w:color w:val="231F20"/>
        </w:rPr>
        <w:t>speciﬁes,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grant</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of</w:t>
      </w:r>
      <w:r>
        <w:rPr>
          <w:color w:val="231F20"/>
        </w:rPr>
        <w:t xml:space="preserve"> </w:t>
      </w:r>
      <w:r w:rsidRPr="00DE0EF1">
        <w:rPr>
          <w:color w:val="231F20"/>
        </w:rPr>
        <w:t>15%</w:t>
      </w:r>
      <w:r>
        <w:rPr>
          <w:color w:val="231F20"/>
        </w:rPr>
        <w:t xml:space="preserve"> </w:t>
      </w:r>
      <w:r w:rsidRPr="00DE0EF1">
        <w:rPr>
          <w:color w:val="231F20"/>
        </w:rPr>
        <w:t>(ﬁfteen</w:t>
      </w:r>
      <w:r>
        <w:rPr>
          <w:color w:val="231F20"/>
        </w:rPr>
        <w:t xml:space="preserve"> </w:t>
      </w:r>
      <w:r w:rsidRPr="00DE0EF1">
        <w:rPr>
          <w:color w:val="231F20"/>
        </w:rPr>
        <w:t>percent)</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grown,</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Goods</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a</w:t>
      </w:r>
      <w:r>
        <w:rPr>
          <w:color w:val="231F20"/>
        </w:rPr>
        <w:t xml:space="preserve"> </w:t>
      </w:r>
      <w:r w:rsidRPr="00DE0EF1">
        <w:rPr>
          <w:color w:val="231F20"/>
        </w:rPr>
        <w:t>local</w:t>
      </w:r>
      <w:r>
        <w:rPr>
          <w:color w:val="231F20"/>
        </w:rPr>
        <w:t xml:space="preserve"> </w:t>
      </w:r>
      <w:r w:rsidRPr="00DE0EF1">
        <w:rPr>
          <w:color w:val="231F20"/>
        </w:rPr>
        <w:t>content</w:t>
      </w:r>
      <w:r>
        <w:rPr>
          <w:color w:val="231F20"/>
        </w:rPr>
        <w:t xml:space="preserve"> </w:t>
      </w:r>
      <w:r w:rsidRPr="00DE0EF1">
        <w:rPr>
          <w:color w:val="231F20"/>
        </w:rPr>
        <w:t>of</w:t>
      </w:r>
      <w:r>
        <w:rPr>
          <w:color w:val="231F20"/>
        </w:rPr>
        <w:t xml:space="preserve"> </w:t>
      </w:r>
      <w:r w:rsidRPr="00DE0EF1">
        <w:rPr>
          <w:color w:val="231F20"/>
        </w:rPr>
        <w:t>not</w:t>
      </w:r>
      <w:r>
        <w:rPr>
          <w:color w:val="231F20"/>
        </w:rPr>
        <w:t xml:space="preserve"> </w:t>
      </w:r>
      <w:r w:rsidRPr="00DE0EF1">
        <w:rPr>
          <w:color w:val="231F20"/>
        </w:rPr>
        <w:t>less</w:t>
      </w:r>
      <w:r>
        <w:rPr>
          <w:color w:val="231F20"/>
        </w:rPr>
        <w:t xml:space="preserve"> </w:t>
      </w:r>
      <w:r w:rsidRPr="00DE0EF1">
        <w:rPr>
          <w:color w:val="231F20"/>
        </w:rPr>
        <w:t>than</w:t>
      </w:r>
      <w:r>
        <w:rPr>
          <w:color w:val="231F20"/>
        </w:rPr>
        <w:t xml:space="preserve"> </w:t>
      </w:r>
      <w:r w:rsidRPr="00DE0EF1">
        <w:rPr>
          <w:color w:val="231F20"/>
        </w:rPr>
        <w:t>40%.</w:t>
      </w:r>
    </w:p>
    <w:p w14:paraId="3EEA48C1" w14:textId="77777777" w:rsidR="00A233B4" w:rsidRPr="00DE0EF1" w:rsidRDefault="00A233B4" w:rsidP="00A233B4">
      <w:pPr>
        <w:pStyle w:val="ListParagraph"/>
        <w:numPr>
          <w:ilvl w:val="1"/>
          <w:numId w:val="56"/>
        </w:numPr>
        <w:tabs>
          <w:tab w:val="left" w:pos="1465"/>
          <w:tab w:val="left" w:pos="1466"/>
        </w:tabs>
        <w:spacing w:before="238"/>
        <w:ind w:left="1465" w:hanging="615"/>
        <w:rPr>
          <w:color w:val="231F20"/>
        </w:rPr>
      </w:pPr>
      <w:r w:rsidRPr="00DE0EF1">
        <w:rPr>
          <w:color w:val="231F20"/>
        </w:rPr>
        <w:t>The</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and</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provisions:</w:t>
      </w:r>
    </w:p>
    <w:p w14:paraId="3CF5EC28" w14:textId="77777777" w:rsidR="00A233B4" w:rsidRPr="00DE0EF1" w:rsidRDefault="00A233B4" w:rsidP="00A233B4">
      <w:pPr>
        <w:pStyle w:val="ListParagraph"/>
        <w:numPr>
          <w:ilvl w:val="2"/>
          <w:numId w:val="56"/>
        </w:numPr>
        <w:tabs>
          <w:tab w:val="left" w:pos="1976"/>
        </w:tabs>
        <w:spacing w:line="230" w:lineRule="auto"/>
        <w:ind w:left="1983" w:right="848" w:hanging="518"/>
        <w:jc w:val="both"/>
        <w:rPr>
          <w:color w:val="231F20"/>
        </w:rPr>
      </w:pPr>
      <w:r w:rsidRPr="00DE0EF1">
        <w:rPr>
          <w:color w:val="231F20"/>
        </w:rPr>
        <w:t>Tenderers</w:t>
      </w:r>
      <w:r>
        <w:rPr>
          <w:color w:val="231F20"/>
        </w:rPr>
        <w:t xml:space="preserve"> </w:t>
      </w:r>
      <w:r w:rsidRPr="00DE0EF1">
        <w:rPr>
          <w:color w:val="231F20"/>
        </w:rPr>
        <w:t>applying</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preference</w:t>
      </w:r>
      <w:r>
        <w:rPr>
          <w:color w:val="231F20"/>
        </w:rPr>
        <w:t xml:space="preserve"> </w:t>
      </w:r>
      <w:r w:rsidRPr="00DE0EF1">
        <w:rPr>
          <w:color w:val="231F20"/>
        </w:rPr>
        <w:t>on</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data</w:t>
      </w:r>
      <w:r>
        <w:rPr>
          <w:color w:val="231F20"/>
        </w:rPr>
        <w:t xml:space="preserve"> </w:t>
      </w:r>
      <w:r w:rsidRPr="00DE0EF1">
        <w:rPr>
          <w:color w:val="231F20"/>
        </w:rPr>
        <w:t>for</w:t>
      </w:r>
      <w:r>
        <w:rPr>
          <w:color w:val="231F20"/>
        </w:rPr>
        <w:t xml:space="preserve"> </w:t>
      </w:r>
      <w:r w:rsidRPr="00DE0EF1">
        <w:rPr>
          <w:color w:val="231F20"/>
        </w:rPr>
        <w:t>qualiﬁcation,</w:t>
      </w:r>
      <w:r>
        <w:rPr>
          <w:color w:val="231F20"/>
        </w:rPr>
        <w:t xml:space="preserve"> </w:t>
      </w:r>
      <w:r w:rsidRPr="00DE0EF1">
        <w:rPr>
          <w:color w:val="231F20"/>
        </w:rPr>
        <w:t>such</w:t>
      </w:r>
      <w:r>
        <w:rPr>
          <w:color w:val="231F20"/>
        </w:rPr>
        <w:t xml:space="preserve"> </w:t>
      </w:r>
      <w:r w:rsidRPr="00DE0EF1">
        <w:rPr>
          <w:color w:val="231F20"/>
        </w:rPr>
        <w:t>information,</w:t>
      </w:r>
      <w:r>
        <w:rPr>
          <w:color w:val="231F20"/>
        </w:rPr>
        <w:t xml:space="preserve"> </w:t>
      </w:r>
      <w:r w:rsidRPr="00DE0EF1">
        <w:rPr>
          <w:color w:val="231F20"/>
        </w:rPr>
        <w:t>including</w:t>
      </w:r>
      <w:r>
        <w:rPr>
          <w:color w:val="231F20"/>
        </w:rPr>
        <w:t xml:space="preserve"> </w:t>
      </w:r>
      <w:r w:rsidRPr="00DE0EF1">
        <w:rPr>
          <w:color w:val="231F20"/>
        </w:rPr>
        <w:t>details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produced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so</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whether,</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classiﬁcation</w:t>
      </w:r>
      <w:r>
        <w:rPr>
          <w:color w:val="231F20"/>
        </w:rPr>
        <w:t xml:space="preserve"> </w:t>
      </w:r>
      <w:r w:rsidRPr="00DE0EF1">
        <w:rPr>
          <w:color w:val="231F20"/>
        </w:rPr>
        <w:t>established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w:t>
      </w:r>
      <w:r>
        <w:rPr>
          <w:color w:val="231F20"/>
        </w:rPr>
        <w:t xml:space="preserve"> </w:t>
      </w:r>
      <w:r w:rsidRPr="00DE0EF1">
        <w:rPr>
          <w:color w:val="231F20"/>
        </w:rPr>
        <w:t>particular</w:t>
      </w:r>
      <w:r>
        <w:rPr>
          <w:color w:val="231F20"/>
        </w:rPr>
        <w:t xml:space="preserve"> </w:t>
      </w:r>
      <w:r w:rsidRPr="00DE0EF1">
        <w:rPr>
          <w:color w:val="231F20"/>
        </w:rPr>
        <w:t>category</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qualiﬁes</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margin</w:t>
      </w:r>
      <w:r>
        <w:rPr>
          <w:color w:val="231F20"/>
        </w:rPr>
        <w:t xml:space="preserve"> </w:t>
      </w:r>
      <w:r w:rsidRPr="00DE0EF1">
        <w:rPr>
          <w:color w:val="231F20"/>
        </w:rPr>
        <w:t>of</w:t>
      </w:r>
      <w:r>
        <w:rPr>
          <w:color w:val="231F20"/>
        </w:rPr>
        <w:t xml:space="preserve"> </w:t>
      </w:r>
      <w:r w:rsidRPr="00DE0EF1">
        <w:rPr>
          <w:color w:val="231F20"/>
        </w:rPr>
        <w:t>preference.</w:t>
      </w:r>
    </w:p>
    <w:p w14:paraId="4171956B" w14:textId="77777777" w:rsidR="00A233B4" w:rsidRPr="00DE0EF1" w:rsidRDefault="00A233B4" w:rsidP="00A233B4">
      <w:pPr>
        <w:pStyle w:val="ListParagraph"/>
        <w:numPr>
          <w:ilvl w:val="2"/>
          <w:numId w:val="56"/>
        </w:numPr>
        <w:tabs>
          <w:tab w:val="left" w:pos="1976"/>
        </w:tabs>
        <w:spacing w:line="230" w:lineRule="auto"/>
        <w:ind w:left="1982" w:right="849" w:hanging="517"/>
        <w:jc w:val="both"/>
        <w:rPr>
          <w:color w:val="231F20"/>
        </w:rPr>
      </w:pPr>
      <w:r w:rsidRPr="00DE0EF1">
        <w:rPr>
          <w:color w:val="231F20"/>
        </w:rPr>
        <w:t>After</w:t>
      </w:r>
      <w:r>
        <w:rPr>
          <w:color w:val="231F20"/>
        </w:rPr>
        <w:t xml:space="preserve"> </w:t>
      </w:r>
      <w:r w:rsidRPr="00DE0EF1">
        <w:rPr>
          <w:color w:val="231F20"/>
        </w:rPr>
        <w:t>Tenders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received</w:t>
      </w:r>
      <w:r>
        <w:rPr>
          <w:color w:val="231F20"/>
        </w:rPr>
        <w:t xml:space="preserve"> </w:t>
      </w:r>
      <w:r w:rsidRPr="00DE0EF1">
        <w:rPr>
          <w:color w:val="231F20"/>
        </w:rPr>
        <w:t>and</w:t>
      </w:r>
      <w:r>
        <w:rPr>
          <w:color w:val="231F20"/>
        </w:rPr>
        <w:t xml:space="preserve"> </w:t>
      </w:r>
      <w:r w:rsidRPr="00DE0EF1">
        <w:rPr>
          <w:color w:val="231F20"/>
        </w:rPr>
        <w:t>reviewed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assessed</w:t>
      </w:r>
      <w:r>
        <w:rPr>
          <w:color w:val="231F20"/>
        </w:rPr>
        <w:t xml:space="preserve"> </w:t>
      </w:r>
      <w:r w:rsidRPr="00DE0EF1">
        <w:rPr>
          <w:color w:val="231F20"/>
        </w:rPr>
        <w:t>to</w:t>
      </w:r>
      <w:r>
        <w:rPr>
          <w:color w:val="231F20"/>
        </w:rPr>
        <w:t xml:space="preserve"> </w:t>
      </w:r>
      <w:r w:rsidRPr="00DE0EF1">
        <w:rPr>
          <w:color w:val="231F20"/>
        </w:rPr>
        <w:t>ascertain</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manufactured,</w:t>
      </w:r>
      <w:r>
        <w:rPr>
          <w:color w:val="231F20"/>
        </w:rPr>
        <w:t xml:space="preserve"> </w:t>
      </w:r>
      <w:r w:rsidRPr="00DE0EF1">
        <w:rPr>
          <w:color w:val="231F20"/>
        </w:rPr>
        <w:t>mined,</w:t>
      </w:r>
      <w:r>
        <w:rPr>
          <w:color w:val="231F20"/>
        </w:rPr>
        <w:t xml:space="preserve"> </w:t>
      </w:r>
      <w:r w:rsidRPr="00DE0EF1">
        <w:rPr>
          <w:color w:val="231F20"/>
        </w:rPr>
        <w:t>extracted,</w:t>
      </w:r>
      <w:r>
        <w:rPr>
          <w:color w:val="231F20"/>
        </w:rPr>
        <w:t xml:space="preserve"> </w:t>
      </w:r>
      <w:r w:rsidRPr="00DE0EF1">
        <w:rPr>
          <w:color w:val="231F20"/>
        </w:rPr>
        <w:t>grown,</w:t>
      </w:r>
      <w:r>
        <w:rPr>
          <w:color w:val="231F20"/>
        </w:rPr>
        <w:t xml:space="preserve"> </w:t>
      </w:r>
      <w:r w:rsidRPr="00DE0EF1">
        <w:rPr>
          <w:color w:val="231F20"/>
        </w:rPr>
        <w:t>assembled</w:t>
      </w:r>
      <w:r>
        <w:rPr>
          <w:color w:val="231F20"/>
        </w:rPr>
        <w:t xml:space="preserve"> </w:t>
      </w:r>
      <w:r w:rsidRPr="00DE0EF1">
        <w:rPr>
          <w:color w:val="231F20"/>
        </w:rPr>
        <w:t>or</w:t>
      </w:r>
      <w:r>
        <w:rPr>
          <w:color w:val="231F20"/>
        </w:rPr>
        <w:t xml:space="preserve"> </w:t>
      </w:r>
      <w:r w:rsidRPr="00DE0EF1">
        <w:rPr>
          <w:color w:val="231F20"/>
        </w:rPr>
        <w:t>semi-</w:t>
      </w:r>
      <w:r>
        <w:rPr>
          <w:color w:val="231F20"/>
        </w:rPr>
        <w:t xml:space="preserve"> </w:t>
      </w:r>
      <w:r w:rsidRPr="00DE0EF1">
        <w:rPr>
          <w:color w:val="231F20"/>
        </w:rPr>
        <w:t>processed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Responsive</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classiﬁed</w:t>
      </w:r>
      <w:r>
        <w:rPr>
          <w:color w:val="231F20"/>
        </w:rPr>
        <w:t xml:space="preserve"> </w:t>
      </w:r>
      <w:r w:rsidRPr="00DE0EF1">
        <w:rPr>
          <w:color w:val="231F20"/>
        </w:rPr>
        <w:t>into</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groups:</w:t>
      </w:r>
    </w:p>
    <w:p w14:paraId="3D7E1060" w14:textId="77777777" w:rsidR="00A233B4" w:rsidRPr="00DE0EF1" w:rsidRDefault="00A233B4" w:rsidP="00A233B4">
      <w:pPr>
        <w:pStyle w:val="ListParagraph"/>
        <w:numPr>
          <w:ilvl w:val="3"/>
          <w:numId w:val="56"/>
        </w:numPr>
        <w:tabs>
          <w:tab w:val="left" w:pos="2545"/>
          <w:tab w:val="left" w:pos="2546"/>
        </w:tabs>
        <w:spacing w:line="230" w:lineRule="auto"/>
        <w:ind w:right="849" w:hanging="577"/>
      </w:pPr>
      <w:r w:rsidRPr="00DE0EF1">
        <w:rPr>
          <w:b/>
          <w:color w:val="231F20"/>
        </w:rPr>
        <w:t>Group</w:t>
      </w:r>
      <w:r>
        <w:rPr>
          <w:b/>
          <w:color w:val="231F20"/>
        </w:rPr>
        <w:t xml:space="preserve"> </w:t>
      </w:r>
      <w:r w:rsidRPr="00DE0EF1">
        <w:rPr>
          <w:b/>
          <w:color w:val="231F20"/>
        </w:rPr>
        <w:t>A:</w:t>
      </w:r>
      <w:r>
        <w:rPr>
          <w:b/>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(a)</w:t>
      </w:r>
      <w:r>
        <w:rPr>
          <w:color w:val="231F20"/>
        </w:rPr>
        <w:t xml:space="preserve"> </w:t>
      </w:r>
      <w:r w:rsidRPr="00DE0EF1">
        <w:rPr>
          <w:color w:val="231F20"/>
        </w:rPr>
        <w:t>labour,</w:t>
      </w:r>
      <w:r>
        <w:rPr>
          <w:color w:val="231F20"/>
        </w:rPr>
        <w:t xml:space="preserve"> </w:t>
      </w:r>
      <w:r w:rsidRPr="00DE0EF1">
        <w:rPr>
          <w:color w:val="231F20"/>
        </w:rPr>
        <w:t>raw</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components</w:t>
      </w:r>
      <w:r>
        <w:rPr>
          <w:color w:val="231F20"/>
        </w:rPr>
        <w:t xml:space="preserve"> </w:t>
      </w:r>
      <w:r w:rsidRPr="00DE0EF1">
        <w:rPr>
          <w:color w:val="231F20"/>
        </w:rPr>
        <w:t>from</w:t>
      </w:r>
      <w:r>
        <w:rPr>
          <w:color w:val="231F20"/>
        </w:rPr>
        <w:t xml:space="preserve"> </w:t>
      </w:r>
      <w:r w:rsidRPr="00DE0EF1">
        <w:rPr>
          <w:color w:val="231F20"/>
        </w:rPr>
        <w:t>within</w:t>
      </w:r>
      <w:r>
        <w:rPr>
          <w:color w:val="231F20"/>
        </w:rPr>
        <w:t xml:space="preserve"> </w:t>
      </w:r>
      <w:r w:rsidRPr="00DE0EF1">
        <w:rPr>
          <w:color w:val="231F20"/>
        </w:rPr>
        <w:t>Kenya</w:t>
      </w:r>
      <w:r>
        <w:rPr>
          <w:color w:val="231F20"/>
        </w:rPr>
        <w:t xml:space="preserve"> </w:t>
      </w:r>
      <w:r w:rsidRPr="00DE0EF1">
        <w:rPr>
          <w:color w:val="231F20"/>
        </w:rPr>
        <w:t>account</w:t>
      </w:r>
      <w:r>
        <w:rPr>
          <w:color w:val="231F20"/>
        </w:rPr>
        <w:t xml:space="preserve"> </w:t>
      </w:r>
      <w:r w:rsidRPr="00DE0EF1">
        <w:rPr>
          <w:color w:val="231F20"/>
        </w:rPr>
        <w:t>for</w:t>
      </w:r>
      <w:r>
        <w:rPr>
          <w:color w:val="231F20"/>
        </w:rPr>
        <w:t xml:space="preserve"> </w:t>
      </w:r>
      <w:r w:rsidRPr="00DE0EF1">
        <w:rPr>
          <w:color w:val="231F20"/>
        </w:rPr>
        <w:t>more</w:t>
      </w:r>
      <w:r>
        <w:rPr>
          <w:color w:val="231F20"/>
        </w:rPr>
        <w:t xml:space="preserve"> </w:t>
      </w:r>
      <w:r w:rsidRPr="00DE0EF1">
        <w:rPr>
          <w:color w:val="231F20"/>
        </w:rPr>
        <w:t>than</w:t>
      </w:r>
      <w:r>
        <w:rPr>
          <w:color w:val="231F20"/>
        </w:rPr>
        <w:t xml:space="preserve"> </w:t>
      </w:r>
      <w:r w:rsidRPr="00DE0EF1">
        <w:rPr>
          <w:color w:val="231F20"/>
        </w:rPr>
        <w:t>forty</w:t>
      </w:r>
      <w:r>
        <w:rPr>
          <w:color w:val="231F20"/>
        </w:rPr>
        <w:t xml:space="preserve"> </w:t>
      </w:r>
      <w:r w:rsidRPr="00DE0EF1">
        <w:rPr>
          <w:color w:val="231F20"/>
        </w:rPr>
        <w:t>(40)</w:t>
      </w:r>
      <w:r>
        <w:rPr>
          <w:color w:val="231F20"/>
        </w:rPr>
        <w:t xml:space="preserve"> </w:t>
      </w:r>
      <w:r w:rsidRPr="00DE0EF1">
        <w:rPr>
          <w:color w:val="231F20"/>
        </w:rPr>
        <w:t>percent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Ex-Works</w:t>
      </w:r>
      <w:r>
        <w:rPr>
          <w:color w:val="231F20"/>
        </w:rPr>
        <w:t xml:space="preserve"> </w:t>
      </w:r>
      <w:r w:rsidRPr="00DE0EF1">
        <w:rPr>
          <w:color w:val="231F20"/>
        </w:rPr>
        <w:t>price;</w:t>
      </w:r>
      <w:r>
        <w:rPr>
          <w:color w:val="231F20"/>
        </w:rPr>
        <w:t xml:space="preserve"> </w:t>
      </w:r>
      <w:r w:rsidRPr="00DE0EF1">
        <w:rPr>
          <w:color w:val="231F20"/>
        </w:rPr>
        <w:t>and</w:t>
      </w:r>
    </w:p>
    <w:p w14:paraId="2846F8EF" w14:textId="77777777" w:rsidR="00A233B4" w:rsidRPr="00DE0EF1" w:rsidRDefault="00A233B4" w:rsidP="00A233B4">
      <w:pPr>
        <w:pStyle w:val="BodyText"/>
        <w:spacing w:line="230" w:lineRule="auto"/>
        <w:ind w:left="2552" w:right="840"/>
        <w:jc w:val="both"/>
        <w:rPr>
          <w:color w:val="231F20"/>
        </w:rPr>
      </w:pPr>
      <w:r w:rsidRPr="00DE0EF1">
        <w:rPr>
          <w:color w:val="231F20"/>
        </w:rPr>
        <w:t>(b)</w:t>
      </w:r>
      <w:r>
        <w:rPr>
          <w:color w:val="231F20"/>
        </w:rPr>
        <w:t xml:space="preserve"> </w:t>
      </w:r>
      <w:r w:rsidRPr="00DE0EF1">
        <w:rPr>
          <w:color w:val="231F20"/>
        </w:rPr>
        <w:t>the</w:t>
      </w:r>
      <w:r>
        <w:rPr>
          <w:color w:val="231F20"/>
        </w:rPr>
        <w:t xml:space="preserve"> </w:t>
      </w:r>
      <w:r w:rsidRPr="00DE0EF1">
        <w:rPr>
          <w:color w:val="231F20"/>
        </w:rPr>
        <w:t>production</w:t>
      </w:r>
      <w:r>
        <w:rPr>
          <w:color w:val="231F20"/>
        </w:rPr>
        <w:t xml:space="preserve"> </w:t>
      </w:r>
      <w:r w:rsidRPr="00DE0EF1">
        <w:rPr>
          <w:color w:val="231F20"/>
        </w:rPr>
        <w:t>facility</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they</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assembled</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p>
    <w:p w14:paraId="45C8BC4B" w14:textId="77777777" w:rsidR="00A233B4" w:rsidRPr="00DE0EF1" w:rsidRDefault="00A233B4" w:rsidP="00A233B4">
      <w:pPr>
        <w:pStyle w:val="BodyText"/>
        <w:spacing w:line="230" w:lineRule="auto"/>
        <w:ind w:left="2552" w:right="840"/>
        <w:jc w:val="both"/>
        <w:rPr>
          <w:color w:val="231F20"/>
        </w:rPr>
      </w:pP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manufacturing</w:t>
      </w:r>
      <w:r>
        <w:rPr>
          <w:color w:val="231F20"/>
        </w:rPr>
        <w:t xml:space="preserve"> </w:t>
      </w:r>
      <w:r w:rsidRPr="00DE0EF1">
        <w:rPr>
          <w:color w:val="231F20"/>
        </w:rPr>
        <w:t>or</w:t>
      </w:r>
      <w:r>
        <w:rPr>
          <w:color w:val="231F20"/>
        </w:rPr>
        <w:t xml:space="preserve"> </w:t>
      </w:r>
      <w:r w:rsidRPr="00DE0EF1">
        <w:rPr>
          <w:color w:val="231F20"/>
        </w:rPr>
        <w:t>assembling</w:t>
      </w:r>
      <w:r>
        <w:rPr>
          <w:color w:val="231F20"/>
        </w:rPr>
        <w:t xml:space="preserve"> </w:t>
      </w:r>
      <w:r w:rsidRPr="00DE0EF1">
        <w:rPr>
          <w:color w:val="231F20"/>
        </w:rPr>
        <w:t>such</w:t>
      </w:r>
      <w:r>
        <w:rPr>
          <w:color w:val="231F20"/>
        </w:rPr>
        <w:t xml:space="preserve"> </w:t>
      </w:r>
      <w:r w:rsidRPr="00DE0EF1">
        <w:rPr>
          <w:color w:val="231F20"/>
        </w:rPr>
        <w:t>goods</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since</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 xml:space="preserve">Tender </w:t>
      </w:r>
    </w:p>
    <w:p w14:paraId="40EC706C" w14:textId="77777777" w:rsidR="00A233B4" w:rsidRPr="00DE0EF1" w:rsidRDefault="00A233B4" w:rsidP="00A233B4">
      <w:pPr>
        <w:pStyle w:val="BodyText"/>
        <w:spacing w:line="230" w:lineRule="auto"/>
        <w:ind w:left="2552" w:right="144"/>
        <w:jc w:val="both"/>
      </w:pPr>
      <w:r w:rsidRPr="00DE0EF1">
        <w:rPr>
          <w:color w:val="231F20"/>
        </w:rPr>
        <w:t xml:space="preserve"> Submission date;</w:t>
      </w:r>
    </w:p>
    <w:p w14:paraId="49A1BDA5" w14:textId="77777777" w:rsidR="00A233B4" w:rsidRPr="00DE0EF1" w:rsidRDefault="00A233B4" w:rsidP="00A233B4">
      <w:pPr>
        <w:pStyle w:val="ListParagraph"/>
        <w:numPr>
          <w:ilvl w:val="3"/>
          <w:numId w:val="56"/>
        </w:numPr>
        <w:tabs>
          <w:tab w:val="left" w:pos="2545"/>
          <w:tab w:val="left" w:pos="2546"/>
        </w:tabs>
        <w:ind w:left="2545" w:right="144" w:hanging="570"/>
        <w:jc w:val="both"/>
      </w:pPr>
      <w:r w:rsidRPr="00DE0EF1">
        <w:rPr>
          <w:b/>
          <w:color w:val="231F20"/>
        </w:rPr>
        <w:t>Group</w:t>
      </w:r>
      <w:r>
        <w:rPr>
          <w:b/>
          <w:color w:val="231F20"/>
        </w:rPr>
        <w:t xml:space="preserve"> </w:t>
      </w:r>
      <w:r w:rsidRPr="00DE0EF1">
        <w:rPr>
          <w:b/>
          <w:color w:val="231F20"/>
        </w:rPr>
        <w:t>B:</w:t>
      </w:r>
      <w:r>
        <w:rPr>
          <w:b/>
          <w:color w:val="231F20"/>
        </w:rPr>
        <w:t xml:space="preserve"> </w:t>
      </w:r>
      <w:r w:rsidRPr="00DE0EF1">
        <w:rPr>
          <w:color w:val="231F20"/>
        </w:rPr>
        <w:t>All</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p>
    <w:p w14:paraId="5CF537AF" w14:textId="77777777" w:rsidR="00A233B4" w:rsidRPr="00DE0EF1" w:rsidRDefault="00A233B4" w:rsidP="00A233B4">
      <w:pPr>
        <w:pStyle w:val="ListParagraph"/>
        <w:numPr>
          <w:ilvl w:val="3"/>
          <w:numId w:val="56"/>
        </w:numPr>
        <w:tabs>
          <w:tab w:val="left" w:pos="2545"/>
          <w:tab w:val="left" w:pos="2546"/>
        </w:tabs>
        <w:spacing w:line="230" w:lineRule="auto"/>
        <w:ind w:right="849" w:hanging="577"/>
        <w:rPr>
          <w:i/>
        </w:rPr>
      </w:pPr>
      <w:r w:rsidRPr="00DE0EF1">
        <w:rPr>
          <w:b/>
          <w:color w:val="231F20"/>
        </w:rPr>
        <w:t>Group</w:t>
      </w:r>
      <w:r>
        <w:rPr>
          <w:b/>
          <w:color w:val="231F20"/>
        </w:rPr>
        <w:t xml:space="preserve"> </w:t>
      </w:r>
      <w:r w:rsidRPr="00DE0EF1">
        <w:rPr>
          <w:b/>
          <w:color w:val="231F20"/>
        </w:rPr>
        <w:t>C:</w:t>
      </w:r>
      <w:r>
        <w:rPr>
          <w:b/>
          <w:color w:val="231F20"/>
        </w:rPr>
        <w:t xml:space="preserve"> </w:t>
      </w:r>
      <w:r w:rsidRPr="00DE0EF1">
        <w:rPr>
          <w:color w:val="231F20"/>
        </w:rPr>
        <w:t>Tenders</w:t>
      </w:r>
      <w:r>
        <w:rPr>
          <w:color w:val="231F20"/>
        </w:rPr>
        <w:t xml:space="preserve"> </w:t>
      </w:r>
      <w:r w:rsidRPr="00DE0EF1">
        <w:rPr>
          <w:color w:val="231F20"/>
        </w:rPr>
        <w:t>offering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that</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or</w:t>
      </w:r>
      <w:r>
        <w:rPr>
          <w:color w:val="231F20"/>
        </w:rPr>
        <w:t xml:space="preserve"> </w:t>
      </w:r>
      <w:r w:rsidRPr="00DE0EF1">
        <w:rPr>
          <w:color w:val="231F20"/>
        </w:rPr>
        <w:t>that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imported</w:t>
      </w:r>
      <w:r w:rsidRPr="00DE0EF1">
        <w:rPr>
          <w:i/>
          <w:color w:val="231F20"/>
        </w:rPr>
        <w:t>.</w:t>
      </w:r>
    </w:p>
    <w:p w14:paraId="46661F1F" w14:textId="77777777" w:rsidR="00A233B4" w:rsidRPr="00DE0EF1" w:rsidRDefault="00A233B4" w:rsidP="00A233B4">
      <w:pPr>
        <w:pStyle w:val="ListParagraph"/>
        <w:numPr>
          <w:ilvl w:val="2"/>
          <w:numId w:val="56"/>
        </w:numPr>
        <w:tabs>
          <w:tab w:val="left" w:pos="1976"/>
        </w:tabs>
        <w:spacing w:before="120" w:line="230" w:lineRule="auto"/>
        <w:ind w:left="1987" w:right="849" w:hanging="524"/>
        <w:jc w:val="both"/>
        <w:rPr>
          <w:color w:val="231F20"/>
        </w:rPr>
      </w:pPr>
      <w:r w:rsidRPr="00DE0EF1">
        <w:rPr>
          <w:color w:val="231F20"/>
        </w:rPr>
        <w:t>To</w:t>
      </w:r>
      <w:r>
        <w:rPr>
          <w:color w:val="231F20"/>
        </w:rPr>
        <w:t xml:space="preserve"> </w:t>
      </w:r>
      <w:r w:rsidRPr="00DE0EF1">
        <w:rPr>
          <w:color w:val="231F20"/>
        </w:rPr>
        <w:t>facilitate</w:t>
      </w:r>
      <w:r>
        <w:rPr>
          <w:color w:val="231F20"/>
        </w:rPr>
        <w:t xml:space="preserve"> </w:t>
      </w:r>
      <w:r w:rsidRPr="00DE0EF1">
        <w:rPr>
          <w:color w:val="231F20"/>
        </w:rPr>
        <w:t>this</w:t>
      </w:r>
      <w:r>
        <w:rPr>
          <w:color w:val="231F20"/>
        </w:rPr>
        <w:t xml:space="preserve"> </w:t>
      </w:r>
      <w:r w:rsidRPr="00DE0EF1">
        <w:rPr>
          <w:color w:val="231F20"/>
        </w:rPr>
        <w:t>classiﬁcation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complete</w:t>
      </w:r>
      <w:r>
        <w:rPr>
          <w:color w:val="231F20"/>
        </w:rPr>
        <w:t xml:space="preserve"> </w:t>
      </w:r>
      <w:r w:rsidRPr="00DE0EF1">
        <w:rPr>
          <w:color w:val="231F20"/>
        </w:rPr>
        <w:t>whichever</w:t>
      </w:r>
      <w:r>
        <w:rPr>
          <w:color w:val="231F20"/>
        </w:rPr>
        <w:t xml:space="preserve"> </w:t>
      </w:r>
      <w:r w:rsidRPr="00DE0EF1">
        <w:rPr>
          <w:color w:val="231F20"/>
        </w:rPr>
        <w:t>version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furnished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is</w:t>
      </w:r>
      <w:r>
        <w:rPr>
          <w:color w:val="231F20"/>
        </w:rPr>
        <w:t xml:space="preserve"> </w:t>
      </w:r>
      <w:r w:rsidRPr="00DE0EF1">
        <w:rPr>
          <w:color w:val="231F20"/>
        </w:rPr>
        <w:t>appropriate.</w:t>
      </w:r>
      <w:r>
        <w:rPr>
          <w:color w:val="231F20"/>
        </w:rPr>
        <w:t xml:space="preserve"> </w:t>
      </w:r>
      <w:r w:rsidRPr="00DE0EF1">
        <w:rPr>
          <w:color w:val="231F20"/>
        </w:rPr>
        <w:t>Incorrect</w:t>
      </w:r>
      <w:r>
        <w:rPr>
          <w:color w:val="231F20"/>
        </w:rPr>
        <w:t xml:space="preserve"> </w:t>
      </w:r>
      <w:r w:rsidRPr="00DE0EF1">
        <w:rPr>
          <w:color w:val="231F20"/>
        </w:rPr>
        <w:t>classiﬁcation</w:t>
      </w:r>
      <w:r>
        <w:rPr>
          <w:color w:val="231F20"/>
        </w:rPr>
        <w:t xml:space="preserve"> </w:t>
      </w:r>
      <w:r w:rsidRPr="00DE0EF1">
        <w:rPr>
          <w:color w:val="231F20"/>
        </w:rPr>
        <w:t>may</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non-responsive</w:t>
      </w:r>
      <w:r>
        <w:rPr>
          <w:color w:val="231F20"/>
        </w:rPr>
        <w:t xml:space="preserve"> </w:t>
      </w:r>
      <w:r w:rsidRPr="00DE0EF1">
        <w:rPr>
          <w:color w:val="231F20"/>
        </w:rPr>
        <w:t>as</w:t>
      </w:r>
      <w:r>
        <w:rPr>
          <w:color w:val="231F20"/>
        </w:rPr>
        <w:t xml:space="preserve"> </w:t>
      </w:r>
      <w:r w:rsidRPr="00DE0EF1">
        <w:rPr>
          <w:color w:val="231F20"/>
        </w:rPr>
        <w:t>no</w:t>
      </w:r>
      <w:r>
        <w:rPr>
          <w:color w:val="231F20"/>
        </w:rPr>
        <w:t xml:space="preserve"> </w:t>
      </w:r>
      <w:r w:rsidRPr="00DE0EF1">
        <w:rPr>
          <w:color w:val="231F20"/>
        </w:rPr>
        <w:lastRenderedPageBreak/>
        <w:t>reclassiﬁcation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permitted</w:t>
      </w:r>
      <w:r>
        <w:rPr>
          <w:color w:val="231F20"/>
        </w:rPr>
        <w:t xml:space="preserve"> </w:t>
      </w:r>
      <w:r w:rsidRPr="00DE0EF1">
        <w:rPr>
          <w:color w:val="231F20"/>
        </w:rPr>
        <w:t>after</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Tenderers</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correct</w:t>
      </w:r>
      <w:r>
        <w:rPr>
          <w:color w:val="231F20"/>
        </w:rPr>
        <w:t xml:space="preserve"> </w:t>
      </w:r>
      <w:r w:rsidRPr="00DE0EF1">
        <w:rPr>
          <w:color w:val="231F20"/>
        </w:rPr>
        <w:t>information</w:t>
      </w:r>
      <w:r>
        <w:rPr>
          <w:color w:val="231F20"/>
        </w:rPr>
        <w:t xml:space="preserve"> </w:t>
      </w:r>
      <w:r w:rsidRPr="00DE0EF1">
        <w:rPr>
          <w:color w:val="231F20"/>
        </w:rPr>
        <w:t>especially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duties,</w:t>
      </w:r>
      <w:r>
        <w:rPr>
          <w:color w:val="231F20"/>
        </w:rPr>
        <w:t xml:space="preserve"> </w:t>
      </w:r>
      <w:r w:rsidRPr="00DE0EF1">
        <w:rPr>
          <w:color w:val="231F20"/>
        </w:rPr>
        <w:t>taxes</w:t>
      </w:r>
      <w:r>
        <w:rPr>
          <w:color w:val="231F20"/>
        </w:rPr>
        <w:t xml:space="preserve"> </w:t>
      </w:r>
      <w:r w:rsidRPr="00DE0EF1">
        <w:rPr>
          <w:color w:val="231F20"/>
        </w:rPr>
        <w:t>etc.</w:t>
      </w:r>
      <w:r>
        <w:rPr>
          <w:color w:val="231F20"/>
        </w:rPr>
        <w:t xml:space="preserve"> </w:t>
      </w:r>
      <w:r w:rsidRPr="00DE0EF1">
        <w:rPr>
          <w:color w:val="231F20"/>
        </w:rPr>
        <w:t>paid</w:t>
      </w:r>
      <w:r>
        <w:rPr>
          <w:color w:val="231F20"/>
        </w:rPr>
        <w:t xml:space="preserve"> </w:t>
      </w:r>
      <w:r w:rsidRPr="00DE0EF1">
        <w:rPr>
          <w:color w:val="231F20"/>
        </w:rPr>
        <w:t>on</w:t>
      </w:r>
      <w:r>
        <w:rPr>
          <w:color w:val="231F20"/>
        </w:rPr>
        <w:t xml:space="preserve"> </w:t>
      </w:r>
      <w:r w:rsidRPr="00DE0EF1">
        <w:rPr>
          <w:color w:val="231F20"/>
        </w:rPr>
        <w:t>previously</w:t>
      </w:r>
      <w:r>
        <w:rPr>
          <w:color w:val="231F20"/>
        </w:rPr>
        <w:t xml:space="preserve"> </w:t>
      </w:r>
      <w:r w:rsidRPr="00DE0EF1">
        <w:rPr>
          <w:color w:val="231F20"/>
        </w:rPr>
        <w:t>imported</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percentage</w:t>
      </w:r>
      <w:r>
        <w:rPr>
          <w:color w:val="231F20"/>
        </w:rPr>
        <w:t xml:space="preserve"> </w:t>
      </w:r>
      <w:r w:rsidRPr="00DE0EF1">
        <w:rPr>
          <w:color w:val="231F20"/>
        </w:rPr>
        <w:t>of</w:t>
      </w:r>
      <w:r>
        <w:rPr>
          <w:color w:val="231F20"/>
        </w:rPr>
        <w:t xml:space="preserve"> </w:t>
      </w:r>
      <w:r w:rsidRPr="00DE0EF1">
        <w:rPr>
          <w:color w:val="231F20"/>
        </w:rPr>
        <w:t>local</w:t>
      </w:r>
      <w:r>
        <w:rPr>
          <w:color w:val="231F20"/>
        </w:rPr>
        <w:t xml:space="preserve"> </w:t>
      </w:r>
      <w:r w:rsidRPr="00DE0EF1">
        <w:rPr>
          <w:color w:val="231F20"/>
        </w:rPr>
        <w:t>labour,</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components</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any</w:t>
      </w:r>
      <w:r>
        <w:rPr>
          <w:color w:val="231F20"/>
        </w:rPr>
        <w:t xml:space="preserve"> </w:t>
      </w:r>
      <w:r w:rsidRPr="00DE0EF1">
        <w:rPr>
          <w:color w:val="231F20"/>
        </w:rPr>
        <w:t>false</w:t>
      </w:r>
      <w:r>
        <w:rPr>
          <w:color w:val="231F20"/>
        </w:rPr>
        <w:t xml:space="preserve"> </w:t>
      </w:r>
      <w:r w:rsidRPr="00DE0EF1">
        <w:rPr>
          <w:color w:val="231F20"/>
        </w:rPr>
        <w:t>information</w:t>
      </w:r>
      <w:r>
        <w:rPr>
          <w:color w:val="231F20"/>
        </w:rPr>
        <w:t xml:space="preserve"> </w:t>
      </w:r>
      <w:r w:rsidRPr="00DE0EF1">
        <w:rPr>
          <w:color w:val="231F20"/>
        </w:rPr>
        <w:t>which</w:t>
      </w:r>
      <w:r>
        <w:rPr>
          <w:color w:val="231F20"/>
        </w:rPr>
        <w:t xml:space="preserve"> </w:t>
      </w:r>
      <w:r w:rsidRPr="00DE0EF1">
        <w:rPr>
          <w:color w:val="231F20"/>
        </w:rPr>
        <w:t>cannot</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by</w:t>
      </w:r>
      <w:r>
        <w:rPr>
          <w:color w:val="231F20"/>
        </w:rPr>
        <w:t xml:space="preserve"> </w:t>
      </w:r>
      <w:r w:rsidRPr="00DE0EF1">
        <w:rPr>
          <w:color w:val="231F20"/>
        </w:rPr>
        <w:t>documentation</w:t>
      </w:r>
      <w:r>
        <w:rPr>
          <w:color w:val="231F20"/>
        </w:rPr>
        <w:t xml:space="preserve"> </w:t>
      </w:r>
      <w:r w:rsidRPr="00DE0EF1">
        <w:rPr>
          <w:color w:val="231F20"/>
        </w:rPr>
        <w:t>may</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non-responsive</w:t>
      </w:r>
      <w:r>
        <w:rPr>
          <w:color w:val="231F20"/>
        </w:rPr>
        <w:t xml:space="preserve"> </w:t>
      </w:r>
      <w:r w:rsidRPr="00DE0EF1">
        <w:rPr>
          <w:color w:val="231F20"/>
        </w:rPr>
        <w:t>besides</w:t>
      </w:r>
      <w:r>
        <w:rPr>
          <w:color w:val="231F20"/>
        </w:rPr>
        <w:t xml:space="preserve"> </w:t>
      </w:r>
      <w:r w:rsidRPr="00DE0EF1">
        <w:rPr>
          <w:color w:val="231F20"/>
        </w:rPr>
        <w:t>other</w:t>
      </w:r>
      <w:r>
        <w:rPr>
          <w:color w:val="231F20"/>
        </w:rPr>
        <w:t xml:space="preserve"> </w:t>
      </w:r>
      <w:r w:rsidRPr="00DE0EF1">
        <w:rPr>
          <w:color w:val="231F20"/>
        </w:rPr>
        <w:t>sanctions</w:t>
      </w:r>
      <w:r>
        <w:rPr>
          <w:color w:val="231F20"/>
        </w:rPr>
        <w:t xml:space="preserve"> </w:t>
      </w:r>
      <w:r w:rsidRPr="00DE0EF1">
        <w:rPr>
          <w:color w:val="231F20"/>
        </w:rPr>
        <w:t>for</w:t>
      </w:r>
      <w:r>
        <w:rPr>
          <w:color w:val="231F20"/>
        </w:rPr>
        <w:t xml:space="preserve"> </w:t>
      </w:r>
      <w:r w:rsidRPr="00DE0EF1">
        <w:rPr>
          <w:color w:val="231F20"/>
        </w:rPr>
        <w:t>providing</w:t>
      </w:r>
      <w:r>
        <w:rPr>
          <w:color w:val="231F20"/>
        </w:rPr>
        <w:t xml:space="preserve"> </w:t>
      </w:r>
      <w:r w:rsidRPr="00DE0EF1">
        <w:rPr>
          <w:color w:val="231F20"/>
        </w:rPr>
        <w:t>falsiﬁed</w:t>
      </w:r>
      <w:r>
        <w:rPr>
          <w:color w:val="231F20"/>
        </w:rPr>
        <w:t xml:space="preserve"> </w:t>
      </w:r>
      <w:r w:rsidRPr="00DE0EF1">
        <w:rPr>
          <w:color w:val="231F20"/>
        </w:rPr>
        <w:t>information.</w:t>
      </w:r>
    </w:p>
    <w:p w14:paraId="56C4CD57" w14:textId="77777777" w:rsidR="00A233B4" w:rsidRPr="00DE0EF1" w:rsidRDefault="00A233B4" w:rsidP="00A233B4">
      <w:pPr>
        <w:pStyle w:val="ListParagraph"/>
        <w:numPr>
          <w:ilvl w:val="2"/>
          <w:numId w:val="56"/>
        </w:numPr>
        <w:tabs>
          <w:tab w:val="left" w:pos="1975"/>
        </w:tabs>
        <w:spacing w:before="120" w:line="230" w:lineRule="auto"/>
        <w:ind w:left="1987" w:right="849" w:hanging="525"/>
        <w:jc w:val="both"/>
        <w:rPr>
          <w:color w:val="231F20"/>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will</w:t>
      </w:r>
      <w:r>
        <w:rPr>
          <w:color w:val="231F20"/>
        </w:rPr>
        <w:t xml:space="preserve"> </w:t>
      </w:r>
      <w:r w:rsidRPr="00DE0EF1">
        <w:rPr>
          <w:color w:val="231F20"/>
        </w:rPr>
        <w:t>ﬁrst</w:t>
      </w:r>
      <w:r>
        <w:rPr>
          <w:color w:val="231F20"/>
        </w:rPr>
        <w:t xml:space="preserve"> </w:t>
      </w:r>
      <w:r w:rsidRPr="00DE0EF1">
        <w:rPr>
          <w:color w:val="231F20"/>
        </w:rPr>
        <w:t>review</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to</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appropriateness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group</w:t>
      </w:r>
      <w:r>
        <w:rPr>
          <w:color w:val="231F20"/>
        </w:rPr>
        <w:t xml:space="preserve"> </w:t>
      </w:r>
      <w:r w:rsidRPr="00DE0EF1">
        <w:rPr>
          <w:color w:val="231F20"/>
        </w:rPr>
        <w:t>classiﬁcation</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Tenderers</w:t>
      </w:r>
      <w:r>
        <w:rPr>
          <w:color w:val="231F20"/>
        </w:rPr>
        <w:t xml:space="preserve"> </w:t>
      </w:r>
      <w:r w:rsidRPr="00DE0EF1">
        <w:rPr>
          <w:color w:val="231F20"/>
        </w:rPr>
        <w:t>assigned</w:t>
      </w:r>
      <w:r>
        <w:rPr>
          <w:color w:val="231F20"/>
        </w:rPr>
        <w:t xml:space="preserve"> </w:t>
      </w:r>
      <w:r w:rsidRPr="00DE0EF1">
        <w:rPr>
          <w:color w:val="231F20"/>
        </w:rPr>
        <w:t>their</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preparing</w:t>
      </w:r>
      <w:r>
        <w:rPr>
          <w:color w:val="231F20"/>
        </w:rPr>
        <w:t xml:space="preserve"> </w:t>
      </w:r>
      <w:r w:rsidRPr="00DE0EF1">
        <w:rPr>
          <w:color w:val="231F20"/>
        </w:rPr>
        <w:t>their</w:t>
      </w:r>
      <w:r>
        <w:rPr>
          <w:color w:val="231F20"/>
        </w:rPr>
        <w:t xml:space="preserve"> </w:t>
      </w:r>
      <w:r w:rsidRPr="00DE0EF1">
        <w:rPr>
          <w:color w:val="231F20"/>
        </w:rPr>
        <w:t>Tender</w:t>
      </w:r>
      <w:r>
        <w:rPr>
          <w:color w:val="231F20"/>
        </w:rPr>
        <w:t xml:space="preserve"> </w:t>
      </w:r>
      <w:r w:rsidRPr="00DE0EF1">
        <w:rPr>
          <w:color w:val="231F20"/>
        </w:rPr>
        <w:t>Forms</w:t>
      </w:r>
      <w:r>
        <w:rPr>
          <w:color w:val="231F20"/>
        </w:rPr>
        <w:t xml:space="preserve"> </w:t>
      </w:r>
      <w:r w:rsidRPr="00DE0EF1">
        <w:rPr>
          <w:color w:val="231F20"/>
        </w:rPr>
        <w:t>and</w:t>
      </w:r>
      <w:r>
        <w:rPr>
          <w:color w:val="231F20"/>
        </w:rPr>
        <w:t xml:space="preserve"> </w:t>
      </w:r>
      <w:r w:rsidRPr="00DE0EF1">
        <w:rPr>
          <w:color w:val="231F20"/>
        </w:rPr>
        <w:t>Price</w:t>
      </w:r>
      <w:r>
        <w:rPr>
          <w:color w:val="231F20"/>
        </w:rPr>
        <w:t xml:space="preserve"> </w:t>
      </w:r>
      <w:r w:rsidRPr="00DE0EF1">
        <w:rPr>
          <w:color w:val="231F20"/>
        </w:rPr>
        <w:t>Schedules.</w:t>
      </w:r>
    </w:p>
    <w:p w14:paraId="57065DB8" w14:textId="77777777" w:rsidR="00A233B4" w:rsidRPr="00DE0EF1" w:rsidRDefault="00A233B4" w:rsidP="00A233B4">
      <w:pPr>
        <w:pStyle w:val="ListParagraph"/>
        <w:numPr>
          <w:ilvl w:val="2"/>
          <w:numId w:val="56"/>
        </w:numPr>
        <w:tabs>
          <w:tab w:val="left" w:pos="1975"/>
        </w:tabs>
        <w:spacing w:before="120" w:line="230" w:lineRule="auto"/>
        <w:ind w:left="1987" w:right="850" w:hanging="525"/>
        <w:jc w:val="both"/>
        <w:rPr>
          <w:color w:val="231F20"/>
        </w:rPr>
      </w:pPr>
      <w:r w:rsidRPr="00DE0EF1">
        <w:rPr>
          <w:color w:val="231F20"/>
        </w:rPr>
        <w:t>All</w:t>
      </w:r>
      <w:r>
        <w:rPr>
          <w:color w:val="231F20"/>
        </w:rPr>
        <w:t xml:space="preserve"> </w:t>
      </w:r>
      <w:r w:rsidRPr="00DE0EF1">
        <w:rPr>
          <w:color w:val="231F20"/>
        </w:rPr>
        <w:t>evaluated</w:t>
      </w:r>
      <w:r>
        <w:rPr>
          <w:color w:val="231F20"/>
        </w:rPr>
        <w:t xml:space="preserve"> </w:t>
      </w:r>
      <w:r w:rsidRPr="00DE0EF1">
        <w:rPr>
          <w:color w:val="231F20"/>
        </w:rPr>
        <w:t>Tenders</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group</w:t>
      </w:r>
      <w:r>
        <w:rPr>
          <w:color w:val="231F20"/>
        </w:rPr>
        <w:t xml:space="preserve"> </w:t>
      </w:r>
      <w:r w:rsidRPr="00DE0EF1">
        <w:rPr>
          <w:color w:val="231F20"/>
        </w:rPr>
        <w:t>will</w:t>
      </w:r>
      <w:r>
        <w:rPr>
          <w:color w:val="231F20"/>
        </w:rPr>
        <w:t xml:space="preserve"> </w:t>
      </w:r>
      <w:r w:rsidRPr="00DE0EF1">
        <w:rPr>
          <w:color w:val="231F20"/>
        </w:rPr>
        <w:t>then</w:t>
      </w:r>
      <w:r>
        <w:rPr>
          <w:color w:val="231F20"/>
        </w:rPr>
        <w:t xml:space="preserve"> </w:t>
      </w:r>
      <w:r w:rsidRPr="00DE0EF1">
        <w:rPr>
          <w:color w:val="231F20"/>
        </w:rPr>
        <w:t>be</w:t>
      </w:r>
      <w:r>
        <w:rPr>
          <w:color w:val="231F20"/>
        </w:rPr>
        <w:t xml:space="preserve"> </w:t>
      </w:r>
      <w:r w:rsidRPr="00DE0EF1">
        <w:rPr>
          <w:color w:val="231F20"/>
        </w:rPr>
        <w:t>compared</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group.</w:t>
      </w:r>
      <w:r>
        <w:rPr>
          <w:color w:val="231F20"/>
        </w:rPr>
        <w:t xml:space="preserve"> </w:t>
      </w:r>
      <w:r w:rsidRPr="00DE0EF1">
        <w:rPr>
          <w:color w:val="231F20"/>
        </w:rPr>
        <w:t>Such</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each</w:t>
      </w:r>
      <w:r>
        <w:rPr>
          <w:color w:val="231F20"/>
        </w:rPr>
        <w:t xml:space="preserve"> </w:t>
      </w:r>
      <w:r w:rsidRPr="00DE0EF1">
        <w:rPr>
          <w:color w:val="231F20"/>
        </w:rPr>
        <w:t>other</w:t>
      </w:r>
      <w:r>
        <w:rPr>
          <w:color w:val="231F20"/>
        </w:rPr>
        <w:t xml:space="preserve"> </w:t>
      </w:r>
      <w:r w:rsidRPr="00DE0EF1">
        <w:rPr>
          <w:color w:val="231F20"/>
        </w:rPr>
        <w:t>and</w:t>
      </w:r>
      <w:r>
        <w:rPr>
          <w:color w:val="231F20"/>
        </w:rPr>
        <w:t xml:space="preserve"> </w:t>
      </w:r>
      <w:r w:rsidRPr="00DE0EF1">
        <w:rPr>
          <w:color w:val="231F20"/>
        </w:rPr>
        <w:t>if</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comparison</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or</w:t>
      </w:r>
      <w:r>
        <w:rPr>
          <w:color w:val="231F20"/>
        </w:rPr>
        <w:t xml:space="preserve"> </w:t>
      </w:r>
      <w:r w:rsidRPr="00DE0EF1">
        <w:rPr>
          <w:color w:val="231F20"/>
        </w:rPr>
        <w:t>Group</w:t>
      </w:r>
      <w:r>
        <w:rPr>
          <w:color w:val="231F20"/>
        </w:rPr>
        <w:t xml:space="preserve"> </w:t>
      </w:r>
      <w:r w:rsidRPr="00DE0EF1">
        <w:rPr>
          <w:color w:val="231F20"/>
        </w:rPr>
        <w:t>B</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award.</w:t>
      </w:r>
    </w:p>
    <w:p w14:paraId="2A4630E4" w14:textId="77777777" w:rsidR="00A233B4" w:rsidRPr="00DE0EF1" w:rsidRDefault="00A233B4" w:rsidP="00A233B4">
      <w:pPr>
        <w:pStyle w:val="ListParagraph"/>
        <w:numPr>
          <w:ilvl w:val="2"/>
          <w:numId w:val="56"/>
        </w:numPr>
        <w:tabs>
          <w:tab w:val="left" w:pos="1975"/>
        </w:tabs>
        <w:spacing w:before="120" w:line="230" w:lineRule="auto"/>
        <w:ind w:left="1987" w:right="850" w:hanging="525"/>
        <w:jc w:val="both"/>
        <w:rPr>
          <w:color w:val="231F20"/>
        </w:rPr>
      </w:pPr>
      <w:r w:rsidRPr="00DE0EF1">
        <w:rPr>
          <w:color w:val="231F20"/>
        </w:rPr>
        <w:t>If</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preceding</w:t>
      </w:r>
      <w:r>
        <w:rPr>
          <w:color w:val="231F20"/>
        </w:rPr>
        <w:t xml:space="preserve"> </w:t>
      </w:r>
      <w:r w:rsidRPr="00DE0EF1">
        <w:rPr>
          <w:color w:val="231F20"/>
        </w:rPr>
        <w:t>comparison,</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all</w:t>
      </w:r>
      <w:r>
        <w:rPr>
          <w:color w:val="231F20"/>
        </w:rPr>
        <w:t xml:space="preserve"> </w:t>
      </w:r>
      <w:r w:rsidRPr="00DE0EF1">
        <w:rPr>
          <w:color w:val="231F20"/>
        </w:rPr>
        <w:t>Tenders</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further</w:t>
      </w:r>
      <w:r>
        <w:rPr>
          <w:color w:val="231F20"/>
        </w:rPr>
        <w:t xml:space="preserve"> </w:t>
      </w:r>
      <w:r w:rsidRPr="00DE0EF1">
        <w:rPr>
          <w:color w:val="231F20"/>
        </w:rPr>
        <w:t>compared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after</w:t>
      </w:r>
      <w:r>
        <w:rPr>
          <w:color w:val="231F20"/>
        </w:rPr>
        <w:t xml:space="preserve"> </w:t>
      </w:r>
      <w:r w:rsidRPr="00DE0EF1">
        <w:rPr>
          <w:color w:val="231F20"/>
        </w:rPr>
        <w:t>adding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each</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further</w:t>
      </w:r>
      <w:r>
        <w:rPr>
          <w:color w:val="231F20"/>
        </w:rPr>
        <w:t xml:space="preserve"> </w:t>
      </w:r>
      <w:r w:rsidRPr="00DE0EF1">
        <w:rPr>
          <w:color w:val="231F20"/>
        </w:rPr>
        <w:t>comparison</w:t>
      </w:r>
      <w:r>
        <w:rPr>
          <w:color w:val="231F20"/>
        </w:rPr>
        <w:t xml:space="preserve"> </w:t>
      </w:r>
      <w:r w:rsidRPr="00DE0EF1">
        <w:rPr>
          <w:color w:val="231F20"/>
        </w:rPr>
        <w:t>only,</w:t>
      </w:r>
      <w:r>
        <w:rPr>
          <w:color w:val="231F20"/>
        </w:rPr>
        <w:t xml:space="preserve"> </w:t>
      </w:r>
      <w:r w:rsidRPr="00DE0EF1">
        <w:rPr>
          <w:color w:val="231F20"/>
        </w:rPr>
        <w:t>an</w:t>
      </w:r>
      <w:r>
        <w:rPr>
          <w:color w:val="231F20"/>
        </w:rPr>
        <w:t xml:space="preserve"> </w:t>
      </w:r>
      <w:r w:rsidRPr="00DE0EF1">
        <w:rPr>
          <w:color w:val="231F20"/>
        </w:rPr>
        <w:t>amount</w:t>
      </w:r>
      <w:r>
        <w:rPr>
          <w:color w:val="231F20"/>
        </w:rPr>
        <w:t xml:space="preserve"> </w:t>
      </w:r>
      <w:r w:rsidRPr="00DE0EF1">
        <w:rPr>
          <w:color w:val="231F20"/>
        </w:rPr>
        <w:t>equal</w:t>
      </w:r>
      <w:r>
        <w:rPr>
          <w:color w:val="231F20"/>
        </w:rPr>
        <w:t xml:space="preserve"> </w:t>
      </w:r>
      <w:r w:rsidRPr="00DE0EF1">
        <w:rPr>
          <w:color w:val="231F20"/>
        </w:rPr>
        <w:t>to</w:t>
      </w:r>
      <w:r>
        <w:rPr>
          <w:color w:val="231F20"/>
        </w:rPr>
        <w:t xml:space="preserve"> </w:t>
      </w:r>
      <w:r w:rsidRPr="00DE0EF1">
        <w:rPr>
          <w:color w:val="231F20"/>
        </w:rPr>
        <w:t>15%</w:t>
      </w:r>
      <w:r>
        <w:rPr>
          <w:color w:val="231F20"/>
        </w:rPr>
        <w:t xml:space="preserve"> </w:t>
      </w:r>
      <w:r w:rsidRPr="00DE0EF1">
        <w:rPr>
          <w:color w:val="231F20"/>
        </w:rPr>
        <w:t>(ﬁfteen</w:t>
      </w:r>
      <w:r>
        <w:rPr>
          <w:color w:val="231F20"/>
        </w:rPr>
        <w:t xml:space="preserve"> </w:t>
      </w:r>
      <w:r w:rsidRPr="00DE0EF1">
        <w:rPr>
          <w:color w:val="231F20"/>
        </w:rPr>
        <w:t>percent)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respective</w:t>
      </w:r>
      <w:r>
        <w:rPr>
          <w:color w:val="231F20"/>
        </w:rPr>
        <w:t xml:space="preserve"> </w:t>
      </w:r>
      <w:r w:rsidRPr="00DE0EF1">
        <w:rPr>
          <w:color w:val="231F20"/>
        </w:rPr>
        <w:t>CIP</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and</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goods.</w:t>
      </w:r>
      <w:r>
        <w:rPr>
          <w:color w:val="231F20"/>
        </w:rPr>
        <w:t xml:space="preserve"> </w:t>
      </w:r>
      <w:r w:rsidRPr="00DE0EF1">
        <w:rPr>
          <w:color w:val="231F20"/>
        </w:rPr>
        <w:t>Both</w:t>
      </w:r>
      <w:r>
        <w:rPr>
          <w:color w:val="231F20"/>
        </w:rPr>
        <w:t xml:space="preserve"> </w:t>
      </w:r>
      <w:r w:rsidRPr="00DE0EF1">
        <w:rPr>
          <w:color w:val="231F20"/>
        </w:rPr>
        <w:t>prices</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unconditional</w:t>
      </w:r>
      <w:r>
        <w:rPr>
          <w:color w:val="231F20"/>
        </w:rPr>
        <w:t xml:space="preserve"> </w:t>
      </w:r>
      <w:r w:rsidRPr="00DE0EF1">
        <w:rPr>
          <w:color w:val="231F20"/>
        </w:rPr>
        <w:t>discounts</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corrected</w:t>
      </w:r>
      <w:r>
        <w:rPr>
          <w:color w:val="231F20"/>
        </w:rPr>
        <w:t xml:space="preserve"> </w:t>
      </w:r>
      <w:r w:rsidRPr="00DE0EF1">
        <w:rPr>
          <w:color w:val="231F20"/>
        </w:rPr>
        <w:t>for</w:t>
      </w:r>
      <w:r>
        <w:rPr>
          <w:color w:val="231F20"/>
        </w:rPr>
        <w:t xml:space="preserve"> </w:t>
      </w:r>
      <w:r w:rsidRPr="00DE0EF1">
        <w:rPr>
          <w:color w:val="231F20"/>
        </w:rPr>
        <w:t>arithmetical</w:t>
      </w:r>
      <w:r>
        <w:rPr>
          <w:color w:val="231F20"/>
        </w:rPr>
        <w:t xml:space="preserve"> </w:t>
      </w:r>
      <w:r w:rsidRPr="00DE0EF1">
        <w:rPr>
          <w:color w:val="231F20"/>
        </w:rPr>
        <w:t>errors.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A</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from</w:t>
      </w:r>
      <w:r>
        <w:rPr>
          <w:color w:val="231F20"/>
        </w:rPr>
        <w:t xml:space="preserve"> </w:t>
      </w:r>
      <w:r w:rsidRPr="00DE0EF1">
        <w:rPr>
          <w:color w:val="231F20"/>
        </w:rPr>
        <w:t>Group</w:t>
      </w:r>
      <w:r>
        <w:rPr>
          <w:color w:val="231F20"/>
        </w:rPr>
        <w:t xml:space="preserve"> </w:t>
      </w:r>
      <w:r w:rsidRPr="00DE0EF1">
        <w:rPr>
          <w:color w:val="231F20"/>
        </w:rPr>
        <w:t>C</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selected</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paragraph</w:t>
      </w:r>
      <w:r>
        <w:rPr>
          <w:color w:val="231F20"/>
        </w:rPr>
        <w:t xml:space="preserve"> </w:t>
      </w:r>
      <w:r w:rsidRPr="00DE0EF1">
        <w:rPr>
          <w:color w:val="231F20"/>
        </w:rPr>
        <w:t>(e)</w:t>
      </w:r>
      <w:r>
        <w:rPr>
          <w:color w:val="231F20"/>
        </w:rPr>
        <w:t xml:space="preserve"> </w:t>
      </w:r>
      <w:r w:rsidRPr="00DE0EF1">
        <w:rPr>
          <w:color w:val="231F20"/>
        </w:rPr>
        <w:t>above.”</w:t>
      </w:r>
    </w:p>
    <w:p w14:paraId="61CE5485" w14:textId="77777777" w:rsidR="00A233B4" w:rsidRPr="00DE0EF1" w:rsidRDefault="00A233B4" w:rsidP="00A233B4">
      <w:pPr>
        <w:pStyle w:val="Heading5"/>
        <w:numPr>
          <w:ilvl w:val="0"/>
          <w:numId w:val="56"/>
        </w:numPr>
        <w:tabs>
          <w:tab w:val="left" w:pos="1464"/>
          <w:tab w:val="left" w:pos="1465"/>
        </w:tabs>
        <w:spacing w:before="241"/>
        <w:ind w:left="1464" w:hanging="615"/>
      </w:pPr>
      <w:bookmarkStart w:id="56" w:name="_TOC_250001"/>
      <w:r w:rsidRPr="00DE0EF1">
        <w:rPr>
          <w:color w:val="231F20"/>
        </w:rPr>
        <w:t>Post-Qualiﬁcation of Tenderers (</w:t>
      </w:r>
      <w:bookmarkEnd w:id="56"/>
      <w:r w:rsidRPr="00DE0EF1">
        <w:rPr>
          <w:color w:val="231F20"/>
        </w:rPr>
        <w:t>ITT 37)</w:t>
      </w:r>
    </w:p>
    <w:p w14:paraId="438D6D46" w14:textId="77777777" w:rsidR="00A233B4" w:rsidRPr="00DE0EF1" w:rsidRDefault="00A233B4" w:rsidP="00A233B4">
      <w:pPr>
        <w:pStyle w:val="Heading5"/>
        <w:numPr>
          <w:ilvl w:val="1"/>
          <w:numId w:val="56"/>
        </w:numPr>
        <w:tabs>
          <w:tab w:val="left" w:pos="1452"/>
          <w:tab w:val="left" w:pos="1453"/>
        </w:tabs>
        <w:spacing w:before="191"/>
        <w:rPr>
          <w:color w:val="231F20"/>
        </w:rPr>
      </w:pPr>
      <w:r w:rsidRPr="00DE0EF1">
        <w:rPr>
          <w:color w:val="231F20"/>
        </w:rPr>
        <w:t>Post-Qualiﬁcation Criteria (ITT 37.1)</w:t>
      </w:r>
    </w:p>
    <w:p w14:paraId="23A5F30B" w14:textId="77777777" w:rsidR="00A233B4" w:rsidRPr="00DE0EF1" w:rsidRDefault="00A233B4" w:rsidP="00A233B4">
      <w:pPr>
        <w:pStyle w:val="BodyText"/>
        <w:spacing w:before="243" w:line="230" w:lineRule="auto"/>
        <w:ind w:left="1472" w:right="850" w:hanging="20"/>
        <w:jc w:val="both"/>
      </w:pP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u w:val="single" w:color="231F20"/>
        </w:rPr>
        <w:t>was</w:t>
      </w:r>
      <w:r>
        <w:rPr>
          <w:color w:val="231F20"/>
          <w:u w:val="single" w:color="231F20"/>
        </w:rPr>
        <w:t xml:space="preserve"> </w:t>
      </w:r>
      <w:r w:rsidRPr="00DE0EF1">
        <w:rPr>
          <w:color w:val="231F20"/>
          <w:u w:val="single" w:color="231F20"/>
        </w:rPr>
        <w:t>not</w:t>
      </w:r>
      <w:r>
        <w:rPr>
          <w:color w:val="231F20"/>
          <w:u w:val="single" w:color="231F20"/>
        </w:rPr>
        <w:t xml:space="preserve"> </w:t>
      </w:r>
      <w:r w:rsidRPr="00DE0EF1">
        <w:rPr>
          <w:color w:val="231F20"/>
          <w:u w:val="single" w:color="231F20"/>
        </w:rPr>
        <w:t>subject</w:t>
      </w:r>
      <w:r>
        <w:rPr>
          <w:color w:val="231F20"/>
          <w:u w:val="single" w:color="231F20"/>
        </w:rPr>
        <w:t xml:space="preserve"> </w:t>
      </w:r>
      <w:r w:rsidRPr="00DE0EF1">
        <w:rPr>
          <w:color w:val="231F20"/>
          <w:u w:val="single" w:color="231F20"/>
        </w:rPr>
        <w:t>to</w:t>
      </w:r>
      <w:r>
        <w:rPr>
          <w:color w:val="231F20"/>
          <w:u w:val="single" w:color="231F20"/>
        </w:rPr>
        <w:t xml:space="preserve"> </w:t>
      </w:r>
      <w:r w:rsidRPr="00DE0EF1">
        <w:rPr>
          <w:color w:val="231F20"/>
          <w:u w:val="single" w:color="231F20"/>
        </w:rPr>
        <w:t>pre-qualiﬁcation</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determined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considered</w:t>
      </w:r>
      <w:r>
        <w:rPr>
          <w:color w:val="231F20"/>
        </w:rPr>
        <w:t xml:space="preserve"> </w:t>
      </w:r>
      <w:r w:rsidRPr="00DE0EF1">
        <w:rPr>
          <w:color w:val="231F20"/>
        </w:rPr>
        <w:t>for</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meeting</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conditions</w:t>
      </w:r>
      <w:r>
        <w:rPr>
          <w:color w:val="231F20"/>
        </w:rPr>
        <w:t xml:space="preserve"> </w:t>
      </w:r>
      <w:r w:rsidRPr="00DE0EF1">
        <w:rPr>
          <w:color w:val="231F20"/>
        </w:rPr>
        <w:t>(post</w:t>
      </w:r>
      <w:r>
        <w:rPr>
          <w:color w:val="231F20"/>
        </w:rPr>
        <w:t xml:space="preserve"> </w:t>
      </w:r>
      <w:r w:rsidRPr="00DE0EF1">
        <w:rPr>
          <w:color w:val="231F20"/>
        </w:rPr>
        <w:t>qualiﬁcation</w:t>
      </w:r>
      <w:r>
        <w:rPr>
          <w:color w:val="231F20"/>
        </w:rPr>
        <w:t xml:space="preserve"> </w:t>
      </w:r>
      <w:r w:rsidRPr="00DE0EF1">
        <w:rPr>
          <w:color w:val="231F20"/>
        </w:rPr>
        <w:t>Criteria</w:t>
      </w:r>
      <w:r>
        <w:rPr>
          <w:color w:val="231F20"/>
        </w:rPr>
        <w:t xml:space="preserve"> </w:t>
      </w:r>
      <w:r w:rsidRPr="00DE0EF1">
        <w:rPr>
          <w:color w:val="231F20"/>
        </w:rPr>
        <w:t>applied</w:t>
      </w:r>
      <w:r>
        <w:rPr>
          <w:color w:val="231F20"/>
        </w:rPr>
        <w:t xml:space="preserve"> </w:t>
      </w:r>
      <w:r w:rsidRPr="00DE0EF1">
        <w:rPr>
          <w:color w:val="231F20"/>
        </w:rPr>
        <w:t>on</w:t>
      </w:r>
      <w:r>
        <w:rPr>
          <w:color w:val="231F20"/>
        </w:rPr>
        <w:t xml:space="preserve"> </w:t>
      </w:r>
      <w:r w:rsidRPr="00DE0EF1">
        <w:rPr>
          <w:color w:val="231F20"/>
        </w:rPr>
        <w:t>a</w:t>
      </w:r>
      <w:r>
        <w:rPr>
          <w:color w:val="231F20"/>
        </w:rPr>
        <w:t xml:space="preserve"> </w:t>
      </w:r>
      <w:r w:rsidRPr="00DE0EF1">
        <w:rPr>
          <w:color w:val="231F20"/>
        </w:rPr>
        <w:t>GO/NO</w:t>
      </w:r>
      <w:r>
        <w:rPr>
          <w:color w:val="231F20"/>
        </w:rPr>
        <w:t xml:space="preserve"> </w:t>
      </w:r>
      <w:r w:rsidRPr="00DE0EF1">
        <w:rPr>
          <w:color w:val="231F20"/>
        </w:rPr>
        <w:t>GO</w:t>
      </w:r>
      <w:r>
        <w:rPr>
          <w:color w:val="231F20"/>
        </w:rPr>
        <w:t xml:space="preserve"> </w:t>
      </w:r>
      <w:r w:rsidRPr="00DE0EF1">
        <w:rPr>
          <w:color w:val="231F20"/>
        </w:rPr>
        <w:t>basis).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the</w:t>
      </w:r>
      <w:r>
        <w:rPr>
          <w:color w:val="231F20"/>
        </w:rPr>
        <w:t xml:space="preserve"> </w:t>
      </w:r>
      <w:r w:rsidRPr="00DE0EF1">
        <w:rPr>
          <w:color w:val="231F20"/>
        </w:rPr>
        <w:t>post-</w:t>
      </w:r>
      <w:r>
        <w:rPr>
          <w:color w:val="231F20"/>
        </w:rPr>
        <w:t xml:space="preserve"> </w:t>
      </w:r>
      <w:r w:rsidRPr="00DE0EF1">
        <w:rPr>
          <w:color w:val="231F20"/>
        </w:rPr>
        <w:t>qualiﬁcation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37,</w:t>
      </w:r>
      <w:r>
        <w:rPr>
          <w:color w:val="231F20"/>
        </w:rPr>
        <w:t xml:space="preserve"> </w:t>
      </w:r>
      <w:r w:rsidRPr="00DE0EF1">
        <w:rPr>
          <w:color w:val="231F20"/>
        </w:rPr>
        <w:t>using</w:t>
      </w:r>
      <w:r>
        <w:rPr>
          <w:color w:val="231F20"/>
        </w:rPr>
        <w:t xml:space="preserve"> </w:t>
      </w:r>
      <w:r w:rsidRPr="00DE0EF1">
        <w:rPr>
          <w:color w:val="231F20"/>
        </w:rPr>
        <w:t>only</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speciﬁed</w:t>
      </w:r>
      <w:r>
        <w:rPr>
          <w:color w:val="231F20"/>
        </w:rPr>
        <w:t xml:space="preserve"> </w:t>
      </w:r>
      <w:r w:rsidRPr="00DE0EF1">
        <w:rPr>
          <w:color w:val="231F20"/>
        </w:rPr>
        <w:t>herein.</w:t>
      </w:r>
      <w:r>
        <w:rPr>
          <w:color w:val="231F20"/>
        </w:rPr>
        <w:t xml:space="preserve"> </w:t>
      </w:r>
      <w:r w:rsidRPr="00DE0EF1">
        <w:rPr>
          <w:color w:val="231F20"/>
        </w:rPr>
        <w:t>Requirements</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text</w:t>
      </w:r>
      <w:r>
        <w:rPr>
          <w:color w:val="231F20"/>
        </w:rPr>
        <w:t xml:space="preserve"> </w:t>
      </w:r>
      <w:r w:rsidRPr="00DE0EF1">
        <w:rPr>
          <w:color w:val="231F20"/>
        </w:rPr>
        <w:t>below</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qualiﬁcations.</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qualiﬁcation</w:t>
      </w:r>
      <w:r>
        <w:rPr>
          <w:color w:val="231F20"/>
        </w:rPr>
        <w:t xml:space="preserve"> </w:t>
      </w:r>
      <w:r w:rsidRPr="00DE0EF1">
        <w:rPr>
          <w:color w:val="231F20"/>
        </w:rPr>
        <w:t>requirements</w:t>
      </w:r>
      <w:r>
        <w:rPr>
          <w:color w:val="231F20"/>
        </w:rPr>
        <w:t xml:space="preserve"> </w:t>
      </w:r>
      <w:r w:rsidRPr="00DE0EF1">
        <w:rPr>
          <w:color w:val="231F20"/>
        </w:rPr>
        <w:t>for</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sum</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minimum</w:t>
      </w:r>
      <w:r>
        <w:rPr>
          <w:color w:val="231F20"/>
        </w:rPr>
        <w:t xml:space="preserve"> </w:t>
      </w:r>
      <w:r w:rsidRPr="00DE0EF1">
        <w:rPr>
          <w:color w:val="231F20"/>
        </w:rPr>
        <w:t>requirements</w:t>
      </w:r>
      <w:r>
        <w:rPr>
          <w:color w:val="231F20"/>
        </w:rPr>
        <w:t xml:space="preserve"> </w:t>
      </w:r>
      <w:r w:rsidRPr="00DE0EF1">
        <w:rPr>
          <w:color w:val="231F20"/>
        </w:rPr>
        <w:t>for</w:t>
      </w:r>
      <w:r>
        <w:rPr>
          <w:color w:val="231F20"/>
        </w:rPr>
        <w:t xml:space="preserve"> </w:t>
      </w:r>
      <w:r w:rsidRPr="00DE0EF1">
        <w:rPr>
          <w:color w:val="231F20"/>
        </w:rPr>
        <w:t>respective</w:t>
      </w:r>
      <w:r>
        <w:rPr>
          <w:color w:val="231F20"/>
        </w:rPr>
        <w:t xml:space="preserve"> </w:t>
      </w:r>
      <w:r w:rsidRPr="00DE0EF1">
        <w:rPr>
          <w:color w:val="231F20"/>
        </w:rPr>
        <w:t>individual</w:t>
      </w:r>
      <w:r>
        <w:rPr>
          <w:color w:val="231F20"/>
        </w:rPr>
        <w:t xml:space="preserve"> </w:t>
      </w:r>
      <w:r w:rsidRPr="00DE0EF1">
        <w:rPr>
          <w:color w:val="231F20"/>
        </w:rPr>
        <w:t>contracts,</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p>
    <w:p w14:paraId="3069B3F4" w14:textId="77777777" w:rsidR="00A233B4" w:rsidRPr="00DE0EF1" w:rsidRDefault="00A233B4" w:rsidP="00A233B4">
      <w:pPr>
        <w:pStyle w:val="Heading6"/>
        <w:spacing w:before="241"/>
        <w:ind w:left="1452"/>
        <w:rPr>
          <w:color w:val="231F20"/>
        </w:rPr>
      </w:pPr>
      <w:r w:rsidRPr="00DE0EF1">
        <w:rPr>
          <w:b w:val="0"/>
          <w:color w:val="231F20"/>
        </w:rPr>
        <w:t>[</w:t>
      </w:r>
      <w:r w:rsidRPr="00DE0EF1">
        <w:rPr>
          <w:color w:val="231F20"/>
        </w:rPr>
        <w:t>If the Tenderer is a manufacturer</w:t>
      </w:r>
    </w:p>
    <w:p w14:paraId="62297201" w14:textId="77777777" w:rsidR="00A233B4" w:rsidRPr="00DE0EF1" w:rsidRDefault="00A233B4" w:rsidP="00A233B4">
      <w:pPr>
        <w:pStyle w:val="ListParagraph"/>
        <w:numPr>
          <w:ilvl w:val="2"/>
          <w:numId w:val="56"/>
        </w:numPr>
        <w:tabs>
          <w:tab w:val="left" w:pos="1977"/>
          <w:tab w:val="left" w:pos="1978"/>
        </w:tabs>
        <w:spacing w:before="234"/>
        <w:ind w:hanging="525"/>
        <w:rPr>
          <w:b/>
          <w:color w:val="231F20"/>
        </w:rPr>
      </w:pPr>
      <w:r w:rsidRPr="00DE0EF1">
        <w:rPr>
          <w:b/>
          <w:color w:val="231F20"/>
        </w:rPr>
        <w:t>Financial</w:t>
      </w:r>
      <w:r>
        <w:rPr>
          <w:b/>
          <w:color w:val="231F20"/>
        </w:rPr>
        <w:t xml:space="preserve"> </w:t>
      </w:r>
      <w:r w:rsidRPr="00DE0EF1">
        <w:rPr>
          <w:b/>
          <w:color w:val="231F20"/>
        </w:rPr>
        <w:t>Capability</w:t>
      </w:r>
    </w:p>
    <w:p w14:paraId="6B076C73" w14:textId="77777777" w:rsidR="00A233B4" w:rsidRPr="00DE0EF1" w:rsidRDefault="00A233B4" w:rsidP="00A233B4">
      <w:pPr>
        <w:pStyle w:val="ListParagraph"/>
        <w:numPr>
          <w:ilvl w:val="0"/>
          <w:numId w:val="53"/>
        </w:numPr>
        <w:tabs>
          <w:tab w:val="left" w:pos="1983"/>
          <w:tab w:val="left" w:pos="10795"/>
        </w:tabs>
        <w:spacing w:line="230" w:lineRule="auto"/>
        <w:ind w:right="851" w:hanging="54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available,</w:t>
      </w:r>
      <w:r>
        <w:rPr>
          <w:color w:val="231F20"/>
        </w:rPr>
        <w:t xml:space="preserve"> </w:t>
      </w:r>
      <w:r w:rsidRPr="00DE0EF1">
        <w:rPr>
          <w:color w:val="231F20"/>
        </w:rPr>
        <w:t>liquid</w:t>
      </w:r>
      <w:r>
        <w:rPr>
          <w:color w:val="231F20"/>
        </w:rPr>
        <w:t xml:space="preserve"> </w:t>
      </w:r>
      <w:r w:rsidRPr="00DE0EF1">
        <w:rPr>
          <w:color w:val="231F20"/>
        </w:rPr>
        <w:t>assets,</w:t>
      </w:r>
      <w:r>
        <w:rPr>
          <w:color w:val="231F20"/>
        </w:rPr>
        <w:t xml:space="preserve"> </w:t>
      </w:r>
      <w:r w:rsidRPr="00DE0EF1">
        <w:rPr>
          <w:color w:val="231F20"/>
        </w:rPr>
        <w:t>unencumbered</w:t>
      </w:r>
      <w:r>
        <w:rPr>
          <w:color w:val="231F20"/>
        </w:rPr>
        <w:t xml:space="preserve"> </w:t>
      </w:r>
      <w:r w:rsidRPr="00DE0EF1">
        <w:rPr>
          <w:color w:val="231F20"/>
        </w:rPr>
        <w:t>real</w:t>
      </w:r>
      <w:r>
        <w:rPr>
          <w:color w:val="231F20"/>
        </w:rPr>
        <w:t xml:space="preserve"> </w:t>
      </w:r>
      <w:r w:rsidRPr="00DE0EF1">
        <w:rPr>
          <w:color w:val="231F20"/>
        </w:rPr>
        <w:t>assets,</w:t>
      </w:r>
      <w:r>
        <w:rPr>
          <w:color w:val="231F20"/>
        </w:rPr>
        <w:t xml:space="preserve"> </w:t>
      </w:r>
      <w:r w:rsidRPr="00DE0EF1">
        <w:rPr>
          <w:color w:val="231F20"/>
        </w:rPr>
        <w:t>lines</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ﬁnancial</w:t>
      </w:r>
      <w:r>
        <w:rPr>
          <w:color w:val="231F20"/>
        </w:rPr>
        <w:t xml:space="preserve"> </w:t>
      </w:r>
      <w:r w:rsidRPr="00DE0EF1">
        <w:rPr>
          <w:color w:val="231F20"/>
        </w:rPr>
        <w:t>means</w:t>
      </w:r>
      <w:r>
        <w:rPr>
          <w:color w:val="231F20"/>
        </w:rPr>
        <w:t xml:space="preserve"> </w:t>
      </w:r>
      <w:r w:rsidRPr="00DE0EF1">
        <w:rPr>
          <w:color w:val="231F20"/>
        </w:rPr>
        <w:t>(independent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contractual</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cash</w:t>
      </w:r>
      <w:r>
        <w:rPr>
          <w:color w:val="231F20"/>
        </w:rPr>
        <w:t xml:space="preserve"> </w:t>
      </w:r>
      <w:r w:rsidRPr="00DE0EF1">
        <w:rPr>
          <w:color w:val="231F20"/>
        </w:rPr>
        <w:t>ﬂow</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[or</w:t>
      </w:r>
      <w:r>
        <w:rPr>
          <w:color w:val="231F20"/>
        </w:rPr>
        <w:t xml:space="preserve"> </w:t>
      </w:r>
      <w:r w:rsidRPr="00DE0EF1">
        <w:rPr>
          <w:color w:val="231F20"/>
        </w:rPr>
        <w:t>equivalent].</w:t>
      </w:r>
    </w:p>
    <w:p w14:paraId="16D85AAF" w14:textId="77777777" w:rsidR="00A233B4" w:rsidRPr="00DE0EF1" w:rsidRDefault="00A233B4" w:rsidP="00A233B4">
      <w:pPr>
        <w:pStyle w:val="ListParagraph"/>
        <w:numPr>
          <w:ilvl w:val="0"/>
          <w:numId w:val="53"/>
        </w:numPr>
        <w:tabs>
          <w:tab w:val="left" w:pos="1983"/>
          <w:tab w:val="left" w:pos="8880"/>
          <w:tab w:val="left" w:pos="9468"/>
        </w:tabs>
        <w:spacing w:line="230" w:lineRule="auto"/>
        <w:ind w:right="851" w:hanging="540"/>
        <w:jc w:val="both"/>
      </w:pPr>
      <w:r w:rsidRPr="00DE0EF1">
        <w:rPr>
          <w:color w:val="231F20"/>
        </w:rPr>
        <w:t>Minimum</w:t>
      </w:r>
      <w:r>
        <w:rPr>
          <w:color w:val="231F20"/>
        </w:rPr>
        <w:t xml:space="preserve"> </w:t>
      </w:r>
      <w:r w:rsidRPr="00DE0EF1">
        <w:rPr>
          <w:color w:val="231F20"/>
        </w:rPr>
        <w:t>average</w:t>
      </w:r>
      <w:r>
        <w:rPr>
          <w:color w:val="231F20"/>
        </w:rPr>
        <w:t xml:space="preserve"> </w:t>
      </w:r>
      <w:r w:rsidRPr="00DE0EF1">
        <w:rPr>
          <w:color w:val="231F20"/>
        </w:rPr>
        <w:t>annual</w:t>
      </w:r>
      <w:r>
        <w:rPr>
          <w:color w:val="231F20"/>
        </w:rPr>
        <w:t xml:space="preserve"> </w:t>
      </w:r>
      <w:r w:rsidRPr="00DE0EF1">
        <w:rPr>
          <w:color w:val="231F20"/>
        </w:rPr>
        <w:t>supply</w:t>
      </w:r>
      <w:r>
        <w:rPr>
          <w:color w:val="231F20"/>
        </w:rPr>
        <w:t xml:space="preserve"> </w:t>
      </w:r>
      <w:r w:rsidRPr="00DE0EF1">
        <w:rPr>
          <w:color w:val="231F20"/>
        </w:rPr>
        <w:t>turnover</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amount,</w:t>
      </w:r>
      <w:r>
        <w:rPr>
          <w:i/>
          <w:color w:val="231F20"/>
        </w:rPr>
        <w:t xml:space="preserve"> </w:t>
      </w:r>
      <w:r w:rsidRPr="00DE0EF1">
        <w:rPr>
          <w:i/>
          <w:color w:val="231F20"/>
        </w:rPr>
        <w:t>specify</w:t>
      </w:r>
      <w:r>
        <w:rPr>
          <w:i/>
          <w:color w:val="231F20"/>
        </w:rPr>
        <w:t xml:space="preserve"> </w:t>
      </w:r>
      <w:r w:rsidRPr="00DE0EF1">
        <w:rPr>
          <w:i/>
          <w:color w:val="231F20"/>
        </w:rPr>
        <w:t>a</w:t>
      </w:r>
      <w:r>
        <w:rPr>
          <w:i/>
          <w:color w:val="231F20"/>
        </w:rPr>
        <w:t xml:space="preserve"> </w:t>
      </w:r>
      <w:r w:rsidRPr="00DE0EF1">
        <w:rPr>
          <w:i/>
          <w:color w:val="231F20"/>
        </w:rPr>
        <w:t>ﬁgure</w:t>
      </w:r>
      <w:r>
        <w:rPr>
          <w:i/>
          <w:color w:val="231F20"/>
        </w:rPr>
        <w:t xml:space="preserve"> </w:t>
      </w:r>
      <w:r w:rsidRPr="00DE0EF1">
        <w:rPr>
          <w:i/>
          <w:color w:val="231F20"/>
        </w:rPr>
        <w:t>about</w:t>
      </w:r>
      <w:r>
        <w:rPr>
          <w:i/>
          <w:color w:val="231F20"/>
        </w:rPr>
        <w:t xml:space="preserve"> </w:t>
      </w:r>
      <w:r w:rsidRPr="00DE0EF1">
        <w:rPr>
          <w:i/>
          <w:color w:val="231F20"/>
        </w:rPr>
        <w:t>2.5</w:t>
      </w:r>
      <w:r>
        <w:rPr>
          <w:i/>
          <w:color w:val="231F20"/>
        </w:rPr>
        <w:t xml:space="preserve"> </w:t>
      </w:r>
      <w:r w:rsidRPr="00DE0EF1">
        <w:rPr>
          <w:i/>
          <w:color w:val="231F20"/>
        </w:rPr>
        <w:t>times</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Tender</w:t>
      </w:r>
      <w:r>
        <w:rPr>
          <w:i/>
          <w:color w:val="231F20"/>
        </w:rPr>
        <w:t xml:space="preserve"> </w:t>
      </w:r>
      <w:r w:rsidRPr="00DE0EF1">
        <w:rPr>
          <w:i/>
          <w:color w:val="231F20"/>
        </w:rPr>
        <w:t>price)]</w:t>
      </w:r>
      <w:r>
        <w:rPr>
          <w:i/>
          <w:color w:val="231F20"/>
        </w:rPr>
        <w:t xml:space="preserve"> </w:t>
      </w:r>
      <w:r w:rsidRPr="00DE0EF1">
        <w:rPr>
          <w:i/>
          <w:color w:val="231F20"/>
        </w:rPr>
        <w:t>or</w:t>
      </w:r>
      <w:r>
        <w:rPr>
          <w:i/>
          <w:color w:val="231F20"/>
        </w:rPr>
        <w:t xml:space="preserve"> </w:t>
      </w:r>
      <w:r w:rsidRPr="00DE0EF1">
        <w:rPr>
          <w:color w:val="231F20"/>
        </w:rPr>
        <w:t>equivalent</w:t>
      </w:r>
      <w:r>
        <w:rPr>
          <w:color w:val="231F20"/>
        </w:rPr>
        <w:t xml:space="preserve"> </w:t>
      </w:r>
      <w:r w:rsidRPr="00DE0EF1">
        <w:rPr>
          <w:color w:val="231F20"/>
        </w:rPr>
        <w:t>calculated</w:t>
      </w:r>
      <w:r>
        <w:rPr>
          <w:color w:val="231F20"/>
        </w:rPr>
        <w:t xml:space="preserve"> </w:t>
      </w:r>
      <w:r w:rsidRPr="00DE0EF1">
        <w:rPr>
          <w:color w:val="231F20"/>
        </w:rPr>
        <w:t>as</w:t>
      </w:r>
      <w:r>
        <w:rPr>
          <w:color w:val="231F20"/>
        </w:rPr>
        <w:t xml:space="preserve"> </w:t>
      </w:r>
      <w:r w:rsidRPr="00DE0EF1">
        <w:rPr>
          <w:color w:val="231F20"/>
        </w:rPr>
        <w:t>total</w:t>
      </w:r>
      <w:r>
        <w:rPr>
          <w:color w:val="231F20"/>
        </w:rPr>
        <w:t xml:space="preserve"> </w:t>
      </w:r>
      <w:r w:rsidRPr="00DE0EF1">
        <w:rPr>
          <w:color w:val="231F20"/>
        </w:rPr>
        <w:t>certiﬁed</w:t>
      </w:r>
      <w:r>
        <w:rPr>
          <w:color w:val="231F20"/>
        </w:rPr>
        <w:t xml:space="preserve"> </w:t>
      </w:r>
      <w:r w:rsidRPr="00DE0EF1">
        <w:rPr>
          <w:color w:val="231F20"/>
        </w:rPr>
        <w:t>payments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and</w:t>
      </w:r>
      <w:r>
        <w:rPr>
          <w:color w:val="231F20"/>
        </w:rPr>
        <w:t xml:space="preserve"> </w:t>
      </w:r>
      <w:r w:rsidRPr="00DE0EF1">
        <w:rPr>
          <w:color w:val="231F20"/>
        </w:rPr>
        <w:t>supplied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contracts,</w:t>
      </w:r>
      <w:r>
        <w:rPr>
          <w:color w:val="231F20"/>
        </w:rPr>
        <w:t xml:space="preserve"> </w:t>
      </w:r>
      <w:r w:rsidRPr="00DE0EF1">
        <w:rPr>
          <w:color w:val="231F20"/>
        </w:rPr>
        <w:t>limitation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placed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item(s)</w:t>
      </w:r>
      <w:r>
        <w:rPr>
          <w:color w:val="231F20"/>
        </w:rPr>
        <w:t xml:space="preserve"> </w:t>
      </w:r>
      <w:r w:rsidRPr="00DE0EF1">
        <w:rPr>
          <w:color w:val="231F20"/>
        </w:rPr>
        <w:t>that</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w:t>
      </w:r>
    </w:p>
    <w:p w14:paraId="051BBC6D" w14:textId="77777777" w:rsidR="00A233B4" w:rsidRPr="00DE0EF1" w:rsidRDefault="00A233B4" w:rsidP="00A233B4">
      <w:pPr>
        <w:pStyle w:val="Heading5"/>
        <w:numPr>
          <w:ilvl w:val="2"/>
          <w:numId w:val="56"/>
        </w:numPr>
        <w:tabs>
          <w:tab w:val="left" w:pos="1977"/>
          <w:tab w:val="left" w:pos="1978"/>
        </w:tabs>
        <w:spacing w:before="240"/>
        <w:ind w:hanging="525"/>
        <w:rPr>
          <w:color w:val="231F20"/>
        </w:rPr>
      </w:pPr>
      <w:r w:rsidRPr="00DE0EF1">
        <w:rPr>
          <w:color w:val="231F20"/>
        </w:rPr>
        <w:t>Experience and Technical Capacity</w:t>
      </w:r>
    </w:p>
    <w:p w14:paraId="141854B4" w14:textId="77777777" w:rsidR="00A233B4" w:rsidRPr="00DE0EF1" w:rsidRDefault="00A233B4" w:rsidP="00A233B4">
      <w:pPr>
        <w:pStyle w:val="BodyText"/>
        <w:spacing w:before="242" w:line="230" w:lineRule="auto"/>
        <w:ind w:left="1471" w:right="851" w:hanging="2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experience</w:t>
      </w:r>
      <w:r>
        <w:rPr>
          <w:color w:val="231F20"/>
        </w:rPr>
        <w:t xml:space="preserve"> </w:t>
      </w:r>
      <w:r w:rsidRPr="00DE0EF1">
        <w:rPr>
          <w:color w:val="231F20"/>
        </w:rPr>
        <w:t>requirement(s)</w:t>
      </w:r>
      <w:r>
        <w:rPr>
          <w:color w:val="231F20"/>
        </w:rPr>
        <w:t xml:space="preserve"> </w:t>
      </w:r>
      <w:r w:rsidRPr="00DE0EF1">
        <w:rPr>
          <w:color w:val="231F20"/>
        </w:rPr>
        <w:t>using</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provided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experience</w:t>
      </w:r>
      <w:r>
        <w:rPr>
          <w:color w:val="231F20"/>
        </w:rPr>
        <w:t xml:space="preserve"> </w:t>
      </w:r>
      <w:r w:rsidRPr="00DE0EF1">
        <w:rPr>
          <w:color w:val="231F20"/>
        </w:rPr>
        <w:t>and</w:t>
      </w:r>
      <w:r>
        <w:rPr>
          <w:color w:val="231F20"/>
        </w:rPr>
        <w:t xml:space="preserve"> </w:t>
      </w:r>
      <w:r w:rsidRPr="00DE0EF1">
        <w:rPr>
          <w:color w:val="231F20"/>
        </w:rPr>
        <w:t>demonstrated</w:t>
      </w:r>
      <w:r>
        <w:rPr>
          <w:color w:val="231F20"/>
        </w:rPr>
        <w:t xml:space="preserve"> </w:t>
      </w:r>
      <w:r w:rsidRPr="00DE0EF1">
        <w:rPr>
          <w:color w:val="231F20"/>
        </w:rPr>
        <w:t>technical</w:t>
      </w:r>
      <w:r>
        <w:rPr>
          <w:color w:val="231F20"/>
        </w:rPr>
        <w:t xml:space="preserve"> </w:t>
      </w:r>
      <w:r w:rsidRPr="00DE0EF1">
        <w:rPr>
          <w:color w:val="231F20"/>
        </w:rPr>
        <w:t>capacity</w:t>
      </w:r>
      <w:r>
        <w:rPr>
          <w:color w:val="231F20"/>
        </w:rPr>
        <w:t xml:space="preserve"> </w:t>
      </w:r>
      <w:r w:rsidRPr="00DE0EF1">
        <w:rPr>
          <w:color w:val="231F20"/>
        </w:rPr>
        <w:t>of</w:t>
      </w:r>
      <w:r>
        <w:rPr>
          <w:color w:val="231F20"/>
        </w:rPr>
        <w:t xml:space="preserve"> </w:t>
      </w:r>
      <w:r w:rsidRPr="00DE0EF1">
        <w:rPr>
          <w:color w:val="231F20"/>
        </w:rPr>
        <w:t>only</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into</w:t>
      </w:r>
      <w:r>
        <w:rPr>
          <w:color w:val="231F20"/>
        </w:rPr>
        <w:t xml:space="preserve"> </w:t>
      </w:r>
      <w:r w:rsidRPr="00DE0EF1">
        <w:rPr>
          <w:color w:val="231F20"/>
        </w:rPr>
        <w:t>account</w:t>
      </w:r>
      <w:r>
        <w:rPr>
          <w:color w:val="231F20"/>
        </w:rPr>
        <w:t xml:space="preserve"> </w:t>
      </w:r>
      <w:r w:rsidRPr="00DE0EF1">
        <w:rPr>
          <w:color w:val="231F20"/>
        </w:rPr>
        <w:t>and</w:t>
      </w:r>
      <w:r>
        <w:rPr>
          <w:color w:val="231F20"/>
        </w:rPr>
        <w:t xml:space="preserve"> </w:t>
      </w:r>
      <w:r w:rsidRPr="00DE0EF1">
        <w:rPr>
          <w:color w:val="231F20"/>
        </w:rPr>
        <w:t>not</w:t>
      </w:r>
      <w:r>
        <w:rPr>
          <w:color w:val="231F20"/>
        </w:rPr>
        <w:t xml:space="preserve"> </w:t>
      </w:r>
      <w:r w:rsidRPr="00DE0EF1">
        <w:rPr>
          <w:color w:val="231F20"/>
        </w:rPr>
        <w:t>of</w:t>
      </w:r>
      <w:r>
        <w:rPr>
          <w:color w:val="231F20"/>
        </w:rPr>
        <w:t xml:space="preserve"> </w:t>
      </w:r>
      <w:r w:rsidRPr="00DE0EF1">
        <w:rPr>
          <w:color w:val="231F20"/>
        </w:rPr>
        <w:t>individual</w:t>
      </w:r>
      <w:r>
        <w:rPr>
          <w:color w:val="231F20"/>
        </w:rPr>
        <w:t xml:space="preserve"> </w:t>
      </w:r>
      <w:r w:rsidRPr="00DE0EF1">
        <w:rPr>
          <w:color w:val="231F20"/>
        </w:rPr>
        <w:t>members</w:t>
      </w:r>
      <w:r>
        <w:rPr>
          <w:color w:val="231F20"/>
        </w:rPr>
        <w:t xml:space="preserve"> </w:t>
      </w:r>
      <w:r w:rsidRPr="00DE0EF1">
        <w:rPr>
          <w:color w:val="231F20"/>
        </w:rPr>
        <w:t>nor</w:t>
      </w:r>
      <w:r>
        <w:rPr>
          <w:color w:val="231F20"/>
        </w:rPr>
        <w:t xml:space="preserve"> </w:t>
      </w:r>
      <w:r w:rsidRPr="00DE0EF1">
        <w:rPr>
          <w:color w:val="231F20"/>
        </w:rPr>
        <w:t>their</w:t>
      </w:r>
      <w:r>
        <w:rPr>
          <w:color w:val="231F20"/>
        </w:rPr>
        <w:t xml:space="preserve"> </w:t>
      </w:r>
      <w:r w:rsidRPr="00DE0EF1">
        <w:rPr>
          <w:color w:val="231F20"/>
        </w:rPr>
        <w:t>individual</w:t>
      </w:r>
      <w:r>
        <w:rPr>
          <w:color w:val="231F20"/>
        </w:rPr>
        <w:t xml:space="preserve"> </w:t>
      </w:r>
      <w:r w:rsidRPr="00DE0EF1">
        <w:rPr>
          <w:color w:val="231F20"/>
        </w:rPr>
        <w:t>experience/capacity</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aggregated</w:t>
      </w:r>
      <w:r>
        <w:rPr>
          <w:color w:val="231F20"/>
        </w:rPr>
        <w:t xml:space="preserve"> </w:t>
      </w:r>
      <w:r w:rsidRPr="00DE0EF1">
        <w:rPr>
          <w:color w:val="231F20"/>
        </w:rPr>
        <w:t>unless</w:t>
      </w:r>
      <w:r>
        <w:rPr>
          <w:color w:val="231F20"/>
        </w:rPr>
        <w:t xml:space="preserve"> </w:t>
      </w:r>
      <w:r w:rsidRPr="00DE0EF1">
        <w:rPr>
          <w:color w:val="231F20"/>
        </w:rPr>
        <w:t>all</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manufacturing</w:t>
      </w:r>
      <w:r>
        <w:rPr>
          <w:color w:val="231F20"/>
        </w:rPr>
        <w:t xml:space="preserve"> </w:t>
      </w:r>
      <w:r w:rsidRPr="00DE0EF1">
        <w:rPr>
          <w:color w:val="231F20"/>
        </w:rPr>
        <w:t>and</w:t>
      </w:r>
      <w:r>
        <w:rPr>
          <w:color w:val="231F20"/>
        </w:rPr>
        <w:t xml:space="preserve"> </w:t>
      </w:r>
      <w:r w:rsidRPr="00DE0EF1">
        <w:rPr>
          <w:color w:val="231F20"/>
        </w:rPr>
        <w:t>supplying</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technology,</w:t>
      </w:r>
      <w:r>
        <w:rPr>
          <w:color w:val="231F20"/>
        </w:rPr>
        <w:t xml:space="preserve"> </w:t>
      </w:r>
      <w:r w:rsidRPr="00DE0EF1">
        <w:rPr>
          <w:color w:val="231F20"/>
        </w:rPr>
        <w:t>processing,</w:t>
      </w:r>
      <w:r>
        <w:rPr>
          <w:color w:val="231F20"/>
        </w:rPr>
        <w:t xml:space="preserve"> </w:t>
      </w:r>
      <w:r w:rsidRPr="00DE0EF1">
        <w:rPr>
          <w:color w:val="231F20"/>
        </w:rPr>
        <w:t>design,</w:t>
      </w:r>
      <w:r>
        <w:rPr>
          <w:color w:val="231F20"/>
        </w:rPr>
        <w:t xml:space="preserve"> </w:t>
      </w:r>
      <w:r w:rsidRPr="00DE0EF1">
        <w:rPr>
          <w:color w:val="231F20"/>
        </w:rPr>
        <w:t>materials,</w:t>
      </w:r>
      <w:r>
        <w:rPr>
          <w:color w:val="231F20"/>
        </w:rPr>
        <w:t xml:space="preserve"> </w:t>
      </w:r>
      <w:r w:rsidRPr="00DE0EF1">
        <w:rPr>
          <w:color w:val="231F20"/>
        </w:rPr>
        <w:t>speciﬁcations,</w:t>
      </w:r>
      <w:r>
        <w:rPr>
          <w:color w:val="231F20"/>
        </w:rPr>
        <w:t xml:space="preserve"> </w:t>
      </w:r>
      <w:r w:rsidRPr="00DE0EF1">
        <w:rPr>
          <w:color w:val="231F20"/>
        </w:rPr>
        <w:t>model</w:t>
      </w:r>
      <w:r>
        <w:rPr>
          <w:color w:val="231F20"/>
        </w:rPr>
        <w:t xml:space="preserve"> </w:t>
      </w:r>
      <w:r w:rsidRPr="00DE0EF1">
        <w:rPr>
          <w:color w:val="231F20"/>
        </w:rPr>
        <w:t>number,</w:t>
      </w:r>
      <w:r>
        <w:rPr>
          <w:color w:val="231F20"/>
        </w:rPr>
        <w:t xml:space="preserve"> </w:t>
      </w:r>
      <w:r w:rsidRPr="00DE0EF1">
        <w:rPr>
          <w:color w:val="231F20"/>
        </w:rPr>
        <w:t>etc.</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such</w:t>
      </w:r>
      <w:r>
        <w:rPr>
          <w:color w:val="231F20"/>
        </w:rPr>
        <w:t xml:space="preserve"> </w:t>
      </w:r>
      <w:r w:rsidRPr="00DE0EF1">
        <w:rPr>
          <w:color w:val="231F20"/>
        </w:rPr>
        <w:t>that</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functional</w:t>
      </w:r>
      <w:r>
        <w:rPr>
          <w:color w:val="231F20"/>
        </w:rPr>
        <w:t xml:space="preserve"> </w:t>
      </w:r>
      <w:r w:rsidRPr="00DE0EF1">
        <w:rPr>
          <w:color w:val="231F20"/>
        </w:rPr>
        <w:t>characteristics,</w:t>
      </w:r>
      <w:r>
        <w:rPr>
          <w:color w:val="231F20"/>
        </w:rPr>
        <w:t xml:space="preserve"> </w:t>
      </w:r>
      <w:r w:rsidRPr="00DE0EF1">
        <w:rPr>
          <w:color w:val="231F20"/>
        </w:rPr>
        <w:t>performance</w:t>
      </w:r>
      <w:r>
        <w:rPr>
          <w:color w:val="231F20"/>
        </w:rPr>
        <w:t xml:space="preserve"> </w:t>
      </w:r>
      <w:r w:rsidRPr="00DE0EF1">
        <w:rPr>
          <w:color w:val="231F20"/>
        </w:rPr>
        <w:t>parameters,</w:t>
      </w:r>
      <w:r>
        <w:rPr>
          <w:color w:val="231F20"/>
        </w:rPr>
        <w:t xml:space="preserve"> </w:t>
      </w:r>
      <w:r w:rsidRPr="00DE0EF1">
        <w:rPr>
          <w:color w:val="231F20"/>
        </w:rPr>
        <w:t>outputs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guarantees</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interchangeable</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lastRenderedPageBreak/>
        <w:t>be</w:t>
      </w:r>
      <w:r>
        <w:rPr>
          <w:color w:val="231F20"/>
        </w:rPr>
        <w:t xml:space="preserve"> </w:t>
      </w:r>
      <w:r w:rsidRPr="00DE0EF1">
        <w:rPr>
          <w:color w:val="231F20"/>
        </w:rPr>
        <w:t>documented</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required</w:t>
      </w:r>
      <w:r>
        <w:rPr>
          <w:color w:val="231F20"/>
        </w:rPr>
        <w:t xml:space="preserve"> </w:t>
      </w:r>
      <w:r w:rsidRPr="00DE0EF1">
        <w:rPr>
          <w:color w:val="231F20"/>
        </w:rPr>
        <w:t>documents</w:t>
      </w:r>
      <w:r>
        <w:rPr>
          <w:color w:val="231F20"/>
        </w:rPr>
        <w:t xml:space="preserve"> </w:t>
      </w:r>
      <w:r w:rsidRPr="00DE0EF1">
        <w:rPr>
          <w:color w:val="231F20"/>
        </w:rPr>
        <w:t>demonstrating</w:t>
      </w:r>
      <w:r>
        <w:rPr>
          <w:color w:val="231F20"/>
        </w:rPr>
        <w:t xml:space="preserve"> </w:t>
      </w:r>
      <w:r w:rsidRPr="00DE0EF1">
        <w:rPr>
          <w:color w:val="231F20"/>
        </w:rPr>
        <w:t>capacity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satisfaction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individual</w:t>
      </w:r>
      <w:r>
        <w:rPr>
          <w:color w:val="231F20"/>
        </w:rPr>
        <w:t xml:space="preserve"> </w:t>
      </w:r>
      <w:r w:rsidRPr="00DE0EF1">
        <w:rPr>
          <w:color w:val="231F20"/>
        </w:rPr>
        <w:t>members</w:t>
      </w:r>
      <w:r>
        <w:rPr>
          <w:color w:val="231F20"/>
        </w:rPr>
        <w:t xml:space="preserve"> </w:t>
      </w:r>
      <w:r w:rsidRPr="00DE0EF1">
        <w:rPr>
          <w:color w:val="231F20"/>
        </w:rPr>
        <w:t>claim</w:t>
      </w:r>
      <w:r>
        <w:rPr>
          <w:color w:val="231F20"/>
        </w:rPr>
        <w:t xml:space="preserve"> </w:t>
      </w:r>
      <w:r w:rsidRPr="00DE0EF1">
        <w:rPr>
          <w:color w:val="231F20"/>
        </w:rPr>
        <w:t>experience.</w:t>
      </w:r>
      <w:r>
        <w:rPr>
          <w:color w:val="231F20"/>
        </w:rPr>
        <w:t xml:space="preserve"> </w:t>
      </w:r>
      <w:r w:rsidRPr="00DE0EF1">
        <w:rPr>
          <w:color w:val="231F20"/>
        </w:rPr>
        <w:t>Otherwise,</w:t>
      </w:r>
      <w:r>
        <w:rPr>
          <w:color w:val="231F20"/>
        </w:rPr>
        <w:t xml:space="preserve"> </w:t>
      </w:r>
      <w:r w:rsidRPr="00DE0EF1">
        <w:rPr>
          <w:color w:val="231F20"/>
        </w:rPr>
        <w:t>documents</w:t>
      </w:r>
      <w:r>
        <w:rPr>
          <w:color w:val="231F20"/>
        </w:rPr>
        <w:t xml:space="preserve"> </w:t>
      </w:r>
      <w:r w:rsidRPr="00DE0EF1">
        <w:rPr>
          <w:color w:val="231F20"/>
        </w:rPr>
        <w:t>evidencing</w:t>
      </w:r>
      <w:r>
        <w:rPr>
          <w:color w:val="231F20"/>
        </w:rPr>
        <w:t xml:space="preserve"> </w:t>
      </w:r>
      <w:r w:rsidRPr="00DE0EF1">
        <w:rPr>
          <w:color w:val="231F20"/>
        </w:rPr>
        <w:t>experience</w:t>
      </w:r>
      <w:r>
        <w:rPr>
          <w:color w:val="231F20"/>
        </w:rPr>
        <w:t xml:space="preserve"> </w:t>
      </w:r>
      <w:r w:rsidRPr="00DE0EF1">
        <w:rPr>
          <w:color w:val="231F20"/>
        </w:rPr>
        <w:t>and</w:t>
      </w:r>
      <w:r>
        <w:rPr>
          <w:color w:val="231F20"/>
        </w:rPr>
        <w:t xml:space="preserve"> </w:t>
      </w:r>
      <w:r w:rsidRPr="00DE0EF1">
        <w:rPr>
          <w:color w:val="231F20"/>
        </w:rPr>
        <w:t>technical</w:t>
      </w:r>
      <w:r>
        <w:rPr>
          <w:color w:val="231F20"/>
        </w:rPr>
        <w:t xml:space="preserve"> </w:t>
      </w:r>
      <w:r w:rsidRPr="00DE0EF1">
        <w:rPr>
          <w:color w:val="231F20"/>
        </w:rPr>
        <w:t>capacity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that</w:t>
      </w:r>
      <w:r>
        <w:rPr>
          <w:color w:val="231F20"/>
        </w:rPr>
        <w:t xml:space="preserve"> </w:t>
      </w:r>
      <w:r w:rsidRPr="00DE0EF1">
        <w:rPr>
          <w:color w:val="231F20"/>
        </w:rPr>
        <w:t>submitted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Wherever</w:t>
      </w:r>
      <w:r>
        <w:rPr>
          <w:color w:val="231F20"/>
        </w:rPr>
        <w:t xml:space="preserve"> </w:t>
      </w:r>
      <w:r w:rsidRPr="00DE0EF1">
        <w:rPr>
          <w:color w:val="231F20"/>
        </w:rPr>
        <w:t>the</w:t>
      </w:r>
      <w:r>
        <w:rPr>
          <w:color w:val="231F20"/>
        </w:rPr>
        <w:t xml:space="preserve"> </w:t>
      </w:r>
      <w:r w:rsidRPr="00DE0EF1">
        <w:rPr>
          <w:color w:val="231F20"/>
        </w:rPr>
        <w:t>Words</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used</w:t>
      </w:r>
      <w:r>
        <w:rPr>
          <w:color w:val="231F20"/>
        </w:rPr>
        <w:t xml:space="preserve"> </w:t>
      </w:r>
      <w:r w:rsidRPr="00DE0EF1">
        <w:rPr>
          <w:color w:val="231F20"/>
        </w:rPr>
        <w:t>it</w:t>
      </w:r>
      <w:r>
        <w:rPr>
          <w:color w:val="231F20"/>
        </w:rPr>
        <w:t xml:space="preserve"> </w:t>
      </w:r>
      <w:r w:rsidRPr="00DE0EF1">
        <w:rPr>
          <w:color w:val="231F20"/>
        </w:rPr>
        <w:t>includes</w:t>
      </w:r>
      <w:r>
        <w:rPr>
          <w:color w:val="231F20"/>
        </w:rPr>
        <w:t xml:space="preserve"> </w:t>
      </w:r>
      <w:r w:rsidRPr="00DE0EF1">
        <w:rPr>
          <w:color w:val="231F20"/>
        </w:rPr>
        <w:t>upgrades,</w:t>
      </w:r>
      <w:r>
        <w:rPr>
          <w:color w:val="231F20"/>
        </w:rPr>
        <w:t xml:space="preserve"> </w:t>
      </w:r>
      <w:r w:rsidRPr="00DE0EF1">
        <w:rPr>
          <w:color w:val="231F20"/>
        </w:rPr>
        <w:t>latest</w:t>
      </w:r>
      <w:r>
        <w:rPr>
          <w:color w:val="231F20"/>
        </w:rPr>
        <w:t xml:space="preserve"> </w:t>
      </w:r>
      <w:r w:rsidRPr="00DE0EF1">
        <w:rPr>
          <w:color w:val="231F20"/>
        </w:rPr>
        <w:t>and</w:t>
      </w:r>
      <w:r>
        <w:rPr>
          <w:color w:val="231F20"/>
        </w:rPr>
        <w:t xml:space="preserve"> </w:t>
      </w:r>
      <w:r w:rsidRPr="00DE0EF1">
        <w:rPr>
          <w:color w:val="231F20"/>
        </w:rPr>
        <w:t>improved</w:t>
      </w:r>
      <w:r>
        <w:rPr>
          <w:color w:val="231F20"/>
        </w:rPr>
        <w:t xml:space="preserve"> </w:t>
      </w:r>
      <w:r w:rsidRPr="00DE0EF1">
        <w:rPr>
          <w:color w:val="231F20"/>
        </w:rPr>
        <w:t>versions</w:t>
      </w:r>
      <w:r>
        <w:rPr>
          <w:color w:val="231F20"/>
        </w:rPr>
        <w:t xml:space="preserve"> </w:t>
      </w:r>
      <w:r w:rsidRPr="00DE0EF1">
        <w:rPr>
          <w:color w:val="231F20"/>
        </w:rPr>
        <w:t>or</w:t>
      </w:r>
      <w:r>
        <w:rPr>
          <w:color w:val="231F20"/>
        </w:rPr>
        <w:t xml:space="preserve"> </w:t>
      </w:r>
      <w:r w:rsidRPr="00DE0EF1">
        <w:rPr>
          <w:color w:val="231F20"/>
        </w:rPr>
        <w:t>models</w:t>
      </w:r>
      <w:r>
        <w:rPr>
          <w:color w:val="231F20"/>
        </w:rPr>
        <w:t xml:space="preserve"> </w:t>
      </w:r>
      <w:r w:rsidRPr="00DE0EF1">
        <w:rPr>
          <w:color w:val="231F20"/>
        </w:rPr>
        <w:t>of</w:t>
      </w:r>
      <w:r>
        <w:rPr>
          <w:color w:val="231F20"/>
        </w:rPr>
        <w:t xml:space="preserve"> </w:t>
      </w:r>
      <w:r w:rsidRPr="00DE0EF1">
        <w:rPr>
          <w:color w:val="231F20"/>
        </w:rPr>
        <w:t>similar</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technology.</w:t>
      </w:r>
      <w:r>
        <w:rPr>
          <w:color w:val="231F20"/>
        </w:rPr>
        <w:t xml:space="preserve"> </w:t>
      </w:r>
      <w:r w:rsidRPr="00DE0EF1">
        <w:rPr>
          <w:color w:val="231F20"/>
        </w:rPr>
        <w:t>Refer to Form Exp-1 to provide the required information.</w:t>
      </w:r>
    </w:p>
    <w:p w14:paraId="04762C3A" w14:textId="77777777" w:rsidR="00A233B4" w:rsidRPr="00DE0EF1" w:rsidRDefault="00A233B4" w:rsidP="00A233B4">
      <w:pPr>
        <w:spacing w:before="253" w:line="230" w:lineRule="auto"/>
        <w:ind w:left="1471" w:right="852" w:hanging="20"/>
        <w:jc w:val="both"/>
        <w:rPr>
          <w:i/>
        </w:rPr>
      </w:pPr>
      <w:r w:rsidRPr="00DE0EF1">
        <w:rPr>
          <w:i/>
          <w:color w:val="231F20"/>
        </w:rPr>
        <w:t>[list</w:t>
      </w:r>
      <w:r>
        <w:rPr>
          <w:i/>
          <w:color w:val="231F20"/>
        </w:rPr>
        <w:t xml:space="preserve"> </w:t>
      </w:r>
      <w:r w:rsidRPr="00DE0EF1">
        <w:rPr>
          <w:i/>
          <w:color w:val="231F20"/>
        </w:rPr>
        <w:t>the</w:t>
      </w:r>
      <w:r>
        <w:rPr>
          <w:i/>
          <w:color w:val="231F20"/>
        </w:rPr>
        <w:t xml:space="preserve"> </w:t>
      </w:r>
      <w:r w:rsidRPr="00DE0EF1">
        <w:rPr>
          <w:i/>
          <w:color w:val="231F20"/>
        </w:rPr>
        <w:t>requirement(s),</w:t>
      </w:r>
      <w:r>
        <w:rPr>
          <w:i/>
          <w:color w:val="231F20"/>
        </w:rPr>
        <w:t xml:space="preserve"> </w:t>
      </w:r>
      <w:r w:rsidRPr="00DE0EF1">
        <w:rPr>
          <w:i/>
          <w:color w:val="231F20"/>
        </w:rPr>
        <w:t>including</w:t>
      </w:r>
      <w:r>
        <w:rPr>
          <w:i/>
          <w:color w:val="231F20"/>
        </w:rPr>
        <w:t xml:space="preserve"> </w:t>
      </w:r>
      <w:r w:rsidRPr="00DE0EF1">
        <w:rPr>
          <w:i/>
          <w:color w:val="231F20"/>
        </w:rPr>
        <w:t>experience</w:t>
      </w:r>
      <w:r>
        <w:rPr>
          <w:i/>
          <w:color w:val="231F20"/>
        </w:rPr>
        <w:t xml:space="preserve"> </w:t>
      </w:r>
      <w:r w:rsidRPr="00DE0EF1">
        <w:rPr>
          <w:i/>
          <w:color w:val="231F20"/>
        </w:rPr>
        <w:t>in</w:t>
      </w:r>
      <w:r>
        <w:rPr>
          <w:i/>
          <w:color w:val="231F20"/>
        </w:rPr>
        <w:t xml:space="preserve"> </w:t>
      </w:r>
      <w:r w:rsidRPr="00DE0EF1">
        <w:rPr>
          <w:i/>
          <w:color w:val="231F20"/>
        </w:rPr>
        <w:t>successfully</w:t>
      </w:r>
      <w:r>
        <w:rPr>
          <w:i/>
          <w:color w:val="231F20"/>
        </w:rPr>
        <w:t xml:space="preserve"> </w:t>
      </w:r>
      <w:r w:rsidRPr="00DE0EF1">
        <w:rPr>
          <w:i/>
          <w:color w:val="231F20"/>
        </w:rPr>
        <w:t>implementing</w:t>
      </w:r>
      <w:r>
        <w:rPr>
          <w:i/>
          <w:color w:val="231F20"/>
        </w:rPr>
        <w:t xml:space="preserve"> </w:t>
      </w:r>
      <w:r w:rsidRPr="00DE0EF1">
        <w:rPr>
          <w:i/>
          <w:color w:val="231F20"/>
        </w:rPr>
        <w:t>sustainable</w:t>
      </w:r>
      <w:r>
        <w:rPr>
          <w:i/>
          <w:color w:val="231F20"/>
        </w:rPr>
        <w:t xml:space="preserve"> </w:t>
      </w:r>
      <w:r w:rsidRPr="00DE0EF1">
        <w:rPr>
          <w:i/>
          <w:color w:val="231F20"/>
        </w:rPr>
        <w:t>procurement</w:t>
      </w:r>
      <w:r>
        <w:rPr>
          <w:i/>
          <w:color w:val="231F20"/>
        </w:rPr>
        <w:t xml:space="preserve"> </w:t>
      </w:r>
      <w:r w:rsidRPr="00DE0EF1">
        <w:rPr>
          <w:i/>
          <w:color w:val="231F20"/>
        </w:rPr>
        <w:t>requirements,</w:t>
      </w:r>
      <w:r>
        <w:rPr>
          <w:i/>
          <w:color w:val="231F20"/>
        </w:rPr>
        <w:t xml:space="preserve"> </w:t>
      </w:r>
      <w:r w:rsidRPr="00DE0EF1">
        <w:rPr>
          <w:i/>
          <w:color w:val="231F20"/>
        </w:rPr>
        <w:t>if</w:t>
      </w:r>
      <w:r>
        <w:rPr>
          <w:i/>
          <w:color w:val="231F20"/>
        </w:rPr>
        <w:t xml:space="preserve"> </w:t>
      </w:r>
      <w:r w:rsidRPr="00DE0EF1">
        <w:rPr>
          <w:i/>
          <w:color w:val="231F20"/>
        </w:rPr>
        <w:t>speciﬁed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tender</w:t>
      </w:r>
      <w:r>
        <w:rPr>
          <w:i/>
          <w:color w:val="231F20"/>
        </w:rPr>
        <w:t xml:space="preserve"> </w:t>
      </w:r>
      <w:r w:rsidRPr="00DE0EF1">
        <w:rPr>
          <w:i/>
          <w:color w:val="231F20"/>
        </w:rPr>
        <w:t>document.]</w:t>
      </w:r>
      <w:r>
        <w:rPr>
          <w:i/>
          <w:color w:val="231F20"/>
        </w:rPr>
        <w:t xml:space="preserve"> </w:t>
      </w:r>
      <w:r w:rsidRPr="00DE0EF1">
        <w:rPr>
          <w:i/>
          <w:color w:val="231F20"/>
        </w:rPr>
        <w:t>Samples of Experience Requirements:</w:t>
      </w:r>
    </w:p>
    <w:p w14:paraId="448B4E57" w14:textId="77777777" w:rsidR="00A233B4" w:rsidRPr="00DE0EF1" w:rsidRDefault="00A233B4" w:rsidP="00A233B4">
      <w:pPr>
        <w:pStyle w:val="ListParagraph"/>
        <w:numPr>
          <w:ilvl w:val="0"/>
          <w:numId w:val="52"/>
        </w:numPr>
        <w:tabs>
          <w:tab w:val="left" w:pos="1977"/>
          <w:tab w:val="left" w:pos="9152"/>
        </w:tabs>
        <w:spacing w:line="230" w:lineRule="auto"/>
        <w:ind w:right="852" w:hanging="534"/>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manufacturing</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specify</w:t>
      </w:r>
      <w:r>
        <w:rPr>
          <w:i/>
          <w:color w:val="231F20"/>
        </w:rPr>
        <w:t xml:space="preserve"> </w:t>
      </w:r>
      <w:r w:rsidRPr="00DE0EF1">
        <w:rPr>
          <w:i/>
          <w:color w:val="231F20"/>
        </w:rPr>
        <w:t>the</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i/>
          <w:color w:val="231F20"/>
        </w:rPr>
        <w:t>to</w:t>
      </w:r>
      <w:r>
        <w:rPr>
          <w:i/>
          <w:color w:val="231F20"/>
        </w:rPr>
        <w:t xml:space="preserve"> </w:t>
      </w:r>
      <w:r w:rsidRPr="00DE0EF1">
        <w:rPr>
          <w:i/>
          <w:color w:val="231F20"/>
        </w:rPr>
        <w:t>cover</w:t>
      </w:r>
      <w:r>
        <w:rPr>
          <w:i/>
          <w:color w:val="231F20"/>
        </w:rPr>
        <w:t xml:space="preserve"> </w:t>
      </w:r>
      <w:r w:rsidRPr="00DE0EF1">
        <w:rPr>
          <w:i/>
          <w:color w:val="231F20"/>
        </w:rPr>
        <w:t>a</w:t>
      </w:r>
      <w:r>
        <w:rPr>
          <w:i/>
          <w:color w:val="231F20"/>
        </w:rPr>
        <w:t xml:space="preserve"> </w:t>
      </w:r>
      <w:r w:rsidRPr="00DE0EF1">
        <w:rPr>
          <w:i/>
          <w:color w:val="231F20"/>
        </w:rPr>
        <w:t>sufﬁciently</w:t>
      </w:r>
      <w:r>
        <w:rPr>
          <w:i/>
          <w:color w:val="231F20"/>
        </w:rPr>
        <w:t xml:space="preserve"> </w:t>
      </w:r>
      <w:r w:rsidRPr="00DE0EF1">
        <w:rPr>
          <w:i/>
          <w:color w:val="231F20"/>
        </w:rPr>
        <w:t>long</w:t>
      </w:r>
      <w:r>
        <w:rPr>
          <w:i/>
          <w:color w:val="231F20"/>
        </w:rPr>
        <w:t xml:space="preserve"> </w:t>
      </w:r>
      <w:r w:rsidRPr="00DE0EF1">
        <w:rPr>
          <w:i/>
          <w:color w:val="231F20"/>
        </w:rPr>
        <w:t>period</w:t>
      </w:r>
      <w:r>
        <w:rPr>
          <w:i/>
          <w:color w:val="231F20"/>
        </w:rPr>
        <w:t xml:space="preserve"> </w:t>
      </w:r>
      <w:r w:rsidRPr="00DE0EF1">
        <w:rPr>
          <w:i/>
          <w:color w:val="231F20"/>
        </w:rPr>
        <w:t>ranging</w:t>
      </w:r>
      <w:r>
        <w:rPr>
          <w:i/>
          <w:color w:val="231F20"/>
        </w:rPr>
        <w:t xml:space="preserve"> </w:t>
      </w:r>
      <w:r w:rsidRPr="00DE0EF1">
        <w:rPr>
          <w:i/>
          <w:color w:val="231F20"/>
        </w:rPr>
        <w:t>from</w:t>
      </w:r>
      <w:r>
        <w:rPr>
          <w:i/>
          <w:color w:val="231F20"/>
        </w:rPr>
        <w:t xml:space="preserve"> </w:t>
      </w:r>
      <w:r w:rsidRPr="00DE0EF1">
        <w:rPr>
          <w:i/>
          <w:color w:val="231F20"/>
        </w:rPr>
        <w:t>2</w:t>
      </w:r>
      <w:r>
        <w:rPr>
          <w:i/>
          <w:color w:val="231F20"/>
        </w:rPr>
        <w:t xml:space="preserve"> </w:t>
      </w:r>
      <w:r w:rsidRPr="00DE0EF1">
        <w:rPr>
          <w:i/>
          <w:color w:val="231F20"/>
        </w:rPr>
        <w:t>to</w:t>
      </w:r>
      <w:r>
        <w:rPr>
          <w:i/>
          <w:color w:val="231F20"/>
        </w:rPr>
        <w:t xml:space="preserve"> </w:t>
      </w:r>
      <w:r w:rsidRPr="00DE0EF1">
        <w:rPr>
          <w:i/>
          <w:color w:val="231F20"/>
        </w:rPr>
        <w:t>5</w:t>
      </w:r>
      <w:r>
        <w:rPr>
          <w:i/>
          <w:color w:val="231F20"/>
        </w:rPr>
        <w:t xml:space="preserve"> </w:t>
      </w:r>
      <w:r w:rsidRPr="00DE0EF1">
        <w:rPr>
          <w:i/>
          <w:color w:val="231F20"/>
        </w:rPr>
        <w:t>years</w:t>
      </w:r>
      <w:r>
        <w:rPr>
          <w:i/>
          <w:color w:val="231F20"/>
        </w:rPr>
        <w:t xml:space="preserve"> </w:t>
      </w:r>
      <w:r w:rsidRPr="00DE0EF1">
        <w:rPr>
          <w:i/>
          <w:color w:val="231F20"/>
        </w:rPr>
        <w:t>depending</w:t>
      </w:r>
      <w:r>
        <w:rPr>
          <w:i/>
          <w:color w:val="231F20"/>
        </w:rPr>
        <w:t xml:space="preserve"> </w:t>
      </w:r>
      <w:r w:rsidRPr="00DE0EF1">
        <w:rPr>
          <w:i/>
          <w:color w:val="231F20"/>
        </w:rPr>
        <w:t>upon</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procured</w:t>
      </w:r>
      <w:r w:rsidRPr="00DE0EF1">
        <w:rPr>
          <w:color w:val="231F20"/>
        </w:rPr>
        <w:t>).</w:t>
      </w:r>
    </w:p>
    <w:p w14:paraId="2F492BF5" w14:textId="77777777" w:rsidR="00A233B4" w:rsidRPr="00DE0EF1" w:rsidRDefault="00A233B4" w:rsidP="00A233B4">
      <w:pPr>
        <w:pStyle w:val="ListParagraph"/>
        <w:numPr>
          <w:ilvl w:val="0"/>
          <w:numId w:val="52"/>
        </w:numPr>
        <w:tabs>
          <w:tab w:val="left" w:pos="1976"/>
          <w:tab w:val="left" w:pos="1977"/>
        </w:tabs>
        <w:spacing w:line="248" w:lineRule="exact"/>
        <w:ind w:left="1976" w:hanging="525"/>
        <w:jc w:val="left"/>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successful</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at</w:t>
      </w:r>
      <w:r>
        <w:rPr>
          <w:color w:val="231F20"/>
        </w:rPr>
        <w:t xml:space="preserve"> </w:t>
      </w:r>
      <w:r w:rsidRPr="00DE0EF1">
        <w:rPr>
          <w:color w:val="231F20"/>
        </w:rPr>
        <w:t xml:space="preserve">least </w:t>
      </w:r>
    </w:p>
    <w:p w14:paraId="2528335E" w14:textId="77777777" w:rsidR="00A233B4" w:rsidRPr="00DE0EF1" w:rsidRDefault="00A233B4" w:rsidP="00A233B4">
      <w:pPr>
        <w:tabs>
          <w:tab w:val="left" w:pos="3855"/>
          <w:tab w:val="left" w:pos="7081"/>
          <w:tab w:val="left" w:pos="10134"/>
          <w:tab w:val="left" w:pos="11251"/>
        </w:tabs>
        <w:spacing w:line="230" w:lineRule="auto"/>
        <w:ind w:left="1985" w:right="652"/>
        <w:rPr>
          <w:i/>
        </w:rPr>
      </w:pPr>
      <w:r>
        <w:rPr>
          <w:color w:val="231F20"/>
          <w:w w:val="40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of</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u w:val="single" w:color="221E1F"/>
        </w:rPr>
        <w:tab/>
      </w:r>
      <w:r w:rsidRPr="00DE0EF1">
        <w:rPr>
          <w:color w:val="231F20"/>
          <w:u w:val="single" w:color="221E1F"/>
        </w:rPr>
        <w:tab/>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each</w:t>
      </w:r>
      <w:r>
        <w:rPr>
          <w:color w:val="231F20"/>
        </w:rPr>
        <w:t xml:space="preserve"> </w:t>
      </w:r>
      <w:r w:rsidRPr="00DE0EF1">
        <w:rPr>
          <w:color w:val="231F20"/>
        </w:rPr>
        <w:t>contract</w:t>
      </w:r>
      <w:r>
        <w:rPr>
          <w:color w:val="231F20"/>
        </w:rPr>
        <w:t xml:space="preserve"> </w:t>
      </w:r>
      <w:r w:rsidRPr="00DE0EF1">
        <w:rPr>
          <w:color w:val="231F20"/>
        </w:rPr>
        <w:t>costing</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equivalent</w:t>
      </w:r>
      <w:r>
        <w:rPr>
          <w:color w:val="231F20"/>
        </w:rPr>
        <w:t xml:space="preserve"> </w:t>
      </w:r>
      <w:r w:rsidRPr="00DE0EF1">
        <w:rPr>
          <w:color w:val="231F20"/>
        </w:rPr>
        <w:t>and</w:t>
      </w:r>
      <w:r>
        <w:rPr>
          <w:color w:val="231F20"/>
        </w:rPr>
        <w:t xml:space="preserve"> </w:t>
      </w:r>
      <w:r w:rsidRPr="00DE0EF1">
        <w:rPr>
          <w:color w:val="231F20"/>
        </w:rPr>
        <w:t>involving</w:t>
      </w:r>
      <w:r>
        <w:rPr>
          <w:color w:val="231F20"/>
        </w:rPr>
        <w:t xml:space="preserve"> </w:t>
      </w:r>
      <w:r w:rsidRPr="00DE0EF1">
        <w:rPr>
          <w:color w:val="231F20"/>
        </w:rPr>
        <w:t>a</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at</w:t>
      </w:r>
      <w:r>
        <w:rPr>
          <w:color w:val="231F20"/>
        </w:rPr>
        <w:t xml:space="preserve"> </w:t>
      </w:r>
      <w:r w:rsidRPr="00DE0EF1">
        <w:rPr>
          <w:color w:val="231F20"/>
        </w:rPr>
        <w:t>least</w:t>
      </w:r>
      <w:r>
        <w:rPr>
          <w:color w:val="231F20"/>
          <w:u w:val="single" w:color="221E1F"/>
        </w:rPr>
        <w:t xml:space="preserve"> </w:t>
      </w:r>
      <w:r w:rsidRPr="00DE0EF1">
        <w:rPr>
          <w:color w:val="231F20"/>
          <w:u w:val="single" w:color="221E1F"/>
        </w:rPr>
        <w:tab/>
      </w:r>
      <w:r w:rsidRPr="00DE0EF1">
        <w:rPr>
          <w:color w:val="231F20"/>
        </w:rPr>
        <w:t>percentage</w:t>
      </w:r>
      <w:r>
        <w:rPr>
          <w:color w:val="231F20"/>
        </w:rPr>
        <w:t xml:space="preserve"> </w:t>
      </w:r>
      <w:r w:rsidRPr="00DE0EF1">
        <w:rPr>
          <w:color w:val="231F20"/>
        </w:rPr>
        <w:t>of</w:t>
      </w:r>
      <w:r>
        <w:rPr>
          <w:color w:val="231F20"/>
        </w:rPr>
        <w:t xml:space="preserve"> </w:t>
      </w:r>
      <w:r w:rsidRPr="00DE0EF1">
        <w:rPr>
          <w:color w:val="231F20"/>
        </w:rPr>
        <w:t>required</w:t>
      </w:r>
      <w:r>
        <w:rPr>
          <w:color w:val="231F20"/>
        </w:rPr>
        <w:t xml:space="preserve"> </w:t>
      </w:r>
      <w:r w:rsidRPr="00DE0EF1">
        <w:rPr>
          <w:color w:val="231F20"/>
        </w:rPr>
        <w:t>quantity</w:t>
      </w:r>
      <w:r>
        <w:rPr>
          <w:color w:val="231F20"/>
        </w:rPr>
        <w:t xml:space="preserve"> </w:t>
      </w:r>
      <w:r w:rsidRPr="00DE0EF1">
        <w:rPr>
          <w:color w:val="231F20"/>
        </w:rPr>
        <w:t>(</w:t>
      </w:r>
      <w:r w:rsidRPr="00DE0EF1">
        <w:rPr>
          <w:i/>
          <w:color w:val="231F20"/>
        </w:rPr>
        <w:t>usually</w:t>
      </w:r>
      <w:r>
        <w:rPr>
          <w:i/>
          <w:color w:val="231F20"/>
        </w:rPr>
        <w:t xml:space="preserve"> </w:t>
      </w:r>
      <w:r w:rsidRPr="00DE0EF1">
        <w:rPr>
          <w:i/>
          <w:color w:val="231F20"/>
        </w:rPr>
        <w:t>the</w:t>
      </w:r>
      <w:r>
        <w:rPr>
          <w:i/>
          <w:color w:val="231F20"/>
        </w:rPr>
        <w:t xml:space="preserve"> </w:t>
      </w:r>
      <w:r w:rsidRPr="00DE0EF1">
        <w:rPr>
          <w:i/>
          <w:color w:val="231F20"/>
        </w:rPr>
        <w:t>percentage</w:t>
      </w:r>
      <w:r>
        <w:rPr>
          <w:i/>
          <w:color w:val="231F20"/>
        </w:rPr>
        <w:t xml:space="preserve"> </w:t>
      </w:r>
      <w:r w:rsidRPr="00DE0EF1">
        <w:rPr>
          <w:i/>
          <w:color w:val="231F20"/>
        </w:rPr>
        <w:t>is</w:t>
      </w:r>
      <w:r>
        <w:rPr>
          <w:i/>
          <w:color w:val="231F20"/>
        </w:rPr>
        <w:t xml:space="preserve"> </w:t>
      </w:r>
      <w:r w:rsidRPr="00DE0EF1">
        <w:rPr>
          <w:i/>
          <w:color w:val="231F20"/>
        </w:rPr>
        <w:t>about</w:t>
      </w:r>
      <w:r>
        <w:rPr>
          <w:i/>
          <w:color w:val="231F20"/>
        </w:rPr>
        <w:t xml:space="preserve"> </w:t>
      </w:r>
      <w:r w:rsidRPr="00DE0EF1">
        <w:rPr>
          <w:i/>
          <w:color w:val="231F20"/>
        </w:rPr>
        <w:t>70-80%</w:t>
      </w:r>
      <w:r w:rsidRPr="00DE0EF1">
        <w:rPr>
          <w:color w:val="231F20"/>
        </w:rPr>
        <w:t xml:space="preserve">) </w:t>
      </w:r>
      <w:r w:rsidRPr="00DE0EF1">
        <w:rPr>
          <w:i/>
          <w:color w:val="231F20"/>
        </w:rPr>
        <w:t>in</w:t>
      </w:r>
      <w:r>
        <w:rPr>
          <w:i/>
          <w:color w:val="231F20"/>
        </w:rPr>
        <w:t xml:space="preserve"> </w:t>
      </w:r>
      <w:r w:rsidRPr="00DE0EF1">
        <w:rPr>
          <w:i/>
          <w:color w:val="231F20"/>
        </w:rPr>
        <w:t>some</w:t>
      </w:r>
      <w:r>
        <w:rPr>
          <w:i/>
          <w:color w:val="231F20"/>
        </w:rPr>
        <w:t xml:space="preserve"> </w:t>
      </w:r>
      <w:r w:rsidRPr="00DE0EF1">
        <w:rPr>
          <w:i/>
          <w:color w:val="231F20"/>
        </w:rPr>
        <w:t>cases</w:t>
      </w:r>
      <w:r>
        <w:rPr>
          <w:i/>
          <w:color w:val="231F20"/>
        </w:rPr>
        <w:t xml:space="preserve"> </w:t>
      </w:r>
      <w:r w:rsidRPr="00DE0EF1">
        <w:rPr>
          <w:i/>
          <w:color w:val="231F20"/>
        </w:rPr>
        <w:t>where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requires</w:t>
      </w:r>
      <w:r>
        <w:rPr>
          <w:i/>
          <w:color w:val="231F20"/>
        </w:rPr>
        <w:t xml:space="preserve"> </w:t>
      </w:r>
      <w:r w:rsidRPr="00DE0EF1">
        <w:rPr>
          <w:i/>
          <w:color w:val="231F20"/>
        </w:rPr>
        <w:t>deliveries</w:t>
      </w:r>
      <w:r>
        <w:rPr>
          <w:i/>
          <w:color w:val="231F20"/>
        </w:rPr>
        <w:t xml:space="preserve"> </w:t>
      </w:r>
      <w:r w:rsidRPr="00DE0EF1">
        <w:rPr>
          <w:i/>
          <w:color w:val="231F20"/>
        </w:rPr>
        <w:t>in</w:t>
      </w:r>
      <w:r>
        <w:rPr>
          <w:i/>
          <w:color w:val="231F20"/>
        </w:rPr>
        <w:t xml:space="preserve"> </w:t>
      </w:r>
      <w:r w:rsidRPr="00DE0EF1">
        <w:rPr>
          <w:i/>
          <w:color w:val="231F20"/>
        </w:rPr>
        <w:t>a</w:t>
      </w:r>
      <w:r>
        <w:rPr>
          <w:i/>
          <w:color w:val="231F20"/>
        </w:rPr>
        <w:t xml:space="preserve"> </w:t>
      </w:r>
      <w:r w:rsidRPr="00DE0EF1">
        <w:rPr>
          <w:i/>
          <w:color w:val="231F20"/>
        </w:rPr>
        <w:t>scheduled</w:t>
      </w:r>
      <w:r>
        <w:rPr>
          <w:i/>
          <w:color w:val="231F20"/>
        </w:rPr>
        <w:t xml:space="preserve"> </w:t>
      </w:r>
      <w:r w:rsidRPr="00DE0EF1">
        <w:rPr>
          <w:i/>
          <w:color w:val="231F20"/>
        </w:rPr>
        <w:t>manner</w:t>
      </w:r>
      <w:r>
        <w:rPr>
          <w:i/>
          <w:color w:val="231F20"/>
        </w:rPr>
        <w:t xml:space="preserve"> </w:t>
      </w:r>
      <w:r w:rsidRPr="00DE0EF1">
        <w:rPr>
          <w:i/>
          <w:color w:val="231F20"/>
        </w:rPr>
        <w:t>over</w:t>
      </w:r>
      <w:r>
        <w:rPr>
          <w:i/>
          <w:color w:val="231F20"/>
        </w:rPr>
        <w:t xml:space="preserve"> </w:t>
      </w:r>
      <w:r w:rsidRPr="00DE0EF1">
        <w:rPr>
          <w:i/>
          <w:color w:val="231F20"/>
        </w:rPr>
        <w:t>a</w:t>
      </w:r>
      <w:r>
        <w:rPr>
          <w:i/>
          <w:color w:val="231F20"/>
        </w:rPr>
        <w:t xml:space="preserve"> </w:t>
      </w:r>
      <w:r w:rsidRPr="00DE0EF1">
        <w:rPr>
          <w:i/>
          <w:color w:val="231F20"/>
        </w:rPr>
        <w:t>speciﬁed</w:t>
      </w:r>
      <w:r>
        <w:rPr>
          <w:i/>
          <w:color w:val="231F20"/>
        </w:rPr>
        <w:t xml:space="preserve"> </w:t>
      </w:r>
      <w:r w:rsidRPr="00DE0EF1">
        <w:rPr>
          <w:i/>
          <w:color w:val="231F20"/>
        </w:rPr>
        <w:t>time,</w:t>
      </w:r>
      <w:r>
        <w:rPr>
          <w:i/>
          <w:color w:val="231F20"/>
        </w:rPr>
        <w:t xml:space="preserve"> </w:t>
      </w:r>
      <w:r w:rsidRPr="00DE0EF1">
        <w:rPr>
          <w:i/>
          <w:color w:val="231F20"/>
        </w:rPr>
        <w:t>include</w:t>
      </w:r>
      <w:r>
        <w:rPr>
          <w:i/>
          <w:color w:val="231F20"/>
        </w:rPr>
        <w:t xml:space="preserve"> </w:t>
      </w:r>
      <w:r w:rsidRPr="00DE0EF1">
        <w:rPr>
          <w:i/>
          <w:color w:val="231F20"/>
        </w:rPr>
        <w:t>item</w:t>
      </w:r>
      <w:r>
        <w:rPr>
          <w:i/>
          <w:color w:val="231F20"/>
        </w:rPr>
        <w:t xml:space="preserve"> </w:t>
      </w:r>
      <w:r w:rsidRPr="00DE0EF1">
        <w:rPr>
          <w:i/>
          <w:color w:val="231F20"/>
        </w:rPr>
        <w:t>(iii)</w:t>
      </w:r>
      <w:r>
        <w:rPr>
          <w:i/>
          <w:color w:val="231F20"/>
        </w:rPr>
        <w:t xml:space="preserve"> </w:t>
      </w:r>
      <w:r w:rsidRPr="00DE0EF1">
        <w:rPr>
          <w:i/>
          <w:color w:val="231F20"/>
        </w:rPr>
        <w:t>below.</w:t>
      </w:r>
    </w:p>
    <w:p w14:paraId="12475D11" w14:textId="77777777" w:rsidR="00A233B4" w:rsidRPr="00DE0EF1" w:rsidRDefault="00A233B4" w:rsidP="00A233B4">
      <w:pPr>
        <w:pStyle w:val="ListParagraph"/>
        <w:numPr>
          <w:ilvl w:val="0"/>
          <w:numId w:val="52"/>
        </w:numPr>
        <w:tabs>
          <w:tab w:val="left" w:pos="8548"/>
          <w:tab w:val="left" w:pos="8611"/>
          <w:tab w:val="left" w:pos="11255"/>
        </w:tabs>
        <w:spacing w:before="187" w:line="230" w:lineRule="auto"/>
        <w:ind w:left="1980" w:right="648" w:hanging="450"/>
        <w:jc w:val="left"/>
      </w:pPr>
      <w:r w:rsidRPr="00DE0EF1">
        <w:rPr>
          <w:color w:val="231F20"/>
        </w:rPr>
        <w:t>(</w:t>
      </w:r>
      <w:r w:rsidRPr="00DE0EF1">
        <w:rPr>
          <w:b/>
          <w:color w:val="231F20"/>
        </w:rPr>
        <w:t>Optional</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installed</w:t>
      </w:r>
      <w:r>
        <w:rPr>
          <w:color w:val="231F20"/>
        </w:rPr>
        <w:t xml:space="preserve"> </w:t>
      </w:r>
      <w:r w:rsidRPr="00DE0EF1">
        <w:rPr>
          <w:color w:val="231F20"/>
        </w:rPr>
        <w:t>capacity</w:t>
      </w:r>
      <w:r>
        <w:rPr>
          <w:color w:val="231F20"/>
        </w:rPr>
        <w:t xml:space="preserve"> </w:t>
      </w:r>
      <w:r w:rsidRPr="00DE0EF1">
        <w:rPr>
          <w:color w:val="231F20"/>
        </w:rPr>
        <w:t>to</w:t>
      </w:r>
      <w:r>
        <w:rPr>
          <w:color w:val="231F20"/>
        </w:rPr>
        <w:t xml:space="preserve"> </w:t>
      </w:r>
      <w:r w:rsidRPr="00DE0EF1">
        <w:rPr>
          <w:color w:val="231F20"/>
        </w:rPr>
        <w:t>manufacture</w:t>
      </w:r>
      <w:r>
        <w:rPr>
          <w:color w:val="231F20"/>
          <w:u w:val="single" w:color="221E1F"/>
        </w:rPr>
        <w:t xml:space="preserve"> </w:t>
      </w:r>
      <w:r w:rsidRPr="00DE0EF1">
        <w:rPr>
          <w:color w:val="231F20"/>
          <w:u w:val="single" w:color="221E1F"/>
        </w:rPr>
        <w:tab/>
      </w:r>
      <w:r w:rsidRPr="00DE0EF1">
        <w:rPr>
          <w:color w:val="231F20"/>
        </w:rPr>
        <w:t>number</w:t>
      </w:r>
      <w:r>
        <w:rPr>
          <w:color w:val="231F20"/>
        </w:rPr>
        <w:t xml:space="preserve"> </w:t>
      </w:r>
      <w:r w:rsidRPr="00DE0EF1">
        <w:rPr>
          <w:color w:val="231F20"/>
        </w:rPr>
        <w:t>of</w:t>
      </w:r>
      <w:r>
        <w:rPr>
          <w:color w:val="231F20"/>
        </w:rPr>
        <w:t xml:space="preserve"> </w:t>
      </w:r>
      <w:r w:rsidRPr="00DE0EF1">
        <w:rPr>
          <w:color w:val="231F20"/>
        </w:rPr>
        <w:t>items</w:t>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the</w:t>
      </w:r>
      <w:r>
        <w:rPr>
          <w:i/>
          <w:color w:val="231F20"/>
        </w:rPr>
        <w:t xml:space="preserve"> </w:t>
      </w:r>
      <w:r w:rsidRPr="00DE0EF1">
        <w:rPr>
          <w:i/>
          <w:color w:val="231F20"/>
        </w:rPr>
        <w:t>relevant</w:t>
      </w:r>
      <w:r>
        <w:rPr>
          <w:i/>
          <w:color w:val="231F20"/>
        </w:rPr>
        <w:t xml:space="preserve"> </w:t>
      </w:r>
      <w:r w:rsidRPr="00DE0EF1">
        <w:rPr>
          <w:i/>
          <w:color w:val="231F20"/>
        </w:rPr>
        <w:t>item</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less</w:t>
      </w:r>
      <w:r>
        <w:rPr>
          <w:color w:val="231F20"/>
        </w:rPr>
        <w:t xml:space="preserve"> </w:t>
      </w:r>
      <w:r w:rsidRPr="00DE0EF1">
        <w:rPr>
          <w:color w:val="231F20"/>
        </w:rPr>
        <w:t>than</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rPr>
        <w:t>units</w:t>
      </w:r>
      <w:r>
        <w:rPr>
          <w:color w:val="231F20"/>
        </w:rPr>
        <w:t xml:space="preserve"> </w:t>
      </w:r>
      <w:r w:rsidRPr="00DE0EF1">
        <w:rPr>
          <w:color w:val="231F20"/>
        </w:rPr>
        <w:t>per</w:t>
      </w:r>
      <w:r>
        <w:rPr>
          <w:color w:val="231F20"/>
        </w:rPr>
        <w:t xml:space="preserve">  </w:t>
      </w:r>
      <w:r w:rsidRPr="00DE0EF1">
        <w:rPr>
          <w:color w:val="231F20"/>
          <w:u w:val="single" w:color="221E1F"/>
        </w:rPr>
        <w:tab/>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week</w:t>
      </w:r>
      <w:r>
        <w:rPr>
          <w:i/>
          <w:color w:val="231F20"/>
        </w:rPr>
        <w:t xml:space="preserve"> </w:t>
      </w:r>
      <w:r w:rsidRPr="00DE0EF1">
        <w:rPr>
          <w:i/>
          <w:color w:val="231F20"/>
        </w:rPr>
        <w:t>or</w:t>
      </w:r>
      <w:r>
        <w:rPr>
          <w:i/>
          <w:color w:val="231F20"/>
        </w:rPr>
        <w:t xml:space="preserve"> </w:t>
      </w:r>
      <w:r w:rsidRPr="00DE0EF1">
        <w:rPr>
          <w:i/>
          <w:color w:val="231F20"/>
        </w:rPr>
        <w:t>month</w:t>
      </w:r>
      <w:r w:rsidRPr="00DE0EF1">
        <w:rPr>
          <w:color w:val="231F20"/>
        </w:rPr>
        <w:t>).</w:t>
      </w:r>
    </w:p>
    <w:p w14:paraId="56CA0654" w14:textId="77777777" w:rsidR="00A233B4" w:rsidRPr="00DE0EF1" w:rsidRDefault="00A233B4" w:rsidP="00A233B4">
      <w:pPr>
        <w:pStyle w:val="Heading5"/>
        <w:numPr>
          <w:ilvl w:val="2"/>
          <w:numId w:val="56"/>
        </w:numPr>
        <w:tabs>
          <w:tab w:val="left" w:pos="1967"/>
        </w:tabs>
        <w:spacing w:line="248" w:lineRule="exact"/>
        <w:ind w:left="1966" w:hanging="498"/>
        <w:jc w:val="both"/>
        <w:rPr>
          <w:b w:val="0"/>
          <w:color w:val="231F20"/>
        </w:rPr>
      </w:pPr>
      <w:r w:rsidRPr="00DE0EF1">
        <w:rPr>
          <w:color w:val="231F20"/>
        </w:rPr>
        <w:t>(Optional)</w:t>
      </w:r>
      <w:r>
        <w:rPr>
          <w:color w:val="231F20"/>
        </w:rPr>
        <w:t xml:space="preserve"> </w:t>
      </w:r>
      <w:r w:rsidRPr="00DE0EF1">
        <w:rPr>
          <w:color w:val="231F20"/>
        </w:rPr>
        <w:t>Documentary Evidence of Usage of Goods (When appropriate</w:t>
      </w:r>
      <w:r w:rsidRPr="00DE0EF1">
        <w:rPr>
          <w:b w:val="0"/>
          <w:color w:val="231F20"/>
        </w:rPr>
        <w:t>)</w:t>
      </w:r>
    </w:p>
    <w:p w14:paraId="1F61A45A" w14:textId="77777777" w:rsidR="00A233B4" w:rsidRPr="00DE0EF1" w:rsidRDefault="00A233B4" w:rsidP="00A233B4">
      <w:pPr>
        <w:pStyle w:val="BodyText"/>
        <w:spacing w:before="3" w:line="230" w:lineRule="auto"/>
        <w:ind w:left="1978" w:right="827" w:hanging="12"/>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documentary</w:t>
      </w:r>
      <w:r>
        <w:rPr>
          <w:color w:val="231F20"/>
        </w:rPr>
        <w:t xml:space="preserve"> </w:t>
      </w:r>
      <w:r w:rsidRPr="00DE0EF1">
        <w:rPr>
          <w:color w:val="231F20"/>
        </w:rPr>
        <w:t>evidence</w:t>
      </w:r>
      <w:r>
        <w:rPr>
          <w:color w:val="231F20"/>
        </w:rPr>
        <w:t xml:space="preserve"> </w:t>
      </w:r>
      <w:r w:rsidRPr="00DE0EF1">
        <w:rPr>
          <w:color w:val="231F20"/>
        </w:rPr>
        <w:t>satisfactory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as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in</w:t>
      </w:r>
      <w:r>
        <w:rPr>
          <w:color w:val="231F20"/>
        </w:rPr>
        <w:t xml:space="preserve"> </w:t>
      </w:r>
      <w:r w:rsidRPr="00DE0EF1">
        <w:rPr>
          <w:color w:val="231F20"/>
        </w:rPr>
        <w:t>successful</w:t>
      </w:r>
      <w:r>
        <w:rPr>
          <w:color w:val="231F20"/>
        </w:rPr>
        <w:t xml:space="preserve"> </w:t>
      </w:r>
      <w:r w:rsidRPr="00DE0EF1">
        <w:rPr>
          <w:color w:val="231F20"/>
        </w:rPr>
        <w:t>use</w:t>
      </w:r>
      <w:r>
        <w:rPr>
          <w:color w:val="231F20"/>
        </w:rPr>
        <w:t xml:space="preserve"> </w:t>
      </w:r>
      <w:r w:rsidRPr="00DE0EF1">
        <w:rPr>
          <w:color w:val="231F20"/>
        </w:rPr>
        <w:t>or</w:t>
      </w:r>
      <w:r>
        <w:rPr>
          <w:color w:val="231F20"/>
        </w:rPr>
        <w:t xml:space="preserve"> </w:t>
      </w:r>
      <w:r w:rsidRPr="00DE0EF1">
        <w:rPr>
          <w:color w:val="231F20"/>
        </w:rPr>
        <w:t>operation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color w:val="231F20"/>
          <w:u w:val="single" w:color="221E1F"/>
        </w:rPr>
        <w:tab/>
      </w:r>
      <w:r w:rsidRPr="00DE0EF1">
        <w:rPr>
          <w:color w:val="231F20"/>
        </w:rPr>
        <w:t>years.</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the</w:t>
      </w:r>
      <w:r>
        <w:rPr>
          <w:color w:val="231F20"/>
        </w:rPr>
        <w:t xml:space="preserve"> </w:t>
      </w:r>
      <w:r w:rsidRPr="00DE0EF1">
        <w:rPr>
          <w:color w:val="231F20"/>
        </w:rPr>
        <w:t>evidence</w:t>
      </w:r>
      <w:r>
        <w:rPr>
          <w:color w:val="231F20"/>
        </w:rPr>
        <w:t xml:space="preserve"> </w:t>
      </w:r>
      <w:r w:rsidRPr="00DE0EF1">
        <w:rPr>
          <w:color w:val="231F20"/>
        </w:rPr>
        <w:t>of</w:t>
      </w:r>
      <w:r>
        <w:rPr>
          <w:color w:val="231F20"/>
        </w:rPr>
        <w:t xml:space="preserve"> </w:t>
      </w:r>
      <w:r w:rsidRPr="00DE0EF1">
        <w:rPr>
          <w:color w:val="231F20"/>
        </w:rPr>
        <w:t>demonstrated</w:t>
      </w:r>
      <w:r>
        <w:rPr>
          <w:color w:val="231F20"/>
        </w:rPr>
        <w:t xml:space="preserve"> </w:t>
      </w:r>
      <w:r w:rsidRPr="00DE0EF1">
        <w:rPr>
          <w:color w:val="231F20"/>
        </w:rPr>
        <w:t>usage</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past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p>
    <w:p w14:paraId="7FEAD061" w14:textId="77777777" w:rsidR="00A233B4" w:rsidRPr="00DE0EF1" w:rsidRDefault="00A233B4" w:rsidP="00A233B4">
      <w:pPr>
        <w:pStyle w:val="Heading5"/>
        <w:numPr>
          <w:ilvl w:val="1"/>
          <w:numId w:val="56"/>
        </w:numPr>
        <w:tabs>
          <w:tab w:val="left" w:pos="1467"/>
          <w:tab w:val="left" w:pos="1469"/>
        </w:tabs>
        <w:spacing w:before="237"/>
        <w:ind w:left="1468" w:hanging="618"/>
        <w:rPr>
          <w:color w:val="231F20"/>
        </w:rPr>
      </w:pPr>
      <w:r w:rsidRPr="00DE0EF1">
        <w:rPr>
          <w:color w:val="231F20"/>
        </w:rPr>
        <w:t>If Tenderer is a Supplier:</w:t>
      </w:r>
    </w:p>
    <w:p w14:paraId="6E492893" w14:textId="77777777" w:rsidR="00A233B4" w:rsidRPr="00DE0EF1" w:rsidRDefault="00A233B4" w:rsidP="00A233B4">
      <w:pPr>
        <w:pStyle w:val="BodyText"/>
        <w:spacing w:before="242" w:line="230" w:lineRule="auto"/>
        <w:ind w:left="1461" w:right="848" w:firstLine="6"/>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Supplier</w:t>
      </w:r>
      <w:r>
        <w:rPr>
          <w:color w:val="231F20"/>
        </w:rPr>
        <w:t xml:space="preserve"> </w:t>
      </w:r>
      <w:r w:rsidRPr="00DE0EF1">
        <w:rPr>
          <w:color w:val="231F20"/>
        </w:rPr>
        <w:t>offering</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Manufacturer</w:t>
      </w:r>
      <w:r>
        <w:rPr>
          <w:color w:val="231F20"/>
        </w:rPr>
        <w:t xml:space="preserve"> </w:t>
      </w:r>
      <w:r w:rsidRPr="00DE0EF1">
        <w:rPr>
          <w:color w:val="231F20"/>
        </w:rPr>
        <w:t>under</w:t>
      </w:r>
      <w:r>
        <w:rPr>
          <w:color w:val="231F20"/>
        </w:rPr>
        <w:t xml:space="preserve"> </w:t>
      </w:r>
      <w:r w:rsidRPr="00DE0EF1">
        <w:rPr>
          <w:color w:val="231F20"/>
        </w:rPr>
        <w:t>Manufacturer's</w:t>
      </w:r>
      <w:r>
        <w:rPr>
          <w:color w:val="231F20"/>
        </w:rPr>
        <w:t xml:space="preserve"> </w:t>
      </w:r>
      <w:r w:rsidRPr="00DE0EF1">
        <w:rPr>
          <w:color w:val="231F20"/>
        </w:rPr>
        <w:t>Authorization</w:t>
      </w:r>
      <w:r>
        <w:rPr>
          <w:color w:val="231F20"/>
        </w:rPr>
        <w:t xml:space="preserve"> </w:t>
      </w:r>
      <w:r w:rsidRPr="00DE0EF1">
        <w:rPr>
          <w:color w:val="231F20"/>
        </w:rPr>
        <w:t>Form</w:t>
      </w:r>
      <w:r>
        <w:rPr>
          <w:color w:val="231F20"/>
        </w:rPr>
        <w:t xml:space="preserve"> </w:t>
      </w:r>
      <w:r w:rsidRPr="00DE0EF1">
        <w:rPr>
          <w:color w:val="231F20"/>
        </w:rPr>
        <w:t>(Section</w:t>
      </w:r>
      <w:r>
        <w:rPr>
          <w:color w:val="231F20"/>
        </w:rPr>
        <w:t xml:space="preserve"> </w:t>
      </w:r>
      <w:r w:rsidRPr="00DE0EF1">
        <w:rPr>
          <w:color w:val="231F20"/>
        </w:rPr>
        <w:t>IV,</w:t>
      </w:r>
      <w:r>
        <w:rPr>
          <w:color w:val="231F20"/>
        </w:rPr>
        <w:t xml:space="preserve"> </w:t>
      </w:r>
      <w:r w:rsidRPr="00DE0EF1">
        <w:rPr>
          <w:color w:val="231F20"/>
        </w:rPr>
        <w:t>Tendering</w:t>
      </w:r>
      <w:r>
        <w:rPr>
          <w:color w:val="231F20"/>
        </w:rPr>
        <w:t xml:space="preserve"> </w:t>
      </w:r>
      <w:r w:rsidRPr="00DE0EF1">
        <w:rPr>
          <w:color w:val="231F20"/>
        </w:rPr>
        <w:t>Forms),</w:t>
      </w:r>
      <w:r>
        <w:rPr>
          <w:color w:val="231F20"/>
        </w:rPr>
        <w:t xml:space="preserve"> </w:t>
      </w:r>
      <w:r w:rsidRPr="00DE0EF1">
        <w:rPr>
          <w:color w:val="231F20"/>
        </w:rPr>
        <w:t>the</w:t>
      </w:r>
      <w:r>
        <w:rPr>
          <w:color w:val="231F20"/>
        </w:rPr>
        <w:t xml:space="preserve"> </w:t>
      </w:r>
      <w:r w:rsidRPr="00DE0EF1">
        <w:rPr>
          <w:color w:val="231F20"/>
        </w:rPr>
        <w:t>Manufacturer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qualiﬁcations</w:t>
      </w:r>
      <w:r>
        <w:rPr>
          <w:color w:val="231F20"/>
        </w:rPr>
        <w:t xml:space="preserve"> </w:t>
      </w:r>
      <w:r w:rsidRPr="00DE0EF1">
        <w:rPr>
          <w:color w:val="231F20"/>
        </w:rPr>
        <w:t>4.2</w:t>
      </w:r>
      <w:r>
        <w:rPr>
          <w:color w:val="231F20"/>
        </w:rPr>
        <w:t xml:space="preserve"> </w:t>
      </w:r>
      <w:r w:rsidRPr="00DE0EF1">
        <w:rPr>
          <w:color w:val="231F20"/>
        </w:rPr>
        <w:t>(b)</w:t>
      </w:r>
      <w:r>
        <w:rPr>
          <w:color w:val="231F20"/>
        </w:rPr>
        <w:t xml:space="preserve"> </w:t>
      </w:r>
      <w:r w:rsidRPr="00DE0EF1">
        <w:rPr>
          <w:color w:val="231F20"/>
        </w:rPr>
        <w:t>(i),</w:t>
      </w:r>
      <w:r>
        <w:rPr>
          <w:color w:val="231F20"/>
        </w:rPr>
        <w:t xml:space="preserve"> </w:t>
      </w:r>
      <w:r w:rsidRPr="00DE0EF1">
        <w:rPr>
          <w:color w:val="231F20"/>
        </w:rPr>
        <w:t>(ii),</w:t>
      </w:r>
      <w:r>
        <w:rPr>
          <w:color w:val="231F20"/>
        </w:rPr>
        <w:t xml:space="preserve"> </w:t>
      </w:r>
      <w:r w:rsidRPr="00DE0EF1">
        <w:rPr>
          <w:color w:val="231F20"/>
        </w:rPr>
        <w:t>and</w:t>
      </w:r>
      <w:r>
        <w:rPr>
          <w:color w:val="231F20"/>
        </w:rPr>
        <w:t xml:space="preserve"> </w:t>
      </w:r>
      <w:r w:rsidRPr="00DE0EF1">
        <w:rPr>
          <w:color w:val="231F20"/>
        </w:rPr>
        <w:t>(iii)</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it</w:t>
      </w:r>
      <w:r>
        <w:rPr>
          <w:color w:val="231F20"/>
        </w:rPr>
        <w:t xml:space="preserve"> </w:t>
      </w:r>
      <w:r w:rsidRPr="00DE0EF1">
        <w:rPr>
          <w:color w:val="231F20"/>
        </w:rPr>
        <w:t>meets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criteria.</w:t>
      </w:r>
    </w:p>
    <w:p w14:paraId="07A67BAD" w14:textId="77777777" w:rsidR="00A233B4" w:rsidRPr="00DE0EF1" w:rsidRDefault="00A233B4" w:rsidP="00A233B4">
      <w:pPr>
        <w:pStyle w:val="ListParagraph"/>
        <w:numPr>
          <w:ilvl w:val="0"/>
          <w:numId w:val="51"/>
        </w:numPr>
        <w:tabs>
          <w:tab w:val="left" w:pos="1966"/>
          <w:tab w:val="left" w:pos="11168"/>
        </w:tabs>
        <w:spacing w:before="125" w:line="230" w:lineRule="auto"/>
        <w:ind w:right="734" w:hanging="510"/>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has</w:t>
      </w:r>
      <w:r>
        <w:rPr>
          <w:color w:val="231F20"/>
        </w:rPr>
        <w:t xml:space="preserve"> </w:t>
      </w:r>
      <w:r w:rsidRPr="00DE0EF1">
        <w:rPr>
          <w:color w:val="231F20"/>
        </w:rPr>
        <w:t>available,</w:t>
      </w:r>
      <w:r>
        <w:rPr>
          <w:color w:val="231F20"/>
        </w:rPr>
        <w:t xml:space="preserve"> </w:t>
      </w:r>
      <w:r w:rsidRPr="00DE0EF1">
        <w:rPr>
          <w:color w:val="231F20"/>
        </w:rPr>
        <w:t>liquid</w:t>
      </w:r>
      <w:r>
        <w:rPr>
          <w:color w:val="231F20"/>
        </w:rPr>
        <w:t xml:space="preserve"> </w:t>
      </w:r>
      <w:r w:rsidRPr="00DE0EF1">
        <w:rPr>
          <w:color w:val="231F20"/>
        </w:rPr>
        <w:t>assets,</w:t>
      </w:r>
      <w:r>
        <w:rPr>
          <w:color w:val="231F20"/>
        </w:rPr>
        <w:t xml:space="preserve"> </w:t>
      </w:r>
      <w:r w:rsidRPr="00DE0EF1">
        <w:rPr>
          <w:color w:val="231F20"/>
        </w:rPr>
        <w:t>unencumbered</w:t>
      </w:r>
      <w:r>
        <w:rPr>
          <w:color w:val="231F20"/>
        </w:rPr>
        <w:t xml:space="preserve"> </w:t>
      </w:r>
      <w:r w:rsidRPr="00DE0EF1">
        <w:rPr>
          <w:color w:val="231F20"/>
        </w:rPr>
        <w:t>real</w:t>
      </w:r>
      <w:r>
        <w:rPr>
          <w:color w:val="231F20"/>
        </w:rPr>
        <w:t xml:space="preserve"> </w:t>
      </w:r>
      <w:r w:rsidRPr="00DE0EF1">
        <w:rPr>
          <w:color w:val="231F20"/>
        </w:rPr>
        <w:t>assets,</w:t>
      </w:r>
      <w:r>
        <w:rPr>
          <w:color w:val="231F20"/>
        </w:rPr>
        <w:t xml:space="preserve"> </w:t>
      </w:r>
      <w:r w:rsidRPr="00DE0EF1">
        <w:rPr>
          <w:color w:val="231F20"/>
        </w:rPr>
        <w:t>lines</w:t>
      </w:r>
      <w:r>
        <w:rPr>
          <w:color w:val="231F20"/>
        </w:rPr>
        <w:t xml:space="preserve"> </w:t>
      </w:r>
      <w:r w:rsidRPr="00DE0EF1">
        <w:rPr>
          <w:color w:val="231F20"/>
        </w:rPr>
        <w:t>of</w:t>
      </w:r>
      <w:r>
        <w:rPr>
          <w:color w:val="231F20"/>
        </w:rPr>
        <w:t xml:space="preserve"> </w:t>
      </w:r>
      <w:r w:rsidRPr="00DE0EF1">
        <w:rPr>
          <w:color w:val="231F20"/>
        </w:rPr>
        <w:t>credit,</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ﬁnancial</w:t>
      </w:r>
      <w:r>
        <w:rPr>
          <w:color w:val="231F20"/>
        </w:rPr>
        <w:t xml:space="preserve"> </w:t>
      </w:r>
      <w:r w:rsidRPr="00DE0EF1">
        <w:rPr>
          <w:color w:val="231F20"/>
        </w:rPr>
        <w:t>means</w:t>
      </w:r>
      <w:r>
        <w:rPr>
          <w:color w:val="231F20"/>
        </w:rPr>
        <w:t xml:space="preserve"> </w:t>
      </w:r>
      <w:r w:rsidRPr="00DE0EF1">
        <w:rPr>
          <w:color w:val="231F20"/>
        </w:rPr>
        <w:t>(independent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contractual</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cash</w:t>
      </w:r>
      <w:r>
        <w:rPr>
          <w:color w:val="231F20"/>
        </w:rPr>
        <w:t xml:space="preserve"> </w:t>
      </w:r>
      <w:r w:rsidRPr="00DE0EF1">
        <w:rPr>
          <w:color w:val="231F20"/>
        </w:rPr>
        <w:t>ﬂow</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rPr>
        <w:t xml:space="preserve"> </w:t>
      </w:r>
      <w:r w:rsidRPr="00DE0EF1">
        <w:rPr>
          <w:color w:val="231F20"/>
          <w:w w:val="400"/>
          <w:u w:val="single" w:color="221E1F"/>
        </w:rPr>
        <w:t>______________</w:t>
      </w:r>
    </w:p>
    <w:p w14:paraId="18E36175" w14:textId="77777777" w:rsidR="00A233B4" w:rsidRPr="00DE0EF1" w:rsidRDefault="00A233B4" w:rsidP="00A233B4">
      <w:pPr>
        <w:pStyle w:val="ListParagraph"/>
        <w:numPr>
          <w:ilvl w:val="0"/>
          <w:numId w:val="51"/>
        </w:numPr>
        <w:tabs>
          <w:tab w:val="left" w:pos="1966"/>
          <w:tab w:val="left" w:pos="9334"/>
        </w:tabs>
        <w:spacing w:before="124" w:line="230" w:lineRule="auto"/>
        <w:ind w:right="848" w:hanging="510"/>
        <w:jc w:val="both"/>
        <w:rPr>
          <w:b/>
        </w:rPr>
      </w:pPr>
      <w:r w:rsidRPr="00DE0EF1">
        <w:rPr>
          <w:color w:val="231F20"/>
        </w:rPr>
        <w:t>Minimum</w:t>
      </w:r>
      <w:r>
        <w:rPr>
          <w:color w:val="231F20"/>
        </w:rPr>
        <w:t xml:space="preserve"> </w:t>
      </w:r>
      <w:r w:rsidRPr="00DE0EF1">
        <w:rPr>
          <w:color w:val="231F20"/>
        </w:rPr>
        <w:t>average</w:t>
      </w:r>
      <w:r>
        <w:rPr>
          <w:color w:val="231F20"/>
        </w:rPr>
        <w:t xml:space="preserve"> </w:t>
      </w:r>
      <w:r w:rsidRPr="00DE0EF1">
        <w:rPr>
          <w:color w:val="231F20"/>
        </w:rPr>
        <w:t>annual</w:t>
      </w:r>
      <w:r>
        <w:rPr>
          <w:color w:val="231F20"/>
        </w:rPr>
        <w:t xml:space="preserve"> </w:t>
      </w:r>
      <w:r w:rsidRPr="00DE0EF1">
        <w:rPr>
          <w:color w:val="231F20"/>
        </w:rPr>
        <w:t>supply</w:t>
      </w:r>
      <w:r>
        <w:rPr>
          <w:color w:val="231F20"/>
        </w:rPr>
        <w:t xml:space="preserve"> </w:t>
      </w:r>
      <w:r w:rsidRPr="00DE0EF1">
        <w:rPr>
          <w:color w:val="231F20"/>
        </w:rPr>
        <w:t>turnover</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amount]</w:t>
      </w:r>
      <w:r>
        <w:rPr>
          <w:i/>
          <w:color w:val="231F20"/>
        </w:rPr>
        <w:t xml:space="preserve"> </w:t>
      </w:r>
      <w:r w:rsidRPr="00DE0EF1">
        <w:rPr>
          <w:color w:val="231F20"/>
        </w:rPr>
        <w:t>or</w:t>
      </w:r>
      <w:r>
        <w:rPr>
          <w:color w:val="231F20"/>
        </w:rPr>
        <w:t xml:space="preserve"> </w:t>
      </w:r>
      <w:r w:rsidRPr="00DE0EF1">
        <w:rPr>
          <w:color w:val="231F20"/>
        </w:rPr>
        <w:t>equivalent</w:t>
      </w:r>
      <w:r>
        <w:rPr>
          <w:color w:val="231F20"/>
        </w:rPr>
        <w:t xml:space="preserve"> </w:t>
      </w:r>
      <w:r w:rsidRPr="00DE0EF1">
        <w:rPr>
          <w:color w:val="231F20"/>
        </w:rPr>
        <w:t>calculated</w:t>
      </w:r>
      <w:r>
        <w:rPr>
          <w:color w:val="231F20"/>
        </w:rPr>
        <w:t xml:space="preserve"> </w:t>
      </w:r>
      <w:r w:rsidRPr="00DE0EF1">
        <w:rPr>
          <w:color w:val="231F20"/>
        </w:rPr>
        <w:t>as</w:t>
      </w:r>
      <w:r>
        <w:rPr>
          <w:color w:val="231F20"/>
        </w:rPr>
        <w:t xml:space="preserve"> </w:t>
      </w:r>
      <w:r w:rsidRPr="00DE0EF1">
        <w:rPr>
          <w:color w:val="231F20"/>
        </w:rPr>
        <w:t>total</w:t>
      </w:r>
      <w:r>
        <w:rPr>
          <w:color w:val="231F20"/>
        </w:rPr>
        <w:t xml:space="preserve"> </w:t>
      </w:r>
      <w:r w:rsidRPr="00DE0EF1">
        <w:rPr>
          <w:color w:val="231F20"/>
        </w:rPr>
        <w:t>certiﬁed</w:t>
      </w:r>
      <w:r>
        <w:rPr>
          <w:color w:val="231F20"/>
        </w:rPr>
        <w:t xml:space="preserve"> </w:t>
      </w:r>
      <w:r w:rsidRPr="00DE0EF1">
        <w:rPr>
          <w:color w:val="231F20"/>
        </w:rPr>
        <w:t>payments</w:t>
      </w:r>
      <w:r>
        <w:rPr>
          <w:color w:val="231F20"/>
        </w:rPr>
        <w:t xml:space="preserve"> </w:t>
      </w:r>
      <w:r w:rsidRPr="00DE0EF1">
        <w:rPr>
          <w:color w:val="231F20"/>
        </w:rPr>
        <w:t>received</w:t>
      </w:r>
      <w:r>
        <w:rPr>
          <w:color w:val="231F20"/>
        </w:rPr>
        <w:t xml:space="preserve"> </w:t>
      </w:r>
      <w:r w:rsidRPr="00DE0EF1">
        <w:rPr>
          <w:color w:val="231F20"/>
        </w:rPr>
        <w:t>for</w:t>
      </w:r>
      <w:r>
        <w:rPr>
          <w:color w:val="231F20"/>
        </w:rPr>
        <w:t xml:space="preserve"> </w:t>
      </w:r>
      <w:r w:rsidRPr="00DE0EF1">
        <w:rPr>
          <w:color w:val="231F20"/>
        </w:rPr>
        <w:t>contracts</w:t>
      </w:r>
      <w:r>
        <w:rPr>
          <w:color w:val="231F20"/>
        </w:rPr>
        <w:t xml:space="preserve"> </w:t>
      </w:r>
      <w:r w:rsidRPr="00DE0EF1">
        <w:rPr>
          <w:color w:val="231F20"/>
        </w:rPr>
        <w:t>in</w:t>
      </w:r>
      <w:r>
        <w:rPr>
          <w:color w:val="231F20"/>
        </w:rPr>
        <w:t xml:space="preserve"> </w:t>
      </w:r>
      <w:r w:rsidRPr="00DE0EF1">
        <w:rPr>
          <w:color w:val="231F20"/>
        </w:rPr>
        <w:t>progress</w:t>
      </w:r>
      <w:r>
        <w:rPr>
          <w:color w:val="231F20"/>
        </w:rPr>
        <w:t xml:space="preserve"> </w:t>
      </w:r>
      <w:r w:rsidRPr="00DE0EF1">
        <w:rPr>
          <w:color w:val="231F20"/>
        </w:rPr>
        <w:t>and/or</w:t>
      </w:r>
      <w:r>
        <w:rPr>
          <w:color w:val="231F20"/>
        </w:rPr>
        <w:t xml:space="preserve"> </w:t>
      </w:r>
      <w:r w:rsidRPr="00DE0EF1">
        <w:rPr>
          <w:color w:val="231F20"/>
        </w:rPr>
        <w:t>completed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last</w:t>
      </w:r>
      <w:r>
        <w:rPr>
          <w:color w:val="231F20"/>
        </w:rPr>
        <w:t xml:space="preserve"> </w:t>
      </w:r>
      <w:r w:rsidRPr="00DE0EF1">
        <w:rPr>
          <w:i/>
          <w:color w:val="231F20"/>
        </w:rPr>
        <w:t>[insert</w:t>
      </w:r>
      <w:r>
        <w:rPr>
          <w:i/>
          <w:color w:val="231F20"/>
        </w:rPr>
        <w:t xml:space="preserve"> </w:t>
      </w:r>
      <w:r w:rsidRPr="00DE0EF1">
        <w:rPr>
          <w:i/>
          <w:color w:val="231F20"/>
        </w:rPr>
        <w:t>of</w:t>
      </w:r>
      <w:r>
        <w:rPr>
          <w:i/>
          <w:color w:val="231F20"/>
        </w:rPr>
        <w:t xml:space="preserve"> </w:t>
      </w:r>
      <w:r w:rsidRPr="00DE0EF1">
        <w:rPr>
          <w:i/>
          <w:color w:val="231F20"/>
        </w:rPr>
        <w:t>year]</w:t>
      </w:r>
      <w:r>
        <w:rPr>
          <w:i/>
          <w:color w:val="231F20"/>
        </w:rPr>
        <w:t xml:space="preserve"> </w:t>
      </w:r>
      <w:r w:rsidRPr="00DE0EF1">
        <w:rPr>
          <w:color w:val="231F20"/>
        </w:rPr>
        <w:t>years,</w:t>
      </w:r>
      <w:r>
        <w:rPr>
          <w:color w:val="231F20"/>
        </w:rPr>
        <w:t xml:space="preserve"> </w:t>
      </w:r>
      <w:r w:rsidRPr="00DE0EF1">
        <w:rPr>
          <w:color w:val="231F20"/>
        </w:rPr>
        <w:t>divided</w:t>
      </w:r>
      <w:r>
        <w:rPr>
          <w:color w:val="231F20"/>
        </w:rPr>
        <w:t xml:space="preserve"> </w:t>
      </w:r>
      <w:r w:rsidRPr="00DE0EF1">
        <w:rPr>
          <w:color w:val="231F20"/>
        </w:rPr>
        <w:t>by</w:t>
      </w:r>
      <w:r>
        <w:rPr>
          <w:color w:val="231F20"/>
        </w:rPr>
        <w:t xml:space="preserve">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years]</w:t>
      </w:r>
      <w:r>
        <w:rPr>
          <w:i/>
          <w:color w:val="231F20"/>
        </w:rPr>
        <w:t xml:space="preserve"> </w:t>
      </w:r>
      <w:r w:rsidRPr="00DE0EF1">
        <w:rPr>
          <w:color w:val="231F20"/>
        </w:rPr>
        <w:t>years</w:t>
      </w:r>
      <w:r w:rsidRPr="00DE0EF1">
        <w:rPr>
          <w:b/>
          <w:color w:val="231F20"/>
        </w:rPr>
        <w:t>.</w:t>
      </w:r>
    </w:p>
    <w:p w14:paraId="661E9586" w14:textId="77777777" w:rsidR="00A233B4" w:rsidRPr="00DE0EF1" w:rsidRDefault="00A233B4" w:rsidP="00A233B4">
      <w:pPr>
        <w:pStyle w:val="ListParagraph"/>
        <w:numPr>
          <w:ilvl w:val="0"/>
          <w:numId w:val="51"/>
        </w:numPr>
        <w:tabs>
          <w:tab w:val="left" w:pos="1966"/>
          <w:tab w:val="left" w:pos="8394"/>
          <w:tab w:val="left" w:pos="8813"/>
        </w:tabs>
        <w:spacing w:before="124" w:line="230" w:lineRule="auto"/>
        <w:ind w:right="849" w:hanging="510"/>
        <w:jc w:val="both"/>
      </w:pPr>
      <w:r w:rsidRPr="00DE0EF1">
        <w:rPr>
          <w:color w:val="231F20"/>
        </w:rPr>
        <w:t>Has</w:t>
      </w:r>
      <w:r>
        <w:rPr>
          <w:color w:val="231F20"/>
        </w:rPr>
        <w:t xml:space="preserve"> </w:t>
      </w:r>
      <w:r w:rsidRPr="00DE0EF1">
        <w:rPr>
          <w:color w:val="231F20"/>
        </w:rPr>
        <w:t>satisfactorily</w:t>
      </w:r>
      <w:r>
        <w:rPr>
          <w:color w:val="231F20"/>
        </w:rPr>
        <w:t xml:space="preserve"> </w:t>
      </w:r>
      <w:r w:rsidRPr="00DE0EF1">
        <w:rPr>
          <w:color w:val="231F20"/>
        </w:rPr>
        <w:t>and</w:t>
      </w:r>
      <w:r>
        <w:rPr>
          <w:color w:val="231F20"/>
        </w:rPr>
        <w:t xml:space="preserve"> </w:t>
      </w:r>
      <w:r w:rsidRPr="00DE0EF1">
        <w:rPr>
          <w:color w:val="231F20"/>
        </w:rPr>
        <w:t>substantially</w:t>
      </w:r>
      <w:r>
        <w:rPr>
          <w:color w:val="231F20"/>
        </w:rPr>
        <w:t xml:space="preserve"> </w:t>
      </w:r>
      <w:r w:rsidRPr="00DE0EF1">
        <w:rPr>
          <w:color w:val="231F20"/>
        </w:rPr>
        <w:t>completed</w:t>
      </w:r>
      <w:r>
        <w:rPr>
          <w:color w:val="231F20"/>
        </w:rPr>
        <w:t xml:space="preserve"> </w:t>
      </w:r>
      <w:r w:rsidRPr="00DE0EF1">
        <w:rPr>
          <w:color w:val="231F20"/>
        </w:rPr>
        <w:t>at</w:t>
      </w:r>
      <w:r>
        <w:rPr>
          <w:color w:val="231F20"/>
        </w:rPr>
        <w:t xml:space="preserve"> </w:t>
      </w:r>
      <w:r w:rsidRPr="00DE0EF1">
        <w:rPr>
          <w:color w:val="231F20"/>
        </w:rPr>
        <w:t>least</w:t>
      </w:r>
      <w:r>
        <w:rPr>
          <w:color w:val="231F20"/>
          <w:u w:val="single" w:color="221E1F"/>
        </w:rPr>
        <w:t xml:space="preserve"> </w:t>
      </w:r>
      <w:r w:rsidRPr="00DE0EF1">
        <w:rPr>
          <w:color w:val="231F20"/>
          <w:u w:val="single" w:color="221E1F"/>
        </w:rPr>
        <w:tab/>
        <w:t>____</w:t>
      </w:r>
      <w:r w:rsidRPr="00DE0EF1">
        <w:rPr>
          <w:color w:val="231F20"/>
        </w:rPr>
        <w:t>(</w:t>
      </w:r>
      <w:r w:rsidRPr="00DE0EF1">
        <w:rPr>
          <w:i/>
          <w:color w:val="231F20"/>
        </w:rPr>
        <w:t>specify</w:t>
      </w:r>
      <w:r>
        <w:rPr>
          <w:i/>
          <w:color w:val="231F20"/>
        </w:rPr>
        <w:t xml:space="preserve"> </w:t>
      </w:r>
      <w:r w:rsidRPr="00DE0EF1">
        <w:rPr>
          <w:i/>
          <w:color w:val="231F20"/>
        </w:rPr>
        <w:t>number</w:t>
      </w:r>
      <w:r w:rsidRPr="00DE0EF1">
        <w:rPr>
          <w:color w:val="231F20"/>
        </w:rPr>
        <w:t>)</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nature</w:t>
      </w:r>
      <w:r>
        <w:rPr>
          <w:color w:val="231F20"/>
        </w:rPr>
        <w:t xml:space="preserve"> </w:t>
      </w:r>
      <w:r w:rsidRPr="00DE0EF1">
        <w:rPr>
          <w:color w:val="231F20"/>
        </w:rPr>
        <w:t>either</w:t>
      </w:r>
      <w:r>
        <w:rPr>
          <w:color w:val="231F20"/>
        </w:rPr>
        <w:t xml:space="preserve"> </w:t>
      </w:r>
      <w:r w:rsidRPr="00DE0EF1">
        <w:rPr>
          <w:color w:val="231F20"/>
        </w:rPr>
        <w:t>within</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East</w:t>
      </w:r>
      <w:r>
        <w:rPr>
          <w:color w:val="231F20"/>
        </w:rPr>
        <w:t xml:space="preserve"> </w:t>
      </w:r>
      <w:r w:rsidRPr="00DE0EF1">
        <w:rPr>
          <w:color w:val="231F20"/>
        </w:rPr>
        <w:t>African</w:t>
      </w:r>
      <w:r>
        <w:rPr>
          <w:color w:val="231F20"/>
        </w:rPr>
        <w:t xml:space="preserve"> </w:t>
      </w:r>
      <w:r w:rsidRPr="00DE0EF1">
        <w:rPr>
          <w:color w:val="231F20"/>
        </w:rPr>
        <w:t>Community</w:t>
      </w:r>
      <w:r>
        <w:rPr>
          <w:color w:val="231F20"/>
        </w:rPr>
        <w:t xml:space="preserve"> </w:t>
      </w:r>
      <w:r w:rsidRPr="00DE0EF1">
        <w:rPr>
          <w:color w:val="231F20"/>
        </w:rPr>
        <w:t>or</w:t>
      </w:r>
      <w:r>
        <w:rPr>
          <w:color w:val="231F20"/>
        </w:rPr>
        <w:t xml:space="preserve"> </w:t>
      </w:r>
      <w:r w:rsidRPr="00DE0EF1">
        <w:rPr>
          <w:color w:val="231F20"/>
        </w:rPr>
        <w:t>abroad,</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prime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member,</w:t>
      </w:r>
      <w:r>
        <w:rPr>
          <w:color w:val="231F20"/>
        </w:rPr>
        <w:t xml:space="preserve"> </w:t>
      </w:r>
      <w:r w:rsidRPr="00DE0EF1">
        <w:rPr>
          <w:color w:val="231F20"/>
        </w:rPr>
        <w:t>each</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value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t>_________________</w:t>
      </w:r>
      <w:r w:rsidRPr="00DE0EF1">
        <w:rPr>
          <w:color w:val="231F20"/>
        </w:rPr>
        <w:t>equivalent.</w:t>
      </w:r>
    </w:p>
    <w:p w14:paraId="3E5B3595" w14:textId="77777777" w:rsidR="00A233B4" w:rsidRPr="00DE0EF1" w:rsidRDefault="00A233B4" w:rsidP="00A233B4">
      <w:pPr>
        <w:pStyle w:val="Heading5"/>
        <w:numPr>
          <w:ilvl w:val="1"/>
          <w:numId w:val="56"/>
        </w:numPr>
        <w:tabs>
          <w:tab w:val="left" w:pos="1467"/>
          <w:tab w:val="left" w:pos="1468"/>
        </w:tabs>
        <w:ind w:left="1467" w:hanging="618"/>
        <w:rPr>
          <w:b w:val="0"/>
          <w:color w:val="231F20"/>
        </w:rPr>
      </w:pPr>
      <w:r w:rsidRPr="00DE0EF1">
        <w:rPr>
          <w:color w:val="231F20"/>
        </w:rPr>
        <w:t>History of non-performing contracts</w:t>
      </w:r>
      <w:r w:rsidRPr="00DE0EF1">
        <w:rPr>
          <w:b w:val="0"/>
          <w:color w:val="231F20"/>
        </w:rPr>
        <w:t>:</w:t>
      </w:r>
    </w:p>
    <w:p w14:paraId="4C23714A" w14:textId="77777777" w:rsidR="00A233B4" w:rsidRPr="00DE0EF1" w:rsidRDefault="00A233B4" w:rsidP="00A233B4">
      <w:pPr>
        <w:pStyle w:val="BodyText"/>
        <w:tabs>
          <w:tab w:val="left" w:pos="7443"/>
        </w:tabs>
        <w:spacing w:before="242" w:line="230" w:lineRule="auto"/>
        <w:ind w:left="1467" w:right="849"/>
        <w:jc w:val="both"/>
      </w:pPr>
      <w:r w:rsidRPr="00DE0EF1">
        <w:rPr>
          <w:color w:val="231F20"/>
        </w:rPr>
        <w:t>Tenderer</w:t>
      </w:r>
      <w:r>
        <w:rPr>
          <w:color w:val="231F20"/>
        </w:rPr>
        <w:t xml:space="preserve"> </w:t>
      </w:r>
      <w:r w:rsidRPr="00DE0EF1">
        <w:rPr>
          <w:color w:val="231F20"/>
        </w:rPr>
        <w:t>(Supplier</w:t>
      </w:r>
      <w:r>
        <w:rPr>
          <w:color w:val="231F20"/>
        </w:rPr>
        <w:t xml:space="preserve"> </w:t>
      </w:r>
      <w:r w:rsidRPr="00DE0EF1">
        <w:rPr>
          <w:color w:val="231F20"/>
        </w:rPr>
        <w:t>or/and</w:t>
      </w:r>
      <w:r>
        <w:rPr>
          <w:color w:val="231F20"/>
        </w:rPr>
        <w:t xml:space="preserve"> </w:t>
      </w:r>
      <w:r w:rsidRPr="00DE0EF1">
        <w:rPr>
          <w:color w:val="231F20"/>
        </w:rPr>
        <w:t>manufacturer,</w:t>
      </w:r>
      <w:r>
        <w:rPr>
          <w:color w:val="231F20"/>
        </w:rPr>
        <w:t xml:space="preserve"> </w:t>
      </w:r>
      <w:r w:rsidRPr="00DE0EF1">
        <w:rPr>
          <w:color w:val="231F20"/>
        </w:rPr>
        <w:t>and</w:t>
      </w:r>
      <w:r>
        <w:rPr>
          <w:color w:val="231F20"/>
        </w:rPr>
        <w:t xml:space="preserve"> </w:t>
      </w:r>
      <w:r w:rsidRPr="00DE0EF1">
        <w:rPr>
          <w:color w:val="231F20"/>
        </w:rPr>
        <w:t>each</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JV</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demonstrate</w:t>
      </w:r>
      <w:r>
        <w:rPr>
          <w:color w:val="231F20"/>
        </w:rPr>
        <w:t xml:space="preserve"> </w:t>
      </w:r>
      <w:r w:rsidRPr="00DE0EF1">
        <w:rPr>
          <w:color w:val="231F20"/>
        </w:rPr>
        <w:t>that</w:t>
      </w:r>
      <w:r>
        <w:rPr>
          <w:color w:val="231F20"/>
        </w:rPr>
        <w:t xml:space="preserve"> </w:t>
      </w:r>
      <w:r w:rsidRPr="00DE0EF1">
        <w:rPr>
          <w:color w:val="231F20"/>
        </w:rPr>
        <w:t>Non-performance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did</w:t>
      </w:r>
      <w:r>
        <w:rPr>
          <w:color w:val="231F20"/>
        </w:rPr>
        <w:t xml:space="preserve"> </w:t>
      </w:r>
      <w:r w:rsidRPr="00DE0EF1">
        <w:rPr>
          <w:color w:val="231F20"/>
        </w:rPr>
        <w:t>not</w:t>
      </w:r>
      <w:r>
        <w:rPr>
          <w:color w:val="231F20"/>
        </w:rPr>
        <w:t xml:space="preserve"> </w:t>
      </w:r>
      <w:r w:rsidRPr="00DE0EF1">
        <w:rPr>
          <w:color w:val="231F20"/>
        </w:rPr>
        <w:t>occur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default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manufacturer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JV</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specify</w:t>
      </w:r>
      <w:r>
        <w:rPr>
          <w:i/>
          <w:color w:val="231F20"/>
        </w:rPr>
        <w:t xml:space="preserve"> </w:t>
      </w:r>
      <w:r w:rsidRPr="00DE0EF1">
        <w:rPr>
          <w:i/>
          <w:color w:val="231F20"/>
        </w:rPr>
        <w:t>years</w:t>
      </w:r>
      <w:r w:rsidRPr="00DE0EF1">
        <w:rPr>
          <w:color w:val="231F20"/>
        </w:rPr>
        <w:t>).</w:t>
      </w:r>
      <w:r>
        <w:rPr>
          <w:color w:val="231F20"/>
        </w:rPr>
        <w:t xml:space="preserve"> </w:t>
      </w:r>
      <w:r w:rsidRPr="00DE0EF1">
        <w:rPr>
          <w:color w:val="231F20"/>
        </w:rPr>
        <w:t xml:space="preserve">The </w:t>
      </w:r>
      <w:r w:rsidRPr="00DE0EF1">
        <w:rPr>
          <w:color w:val="231F20"/>
        </w:rPr>
        <w:lastRenderedPageBreak/>
        <w:t>required information shall be furnished as per form CON-2].</w:t>
      </w:r>
    </w:p>
    <w:p w14:paraId="06BE0DC3" w14:textId="77777777" w:rsidR="00A233B4" w:rsidRPr="00DE0EF1" w:rsidRDefault="00A233B4" w:rsidP="00A233B4">
      <w:pPr>
        <w:pStyle w:val="Heading5"/>
        <w:numPr>
          <w:ilvl w:val="1"/>
          <w:numId w:val="56"/>
        </w:numPr>
        <w:tabs>
          <w:tab w:val="left" w:pos="1466"/>
          <w:tab w:val="left" w:pos="1468"/>
        </w:tabs>
        <w:spacing w:before="239"/>
        <w:ind w:left="1467" w:hanging="618"/>
        <w:rPr>
          <w:color w:val="231F20"/>
        </w:rPr>
      </w:pPr>
      <w:r w:rsidRPr="00DE0EF1">
        <w:rPr>
          <w:color w:val="231F20"/>
        </w:rPr>
        <w:t>Pending Litigation</w:t>
      </w:r>
    </w:p>
    <w:p w14:paraId="44229834" w14:textId="77777777" w:rsidR="00A233B4" w:rsidRPr="00DE0EF1" w:rsidRDefault="00A233B4" w:rsidP="00A233B4">
      <w:pPr>
        <w:pStyle w:val="BodyText"/>
        <w:spacing w:before="242" w:line="230" w:lineRule="auto"/>
        <w:ind w:left="1466" w:right="849"/>
        <w:jc w:val="both"/>
      </w:pPr>
      <w:r w:rsidRPr="00DE0EF1">
        <w:rPr>
          <w:color w:val="231F20"/>
        </w:rPr>
        <w:t>Financial</w:t>
      </w:r>
      <w:r>
        <w:rPr>
          <w:color w:val="231F20"/>
        </w:rPr>
        <w:t xml:space="preserve"> </w:t>
      </w:r>
      <w:r w:rsidRPr="00DE0EF1">
        <w:rPr>
          <w:color w:val="231F20"/>
        </w:rPr>
        <w:t>position</w:t>
      </w:r>
      <w:r>
        <w:rPr>
          <w:color w:val="231F20"/>
        </w:rPr>
        <w:t xml:space="preserve"> </w:t>
      </w:r>
      <w:r w:rsidRPr="00DE0EF1">
        <w:rPr>
          <w:color w:val="231F20"/>
        </w:rPr>
        <w:t>and</w:t>
      </w:r>
      <w:r>
        <w:rPr>
          <w:color w:val="231F20"/>
        </w:rPr>
        <w:t xml:space="preserve"> </w:t>
      </w:r>
      <w:r w:rsidRPr="00DE0EF1">
        <w:rPr>
          <w:color w:val="231F20"/>
        </w:rPr>
        <w:t>prospective</w:t>
      </w:r>
      <w:r>
        <w:rPr>
          <w:color w:val="231F20"/>
        </w:rPr>
        <w:t xml:space="preserve"> </w:t>
      </w:r>
      <w:r w:rsidRPr="00DE0EF1">
        <w:rPr>
          <w:color w:val="231F20"/>
        </w:rPr>
        <w:t>long-term</w:t>
      </w:r>
      <w:r>
        <w:rPr>
          <w:color w:val="231F20"/>
        </w:rPr>
        <w:t xml:space="preserve"> </w:t>
      </w:r>
      <w:r w:rsidRPr="00DE0EF1">
        <w:rPr>
          <w:color w:val="231F20"/>
        </w:rPr>
        <w:t>proﬁtability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Single</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JV,</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sound</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criteria</w:t>
      </w:r>
      <w:r>
        <w:rPr>
          <w:color w:val="231F20"/>
        </w:rPr>
        <w:t xml:space="preserve"> </w:t>
      </w:r>
      <w:r w:rsidRPr="00DE0EF1">
        <w:rPr>
          <w:color w:val="231F20"/>
        </w:rPr>
        <w:t>established</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Financial</w:t>
      </w:r>
      <w:r>
        <w:rPr>
          <w:color w:val="231F20"/>
        </w:rPr>
        <w:t xml:space="preserve"> </w:t>
      </w:r>
      <w:r w:rsidRPr="00DE0EF1">
        <w:rPr>
          <w:color w:val="231F20"/>
        </w:rPr>
        <w:t>Capability</w:t>
      </w:r>
      <w:r>
        <w:rPr>
          <w:color w:val="231F20"/>
        </w:rPr>
        <w:t xml:space="preserve"> </w:t>
      </w:r>
      <w:r w:rsidRPr="00DE0EF1">
        <w:rPr>
          <w:color w:val="231F20"/>
        </w:rPr>
        <w:t>under</w:t>
      </w:r>
      <w:r>
        <w:rPr>
          <w:color w:val="231F20"/>
        </w:rPr>
        <w:t xml:space="preserve"> </w:t>
      </w:r>
      <w:r w:rsidRPr="00DE0EF1">
        <w:rPr>
          <w:color w:val="231F20"/>
        </w:rPr>
        <w:t>paragraph</w:t>
      </w:r>
      <w:r>
        <w:rPr>
          <w:color w:val="231F20"/>
        </w:rPr>
        <w:t xml:space="preserve"> </w:t>
      </w:r>
      <w:r w:rsidRPr="00DE0EF1">
        <w:rPr>
          <w:color w:val="231F20"/>
        </w:rPr>
        <w:t>I</w:t>
      </w:r>
      <w:r>
        <w:rPr>
          <w:color w:val="231F20"/>
        </w:rPr>
        <w:t xml:space="preserve"> </w:t>
      </w:r>
      <w:r w:rsidRPr="00DE0EF1">
        <w:rPr>
          <w:color w:val="231F20"/>
        </w:rPr>
        <w:t>(i)</w:t>
      </w:r>
      <w:r>
        <w:rPr>
          <w:color w:val="231F20"/>
        </w:rPr>
        <w:t xml:space="preserve"> </w:t>
      </w:r>
      <w:r w:rsidRPr="00DE0EF1">
        <w:rPr>
          <w:color w:val="231F20"/>
        </w:rPr>
        <w:t>above</w:t>
      </w:r>
      <w:r>
        <w:rPr>
          <w:color w:val="231F20"/>
        </w:rPr>
        <w:t xml:space="preserve"> </w:t>
      </w:r>
      <w:r w:rsidRPr="00DE0EF1">
        <w:rPr>
          <w:color w:val="231F20"/>
        </w:rPr>
        <w:t>assuming</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pending</w:t>
      </w:r>
      <w:r>
        <w:rPr>
          <w:color w:val="231F20"/>
        </w:rPr>
        <w:t xml:space="preserve"> </w:t>
      </w:r>
      <w:r w:rsidRPr="00DE0EF1">
        <w:rPr>
          <w:color w:val="231F20"/>
        </w:rPr>
        <w:t>litigation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resolved</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pending</w:t>
      </w:r>
      <w:r>
        <w:rPr>
          <w:color w:val="231F20"/>
        </w:rPr>
        <w:t xml:space="preserve"> </w:t>
      </w:r>
      <w:r w:rsidRPr="00DE0EF1">
        <w:rPr>
          <w:color w:val="231F20"/>
        </w:rPr>
        <w:t>litigations</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Form</w:t>
      </w:r>
      <w:r>
        <w:rPr>
          <w:color w:val="231F20"/>
        </w:rPr>
        <w:t xml:space="preserve"> </w:t>
      </w:r>
      <w:r w:rsidRPr="00DE0EF1">
        <w:rPr>
          <w:color w:val="231F20"/>
        </w:rPr>
        <w:t>CON-2.</w:t>
      </w:r>
    </w:p>
    <w:p w14:paraId="7E35DCBA" w14:textId="77777777" w:rsidR="00A233B4" w:rsidRPr="00DE0EF1" w:rsidRDefault="00A233B4" w:rsidP="00A233B4">
      <w:pPr>
        <w:pStyle w:val="Heading5"/>
        <w:tabs>
          <w:tab w:val="left" w:pos="1466"/>
        </w:tabs>
        <w:spacing w:before="239"/>
        <w:ind w:left="848" w:right="849"/>
      </w:pPr>
      <w:r w:rsidRPr="00DE0EF1">
        <w:rPr>
          <w:b w:val="0"/>
          <w:color w:val="231F20"/>
        </w:rPr>
        <w:t>4.6</w:t>
      </w:r>
      <w:r w:rsidRPr="00DE0EF1">
        <w:rPr>
          <w:color w:val="231F20"/>
        </w:rPr>
        <w:t>.</w:t>
      </w:r>
      <w:r w:rsidRPr="00DE0EF1">
        <w:rPr>
          <w:color w:val="231F20"/>
        </w:rPr>
        <w:tab/>
        <w:t>Litigation History</w:t>
      </w:r>
    </w:p>
    <w:p w14:paraId="7361C39A" w14:textId="77777777" w:rsidR="00A233B4" w:rsidRPr="00DE0EF1" w:rsidRDefault="00A233B4" w:rsidP="00A233B4">
      <w:pPr>
        <w:pStyle w:val="BodyText"/>
        <w:spacing w:before="234" w:line="248" w:lineRule="exact"/>
        <w:ind w:left="1466" w:right="849"/>
        <w:jc w:val="both"/>
      </w:pPr>
      <w:r w:rsidRPr="00DE0EF1">
        <w:rPr>
          <w:color w:val="231F20"/>
        </w:rPr>
        <w:t>There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w:t>
      </w:r>
      <w:r>
        <w:rPr>
          <w:color w:val="231F20"/>
        </w:rPr>
        <w:t xml:space="preserve"> </w:t>
      </w:r>
      <w:r w:rsidRPr="00DE0EF1">
        <w:rPr>
          <w:color w:val="231F20"/>
        </w:rPr>
        <w:t>consistent</w:t>
      </w:r>
      <w:r>
        <w:rPr>
          <w:color w:val="231F20"/>
        </w:rPr>
        <w:t xml:space="preserve"> </w:t>
      </w:r>
      <w:r w:rsidRPr="00DE0EF1">
        <w:rPr>
          <w:color w:val="231F20"/>
        </w:rPr>
        <w:t>history</w:t>
      </w:r>
      <w:r>
        <w:rPr>
          <w:color w:val="231F20"/>
        </w:rPr>
        <w:t xml:space="preserve"> </w:t>
      </w:r>
      <w:r w:rsidRPr="00DE0EF1">
        <w:rPr>
          <w:color w:val="231F20"/>
        </w:rPr>
        <w:t>of</w:t>
      </w:r>
      <w:r>
        <w:rPr>
          <w:color w:val="231F20"/>
        </w:rPr>
        <w:t xml:space="preserve"> </w:t>
      </w:r>
      <w:r w:rsidRPr="00DE0EF1">
        <w:rPr>
          <w:color w:val="231F20"/>
        </w:rPr>
        <w:t>court/arbitral</w:t>
      </w:r>
      <w:r>
        <w:rPr>
          <w:color w:val="231F20"/>
        </w:rPr>
        <w:t xml:space="preserve"> </w:t>
      </w:r>
      <w:r w:rsidRPr="00DE0EF1">
        <w:rPr>
          <w:color w:val="231F20"/>
        </w:rPr>
        <w:t>award</w:t>
      </w:r>
      <w:r>
        <w:rPr>
          <w:color w:val="231F20"/>
        </w:rPr>
        <w:t xml:space="preserve"> </w:t>
      </w:r>
      <w:r w:rsidRPr="00DE0EF1">
        <w:rPr>
          <w:color w:val="231F20"/>
        </w:rPr>
        <w:t>decisions</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last</w:t>
      </w:r>
      <w:r w:rsidRPr="00DE0EF1">
        <w:t>_______________________________</w:t>
      </w:r>
      <w:r w:rsidRPr="00DE0EF1">
        <w:rPr>
          <w:color w:val="231F20"/>
        </w:rPr>
        <w:t>(</w:t>
      </w:r>
      <w:r w:rsidRPr="00DE0EF1">
        <w:rPr>
          <w:i/>
          <w:color w:val="231F20"/>
        </w:rPr>
        <w:t>specify years</w:t>
      </w:r>
      <w:r w:rsidRPr="00DE0EF1">
        <w:rPr>
          <w:color w:val="231F20"/>
        </w:rPr>
        <w:t>)</w:t>
      </w:r>
      <w:r w:rsidRPr="00DE0EF1">
        <w:rPr>
          <w:i/>
          <w:color w:val="231F20"/>
        </w:rPr>
        <w:t>.</w:t>
      </w:r>
      <w:r>
        <w:rPr>
          <w:i/>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Form</w:t>
      </w:r>
      <w:r>
        <w:rPr>
          <w:color w:val="231F20"/>
        </w:rPr>
        <w:t xml:space="preserve"> </w:t>
      </w:r>
      <w:r w:rsidRPr="00DE0EF1">
        <w:rPr>
          <w:color w:val="231F20"/>
        </w:rPr>
        <w:t>(CON-2)</w:t>
      </w:r>
      <w:r>
        <w:rPr>
          <w:color w:val="231F20"/>
        </w:rPr>
        <w:t xml:space="preserve"> </w:t>
      </w:r>
      <w:r w:rsidRPr="00DE0EF1">
        <w:rPr>
          <w:color w:val="231F20"/>
        </w:rPr>
        <w:t>about</w:t>
      </w:r>
      <w:r>
        <w:rPr>
          <w:color w:val="231F20"/>
        </w:rPr>
        <w:t xml:space="preserve"> </w:t>
      </w:r>
      <w:r w:rsidRPr="00DE0EF1">
        <w:rPr>
          <w:color w:val="231F20"/>
        </w:rPr>
        <w:t>any</w:t>
      </w:r>
      <w:r>
        <w:rPr>
          <w:color w:val="231F20"/>
        </w:rPr>
        <w:t xml:space="preserve"> </w:t>
      </w:r>
      <w:r w:rsidRPr="00DE0EF1">
        <w:rPr>
          <w:color w:val="231F20"/>
        </w:rPr>
        <w:t>litigation</w:t>
      </w:r>
      <w:r>
        <w:rPr>
          <w:color w:val="231F20"/>
        </w:rPr>
        <w:t xml:space="preserve"> </w:t>
      </w:r>
      <w:r w:rsidRPr="00DE0EF1">
        <w:rPr>
          <w:color w:val="231F20"/>
        </w:rPr>
        <w:t>or</w:t>
      </w:r>
      <w:r>
        <w:rPr>
          <w:color w:val="231F20"/>
        </w:rPr>
        <w:t xml:space="preserve"> </w:t>
      </w:r>
      <w:r w:rsidRPr="00DE0EF1">
        <w:rPr>
          <w:color w:val="231F20"/>
        </w:rPr>
        <w:t>arbitration</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contracts</w:t>
      </w:r>
      <w:r>
        <w:rPr>
          <w:color w:val="231F20"/>
        </w:rPr>
        <w:t xml:space="preserve"> </w:t>
      </w:r>
      <w:r w:rsidRPr="00DE0EF1">
        <w:rPr>
          <w:color w:val="231F20"/>
        </w:rPr>
        <w:t>completed</w:t>
      </w:r>
      <w:r>
        <w:rPr>
          <w:color w:val="231F20"/>
        </w:rPr>
        <w:t xml:space="preserve"> </w:t>
      </w:r>
      <w:r w:rsidRPr="00DE0EF1">
        <w:rPr>
          <w:color w:val="231F20"/>
        </w:rPr>
        <w:t>or</w:t>
      </w:r>
      <w:r>
        <w:rPr>
          <w:color w:val="231F20"/>
        </w:rPr>
        <w:t xml:space="preserve"> </w:t>
      </w:r>
      <w:r w:rsidRPr="00DE0EF1">
        <w:rPr>
          <w:color w:val="231F20"/>
        </w:rPr>
        <w:t>ongoing</w:t>
      </w:r>
      <w:r>
        <w:rPr>
          <w:color w:val="231F20"/>
        </w:rPr>
        <w:t xml:space="preserve"> </w:t>
      </w:r>
      <w:r w:rsidRPr="00DE0EF1">
        <w:rPr>
          <w:color w:val="231F20"/>
        </w:rPr>
        <w:t>under</w:t>
      </w:r>
      <w:r>
        <w:rPr>
          <w:color w:val="231F20"/>
        </w:rPr>
        <w:t xml:space="preserve"> </w:t>
      </w:r>
      <w:r w:rsidRPr="00DE0EF1">
        <w:rPr>
          <w:color w:val="231F20"/>
        </w:rPr>
        <w:t>its</w:t>
      </w:r>
      <w:r>
        <w:rPr>
          <w:color w:val="231F20"/>
        </w:rPr>
        <w:t xml:space="preserve"> </w:t>
      </w:r>
      <w:r w:rsidRPr="00DE0EF1">
        <w:rPr>
          <w:color w:val="231F20"/>
        </w:rPr>
        <w:t>execution</w:t>
      </w:r>
      <w:r>
        <w:rPr>
          <w:color w:val="231F20"/>
        </w:rPr>
        <w:t xml:space="preserve"> </w:t>
      </w:r>
      <w:r w:rsidRPr="00DE0EF1">
        <w:rPr>
          <w:color w:val="231F20"/>
        </w:rPr>
        <w:t>over</w:t>
      </w:r>
      <w:r>
        <w:rPr>
          <w:color w:val="231F20"/>
        </w:rPr>
        <w:t xml:space="preserve"> </w:t>
      </w:r>
      <w:r w:rsidRPr="00DE0EF1">
        <w:rPr>
          <w:color w:val="231F20"/>
        </w:rPr>
        <w:t>the</w:t>
      </w:r>
      <w:r>
        <w:rPr>
          <w:color w:val="231F20"/>
        </w:rPr>
        <w:t xml:space="preserve"> </w:t>
      </w:r>
      <w:r w:rsidRPr="00DE0EF1">
        <w:rPr>
          <w:color w:val="231F20"/>
        </w:rPr>
        <w:t>years</w:t>
      </w:r>
      <w:r>
        <w:rPr>
          <w:color w:val="231F20"/>
        </w:rPr>
        <w:t xml:space="preserve"> </w:t>
      </w:r>
      <w:r w:rsidRPr="00DE0EF1">
        <w:rPr>
          <w:color w:val="231F20"/>
        </w:rPr>
        <w:t>speciﬁed.</w:t>
      </w:r>
      <w:r>
        <w:rPr>
          <w:color w:val="231F20"/>
        </w:rPr>
        <w:t xml:space="preserve"> </w:t>
      </w:r>
      <w:r w:rsidRPr="00DE0EF1">
        <w:rPr>
          <w:color w:val="231F20"/>
        </w:rPr>
        <w:t>A</w:t>
      </w:r>
      <w:r>
        <w:rPr>
          <w:color w:val="231F20"/>
        </w:rPr>
        <w:t xml:space="preserve"> </w:t>
      </w:r>
      <w:r w:rsidRPr="00DE0EF1">
        <w:rPr>
          <w:color w:val="231F20"/>
        </w:rPr>
        <w:t>consistent</w:t>
      </w:r>
      <w:r>
        <w:rPr>
          <w:color w:val="231F20"/>
        </w:rPr>
        <w:t xml:space="preserve"> </w:t>
      </w:r>
      <w:r w:rsidRPr="00DE0EF1">
        <w:rPr>
          <w:color w:val="231F20"/>
        </w:rPr>
        <w:t>history</w:t>
      </w:r>
      <w:r>
        <w:rPr>
          <w:color w:val="231F20"/>
        </w:rPr>
        <w:t xml:space="preserve"> </w:t>
      </w:r>
      <w:r w:rsidRPr="00DE0EF1">
        <w:rPr>
          <w:color w:val="231F20"/>
        </w:rPr>
        <w:t>of</w:t>
      </w:r>
      <w:r>
        <w:rPr>
          <w:color w:val="231F20"/>
        </w:rPr>
        <w:t xml:space="preserve"> </w:t>
      </w:r>
      <w:r w:rsidRPr="00DE0EF1">
        <w:rPr>
          <w:color w:val="231F20"/>
        </w:rPr>
        <w:t>awards</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JV</w:t>
      </w:r>
      <w:r>
        <w:rPr>
          <w:color w:val="231F20"/>
        </w:rPr>
        <w:t xml:space="preserve"> </w:t>
      </w:r>
      <w:r w:rsidRPr="00DE0EF1">
        <w:rPr>
          <w:color w:val="231F20"/>
        </w:rPr>
        <w:t>may</w:t>
      </w:r>
      <w:r>
        <w:rPr>
          <w:color w:val="231F20"/>
        </w:rPr>
        <w:t xml:space="preserve"> </w:t>
      </w:r>
      <w:r w:rsidRPr="00DE0EF1">
        <w:rPr>
          <w:color w:val="231F20"/>
        </w:rPr>
        <w:t>result</w:t>
      </w:r>
      <w:r>
        <w:rPr>
          <w:color w:val="231F20"/>
        </w:rPr>
        <w:t xml:space="preserve"> </w:t>
      </w:r>
      <w:r w:rsidRPr="00DE0EF1">
        <w:rPr>
          <w:color w:val="231F20"/>
        </w:rPr>
        <w:t>in</w:t>
      </w:r>
      <w:r>
        <w:rPr>
          <w:color w:val="231F20"/>
        </w:rPr>
        <w:t xml:space="preserve"> </w:t>
      </w:r>
      <w:r w:rsidRPr="00DE0EF1">
        <w:rPr>
          <w:color w:val="231F20"/>
        </w:rPr>
        <w:t>rejection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p>
    <w:p w14:paraId="0899EADA" w14:textId="77777777" w:rsidR="00A233B4" w:rsidRPr="00DE0EF1" w:rsidRDefault="00A233B4" w:rsidP="00A233B4">
      <w:pPr>
        <w:spacing w:line="230" w:lineRule="auto"/>
        <w:jc w:val="both"/>
        <w:sectPr w:rsidR="00A233B4" w:rsidRPr="00DE0EF1" w:rsidSect="008321E8">
          <w:footerReference w:type="even" r:id="rId22"/>
          <w:footerReference w:type="default" r:id="rId23"/>
          <w:pgSz w:w="11910" w:h="16840"/>
          <w:pgMar w:top="720" w:right="720" w:bottom="720" w:left="720" w:header="0" w:footer="441" w:gutter="0"/>
          <w:cols w:space="720"/>
        </w:sectPr>
      </w:pPr>
    </w:p>
    <w:p w14:paraId="13D36312" w14:textId="77777777" w:rsidR="00A233B4" w:rsidRPr="00DE0EF1" w:rsidRDefault="00A233B4" w:rsidP="00A233B4">
      <w:pPr>
        <w:pStyle w:val="Heading3"/>
        <w:spacing w:before="178"/>
        <w:ind w:left="851"/>
      </w:pPr>
      <w:bookmarkStart w:id="57" w:name="_TOC_250000"/>
      <w:bookmarkEnd w:id="57"/>
      <w:r w:rsidRPr="00DE0EF1">
        <w:rPr>
          <w:color w:val="231F20"/>
        </w:rPr>
        <w:lastRenderedPageBreak/>
        <w:t>SECTION IV - TENDERING FORMS</w:t>
      </w:r>
    </w:p>
    <w:p w14:paraId="2F8C7405" w14:textId="77777777" w:rsidR="00A233B4" w:rsidRPr="00DE0EF1" w:rsidRDefault="00A233B4" w:rsidP="00A233B4">
      <w:pPr>
        <w:pStyle w:val="BodyText"/>
        <w:spacing w:before="256" w:line="463" w:lineRule="auto"/>
        <w:ind w:left="850" w:right="720"/>
      </w:pP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Tenderer</w:t>
      </w:r>
      <w:r>
        <w:rPr>
          <w:color w:val="231F20"/>
        </w:rPr>
        <w:t xml:space="preserve"> </w:t>
      </w:r>
      <w:r w:rsidRPr="00DE0EF1">
        <w:rPr>
          <w:color w:val="231F20"/>
        </w:rPr>
        <w:t>Information</w:t>
      </w:r>
      <w:r>
        <w:rPr>
          <w:color w:val="231F20"/>
        </w:rPr>
        <w:t xml:space="preserve"> </w:t>
      </w:r>
      <w:r w:rsidRPr="00DE0EF1">
        <w:rPr>
          <w:color w:val="231F20"/>
        </w:rPr>
        <w:t>Form</w:t>
      </w:r>
      <w:r>
        <w:rPr>
          <w:color w:val="231F20"/>
        </w:rPr>
        <w:t xml:space="preserve"> </w:t>
      </w:r>
      <w:r w:rsidRPr="00DE0EF1">
        <w:rPr>
          <w:color w:val="231F20"/>
        </w:rPr>
        <w:t>Tenderer</w:t>
      </w:r>
      <w:r>
        <w:rPr>
          <w:color w:val="231F20"/>
        </w:rPr>
        <w:t xml:space="preserve"> </w:t>
      </w:r>
      <w:r w:rsidRPr="00DE0EF1">
        <w:rPr>
          <w:color w:val="231F20"/>
        </w:rPr>
        <w:t>JV</w:t>
      </w:r>
      <w:r>
        <w:rPr>
          <w:color w:val="231F20"/>
        </w:rPr>
        <w:t xml:space="preserve"> </w:t>
      </w:r>
      <w:r w:rsidRPr="00DE0EF1">
        <w:rPr>
          <w:color w:val="231F20"/>
        </w:rPr>
        <w:t>Members</w:t>
      </w:r>
      <w:r>
        <w:rPr>
          <w:color w:val="231F20"/>
        </w:rPr>
        <w:t xml:space="preserve"> </w:t>
      </w:r>
      <w:r w:rsidRPr="00DE0EF1">
        <w:rPr>
          <w:color w:val="231F20"/>
        </w:rPr>
        <w:t>Information</w:t>
      </w:r>
      <w:r>
        <w:rPr>
          <w:color w:val="231F20"/>
        </w:rPr>
        <w:t xml:space="preserve"> </w:t>
      </w:r>
      <w:r w:rsidRPr="00DE0EF1">
        <w:rPr>
          <w:color w:val="231F20"/>
        </w:rPr>
        <w:t>Form</w:t>
      </w:r>
    </w:p>
    <w:p w14:paraId="3A4BAC6C" w14:textId="1110F5E8" w:rsidR="00A233B4" w:rsidRPr="00DE0EF1" w:rsidRDefault="00A233B4" w:rsidP="00A233B4">
      <w:pPr>
        <w:pStyle w:val="BodyText"/>
        <w:spacing w:line="463" w:lineRule="auto"/>
        <w:ind w:left="850" w:right="720"/>
      </w:pP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Imported</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Outside</w:t>
      </w:r>
      <w:r>
        <w:rPr>
          <w:color w:val="231F20"/>
        </w:rPr>
        <w:t xml:space="preserve"> </w:t>
      </w:r>
      <w:r w:rsidRPr="00DE0EF1">
        <w:rPr>
          <w:color w:val="231F20"/>
        </w:rPr>
        <w:t>Kenya,</w:t>
      </w:r>
      <w:r>
        <w:rPr>
          <w:color w:val="231F20"/>
        </w:rPr>
        <w:t xml:space="preserve"> </w:t>
      </w:r>
      <w:r w:rsidRPr="00DE0EF1">
        <w:rPr>
          <w:color w:val="231F20"/>
        </w:rPr>
        <w:t>already</w:t>
      </w:r>
      <w:r>
        <w:rPr>
          <w:color w:val="231F20"/>
        </w:rPr>
        <w:t xml:space="preserve"> </w:t>
      </w:r>
      <w:r w:rsidRPr="00DE0EF1">
        <w:rPr>
          <w:color w:val="231F20"/>
        </w:rPr>
        <w:t>imported</w:t>
      </w:r>
      <w:r>
        <w:rPr>
          <w:color w:val="231F20"/>
        </w:rPr>
        <w:t xml:space="preserve"> </w:t>
      </w:r>
      <w:r w:rsidRPr="00DE0EF1">
        <w:rPr>
          <w:color w:val="231F20"/>
        </w:rPr>
        <w:t>Price Schedule: Goods</w:t>
      </w:r>
      <w:r>
        <w:rPr>
          <w:color w:val="231F20"/>
        </w:rPr>
        <w:t xml:space="preserve"> </w:t>
      </w:r>
      <w:r w:rsidRPr="00DE0EF1">
        <w:rPr>
          <w:color w:val="231F20"/>
        </w:rPr>
        <w:t>Manufactured in Kenya</w:t>
      </w:r>
      <w:r>
        <w:rPr>
          <w:color w:val="231F20"/>
        </w:rPr>
        <w:t xml:space="preserve"> </w:t>
      </w:r>
      <w:r w:rsidRPr="00DE0EF1">
        <w:rPr>
          <w:color w:val="231F20"/>
        </w:rPr>
        <w:t xml:space="preserve">Price and </w:t>
      </w:r>
      <w:r w:rsidR="00914F91" w:rsidRPr="00DE0EF1">
        <w:rPr>
          <w:color w:val="231F20"/>
        </w:rPr>
        <w:t>Completion</w:t>
      </w:r>
      <w:r w:rsidR="00914F91">
        <w:rPr>
          <w:color w:val="231F20"/>
        </w:rPr>
        <w:t xml:space="preserve"> Schedule</w:t>
      </w:r>
      <w:r w:rsidRPr="00DE0EF1">
        <w:rPr>
          <w:color w:val="231F20"/>
        </w:rPr>
        <w:t xml:space="preserve"> – Related Services</w:t>
      </w:r>
      <w:r>
        <w:rPr>
          <w:color w:val="231F20"/>
        </w:rPr>
        <w:t xml:space="preserve"> </w:t>
      </w:r>
      <w:r w:rsidRPr="00DE0EF1">
        <w:rPr>
          <w:color w:val="231F20"/>
        </w:rPr>
        <w:t>Form of Tender Security – Demand Guarantee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Security</w:t>
      </w:r>
      <w:r>
        <w:rPr>
          <w:color w:val="231F20"/>
        </w:rPr>
        <w:t xml:space="preserve"> </w:t>
      </w:r>
      <w:r w:rsidRPr="00DE0EF1">
        <w:rPr>
          <w:color w:val="231F20"/>
        </w:rPr>
        <w:t>(Tender</w:t>
      </w:r>
      <w:r>
        <w:rPr>
          <w:color w:val="231F20"/>
        </w:rPr>
        <w:t xml:space="preserve"> </w:t>
      </w:r>
      <w:r w:rsidRPr="00DE0EF1">
        <w:rPr>
          <w:color w:val="231F20"/>
        </w:rPr>
        <w:t>Bond)</w:t>
      </w:r>
    </w:p>
    <w:p w14:paraId="04228574" w14:textId="77777777" w:rsidR="00A233B4" w:rsidRPr="00DE0EF1" w:rsidRDefault="00A233B4" w:rsidP="00A233B4">
      <w:pPr>
        <w:pStyle w:val="BodyText"/>
        <w:spacing w:line="463" w:lineRule="auto"/>
        <w:ind w:left="850" w:right="720"/>
      </w:pPr>
      <w:r w:rsidRPr="00DE0EF1">
        <w:rPr>
          <w:color w:val="231F20"/>
        </w:rPr>
        <w:t>Form of Tender-Securing Declaration Manufacturer’s Authorization Form</w:t>
      </w:r>
    </w:p>
    <w:p w14:paraId="3B665AEE" w14:textId="77777777" w:rsidR="00A233B4" w:rsidRPr="00DE0EF1" w:rsidRDefault="00A233B4" w:rsidP="00A233B4">
      <w:pPr>
        <w:spacing w:line="463" w:lineRule="auto"/>
        <w:sectPr w:rsidR="00A233B4" w:rsidRPr="00DE0EF1" w:rsidSect="008321E8">
          <w:pgSz w:w="11910" w:h="16840"/>
          <w:pgMar w:top="720" w:right="720" w:bottom="720" w:left="720" w:header="0" w:footer="441" w:gutter="0"/>
          <w:cols w:space="720"/>
        </w:sectPr>
      </w:pPr>
    </w:p>
    <w:p w14:paraId="60BB213E" w14:textId="77777777" w:rsidR="00A233B4" w:rsidRPr="00DE0EF1" w:rsidRDefault="00A233B4" w:rsidP="00A233B4">
      <w:pPr>
        <w:pStyle w:val="Heading3"/>
        <w:spacing w:before="0"/>
        <w:ind w:left="853"/>
      </w:pPr>
      <w:r w:rsidRPr="00DE0EF1">
        <w:rPr>
          <w:color w:val="231F20"/>
        </w:rPr>
        <w:lastRenderedPageBreak/>
        <w:t>FORM OF TENDER</w:t>
      </w:r>
    </w:p>
    <w:p w14:paraId="05F73DFD" w14:textId="77777777" w:rsidR="00A233B4" w:rsidRPr="00DE0EF1" w:rsidRDefault="00A233B4" w:rsidP="00A233B4">
      <w:pPr>
        <w:spacing w:before="257"/>
        <w:jc w:val="both"/>
        <w:rPr>
          <w:b/>
          <w:i/>
        </w:rPr>
      </w:pPr>
      <w:bookmarkStart w:id="58" w:name="_Hlk101373475"/>
      <w:r w:rsidRPr="00DE0EF1">
        <w:rPr>
          <w:b/>
          <w:i/>
          <w:color w:val="231F20"/>
        </w:rPr>
        <w:t>INSTRUCTIONS TO TENDERERS</w:t>
      </w:r>
    </w:p>
    <w:p w14:paraId="7911CD0D" w14:textId="77777777" w:rsidR="00A233B4" w:rsidRPr="00DE0EF1" w:rsidRDefault="00A233B4" w:rsidP="00A233B4">
      <w:pPr>
        <w:pStyle w:val="ListParagraph"/>
        <w:numPr>
          <w:ilvl w:val="0"/>
          <w:numId w:val="50"/>
        </w:numPr>
        <w:tabs>
          <w:tab w:val="left" w:pos="1481"/>
          <w:tab w:val="left" w:pos="1483"/>
        </w:tabs>
        <w:spacing w:before="238"/>
        <w:ind w:left="0" w:hanging="630"/>
        <w:jc w:val="both"/>
        <w:rPr>
          <w:i/>
        </w:rPr>
      </w:pPr>
      <w:r w:rsidRPr="00DE0EF1">
        <w:rPr>
          <w:i/>
          <w:color w:val="231F20"/>
        </w:rPr>
        <w:t>All italicized text is to help the</w:t>
      </w:r>
      <w:r>
        <w:rPr>
          <w:i/>
          <w:color w:val="231F20"/>
        </w:rPr>
        <w:t xml:space="preserve"> </w:t>
      </w:r>
      <w:r w:rsidRPr="00DE0EF1">
        <w:rPr>
          <w:i/>
          <w:color w:val="231F20"/>
        </w:rPr>
        <w:t>Tenderer in preparing this form.</w:t>
      </w:r>
    </w:p>
    <w:p w14:paraId="3AF46A21" w14:textId="77777777" w:rsidR="00A233B4" w:rsidRPr="00486294" w:rsidRDefault="00A233B4" w:rsidP="00A233B4">
      <w:pPr>
        <w:pStyle w:val="ListParagraph"/>
        <w:numPr>
          <w:ilvl w:val="0"/>
          <w:numId w:val="50"/>
        </w:numPr>
        <w:tabs>
          <w:tab w:val="left" w:pos="1452"/>
          <w:tab w:val="left" w:pos="1454"/>
        </w:tabs>
        <w:spacing w:before="242" w:line="230" w:lineRule="auto"/>
        <w:ind w:left="0" w:hanging="614"/>
        <w:jc w:val="both"/>
        <w:rPr>
          <w:i/>
        </w:rPr>
      </w:pPr>
      <w:r w:rsidRPr="00DE0EF1">
        <w:rPr>
          <w:i/>
          <w:color w:val="231F20"/>
        </w:rPr>
        <w:t>The Tenderer must prepare this Form of Tender on stationery with its letterhead clearly showing the Tenderer’s complete name and business address.</w:t>
      </w:r>
      <w:r>
        <w:rPr>
          <w:i/>
          <w:color w:val="231F20"/>
        </w:rPr>
        <w:t xml:space="preserve"> </w:t>
      </w:r>
      <w:r w:rsidRPr="00582F06">
        <w:rPr>
          <w:i/>
          <w:color w:val="231F20"/>
        </w:rPr>
        <w:t xml:space="preserve">Tenderers are reminded that this is a mandatory requirement. </w:t>
      </w:r>
    </w:p>
    <w:p w14:paraId="4D9837F3" w14:textId="77777777" w:rsidR="00A233B4" w:rsidRPr="00DE0EF1" w:rsidRDefault="00A233B4" w:rsidP="00A233B4">
      <w:pPr>
        <w:pStyle w:val="ListParagraph"/>
        <w:numPr>
          <w:ilvl w:val="0"/>
          <w:numId w:val="50"/>
        </w:numPr>
        <w:tabs>
          <w:tab w:val="left" w:pos="1452"/>
          <w:tab w:val="left" w:pos="1453"/>
        </w:tabs>
        <w:spacing w:before="242" w:line="230" w:lineRule="auto"/>
        <w:ind w:left="0" w:hanging="615"/>
        <w:jc w:val="both"/>
        <w:rPr>
          <w:i/>
        </w:rPr>
      </w:pPr>
      <w:r w:rsidRPr="00DE0EF1">
        <w:rPr>
          <w:i/>
          <w:color w:val="231F20"/>
        </w:rPr>
        <w:t>Tenderer must</w:t>
      </w:r>
      <w:r>
        <w:rPr>
          <w:i/>
          <w:color w:val="231F20"/>
        </w:rPr>
        <w:t xml:space="preserve"> </w:t>
      </w:r>
      <w:r w:rsidRPr="00DE0EF1">
        <w:rPr>
          <w:i/>
          <w:color w:val="231F20"/>
        </w:rPr>
        <w:t>complete</w:t>
      </w:r>
      <w:r>
        <w:rPr>
          <w:i/>
          <w:color w:val="231F20"/>
        </w:rPr>
        <w:t xml:space="preserve"> </w:t>
      </w:r>
      <w:r w:rsidRPr="00DE0EF1">
        <w:rPr>
          <w:i/>
          <w:color w:val="231F20"/>
        </w:rPr>
        <w:t>and</w:t>
      </w:r>
      <w:r>
        <w:rPr>
          <w:i/>
          <w:color w:val="231F20"/>
        </w:rPr>
        <w:t xml:space="preserve"> </w:t>
      </w:r>
      <w:r w:rsidRPr="00DE0EF1">
        <w:rPr>
          <w:i/>
          <w:color w:val="231F20"/>
        </w:rPr>
        <w:t>sign</w:t>
      </w:r>
      <w:r>
        <w:rPr>
          <w:i/>
          <w:color w:val="231F20"/>
        </w:rPr>
        <w:t xml:space="preserve"> </w:t>
      </w:r>
      <w:r w:rsidRPr="00DE0EF1">
        <w:rPr>
          <w:i/>
          <w:color w:val="231F20"/>
        </w:rPr>
        <w:t>CERTIFICATE</w:t>
      </w:r>
      <w:r>
        <w:rPr>
          <w:i/>
          <w:color w:val="231F20"/>
        </w:rPr>
        <w:t xml:space="preserve"> </w:t>
      </w:r>
      <w:r w:rsidRPr="00DE0EF1">
        <w:rPr>
          <w:i/>
          <w:color w:val="231F20"/>
        </w:rPr>
        <w:t>OF</w:t>
      </w:r>
      <w:r>
        <w:rPr>
          <w:i/>
          <w:color w:val="231F20"/>
        </w:rPr>
        <w:t xml:space="preserve"> </w:t>
      </w:r>
      <w:r w:rsidRPr="00DE0EF1">
        <w:rPr>
          <w:i/>
          <w:color w:val="231F20"/>
        </w:rPr>
        <w:t>INDEPENDENT</w:t>
      </w:r>
      <w:r>
        <w:rPr>
          <w:i/>
          <w:color w:val="231F20"/>
        </w:rPr>
        <w:t xml:space="preserve"> </w:t>
      </w:r>
      <w:r w:rsidRPr="00DE0EF1">
        <w:rPr>
          <w:i/>
          <w:color w:val="231F20"/>
        </w:rPr>
        <w:t>TENDER</w:t>
      </w:r>
      <w:r>
        <w:rPr>
          <w:i/>
          <w:color w:val="231F20"/>
        </w:rPr>
        <w:t xml:space="preserve"> </w:t>
      </w:r>
      <w:r w:rsidRPr="00DE0EF1">
        <w:rPr>
          <w:i/>
          <w:color w:val="231F20"/>
        </w:rPr>
        <w:t>DETERMINATION</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SELF</w:t>
      </w:r>
      <w:r>
        <w:rPr>
          <w:i/>
          <w:color w:val="231F20"/>
        </w:rPr>
        <w:t xml:space="preserve"> </w:t>
      </w:r>
      <w:r w:rsidRPr="00DE0EF1">
        <w:rPr>
          <w:i/>
          <w:color w:val="231F20"/>
        </w:rPr>
        <w:t>DECLARATION</w:t>
      </w:r>
      <w:r>
        <w:rPr>
          <w:i/>
          <w:color w:val="231F20"/>
        </w:rPr>
        <w:t xml:space="preserve"> FORMS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as listed under (s) below</w:t>
      </w:r>
      <w:r w:rsidRPr="00DE0EF1">
        <w:rPr>
          <w:i/>
          <w:color w:val="231F20"/>
        </w:rPr>
        <w:t>.</w:t>
      </w:r>
    </w:p>
    <w:p w14:paraId="63A73573" w14:textId="77777777" w:rsidR="00A233B4" w:rsidRDefault="00A233B4" w:rsidP="00A233B4">
      <w:pPr>
        <w:spacing w:before="237" w:line="463" w:lineRule="auto"/>
        <w:jc w:val="both"/>
        <w:rPr>
          <w:i/>
          <w:color w:val="231F20"/>
        </w:rPr>
      </w:pPr>
      <w:r w:rsidRPr="00DE0EF1">
        <w:rPr>
          <w:b/>
          <w:color w:val="231F20"/>
        </w:rPr>
        <w:t>Date of this Tender submission</w:t>
      </w:r>
      <w:r w:rsidRPr="00DE0EF1">
        <w:rPr>
          <w:color w:val="231F20"/>
        </w:rPr>
        <w:t>: .............</w:t>
      </w:r>
      <w:r w:rsidRPr="00DE0EF1">
        <w:rPr>
          <w:i/>
          <w:color w:val="231F20"/>
        </w:rPr>
        <w:t xml:space="preserve">[insert date (as day, month and year) of Tender submission] </w:t>
      </w:r>
    </w:p>
    <w:p w14:paraId="20BA6441" w14:textId="77777777" w:rsidR="00A233B4" w:rsidRDefault="00A233B4" w:rsidP="00A233B4">
      <w:pPr>
        <w:spacing w:before="237" w:line="463" w:lineRule="auto"/>
        <w:jc w:val="both"/>
        <w:rPr>
          <w:i/>
          <w:color w:val="231F20"/>
        </w:rPr>
      </w:pPr>
      <w:r w:rsidRPr="00DE0EF1">
        <w:rPr>
          <w:i/>
          <w:color w:val="231F20"/>
        </w:rPr>
        <w:t xml:space="preserve"> </w:t>
      </w:r>
      <w:r>
        <w:rPr>
          <w:b/>
          <w:color w:val="231F20"/>
        </w:rPr>
        <w:t>Request for tender no</w:t>
      </w:r>
      <w:r w:rsidRPr="00DE0EF1">
        <w:rPr>
          <w:color w:val="231F20"/>
        </w:rPr>
        <w:t>: ....................</w:t>
      </w:r>
      <w:r w:rsidRPr="00DE0EF1">
        <w:rPr>
          <w:i/>
          <w:color w:val="231F20"/>
        </w:rPr>
        <w:t>[insert</w:t>
      </w:r>
      <w:r>
        <w:rPr>
          <w:i/>
          <w:color w:val="231F20"/>
        </w:rPr>
        <w:t xml:space="preserve"> </w:t>
      </w:r>
      <w:r w:rsidRPr="00DE0EF1">
        <w:rPr>
          <w:i/>
          <w:color w:val="231F20"/>
        </w:rPr>
        <w:t>identiﬁcation]</w:t>
      </w:r>
      <w:r>
        <w:rPr>
          <w:i/>
          <w:color w:val="231F20"/>
        </w:rPr>
        <w:t xml:space="preserve"> </w:t>
      </w:r>
    </w:p>
    <w:p w14:paraId="29A4E589" w14:textId="77777777" w:rsidR="00A233B4" w:rsidRDefault="00A233B4" w:rsidP="00A233B4">
      <w:pPr>
        <w:spacing w:before="237" w:line="463" w:lineRule="auto"/>
        <w:jc w:val="both"/>
        <w:rPr>
          <w:i/>
          <w:color w:val="231F20"/>
        </w:rPr>
      </w:pPr>
      <w:r w:rsidRPr="00F70D03">
        <w:rPr>
          <w:b/>
          <w:i/>
          <w:color w:val="231F20"/>
        </w:rPr>
        <w:t>Name and Description of Tender</w:t>
      </w:r>
      <w:r>
        <w:rPr>
          <w:i/>
          <w:color w:val="231F20"/>
        </w:rPr>
        <w:t xml:space="preserve"> (insert as per ITT)</w:t>
      </w:r>
    </w:p>
    <w:p w14:paraId="36067D08" w14:textId="77777777" w:rsidR="00A233B4" w:rsidRPr="00DE0EF1" w:rsidRDefault="00A233B4" w:rsidP="00A233B4">
      <w:pPr>
        <w:spacing w:before="237" w:line="463" w:lineRule="auto"/>
        <w:jc w:val="both"/>
        <w:rPr>
          <w:i/>
        </w:rPr>
      </w:pPr>
      <w:r w:rsidRPr="00DE0EF1">
        <w:rPr>
          <w:b/>
          <w:color w:val="231F20"/>
        </w:rPr>
        <w:t>Alternative No.</w:t>
      </w:r>
      <w:r w:rsidRPr="00DE0EF1">
        <w:rPr>
          <w:color w:val="231F20"/>
        </w:rPr>
        <w:t>: .............................................</w:t>
      </w:r>
      <w:r w:rsidRPr="00DE0EF1">
        <w:rPr>
          <w:i/>
          <w:color w:val="231F20"/>
        </w:rPr>
        <w:t>[insert identiﬁcation No</w:t>
      </w:r>
      <w:r>
        <w:rPr>
          <w:i/>
          <w:color w:val="231F20"/>
        </w:rPr>
        <w:t xml:space="preserve">) </w:t>
      </w:r>
    </w:p>
    <w:p w14:paraId="31F76197" w14:textId="77777777" w:rsidR="00A233B4" w:rsidRPr="00DE0EF1" w:rsidRDefault="00A233B4" w:rsidP="00A233B4">
      <w:pPr>
        <w:spacing w:line="250" w:lineRule="exact"/>
        <w:jc w:val="both"/>
        <w:rPr>
          <w:i/>
        </w:rPr>
      </w:pPr>
      <w:r w:rsidRPr="00F70D03">
        <w:rPr>
          <w:b/>
          <w:color w:val="231F20"/>
        </w:rPr>
        <w:t>To:</w:t>
      </w:r>
      <w:r w:rsidRPr="00DE0EF1">
        <w:rPr>
          <w:color w:val="231F20"/>
        </w:rPr>
        <w:t xml:space="preserve"> ....................................</w:t>
      </w:r>
      <w:r w:rsidRPr="00DE0EF1">
        <w:rPr>
          <w:i/>
          <w:color w:val="231F20"/>
        </w:rPr>
        <w:t xml:space="preserve"> [Insert complete name of Procuring Entity]</w:t>
      </w:r>
    </w:p>
    <w:p w14:paraId="7A67B4D8" w14:textId="77777777" w:rsidR="00A233B4" w:rsidRPr="00DE0EF1" w:rsidRDefault="00A233B4" w:rsidP="00A233B4">
      <w:pPr>
        <w:pStyle w:val="ListParagraph"/>
        <w:numPr>
          <w:ilvl w:val="0"/>
          <w:numId w:val="49"/>
        </w:numPr>
        <w:spacing w:before="243" w:line="230" w:lineRule="auto"/>
        <w:ind w:left="720" w:hanging="360"/>
        <w:jc w:val="both"/>
      </w:pPr>
      <w:r w:rsidRPr="00DE0EF1">
        <w:rPr>
          <w:b/>
          <w:color w:val="231F20"/>
        </w:rPr>
        <w:t>No reservations:</w:t>
      </w:r>
      <w:r>
        <w:rPr>
          <w:b/>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examined</w:t>
      </w:r>
      <w:r>
        <w:rPr>
          <w:color w:val="231F20"/>
        </w:rPr>
        <w:t xml:space="preserve"> </w:t>
      </w:r>
      <w:r w:rsidRPr="00DE0EF1">
        <w:rPr>
          <w:color w:val="231F20"/>
        </w:rPr>
        <w:t>and</w:t>
      </w:r>
      <w:r>
        <w:rPr>
          <w:color w:val="231F20"/>
        </w:rPr>
        <w:t xml:space="preserve"> </w:t>
      </w:r>
      <w:r w:rsidRPr="00DE0EF1">
        <w:rPr>
          <w:color w:val="231F20"/>
        </w:rPr>
        <w:t>have</w:t>
      </w:r>
      <w:r>
        <w:rPr>
          <w:color w:val="231F20"/>
        </w:rPr>
        <w:t xml:space="preserve"> </w:t>
      </w:r>
      <w:r w:rsidRPr="00DE0EF1">
        <w:rPr>
          <w:color w:val="231F20"/>
        </w:rPr>
        <w:t>no</w:t>
      </w:r>
      <w:r>
        <w:rPr>
          <w:color w:val="231F20"/>
        </w:rPr>
        <w:t xml:space="preserve"> </w:t>
      </w:r>
      <w:r w:rsidRPr="00DE0EF1">
        <w:rPr>
          <w:color w:val="231F20"/>
        </w:rPr>
        <w:t>reservations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including</w:t>
      </w:r>
      <w:r>
        <w:rPr>
          <w:color w:val="231F20"/>
        </w:rPr>
        <w:t xml:space="preserve"> </w:t>
      </w:r>
      <w:r w:rsidRPr="00DE0EF1">
        <w:rPr>
          <w:color w:val="231F20"/>
        </w:rPr>
        <w:t>Addenda</w:t>
      </w:r>
      <w:r>
        <w:rPr>
          <w:color w:val="231F20"/>
        </w:rPr>
        <w:t xml:space="preserve"> </w:t>
      </w:r>
      <w:r w:rsidRPr="00DE0EF1">
        <w:rPr>
          <w:color w:val="231F20"/>
        </w:rPr>
        <w:t>issued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(ITT</w:t>
      </w:r>
      <w:r>
        <w:rPr>
          <w:color w:val="231F20"/>
        </w:rPr>
        <w:t xml:space="preserve"> </w:t>
      </w:r>
      <w:r w:rsidRPr="00DE0EF1">
        <w:rPr>
          <w:color w:val="231F20"/>
        </w:rPr>
        <w:t>7);</w:t>
      </w:r>
    </w:p>
    <w:p w14:paraId="7791BE3F" w14:textId="77777777" w:rsidR="00A233B4" w:rsidRPr="00DE0EF1" w:rsidRDefault="00A233B4" w:rsidP="00A233B4">
      <w:pPr>
        <w:pStyle w:val="ListParagraph"/>
        <w:numPr>
          <w:ilvl w:val="0"/>
          <w:numId w:val="49"/>
        </w:numPr>
        <w:spacing w:before="237"/>
        <w:ind w:left="720" w:hanging="360"/>
        <w:jc w:val="both"/>
      </w:pPr>
      <w:r w:rsidRPr="00DE0EF1">
        <w:rPr>
          <w:b/>
          <w:color w:val="231F20"/>
        </w:rPr>
        <w:t>Eligibility</w:t>
      </w:r>
      <w:r w:rsidRPr="00DE0EF1">
        <w:rPr>
          <w:color w:val="231F20"/>
        </w:rPr>
        <w:t>:</w:t>
      </w:r>
      <w:r>
        <w:rPr>
          <w:color w:val="231F20"/>
        </w:rPr>
        <w:t xml:space="preserve"> </w:t>
      </w:r>
      <w:r w:rsidRPr="00DE0EF1">
        <w:rPr>
          <w:color w:val="231F20"/>
        </w:rPr>
        <w:t>We meet</w:t>
      </w:r>
      <w:r>
        <w:rPr>
          <w:color w:val="231F20"/>
        </w:rPr>
        <w:t xml:space="preserve"> </w:t>
      </w:r>
      <w:r w:rsidRPr="00DE0EF1">
        <w:rPr>
          <w:color w:val="231F20"/>
        </w:rPr>
        <w:t>the</w:t>
      </w:r>
      <w:r>
        <w:rPr>
          <w:color w:val="231F20"/>
        </w:rPr>
        <w:t xml:space="preserve"> </w:t>
      </w:r>
      <w:r w:rsidRPr="00DE0EF1">
        <w:rPr>
          <w:color w:val="231F20"/>
        </w:rPr>
        <w:t>eligibility</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have</w:t>
      </w:r>
      <w:r>
        <w:rPr>
          <w:color w:val="231F20"/>
        </w:rPr>
        <w:t xml:space="preserve"> </w:t>
      </w:r>
      <w:r w:rsidRPr="00DE0EF1">
        <w:rPr>
          <w:color w:val="231F20"/>
        </w:rPr>
        <w:t>no</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3;</w:t>
      </w:r>
    </w:p>
    <w:p w14:paraId="2D3C79CA" w14:textId="77777777" w:rsidR="00A233B4" w:rsidRPr="00DE0EF1" w:rsidRDefault="00A233B4" w:rsidP="00A233B4">
      <w:pPr>
        <w:pStyle w:val="ListParagraph"/>
        <w:numPr>
          <w:ilvl w:val="0"/>
          <w:numId w:val="49"/>
        </w:numPr>
        <w:spacing w:before="242" w:line="248" w:lineRule="exact"/>
        <w:ind w:left="720" w:hanging="360"/>
        <w:jc w:val="both"/>
      </w:pPr>
      <w:r w:rsidRPr="005B2F78">
        <w:rPr>
          <w:b/>
          <w:color w:val="231F20"/>
        </w:rPr>
        <w:t>Tender/Proposal-Securing Declaration</w:t>
      </w:r>
      <w:r w:rsidRPr="005B2F78">
        <w:rPr>
          <w:color w:val="231F20"/>
        </w:rPr>
        <w:t>:</w:t>
      </w:r>
      <w:r>
        <w:rPr>
          <w:color w:val="231F20"/>
        </w:rPr>
        <w:t xml:space="preserve"> </w:t>
      </w:r>
      <w:r w:rsidRPr="005B2F78">
        <w:rPr>
          <w:color w:val="231F20"/>
        </w:rPr>
        <w:t>We</w:t>
      </w:r>
      <w:r>
        <w:rPr>
          <w:color w:val="231F20"/>
        </w:rPr>
        <w:t xml:space="preserve"> </w:t>
      </w:r>
      <w:r w:rsidRPr="005B2F78">
        <w:rPr>
          <w:color w:val="231F20"/>
        </w:rPr>
        <w:t>have</w:t>
      </w:r>
      <w:r>
        <w:rPr>
          <w:color w:val="231F20"/>
        </w:rPr>
        <w:t xml:space="preserve"> </w:t>
      </w:r>
      <w:r w:rsidRPr="005B2F78">
        <w:rPr>
          <w:color w:val="231F20"/>
        </w:rPr>
        <w:t>not</w:t>
      </w:r>
      <w:r>
        <w:rPr>
          <w:color w:val="231F20"/>
        </w:rPr>
        <w:t xml:space="preserve"> </w:t>
      </w:r>
      <w:r w:rsidRPr="005B2F78">
        <w:rPr>
          <w:color w:val="231F20"/>
        </w:rPr>
        <w:t>been</w:t>
      </w:r>
      <w:r>
        <w:rPr>
          <w:color w:val="231F20"/>
        </w:rPr>
        <w:t xml:space="preserve"> </w:t>
      </w:r>
      <w:r w:rsidRPr="005B2F78">
        <w:rPr>
          <w:color w:val="231F20"/>
        </w:rPr>
        <w:t>suspended</w:t>
      </w:r>
      <w:r>
        <w:rPr>
          <w:color w:val="231F20"/>
        </w:rPr>
        <w:t xml:space="preserve"> </w:t>
      </w:r>
      <w:r w:rsidRPr="005B2F78">
        <w:rPr>
          <w:color w:val="231F20"/>
        </w:rPr>
        <w:t>nor</w:t>
      </w:r>
      <w:r>
        <w:rPr>
          <w:color w:val="231F20"/>
        </w:rPr>
        <w:t xml:space="preserve"> </w:t>
      </w:r>
      <w:r w:rsidRPr="005B2F78">
        <w:rPr>
          <w:color w:val="231F20"/>
        </w:rPr>
        <w:t>declared</w:t>
      </w:r>
      <w:r>
        <w:rPr>
          <w:color w:val="231F20"/>
        </w:rPr>
        <w:t xml:space="preserve"> </w:t>
      </w:r>
      <w:r w:rsidRPr="005B2F78">
        <w:rPr>
          <w:color w:val="231F20"/>
        </w:rPr>
        <w:t>ineligible</w:t>
      </w:r>
      <w:r>
        <w:rPr>
          <w:color w:val="231F20"/>
        </w:rPr>
        <w:t xml:space="preserve"> </w:t>
      </w:r>
      <w:r w:rsidRPr="005B2F78">
        <w:rPr>
          <w:color w:val="231F20"/>
        </w:rPr>
        <w:t>by</w:t>
      </w:r>
      <w:r>
        <w:rPr>
          <w:color w:val="231F20"/>
        </w:rPr>
        <w:t xml:space="preserve"> </w:t>
      </w:r>
      <w:r w:rsidRPr="005B2F78">
        <w:rPr>
          <w:color w:val="231F20"/>
        </w:rPr>
        <w:t>the</w:t>
      </w:r>
      <w:r>
        <w:rPr>
          <w:color w:val="231F20"/>
        </w:rPr>
        <w:t xml:space="preserve"> </w:t>
      </w:r>
      <w:r w:rsidRPr="005B2F78">
        <w:rPr>
          <w:color w:val="231F20"/>
        </w:rPr>
        <w:t>Procuring</w:t>
      </w:r>
      <w:r>
        <w:rPr>
          <w:color w:val="231F20"/>
        </w:rPr>
        <w:t xml:space="preserve"> </w:t>
      </w:r>
      <w:r w:rsidRPr="005B2F78">
        <w:rPr>
          <w:color w:val="231F20"/>
        </w:rPr>
        <w:t>Entity</w:t>
      </w:r>
      <w:r>
        <w:rPr>
          <w:color w:val="231F20"/>
        </w:rPr>
        <w:t xml:space="preserve"> </w:t>
      </w:r>
      <w:r w:rsidRPr="005B2F78">
        <w:rPr>
          <w:color w:val="231F20"/>
        </w:rPr>
        <w:t>based</w:t>
      </w:r>
      <w:r>
        <w:rPr>
          <w:color w:val="231F20"/>
        </w:rPr>
        <w:t xml:space="preserve"> </w:t>
      </w:r>
      <w:r w:rsidRPr="005B2F78">
        <w:rPr>
          <w:color w:val="231F20"/>
        </w:rPr>
        <w:t>on</w:t>
      </w:r>
      <w:r>
        <w:rPr>
          <w:color w:val="231F20"/>
        </w:rPr>
        <w:t xml:space="preserve"> </w:t>
      </w:r>
      <w:r w:rsidRPr="005B2F78">
        <w:rPr>
          <w:color w:val="231F20"/>
        </w:rPr>
        <w:t>execution</w:t>
      </w:r>
      <w:r>
        <w:rPr>
          <w:color w:val="231F20"/>
        </w:rPr>
        <w:t xml:space="preserve"> </w:t>
      </w:r>
      <w:r w:rsidRPr="005B2F78">
        <w:rPr>
          <w:color w:val="231F20"/>
        </w:rPr>
        <w:t>of</w:t>
      </w:r>
      <w:r>
        <w:rPr>
          <w:color w:val="231F20"/>
        </w:rPr>
        <w:t xml:space="preserve"> </w:t>
      </w:r>
      <w:r w:rsidRPr="005B2F78">
        <w:rPr>
          <w:color w:val="231F20"/>
        </w:rPr>
        <w:t>a</w:t>
      </w:r>
      <w:r>
        <w:rPr>
          <w:color w:val="231F20"/>
        </w:rPr>
        <w:t xml:space="preserve"> </w:t>
      </w:r>
      <w:r w:rsidRPr="005B2F78">
        <w:rPr>
          <w:color w:val="231F20"/>
        </w:rPr>
        <w:t>Tender-Securing</w:t>
      </w:r>
      <w:r>
        <w:rPr>
          <w:color w:val="231F20"/>
        </w:rPr>
        <w:t xml:space="preserve"> </w:t>
      </w:r>
      <w:r w:rsidRPr="005B2F78">
        <w:rPr>
          <w:color w:val="231F20"/>
        </w:rPr>
        <w:t>Declaration. Or Proposal-Securing Declaration in Kenya in accordance with ITT 3.6;</w:t>
      </w:r>
    </w:p>
    <w:p w14:paraId="0418FA73" w14:textId="77777777" w:rsidR="00A233B4" w:rsidRPr="00DE0EF1" w:rsidRDefault="00A233B4" w:rsidP="00A233B4">
      <w:pPr>
        <w:pStyle w:val="ListParagraph"/>
        <w:numPr>
          <w:ilvl w:val="0"/>
          <w:numId w:val="49"/>
        </w:numPr>
        <w:spacing w:before="243" w:line="230" w:lineRule="auto"/>
        <w:ind w:left="720" w:hanging="360"/>
        <w:jc w:val="both"/>
      </w:pPr>
      <w:r w:rsidRPr="00DE0EF1">
        <w:rPr>
          <w:b/>
          <w:color w:val="231F20"/>
        </w:rPr>
        <w:t>Conformity:</w:t>
      </w:r>
      <w:r>
        <w:rPr>
          <w:b/>
          <w:color w:val="231F20"/>
        </w:rPr>
        <w:t xml:space="preserve"> </w:t>
      </w:r>
      <w:r w:rsidRPr="00DE0EF1">
        <w:rPr>
          <w:color w:val="231F20"/>
        </w:rPr>
        <w:t>We offer</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Schedules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Goods:</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a</w:t>
      </w:r>
      <w:r>
        <w:rPr>
          <w:i/>
          <w:color w:val="231F20"/>
        </w:rPr>
        <w:t xml:space="preserve"> </w:t>
      </w:r>
      <w:r w:rsidRPr="00DE0EF1">
        <w:rPr>
          <w:i/>
          <w:color w:val="231F20"/>
        </w:rPr>
        <w:t>brief</w:t>
      </w:r>
      <w:r>
        <w:rPr>
          <w:i/>
          <w:color w:val="231F20"/>
        </w:rPr>
        <w:t xml:space="preserve"> </w:t>
      </w:r>
      <w:r w:rsidRPr="00DE0EF1">
        <w:rPr>
          <w:i/>
          <w:color w:val="231F20"/>
        </w:rPr>
        <w:t>description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Related</w:t>
      </w:r>
      <w:r>
        <w:rPr>
          <w:i/>
          <w:color w:val="231F20"/>
        </w:rPr>
        <w:t xml:space="preserve"> </w:t>
      </w:r>
      <w:r w:rsidRPr="00DE0EF1">
        <w:rPr>
          <w:i/>
          <w:color w:val="231F20"/>
        </w:rPr>
        <w:t>Services</w:t>
      </w:r>
      <w:r w:rsidRPr="00DE0EF1">
        <w:rPr>
          <w:color w:val="231F20"/>
        </w:rPr>
        <w:t>];</w:t>
      </w:r>
    </w:p>
    <w:p w14:paraId="4D4CCCDE" w14:textId="77777777" w:rsidR="00A233B4" w:rsidRPr="00DE0EF1" w:rsidRDefault="00A233B4" w:rsidP="00A233B4">
      <w:pPr>
        <w:pStyle w:val="ListParagraph"/>
        <w:numPr>
          <w:ilvl w:val="0"/>
          <w:numId w:val="49"/>
        </w:numPr>
        <w:tabs>
          <w:tab w:val="left" w:pos="8802"/>
          <w:tab w:val="left" w:pos="9720"/>
          <w:tab w:val="left" w:pos="10080"/>
        </w:tabs>
        <w:spacing w:before="238"/>
        <w:ind w:left="720" w:hanging="360"/>
        <w:jc w:val="both"/>
      </w:pPr>
      <w:r w:rsidRPr="00DE0EF1">
        <w:rPr>
          <w:b/>
          <w:color w:val="231F20"/>
        </w:rPr>
        <w:t>Tender Price</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excluding</w:t>
      </w:r>
      <w:r>
        <w:rPr>
          <w:color w:val="231F20"/>
        </w:rPr>
        <w:t xml:space="preserve"> </w:t>
      </w:r>
      <w:r w:rsidRPr="00DE0EF1">
        <w:rPr>
          <w:color w:val="231F20"/>
        </w:rPr>
        <w:t>any</w:t>
      </w:r>
      <w:r>
        <w:rPr>
          <w:color w:val="231F20"/>
        </w:rPr>
        <w:t xml:space="preserve"> </w:t>
      </w:r>
      <w:r w:rsidRPr="00DE0EF1">
        <w:rPr>
          <w:color w:val="231F20"/>
        </w:rPr>
        <w:t>discounts</w:t>
      </w:r>
      <w:r>
        <w:rPr>
          <w:color w:val="231F20"/>
        </w:rPr>
        <w:t xml:space="preserve"> </w:t>
      </w:r>
      <w:r w:rsidRPr="00DE0EF1">
        <w:rPr>
          <w:color w:val="231F20"/>
        </w:rPr>
        <w:t>offered</w:t>
      </w:r>
      <w:r>
        <w:rPr>
          <w:color w:val="231F20"/>
        </w:rPr>
        <w:t xml:space="preserve"> </w:t>
      </w:r>
      <w:r w:rsidRPr="00DE0EF1">
        <w:rPr>
          <w:color w:val="231F20"/>
        </w:rPr>
        <w:t>in</w:t>
      </w:r>
      <w:r>
        <w:rPr>
          <w:color w:val="231F20"/>
        </w:rPr>
        <w:t xml:space="preserve"> </w:t>
      </w:r>
      <w:r w:rsidRPr="00DE0EF1">
        <w:rPr>
          <w:color w:val="231F20"/>
        </w:rPr>
        <w:t>item (f)</w:t>
      </w:r>
      <w:r>
        <w:rPr>
          <w:color w:val="231F20"/>
        </w:rPr>
        <w:t xml:space="preserve"> </w:t>
      </w:r>
      <w:r w:rsidRPr="00DE0EF1">
        <w:rPr>
          <w:color w:val="231F20"/>
        </w:rPr>
        <w:t>below</w:t>
      </w:r>
      <w:r>
        <w:rPr>
          <w:color w:val="231F20"/>
        </w:rPr>
        <w:t xml:space="preserve"> </w:t>
      </w:r>
      <w:r w:rsidRPr="00DE0EF1">
        <w:rPr>
          <w:color w:val="231F20"/>
        </w:rPr>
        <w:t>is:</w:t>
      </w:r>
    </w:p>
    <w:p w14:paraId="165C383E" w14:textId="77777777" w:rsidR="00A233B4" w:rsidRPr="00DE0EF1" w:rsidRDefault="00A233B4" w:rsidP="00A233B4">
      <w:pPr>
        <w:tabs>
          <w:tab w:val="left" w:pos="9720"/>
          <w:tab w:val="left" w:pos="10080"/>
        </w:tabs>
        <w:spacing w:before="242" w:line="230" w:lineRule="auto"/>
        <w:ind w:left="1467" w:hanging="1107"/>
        <w:jc w:val="both"/>
        <w:rPr>
          <w:i/>
        </w:rPr>
      </w:pPr>
      <w:r w:rsidRPr="00DE0EF1">
        <w:rPr>
          <w:color w:val="231F20"/>
        </w:rPr>
        <w:t>Option 1,</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one</w:t>
      </w:r>
      <w:r>
        <w:rPr>
          <w:color w:val="231F20"/>
        </w:rPr>
        <w:t xml:space="preserve"> </w:t>
      </w:r>
      <w:r w:rsidRPr="00DE0EF1">
        <w:rPr>
          <w:color w:val="231F20"/>
        </w:rPr>
        <w:t>lot:</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i/>
          <w:color w:val="231F20"/>
          <w:u w:val="single" w:color="231F20"/>
        </w:rPr>
        <w:t>[insert</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total</w:t>
      </w:r>
      <w:r>
        <w:rPr>
          <w:i/>
          <w:color w:val="231F20"/>
        </w:rPr>
        <w:t xml:space="preserve"> </w:t>
      </w:r>
      <w:r w:rsidRPr="00DE0EF1">
        <w:rPr>
          <w:i/>
          <w:color w:val="231F20"/>
          <w:u w:val="single" w:color="231F20"/>
        </w:rPr>
        <w:t>price</w:t>
      </w:r>
      <w:r>
        <w:rPr>
          <w:i/>
          <w:color w:val="231F20"/>
        </w:rPr>
        <w:t xml:space="preserve"> </w:t>
      </w:r>
      <w:r w:rsidRPr="00DE0EF1">
        <w:rPr>
          <w:i/>
          <w:color w:val="231F20"/>
          <w:u w:val="single" w:color="231F20"/>
        </w:rPr>
        <w:t>of</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Tender</w:t>
      </w:r>
      <w:r>
        <w:rPr>
          <w:i/>
          <w:color w:val="231F20"/>
        </w:rPr>
        <w:t xml:space="preserve"> </w:t>
      </w:r>
      <w:r w:rsidRPr="00DE0EF1">
        <w:rPr>
          <w:i/>
          <w:color w:val="231F20"/>
          <w:u w:val="single" w:color="231F20"/>
        </w:rPr>
        <w:t>in</w:t>
      </w:r>
      <w:r>
        <w:rPr>
          <w:i/>
          <w:color w:val="231F20"/>
        </w:rPr>
        <w:t xml:space="preserve"> </w:t>
      </w:r>
      <w:r w:rsidRPr="00DE0EF1">
        <w:rPr>
          <w:i/>
          <w:color w:val="231F20"/>
          <w:u w:val="single" w:color="231F20"/>
        </w:rPr>
        <w:t>words</w:t>
      </w:r>
      <w:r>
        <w:rPr>
          <w:i/>
          <w:color w:val="231F20"/>
        </w:rPr>
        <w:t xml:space="preserve"> </w:t>
      </w:r>
      <w:r w:rsidRPr="00DE0EF1">
        <w:rPr>
          <w:i/>
          <w:color w:val="231F20"/>
          <w:u w:val="single" w:color="231F20"/>
        </w:rPr>
        <w:t>and</w:t>
      </w:r>
      <w:r>
        <w:rPr>
          <w:i/>
          <w:color w:val="231F20"/>
        </w:rPr>
        <w:t xml:space="preserve"> </w:t>
      </w:r>
      <w:r w:rsidRPr="00DE0EF1">
        <w:rPr>
          <w:i/>
          <w:color w:val="231F20"/>
          <w:u w:val="single" w:color="231F20"/>
        </w:rPr>
        <w:t>ﬁgures,</w:t>
      </w:r>
      <w:r>
        <w:rPr>
          <w:i/>
          <w:color w:val="231F20"/>
        </w:rPr>
        <w:t xml:space="preserve"> </w:t>
      </w:r>
      <w:r w:rsidRPr="00DE0EF1">
        <w:rPr>
          <w:i/>
          <w:color w:val="231F20"/>
          <w:u w:val="single" w:color="231F20"/>
        </w:rPr>
        <w:t>indicating</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various</w:t>
      </w:r>
      <w:r>
        <w:rPr>
          <w:i/>
          <w:color w:val="231F20"/>
        </w:rPr>
        <w:t xml:space="preserve"> </w:t>
      </w:r>
      <w:r w:rsidRPr="00DE0EF1">
        <w:rPr>
          <w:i/>
          <w:color w:val="231F20"/>
          <w:u w:val="single" w:color="231F20"/>
        </w:rPr>
        <w:t>amounts</w:t>
      </w:r>
      <w:r>
        <w:rPr>
          <w:i/>
          <w:color w:val="231F20"/>
        </w:rPr>
        <w:t xml:space="preserve"> </w:t>
      </w:r>
      <w:r w:rsidRPr="00DE0EF1">
        <w:rPr>
          <w:i/>
          <w:color w:val="231F20"/>
          <w:u w:val="single" w:color="231F20"/>
        </w:rPr>
        <w:t>and</w:t>
      </w:r>
      <w:r>
        <w:rPr>
          <w:i/>
          <w:color w:val="231F20"/>
        </w:rPr>
        <w:t xml:space="preserve"> </w:t>
      </w:r>
      <w:r w:rsidRPr="00DE0EF1">
        <w:rPr>
          <w:i/>
          <w:color w:val="231F20"/>
          <w:u w:val="single" w:color="231F20"/>
        </w:rPr>
        <w:t>the</w:t>
      </w:r>
      <w:r>
        <w:rPr>
          <w:i/>
          <w:color w:val="231F20"/>
        </w:rPr>
        <w:t xml:space="preserve"> </w:t>
      </w:r>
      <w:r w:rsidRPr="00DE0EF1">
        <w:rPr>
          <w:i/>
          <w:color w:val="231F20"/>
          <w:u w:val="single" w:color="231F20"/>
        </w:rPr>
        <w:t>respective</w:t>
      </w:r>
      <w:r>
        <w:rPr>
          <w:i/>
          <w:color w:val="231F20"/>
        </w:rPr>
        <w:t xml:space="preserve"> </w:t>
      </w:r>
      <w:r w:rsidRPr="00DE0EF1">
        <w:rPr>
          <w:i/>
          <w:color w:val="231F20"/>
          <w:u w:val="single" w:color="231F20"/>
        </w:rPr>
        <w:t>currencies];</w:t>
      </w:r>
    </w:p>
    <w:p w14:paraId="6AE662F6" w14:textId="77777777" w:rsidR="00A233B4" w:rsidRPr="00DE0EF1" w:rsidRDefault="00A233B4" w:rsidP="00A233B4">
      <w:pPr>
        <w:pStyle w:val="BodyText"/>
        <w:tabs>
          <w:tab w:val="left" w:pos="9720"/>
          <w:tab w:val="left" w:pos="10080"/>
        </w:tabs>
        <w:spacing w:before="237"/>
        <w:ind w:left="1452" w:hanging="1107"/>
        <w:jc w:val="both"/>
      </w:pPr>
      <w:r w:rsidRPr="00DE0EF1">
        <w:rPr>
          <w:color w:val="231F20"/>
        </w:rPr>
        <w:t>or</w:t>
      </w:r>
    </w:p>
    <w:p w14:paraId="236F594D" w14:textId="77777777" w:rsidR="00A233B4" w:rsidRPr="00DE0EF1" w:rsidRDefault="00A233B4" w:rsidP="00A233B4">
      <w:pPr>
        <w:spacing w:before="243" w:line="230" w:lineRule="auto"/>
        <w:ind w:left="1467" w:hanging="1107"/>
        <w:jc w:val="both"/>
      </w:pPr>
      <w:r w:rsidRPr="00DE0EF1">
        <w:rPr>
          <w:color w:val="231F20"/>
        </w:rPr>
        <w:t>Option 2,</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multiple</w:t>
      </w:r>
      <w:r>
        <w:rPr>
          <w:color w:val="231F20"/>
        </w:rPr>
        <w:t xml:space="preserve"> </w:t>
      </w:r>
      <w:r w:rsidRPr="00DE0EF1">
        <w:rPr>
          <w:color w:val="231F20"/>
        </w:rPr>
        <w:t>lots:</w:t>
      </w:r>
      <w:r>
        <w:rPr>
          <w:color w:val="231F20"/>
        </w:rPr>
        <w:t xml:space="preserve"> </w:t>
      </w:r>
      <w:r w:rsidRPr="00DE0EF1">
        <w:rPr>
          <w:color w:val="231F20"/>
        </w:rPr>
        <w:t>(a)</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lot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price</w:t>
      </w:r>
      <w:r>
        <w:rPr>
          <w:i/>
          <w:color w:val="231F20"/>
        </w:rPr>
        <w:t xml:space="preserve"> </w:t>
      </w:r>
      <w:r w:rsidRPr="00DE0EF1">
        <w:rPr>
          <w:i/>
          <w:color w:val="231F20"/>
        </w:rPr>
        <w:t>of</w:t>
      </w:r>
      <w:r>
        <w:rPr>
          <w:i/>
          <w:color w:val="231F20"/>
        </w:rPr>
        <w:t xml:space="preserve"> </w:t>
      </w:r>
      <w:r w:rsidRPr="00DE0EF1">
        <w:rPr>
          <w:i/>
          <w:color w:val="231F20"/>
        </w:rPr>
        <w:t>each</w:t>
      </w:r>
      <w:r>
        <w:rPr>
          <w:i/>
          <w:color w:val="231F20"/>
        </w:rPr>
        <w:t xml:space="preserve"> </w:t>
      </w:r>
      <w:r w:rsidRPr="00DE0EF1">
        <w:rPr>
          <w:i/>
          <w:color w:val="231F20"/>
        </w:rPr>
        <w:t>lot</w:t>
      </w:r>
      <w:r>
        <w:rPr>
          <w:i/>
          <w:color w:val="231F20"/>
        </w:rPr>
        <w:t xml:space="preserve"> </w:t>
      </w:r>
      <w:r w:rsidRPr="00DE0EF1">
        <w:rPr>
          <w:i/>
          <w:color w:val="231F20"/>
        </w:rPr>
        <w:t>in</w:t>
      </w:r>
      <w:r>
        <w:rPr>
          <w:i/>
          <w:color w:val="231F20"/>
        </w:rPr>
        <w:t xml:space="preserve"> </w:t>
      </w:r>
      <w:r w:rsidRPr="00DE0EF1">
        <w:rPr>
          <w:i/>
          <w:color w:val="231F20"/>
        </w:rPr>
        <w:t>words</w:t>
      </w:r>
      <w:r>
        <w:rPr>
          <w:i/>
          <w:color w:val="231F20"/>
        </w:rPr>
        <w:t xml:space="preserve"> </w:t>
      </w:r>
      <w:r w:rsidRPr="00DE0EF1">
        <w:rPr>
          <w:i/>
          <w:color w:val="231F20"/>
        </w:rPr>
        <w:t>and</w:t>
      </w:r>
      <w:r>
        <w:rPr>
          <w:i/>
          <w:color w:val="231F20"/>
        </w:rPr>
        <w:t xml:space="preserve"> </w:t>
      </w:r>
      <w:r w:rsidRPr="00DE0EF1">
        <w:rPr>
          <w:i/>
          <w:color w:val="231F20"/>
        </w:rPr>
        <w:t>ﬁgures,</w:t>
      </w:r>
      <w:r>
        <w:rPr>
          <w:i/>
          <w:color w:val="231F20"/>
        </w:rPr>
        <w:t xml:space="preserve"> </w:t>
      </w:r>
      <w:r w:rsidRPr="00DE0EF1">
        <w:rPr>
          <w:i/>
          <w:color w:val="231F20"/>
        </w:rPr>
        <w:t>indicating</w:t>
      </w:r>
      <w:r>
        <w:rPr>
          <w:i/>
          <w:color w:val="231F20"/>
        </w:rPr>
        <w:t xml:space="preserve"> </w:t>
      </w:r>
      <w:r w:rsidRPr="00DE0EF1">
        <w:rPr>
          <w:i/>
          <w:color w:val="231F20"/>
        </w:rPr>
        <w:t>the</w:t>
      </w:r>
      <w:r>
        <w:rPr>
          <w:i/>
          <w:color w:val="231F20"/>
        </w:rPr>
        <w:t xml:space="preserve"> </w:t>
      </w:r>
      <w:r w:rsidRPr="00DE0EF1">
        <w:rPr>
          <w:i/>
          <w:color w:val="231F20"/>
        </w:rPr>
        <w:t>various</w:t>
      </w:r>
      <w:r>
        <w:rPr>
          <w:i/>
          <w:color w:val="231F20"/>
        </w:rPr>
        <w:t xml:space="preserve"> </w:t>
      </w:r>
      <w:r w:rsidRPr="00DE0EF1">
        <w:rPr>
          <w:i/>
          <w:color w:val="231F20"/>
        </w:rPr>
        <w:t>amounts</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respective</w:t>
      </w:r>
      <w:r>
        <w:rPr>
          <w:i/>
          <w:color w:val="231F20"/>
        </w:rPr>
        <w:t xml:space="preserve"> </w:t>
      </w:r>
      <w:r w:rsidRPr="00DE0EF1">
        <w:rPr>
          <w:i/>
          <w:color w:val="231F20"/>
        </w:rPr>
        <w:t>currencies</w:t>
      </w:r>
      <w:r w:rsidRPr="00DE0EF1">
        <w:rPr>
          <w:color w:val="231F20"/>
        </w:rPr>
        <w:t>];</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Total</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(sum</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lots)</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total</w:t>
      </w:r>
      <w:r>
        <w:rPr>
          <w:i/>
          <w:color w:val="231F20"/>
        </w:rPr>
        <w:t xml:space="preserve"> </w:t>
      </w:r>
      <w:r w:rsidRPr="00DE0EF1">
        <w:rPr>
          <w:i/>
          <w:color w:val="231F20"/>
        </w:rPr>
        <w:t>price</w:t>
      </w:r>
      <w:r>
        <w:rPr>
          <w:i/>
          <w:color w:val="231F20"/>
        </w:rPr>
        <w:t xml:space="preserve"> </w:t>
      </w:r>
      <w:r w:rsidRPr="00DE0EF1">
        <w:rPr>
          <w:i/>
          <w:color w:val="231F20"/>
        </w:rPr>
        <w:t>of</w:t>
      </w:r>
      <w:r>
        <w:rPr>
          <w:i/>
          <w:color w:val="231F20"/>
        </w:rPr>
        <w:t xml:space="preserve"> </w:t>
      </w:r>
      <w:r w:rsidRPr="00DE0EF1">
        <w:rPr>
          <w:i/>
          <w:color w:val="231F20"/>
        </w:rPr>
        <w:t>all</w:t>
      </w:r>
      <w:r>
        <w:rPr>
          <w:i/>
          <w:color w:val="231F20"/>
        </w:rPr>
        <w:t xml:space="preserve"> </w:t>
      </w:r>
      <w:r w:rsidRPr="00DE0EF1">
        <w:rPr>
          <w:i/>
          <w:color w:val="231F20"/>
        </w:rPr>
        <w:t>lots</w:t>
      </w:r>
      <w:r>
        <w:rPr>
          <w:i/>
          <w:color w:val="231F20"/>
        </w:rPr>
        <w:t xml:space="preserve"> </w:t>
      </w:r>
      <w:r w:rsidRPr="00DE0EF1">
        <w:rPr>
          <w:i/>
          <w:color w:val="231F20"/>
        </w:rPr>
        <w:t>in</w:t>
      </w:r>
      <w:r>
        <w:rPr>
          <w:i/>
          <w:color w:val="231F20"/>
        </w:rPr>
        <w:t xml:space="preserve"> </w:t>
      </w:r>
      <w:r w:rsidRPr="00DE0EF1">
        <w:rPr>
          <w:i/>
          <w:color w:val="231F20"/>
        </w:rPr>
        <w:t>words</w:t>
      </w:r>
      <w:r>
        <w:rPr>
          <w:i/>
          <w:color w:val="231F20"/>
        </w:rPr>
        <w:t xml:space="preserve"> </w:t>
      </w:r>
      <w:r w:rsidRPr="00DE0EF1">
        <w:rPr>
          <w:i/>
          <w:color w:val="231F20"/>
        </w:rPr>
        <w:t>and</w:t>
      </w:r>
      <w:r>
        <w:rPr>
          <w:i/>
          <w:color w:val="231F20"/>
        </w:rPr>
        <w:t xml:space="preserve"> </w:t>
      </w:r>
      <w:r w:rsidRPr="00DE0EF1">
        <w:rPr>
          <w:i/>
          <w:color w:val="231F20"/>
        </w:rPr>
        <w:t>ﬁgures,</w:t>
      </w:r>
      <w:r>
        <w:rPr>
          <w:i/>
          <w:color w:val="231F20"/>
        </w:rPr>
        <w:t xml:space="preserve"> </w:t>
      </w:r>
      <w:r w:rsidRPr="00DE0EF1">
        <w:rPr>
          <w:i/>
          <w:color w:val="231F20"/>
        </w:rPr>
        <w:t>indicating</w:t>
      </w:r>
      <w:r>
        <w:rPr>
          <w:i/>
          <w:color w:val="231F20"/>
        </w:rPr>
        <w:t xml:space="preserve"> </w:t>
      </w:r>
      <w:r w:rsidRPr="00DE0EF1">
        <w:rPr>
          <w:i/>
          <w:color w:val="231F20"/>
        </w:rPr>
        <w:t>the</w:t>
      </w:r>
      <w:r>
        <w:rPr>
          <w:i/>
          <w:color w:val="231F20"/>
        </w:rPr>
        <w:t xml:space="preserve"> </w:t>
      </w:r>
      <w:r w:rsidRPr="00DE0EF1">
        <w:rPr>
          <w:i/>
          <w:color w:val="231F20"/>
        </w:rPr>
        <w:t>various</w:t>
      </w:r>
      <w:r>
        <w:rPr>
          <w:i/>
          <w:color w:val="231F20"/>
        </w:rPr>
        <w:t xml:space="preserve"> </w:t>
      </w:r>
      <w:r w:rsidRPr="00DE0EF1">
        <w:rPr>
          <w:i/>
          <w:color w:val="231F20"/>
        </w:rPr>
        <w:t>amounts</w:t>
      </w:r>
      <w:r>
        <w:rPr>
          <w:i/>
          <w:color w:val="231F20"/>
        </w:rPr>
        <w:t xml:space="preserve"> </w:t>
      </w:r>
      <w:r w:rsidRPr="00DE0EF1">
        <w:rPr>
          <w:i/>
          <w:color w:val="231F20"/>
        </w:rPr>
        <w:t>and</w:t>
      </w:r>
      <w:r>
        <w:rPr>
          <w:i/>
          <w:color w:val="231F20"/>
        </w:rPr>
        <w:t xml:space="preserve"> </w:t>
      </w:r>
      <w:r w:rsidRPr="00DE0EF1">
        <w:rPr>
          <w:i/>
          <w:color w:val="231F20"/>
        </w:rPr>
        <w:t>the</w:t>
      </w:r>
      <w:r>
        <w:rPr>
          <w:i/>
          <w:color w:val="231F20"/>
        </w:rPr>
        <w:t xml:space="preserve"> </w:t>
      </w:r>
      <w:r w:rsidRPr="00DE0EF1">
        <w:rPr>
          <w:i/>
          <w:color w:val="231F20"/>
        </w:rPr>
        <w:t>respective</w:t>
      </w:r>
      <w:r>
        <w:rPr>
          <w:i/>
          <w:color w:val="231F20"/>
        </w:rPr>
        <w:t xml:space="preserve"> </w:t>
      </w:r>
      <w:r w:rsidRPr="00DE0EF1">
        <w:rPr>
          <w:i/>
          <w:color w:val="231F20"/>
        </w:rPr>
        <w:t>currencies</w:t>
      </w:r>
      <w:r w:rsidRPr="00DE0EF1">
        <w:rPr>
          <w:color w:val="231F20"/>
        </w:rPr>
        <w:t>];</w:t>
      </w:r>
    </w:p>
    <w:p w14:paraId="01C1A20A" w14:textId="77777777" w:rsidR="00A233B4" w:rsidRPr="00DE0EF1" w:rsidRDefault="00A233B4" w:rsidP="00A233B4">
      <w:pPr>
        <w:pStyle w:val="ListParagraph"/>
        <w:numPr>
          <w:ilvl w:val="0"/>
          <w:numId w:val="49"/>
        </w:numPr>
        <w:spacing w:before="238"/>
        <w:ind w:left="630" w:hanging="285"/>
        <w:jc w:val="both"/>
      </w:pPr>
      <w:r w:rsidRPr="00DE0EF1">
        <w:rPr>
          <w:b/>
          <w:color w:val="231F20"/>
        </w:rPr>
        <w:t>Discounts</w:t>
      </w:r>
      <w:r w:rsidRPr="00DE0EF1">
        <w:rPr>
          <w:color w:val="231F20"/>
        </w:rPr>
        <w:t>:</w:t>
      </w:r>
      <w:r>
        <w:rPr>
          <w:color w:val="231F20"/>
        </w:rPr>
        <w:t xml:space="preserve"> </w:t>
      </w:r>
      <w:r w:rsidRPr="00DE0EF1">
        <w:rPr>
          <w:color w:val="231F20"/>
        </w:rPr>
        <w:t>The discounts</w:t>
      </w:r>
      <w:r>
        <w:rPr>
          <w:color w:val="231F20"/>
        </w:rPr>
        <w:t xml:space="preserve"> </w:t>
      </w:r>
      <w:r w:rsidRPr="00DE0EF1">
        <w:rPr>
          <w:color w:val="231F20"/>
        </w:rPr>
        <w:t>offered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methodology</w:t>
      </w:r>
      <w:r>
        <w:rPr>
          <w:color w:val="231F20"/>
        </w:rPr>
        <w:t xml:space="preserve"> </w:t>
      </w:r>
      <w:r w:rsidRPr="00DE0EF1">
        <w:rPr>
          <w:color w:val="231F20"/>
        </w:rPr>
        <w:t>for</w:t>
      </w:r>
      <w:r>
        <w:rPr>
          <w:color w:val="231F20"/>
        </w:rPr>
        <w:t xml:space="preserve"> </w:t>
      </w:r>
      <w:r w:rsidRPr="00DE0EF1">
        <w:rPr>
          <w:color w:val="231F20"/>
        </w:rPr>
        <w:t>their</w:t>
      </w:r>
      <w:r>
        <w:rPr>
          <w:color w:val="231F20"/>
        </w:rPr>
        <w:t xml:space="preserve"> </w:t>
      </w:r>
      <w:r w:rsidRPr="00DE0EF1">
        <w:rPr>
          <w:color w:val="231F20"/>
        </w:rPr>
        <w:t>application</w:t>
      </w:r>
      <w:r>
        <w:rPr>
          <w:color w:val="231F20"/>
        </w:rPr>
        <w:t xml:space="preserve"> </w:t>
      </w:r>
      <w:r w:rsidRPr="00DE0EF1">
        <w:rPr>
          <w:color w:val="231F20"/>
        </w:rPr>
        <w:t>are:</w:t>
      </w:r>
    </w:p>
    <w:p w14:paraId="7C71FC8C" w14:textId="77777777" w:rsidR="00A233B4" w:rsidRPr="00DE0EF1" w:rsidRDefault="00A233B4" w:rsidP="00A233B4">
      <w:pPr>
        <w:pStyle w:val="ListParagraph"/>
        <w:numPr>
          <w:ilvl w:val="1"/>
          <w:numId w:val="49"/>
        </w:numPr>
        <w:spacing w:before="235"/>
        <w:ind w:left="1080" w:hanging="233"/>
        <w:jc w:val="both"/>
      </w:pPr>
      <w:r w:rsidRPr="00DE0EF1">
        <w:rPr>
          <w:color w:val="231F20"/>
        </w:rPr>
        <w:t>The discounts offered are: [</w:t>
      </w:r>
      <w:r w:rsidRPr="00DE0EF1">
        <w:rPr>
          <w:i/>
          <w:color w:val="231F20"/>
        </w:rPr>
        <w:t>Specify in detail each discount offered.</w:t>
      </w:r>
      <w:r w:rsidRPr="00DE0EF1">
        <w:rPr>
          <w:color w:val="231F20"/>
        </w:rPr>
        <w:t>]</w:t>
      </w:r>
    </w:p>
    <w:p w14:paraId="3BF2796D" w14:textId="77777777" w:rsidR="00A233B4" w:rsidRPr="00DE0EF1" w:rsidRDefault="00A233B4" w:rsidP="00A233B4">
      <w:pPr>
        <w:pStyle w:val="ListParagraph"/>
        <w:numPr>
          <w:ilvl w:val="1"/>
          <w:numId w:val="49"/>
        </w:numPr>
        <w:spacing w:before="242" w:line="230" w:lineRule="auto"/>
        <w:ind w:left="1080" w:hanging="233"/>
        <w:jc w:val="both"/>
      </w:pPr>
      <w:r w:rsidRPr="00DE0EF1">
        <w:rPr>
          <w:color w:val="231F20"/>
        </w:rPr>
        <w:t>The exact</w:t>
      </w:r>
      <w:r>
        <w:rPr>
          <w:color w:val="231F20"/>
        </w:rPr>
        <w:t xml:space="preserve"> </w:t>
      </w:r>
      <w:r w:rsidRPr="00DE0EF1">
        <w:rPr>
          <w:color w:val="231F20"/>
        </w:rPr>
        <w:t>method</w:t>
      </w:r>
      <w:r>
        <w:rPr>
          <w:color w:val="231F20"/>
        </w:rPr>
        <w:t xml:space="preserve"> </w:t>
      </w:r>
      <w:r w:rsidRPr="00DE0EF1">
        <w:rPr>
          <w:color w:val="231F20"/>
        </w:rPr>
        <w:t>of</w:t>
      </w:r>
      <w:r>
        <w:rPr>
          <w:color w:val="231F20"/>
        </w:rPr>
        <w:t xml:space="preserve"> </w:t>
      </w:r>
      <w:r w:rsidRPr="00DE0EF1">
        <w:rPr>
          <w:color w:val="231F20"/>
        </w:rPr>
        <w:t>calculations</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net</w:t>
      </w:r>
      <w:r>
        <w:rPr>
          <w:color w:val="231F20"/>
        </w:rPr>
        <w:t xml:space="preserve"> </w:t>
      </w:r>
      <w:r w:rsidRPr="00DE0EF1">
        <w:rPr>
          <w:color w:val="231F20"/>
        </w:rPr>
        <w:t>price</w:t>
      </w:r>
      <w:r>
        <w:rPr>
          <w:color w:val="231F20"/>
        </w:rPr>
        <w:t xml:space="preserve"> </w:t>
      </w:r>
      <w:r w:rsidRPr="00DE0EF1">
        <w:rPr>
          <w:color w:val="231F20"/>
        </w:rPr>
        <w:t>after</w:t>
      </w:r>
      <w:r>
        <w:rPr>
          <w:color w:val="231F20"/>
        </w:rPr>
        <w:t xml:space="preserve"> </w:t>
      </w:r>
      <w:r w:rsidRPr="00DE0EF1">
        <w:rPr>
          <w:color w:val="231F20"/>
        </w:rPr>
        <w:t>application</w:t>
      </w:r>
      <w:r>
        <w:rPr>
          <w:color w:val="231F20"/>
        </w:rPr>
        <w:t xml:space="preserve"> </w:t>
      </w:r>
      <w:r w:rsidRPr="00DE0EF1">
        <w:rPr>
          <w:color w:val="231F20"/>
        </w:rPr>
        <w:t>of</w:t>
      </w:r>
      <w:r>
        <w:rPr>
          <w:color w:val="231F20"/>
        </w:rPr>
        <w:t xml:space="preserve"> </w:t>
      </w:r>
      <w:r w:rsidRPr="00DE0EF1">
        <w:rPr>
          <w:color w:val="231F20"/>
        </w:rPr>
        <w:t>discounts</w:t>
      </w:r>
      <w:r>
        <w:rPr>
          <w:color w:val="231F20"/>
        </w:rPr>
        <w:t xml:space="preserve"> </w:t>
      </w:r>
      <w:r w:rsidRPr="00DE0EF1">
        <w:rPr>
          <w:color w:val="231F20"/>
        </w:rPr>
        <w:t>are</w:t>
      </w:r>
      <w:r>
        <w:rPr>
          <w:color w:val="231F20"/>
        </w:rPr>
        <w:t xml:space="preserve"> </w:t>
      </w:r>
      <w:r w:rsidRPr="00DE0EF1">
        <w:rPr>
          <w:color w:val="231F20"/>
        </w:rPr>
        <w:t>shown</w:t>
      </w:r>
      <w:r>
        <w:rPr>
          <w:color w:val="231F20"/>
        </w:rPr>
        <w:t xml:space="preserve"> </w:t>
      </w:r>
      <w:r w:rsidRPr="00DE0EF1">
        <w:rPr>
          <w:color w:val="231F20"/>
        </w:rPr>
        <w:t>below:</w:t>
      </w:r>
      <w:r>
        <w:rPr>
          <w:color w:val="231F20"/>
        </w:rPr>
        <w:t xml:space="preserve"> </w:t>
      </w:r>
      <w:r w:rsidRPr="00DE0EF1">
        <w:rPr>
          <w:color w:val="231F20"/>
        </w:rPr>
        <w:t>[</w:t>
      </w:r>
      <w:r w:rsidRPr="00DE0EF1">
        <w:rPr>
          <w:i/>
          <w:color w:val="231F20"/>
        </w:rPr>
        <w:t>Specify</w:t>
      </w:r>
      <w:r>
        <w:rPr>
          <w:i/>
          <w:color w:val="231F20"/>
        </w:rPr>
        <w:t xml:space="preserve"> </w:t>
      </w:r>
      <w:r w:rsidRPr="00DE0EF1">
        <w:rPr>
          <w:i/>
          <w:color w:val="231F20"/>
        </w:rPr>
        <w:t>in</w:t>
      </w:r>
      <w:r>
        <w:rPr>
          <w:i/>
          <w:color w:val="231F20"/>
        </w:rPr>
        <w:t xml:space="preserve"> </w:t>
      </w:r>
      <w:r w:rsidRPr="00DE0EF1">
        <w:rPr>
          <w:i/>
          <w:color w:val="231F20"/>
        </w:rPr>
        <w:t>detail</w:t>
      </w:r>
      <w:r>
        <w:rPr>
          <w:i/>
          <w:color w:val="231F20"/>
        </w:rPr>
        <w:t xml:space="preserve"> </w:t>
      </w:r>
      <w:r w:rsidRPr="00DE0EF1">
        <w:rPr>
          <w:i/>
          <w:color w:val="231F20"/>
        </w:rPr>
        <w:t>the</w:t>
      </w:r>
      <w:r>
        <w:rPr>
          <w:i/>
          <w:color w:val="231F20"/>
        </w:rPr>
        <w:t xml:space="preserve"> </w:t>
      </w:r>
      <w:r w:rsidRPr="00DE0EF1">
        <w:rPr>
          <w:i/>
          <w:color w:val="231F20"/>
        </w:rPr>
        <w:t>method</w:t>
      </w:r>
      <w:r>
        <w:rPr>
          <w:i/>
          <w:color w:val="231F20"/>
        </w:rPr>
        <w:t xml:space="preserve"> </w:t>
      </w:r>
      <w:r w:rsidRPr="00DE0EF1">
        <w:rPr>
          <w:i/>
          <w:color w:val="231F20"/>
        </w:rPr>
        <w:t>that</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used</w:t>
      </w:r>
      <w:r>
        <w:rPr>
          <w:i/>
          <w:color w:val="231F20"/>
        </w:rPr>
        <w:t xml:space="preserve"> </w:t>
      </w:r>
      <w:r w:rsidRPr="00DE0EF1">
        <w:rPr>
          <w:i/>
          <w:color w:val="231F20"/>
        </w:rPr>
        <w:t>to</w:t>
      </w:r>
      <w:r>
        <w:rPr>
          <w:i/>
          <w:color w:val="231F20"/>
        </w:rPr>
        <w:t xml:space="preserve"> </w:t>
      </w:r>
      <w:r w:rsidRPr="00DE0EF1">
        <w:rPr>
          <w:i/>
          <w:color w:val="231F20"/>
        </w:rPr>
        <w:t>apply</w:t>
      </w:r>
      <w:r>
        <w:rPr>
          <w:i/>
          <w:color w:val="231F20"/>
        </w:rPr>
        <w:t xml:space="preserve"> </w:t>
      </w:r>
      <w:r w:rsidRPr="00DE0EF1">
        <w:rPr>
          <w:i/>
          <w:color w:val="231F20"/>
        </w:rPr>
        <w:t>the</w:t>
      </w:r>
      <w:r>
        <w:rPr>
          <w:i/>
          <w:color w:val="231F20"/>
        </w:rPr>
        <w:t xml:space="preserve"> </w:t>
      </w:r>
      <w:r w:rsidRPr="00DE0EF1">
        <w:rPr>
          <w:i/>
          <w:color w:val="231F20"/>
        </w:rPr>
        <w:t>discounts</w:t>
      </w:r>
      <w:r w:rsidRPr="00DE0EF1">
        <w:rPr>
          <w:color w:val="231F20"/>
        </w:rPr>
        <w:t>];</w:t>
      </w:r>
    </w:p>
    <w:p w14:paraId="60293106" w14:textId="77777777" w:rsidR="00A233B4" w:rsidRPr="00A0689C" w:rsidRDefault="00A233B4" w:rsidP="00A233B4">
      <w:pPr>
        <w:pStyle w:val="ListParagraph"/>
        <w:numPr>
          <w:ilvl w:val="0"/>
          <w:numId w:val="49"/>
        </w:numPr>
        <w:spacing w:before="238"/>
        <w:ind w:left="630" w:hanging="285"/>
        <w:jc w:val="both"/>
      </w:pPr>
      <w:r w:rsidRPr="00DE0EF1">
        <w:rPr>
          <w:b/>
          <w:color w:val="231F20"/>
        </w:rPr>
        <w:t>Tender Validity</w:t>
      </w:r>
      <w:r>
        <w:rPr>
          <w:b/>
          <w:color w:val="231F20"/>
        </w:rPr>
        <w:t xml:space="preserve"> </w:t>
      </w:r>
      <w:r w:rsidRPr="00DE0EF1">
        <w:rPr>
          <w:b/>
          <w:color w:val="231F20"/>
        </w:rPr>
        <w:t>Period</w:t>
      </w:r>
      <w:r w:rsidRPr="00DE0EF1">
        <w:rPr>
          <w:color w:val="231F20"/>
        </w:rPr>
        <w:t>:</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17.1</w:t>
      </w:r>
      <w:r>
        <w:rPr>
          <w:color w:val="231F20"/>
        </w:rPr>
        <w:t xml:space="preserve"> </w:t>
      </w:r>
      <w:r w:rsidRPr="00DE0EF1">
        <w:rPr>
          <w:color w:val="231F20"/>
        </w:rPr>
        <w:t>(as</w:t>
      </w:r>
      <w:r>
        <w:rPr>
          <w:color w:val="231F20"/>
        </w:rPr>
        <w:t xml:space="preserve"> </w:t>
      </w:r>
      <w:r w:rsidRPr="00DE0EF1">
        <w:rPr>
          <w:color w:val="231F20"/>
        </w:rPr>
        <w:t>amended,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ﬁxed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deadline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TDS</w:t>
      </w:r>
      <w:r>
        <w:rPr>
          <w:color w:val="231F20"/>
        </w:rPr>
        <w:t xml:space="preserve"> </w:t>
      </w:r>
      <w:r w:rsidRPr="00DE0EF1">
        <w:rPr>
          <w:color w:val="231F20"/>
        </w:rPr>
        <w:t>21.1</w:t>
      </w:r>
      <w:r>
        <w:rPr>
          <w:color w:val="231F20"/>
        </w:rPr>
        <w:t xml:space="preserve"> </w:t>
      </w:r>
      <w:r w:rsidRPr="00DE0EF1">
        <w:rPr>
          <w:color w:val="231F20"/>
        </w:rPr>
        <w:t>(as</w:t>
      </w:r>
      <w:r>
        <w:rPr>
          <w:color w:val="231F20"/>
        </w:rPr>
        <w:t xml:space="preserve"> </w:t>
      </w:r>
      <w:r w:rsidRPr="00DE0EF1">
        <w:rPr>
          <w:color w:val="231F20"/>
        </w:rPr>
        <w:t>amended,</w:t>
      </w:r>
      <w:r>
        <w:rPr>
          <w:color w:val="231F20"/>
        </w:rPr>
        <w:t xml:space="preserve"> </w:t>
      </w:r>
      <w:r w:rsidRPr="00DE0EF1">
        <w:rPr>
          <w:color w:val="231F20"/>
        </w:rPr>
        <w:t>if</w:t>
      </w:r>
      <w:r>
        <w:rPr>
          <w:color w:val="231F20"/>
        </w:rPr>
        <w:t xml:space="preserve"> </w:t>
      </w:r>
      <w:r w:rsidRPr="00DE0EF1">
        <w:rPr>
          <w:color w:val="231F20"/>
        </w:rPr>
        <w:t>applicable),</w:t>
      </w:r>
      <w:r>
        <w:rPr>
          <w:color w:val="231F20"/>
        </w:rPr>
        <w:t xml:space="preserve"> </w:t>
      </w:r>
      <w:r w:rsidRPr="00DE0EF1">
        <w:rPr>
          <w:color w:val="231F20"/>
        </w:rPr>
        <w:t>and</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binding</w:t>
      </w:r>
      <w:r>
        <w:rPr>
          <w:color w:val="231F20"/>
        </w:rPr>
        <w:t xml:space="preserve"> </w:t>
      </w:r>
      <w:r w:rsidRPr="00DE0EF1">
        <w:rPr>
          <w:color w:val="231F20"/>
        </w:rPr>
        <w:t>upon</w:t>
      </w:r>
      <w:r>
        <w:rPr>
          <w:color w:val="231F20"/>
        </w:rPr>
        <w:t xml:space="preserve"> </w:t>
      </w:r>
      <w:r w:rsidRPr="00DE0EF1">
        <w:rPr>
          <w:color w:val="231F20"/>
        </w:rPr>
        <w:t>us</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accepted</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period;</w:t>
      </w:r>
    </w:p>
    <w:p w14:paraId="274A98A2" w14:textId="77777777" w:rsidR="00A233B4" w:rsidRPr="00DE0EF1" w:rsidRDefault="00A233B4" w:rsidP="00A233B4">
      <w:pPr>
        <w:pStyle w:val="ListParagraph"/>
        <w:numPr>
          <w:ilvl w:val="0"/>
          <w:numId w:val="49"/>
        </w:numPr>
        <w:spacing w:before="238"/>
        <w:ind w:left="630" w:hanging="285"/>
        <w:jc w:val="both"/>
      </w:pPr>
      <w:r w:rsidRPr="00A0689C">
        <w:rPr>
          <w:b/>
          <w:color w:val="231F20"/>
        </w:rPr>
        <w:lastRenderedPageBreak/>
        <w:t>Performance Security</w:t>
      </w:r>
      <w:r w:rsidRPr="00A0689C">
        <w:rPr>
          <w:color w:val="231F20"/>
        </w:rPr>
        <w:t>:</w:t>
      </w:r>
      <w:r>
        <w:rPr>
          <w:color w:val="231F20"/>
        </w:rPr>
        <w:t xml:space="preserve"> </w:t>
      </w:r>
      <w:r w:rsidRPr="00A0689C">
        <w:rPr>
          <w:color w:val="231F20"/>
        </w:rPr>
        <w:t>If</w:t>
      </w:r>
      <w:r>
        <w:rPr>
          <w:color w:val="231F20"/>
        </w:rPr>
        <w:t xml:space="preserve"> </w:t>
      </w:r>
      <w:r w:rsidRPr="00A0689C">
        <w:rPr>
          <w:color w:val="231F20"/>
        </w:rPr>
        <w:t>our</w:t>
      </w:r>
      <w:r>
        <w:rPr>
          <w:color w:val="231F20"/>
        </w:rPr>
        <w:t xml:space="preserve"> </w:t>
      </w:r>
      <w:r w:rsidRPr="00A0689C">
        <w:rPr>
          <w:color w:val="231F20"/>
        </w:rPr>
        <w:t>Tender</w:t>
      </w:r>
      <w:r>
        <w:rPr>
          <w:color w:val="231F20"/>
        </w:rPr>
        <w:t xml:space="preserve"> </w:t>
      </w:r>
      <w:r w:rsidRPr="00A0689C">
        <w:rPr>
          <w:color w:val="231F20"/>
        </w:rPr>
        <w:t>is</w:t>
      </w:r>
      <w:r>
        <w:rPr>
          <w:color w:val="231F20"/>
        </w:rPr>
        <w:t xml:space="preserve"> </w:t>
      </w:r>
      <w:r w:rsidRPr="00A0689C">
        <w:rPr>
          <w:color w:val="231F20"/>
        </w:rPr>
        <w:t>accepted,</w:t>
      </w:r>
      <w:r>
        <w:rPr>
          <w:color w:val="231F20"/>
        </w:rPr>
        <w:t xml:space="preserve"> </w:t>
      </w:r>
      <w:r w:rsidRPr="00A0689C">
        <w:rPr>
          <w:color w:val="231F20"/>
        </w:rPr>
        <w:t>we</w:t>
      </w:r>
      <w:r>
        <w:rPr>
          <w:color w:val="231F20"/>
        </w:rPr>
        <w:t xml:space="preserve"> </w:t>
      </w:r>
      <w:r w:rsidRPr="00A0689C">
        <w:rPr>
          <w:color w:val="231F20"/>
        </w:rPr>
        <w:t>commit</w:t>
      </w:r>
      <w:r>
        <w:rPr>
          <w:color w:val="231F20"/>
        </w:rPr>
        <w:t xml:space="preserve"> </w:t>
      </w:r>
      <w:r w:rsidRPr="00A0689C">
        <w:rPr>
          <w:color w:val="231F20"/>
        </w:rPr>
        <w:t>to</w:t>
      </w:r>
      <w:r>
        <w:rPr>
          <w:color w:val="231F20"/>
        </w:rPr>
        <w:t xml:space="preserve"> </w:t>
      </w:r>
      <w:r w:rsidRPr="00A0689C">
        <w:rPr>
          <w:color w:val="231F20"/>
        </w:rPr>
        <w:t>obtain</w:t>
      </w:r>
      <w:r>
        <w:rPr>
          <w:color w:val="231F20"/>
        </w:rPr>
        <w:t xml:space="preserve"> </w:t>
      </w:r>
      <w:r w:rsidRPr="00A0689C">
        <w:rPr>
          <w:color w:val="231F20"/>
        </w:rPr>
        <w:t>a</w:t>
      </w:r>
      <w:r>
        <w:rPr>
          <w:color w:val="231F20"/>
        </w:rPr>
        <w:t xml:space="preserve"> </w:t>
      </w:r>
      <w:r w:rsidRPr="00A0689C">
        <w:rPr>
          <w:color w:val="231F20"/>
        </w:rPr>
        <w:t>performance</w:t>
      </w:r>
      <w:r>
        <w:rPr>
          <w:color w:val="231F20"/>
        </w:rPr>
        <w:t xml:space="preserve"> </w:t>
      </w:r>
      <w:r w:rsidRPr="00A0689C">
        <w:rPr>
          <w:color w:val="231F20"/>
        </w:rPr>
        <w:t>security</w:t>
      </w:r>
      <w:r>
        <w:rPr>
          <w:color w:val="231F20"/>
        </w:rPr>
        <w:t xml:space="preserve"> </w:t>
      </w:r>
      <w:r w:rsidRPr="00A0689C">
        <w:rPr>
          <w:color w:val="231F20"/>
        </w:rPr>
        <w:t>in</w:t>
      </w:r>
      <w:r>
        <w:rPr>
          <w:color w:val="231F20"/>
        </w:rPr>
        <w:t xml:space="preserve"> </w:t>
      </w:r>
      <w:r w:rsidRPr="00A0689C">
        <w:rPr>
          <w:color w:val="231F20"/>
        </w:rPr>
        <w:t>accordance</w:t>
      </w:r>
      <w:r>
        <w:rPr>
          <w:color w:val="231F20"/>
        </w:rPr>
        <w:t xml:space="preserve"> </w:t>
      </w:r>
      <w:r w:rsidRPr="00A0689C">
        <w:rPr>
          <w:color w:val="231F20"/>
        </w:rPr>
        <w:t>with</w:t>
      </w:r>
      <w:r>
        <w:rPr>
          <w:color w:val="231F20"/>
        </w:rPr>
        <w:t xml:space="preserve"> </w:t>
      </w:r>
      <w:r w:rsidRPr="00A0689C">
        <w:rPr>
          <w:color w:val="231F20"/>
        </w:rPr>
        <w:t>the</w:t>
      </w:r>
      <w:r>
        <w:rPr>
          <w:color w:val="231F20"/>
        </w:rPr>
        <w:t xml:space="preserve"> </w:t>
      </w:r>
      <w:r w:rsidRPr="00A0689C">
        <w:rPr>
          <w:color w:val="231F20"/>
        </w:rPr>
        <w:t>Tendering</w:t>
      </w:r>
      <w:r>
        <w:rPr>
          <w:color w:val="231F20"/>
        </w:rPr>
        <w:t xml:space="preserve"> </w:t>
      </w:r>
      <w:r w:rsidRPr="00A0689C">
        <w:rPr>
          <w:color w:val="231F20"/>
        </w:rPr>
        <w:t>document;</w:t>
      </w:r>
    </w:p>
    <w:p w14:paraId="73CE5671" w14:textId="77777777" w:rsidR="00A233B4" w:rsidRPr="00A0689C" w:rsidRDefault="00A233B4" w:rsidP="00A233B4">
      <w:pPr>
        <w:pStyle w:val="ListParagraph"/>
        <w:numPr>
          <w:ilvl w:val="0"/>
          <w:numId w:val="49"/>
        </w:numPr>
        <w:spacing w:before="238"/>
        <w:ind w:left="630" w:hanging="285"/>
        <w:jc w:val="both"/>
      </w:pPr>
      <w:r w:rsidRPr="00DE0EF1">
        <w:rPr>
          <w:b/>
          <w:color w:val="231F20"/>
        </w:rPr>
        <w:t>One Tender</w:t>
      </w:r>
      <w:r>
        <w:rPr>
          <w:b/>
          <w:color w:val="231F20"/>
        </w:rPr>
        <w:t xml:space="preserve"> </w:t>
      </w:r>
      <w:r w:rsidRPr="00DE0EF1">
        <w:rPr>
          <w:b/>
          <w:color w:val="231F20"/>
        </w:rPr>
        <w:t>per</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submitting</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as</w:t>
      </w:r>
      <w:r>
        <w:rPr>
          <w:color w:val="231F20"/>
        </w:rPr>
        <w:t xml:space="preserve"> </w:t>
      </w:r>
      <w:r w:rsidRPr="00DE0EF1">
        <w:rPr>
          <w:color w:val="231F20"/>
        </w:rPr>
        <w:t>an</w:t>
      </w:r>
      <w:r>
        <w:rPr>
          <w:color w:val="231F20"/>
        </w:rPr>
        <w:t xml:space="preserve"> </w:t>
      </w:r>
      <w:r w:rsidRPr="00DE0EF1">
        <w:rPr>
          <w:color w:val="231F20"/>
        </w:rPr>
        <w:t>individual</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Tender(s)</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member,</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subcontractor,</w:t>
      </w:r>
      <w:r>
        <w:rPr>
          <w:color w:val="231F20"/>
        </w:rPr>
        <w:t xml:space="preserve"> </w:t>
      </w:r>
      <w:r w:rsidRPr="00DE0EF1">
        <w:rPr>
          <w:color w:val="231F20"/>
        </w:rPr>
        <w:t>and</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ITT 3.9,</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alternative</w:t>
      </w:r>
      <w:r>
        <w:rPr>
          <w:color w:val="231F20"/>
        </w:rPr>
        <w:t xml:space="preserve"> </w:t>
      </w:r>
      <w:r w:rsidRPr="00DE0EF1">
        <w:rPr>
          <w:color w:val="231F20"/>
        </w:rPr>
        <w:t>Tenders</w:t>
      </w:r>
      <w:r>
        <w:rPr>
          <w:color w:val="231F20"/>
        </w:rPr>
        <w:t xml:space="preserve"> </w:t>
      </w:r>
      <w:r w:rsidRPr="00DE0EF1">
        <w:rPr>
          <w:color w:val="231F20"/>
        </w:rPr>
        <w:t>submitted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ITT</w:t>
      </w:r>
      <w:r>
        <w:rPr>
          <w:color w:val="231F20"/>
        </w:rPr>
        <w:t xml:space="preserve"> </w:t>
      </w:r>
      <w:r w:rsidRPr="00DE0EF1">
        <w:rPr>
          <w:color w:val="231F20"/>
        </w:rPr>
        <w:t>12;</w:t>
      </w:r>
    </w:p>
    <w:p w14:paraId="4DD713DA" w14:textId="77777777" w:rsidR="00A233B4" w:rsidRPr="00A0689C" w:rsidRDefault="00A233B4" w:rsidP="00A233B4">
      <w:pPr>
        <w:pStyle w:val="ListParagraph"/>
        <w:numPr>
          <w:ilvl w:val="0"/>
          <w:numId w:val="49"/>
        </w:numPr>
        <w:spacing w:before="238"/>
        <w:ind w:left="630" w:hanging="285"/>
        <w:jc w:val="both"/>
      </w:pPr>
      <w:r w:rsidRPr="00A0689C">
        <w:rPr>
          <w:b/>
          <w:color w:val="231F20"/>
        </w:rPr>
        <w:t>Suspension and</w:t>
      </w:r>
      <w:r>
        <w:rPr>
          <w:b/>
          <w:color w:val="231F20"/>
        </w:rPr>
        <w:t xml:space="preserve"> </w:t>
      </w:r>
      <w:r w:rsidRPr="00A0689C">
        <w:rPr>
          <w:b/>
          <w:color w:val="231F20"/>
        </w:rPr>
        <w:t>Debarment</w:t>
      </w:r>
      <w:r w:rsidRPr="00A0689C">
        <w:rPr>
          <w:color w:val="231F20"/>
        </w:rPr>
        <w:t>:</w:t>
      </w:r>
      <w:r>
        <w:rPr>
          <w:color w:val="231F20"/>
        </w:rPr>
        <w:t xml:space="preserve"> </w:t>
      </w:r>
      <w:r w:rsidRPr="00A0689C">
        <w:rPr>
          <w:color w:val="231F20"/>
        </w:rPr>
        <w:t>We,</w:t>
      </w:r>
      <w:r>
        <w:rPr>
          <w:color w:val="231F20"/>
        </w:rPr>
        <w:t xml:space="preserve"> </w:t>
      </w:r>
      <w:r w:rsidRPr="00A0689C">
        <w:rPr>
          <w:color w:val="231F20"/>
        </w:rPr>
        <w:t>along</w:t>
      </w:r>
      <w:r>
        <w:rPr>
          <w:color w:val="231F20"/>
        </w:rPr>
        <w:t xml:space="preserve"> </w:t>
      </w:r>
      <w:r w:rsidRPr="00A0689C">
        <w:rPr>
          <w:color w:val="231F20"/>
        </w:rPr>
        <w:t>with</w:t>
      </w:r>
      <w:r>
        <w:rPr>
          <w:color w:val="231F20"/>
        </w:rPr>
        <w:t xml:space="preserve"> </w:t>
      </w:r>
      <w:r w:rsidRPr="00A0689C">
        <w:rPr>
          <w:color w:val="231F20"/>
        </w:rPr>
        <w:t>any</w:t>
      </w:r>
      <w:r>
        <w:rPr>
          <w:color w:val="231F20"/>
        </w:rPr>
        <w:t xml:space="preserve"> </w:t>
      </w:r>
      <w:r w:rsidRPr="00A0689C">
        <w:rPr>
          <w:color w:val="231F20"/>
        </w:rPr>
        <w:t>of</w:t>
      </w:r>
      <w:r>
        <w:rPr>
          <w:color w:val="231F20"/>
        </w:rPr>
        <w:t xml:space="preserve"> </w:t>
      </w:r>
      <w:r w:rsidRPr="00A0689C">
        <w:rPr>
          <w:color w:val="231F20"/>
        </w:rPr>
        <w:t>our</w:t>
      </w:r>
      <w:r>
        <w:rPr>
          <w:color w:val="231F20"/>
        </w:rPr>
        <w:t xml:space="preserve"> </w:t>
      </w:r>
      <w:r w:rsidRPr="00A0689C">
        <w:rPr>
          <w:color w:val="231F20"/>
        </w:rPr>
        <w:t>subcontractors,</w:t>
      </w:r>
      <w:r>
        <w:rPr>
          <w:color w:val="231F20"/>
        </w:rPr>
        <w:t xml:space="preserve"> </w:t>
      </w:r>
      <w:r w:rsidRPr="00A0689C">
        <w:rPr>
          <w:color w:val="231F20"/>
        </w:rPr>
        <w:t>suppliers,</w:t>
      </w:r>
      <w:r>
        <w:rPr>
          <w:color w:val="231F20"/>
        </w:rPr>
        <w:t xml:space="preserve"> </w:t>
      </w:r>
      <w:r w:rsidRPr="00A0689C">
        <w:rPr>
          <w:color w:val="231F20"/>
        </w:rPr>
        <w:t>consultants,</w:t>
      </w:r>
      <w:r>
        <w:rPr>
          <w:color w:val="231F20"/>
        </w:rPr>
        <w:t xml:space="preserve"> </w:t>
      </w:r>
      <w:r w:rsidRPr="00A0689C">
        <w:rPr>
          <w:color w:val="231F20"/>
        </w:rPr>
        <w:t>manufacturers,</w:t>
      </w:r>
      <w:r>
        <w:rPr>
          <w:color w:val="231F20"/>
        </w:rPr>
        <w:t xml:space="preserve"> </w:t>
      </w:r>
      <w:r w:rsidRPr="00A0689C">
        <w:rPr>
          <w:color w:val="231F20"/>
        </w:rPr>
        <w:t>or</w:t>
      </w:r>
      <w:r>
        <w:rPr>
          <w:color w:val="231F20"/>
        </w:rPr>
        <w:t xml:space="preserve"> </w:t>
      </w:r>
      <w:r w:rsidRPr="00A0689C">
        <w:rPr>
          <w:color w:val="231F20"/>
        </w:rPr>
        <w:t>service</w:t>
      </w:r>
      <w:r>
        <w:rPr>
          <w:color w:val="231F20"/>
        </w:rPr>
        <w:t xml:space="preserve"> </w:t>
      </w:r>
      <w:r w:rsidRPr="00A0689C">
        <w:rPr>
          <w:color w:val="231F20"/>
        </w:rPr>
        <w:t>providers</w:t>
      </w:r>
      <w:r>
        <w:rPr>
          <w:color w:val="231F20"/>
        </w:rPr>
        <w:t xml:space="preserve"> </w:t>
      </w:r>
      <w:r w:rsidRPr="00A0689C">
        <w:rPr>
          <w:color w:val="231F20"/>
        </w:rPr>
        <w:t>for</w:t>
      </w:r>
      <w:r>
        <w:rPr>
          <w:color w:val="231F20"/>
        </w:rPr>
        <w:t xml:space="preserve"> </w:t>
      </w:r>
      <w:r w:rsidRPr="00A0689C">
        <w:rPr>
          <w:color w:val="231F20"/>
        </w:rPr>
        <w:t>any</w:t>
      </w:r>
      <w:r>
        <w:rPr>
          <w:color w:val="231F20"/>
        </w:rPr>
        <w:t xml:space="preserve"> </w:t>
      </w:r>
      <w:r w:rsidRPr="00A0689C">
        <w:rPr>
          <w:color w:val="231F20"/>
        </w:rPr>
        <w:t>part</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contract,</w:t>
      </w:r>
      <w:r>
        <w:rPr>
          <w:color w:val="231F20"/>
        </w:rPr>
        <w:t xml:space="preserve"> </w:t>
      </w:r>
      <w:r w:rsidRPr="00A0689C">
        <w:rPr>
          <w:color w:val="231F20"/>
        </w:rPr>
        <w:t>are</w:t>
      </w:r>
      <w:r>
        <w:rPr>
          <w:color w:val="231F20"/>
        </w:rPr>
        <w:t xml:space="preserve"> </w:t>
      </w:r>
      <w:r w:rsidRPr="00A0689C">
        <w:rPr>
          <w:color w:val="231F20"/>
        </w:rPr>
        <w:t>not</w:t>
      </w:r>
      <w:r>
        <w:rPr>
          <w:color w:val="231F20"/>
        </w:rPr>
        <w:t xml:space="preserve"> </w:t>
      </w:r>
      <w:r w:rsidRPr="00A0689C">
        <w:rPr>
          <w:color w:val="231F20"/>
        </w:rPr>
        <w:t>subject</w:t>
      </w:r>
      <w:r>
        <w:rPr>
          <w:color w:val="231F20"/>
        </w:rPr>
        <w:t xml:space="preserve"> </w:t>
      </w:r>
      <w:r w:rsidRPr="00A0689C">
        <w:rPr>
          <w:color w:val="231F20"/>
        </w:rPr>
        <w:t>to,</w:t>
      </w:r>
      <w:r>
        <w:rPr>
          <w:color w:val="231F20"/>
        </w:rPr>
        <w:t xml:space="preserve"> </w:t>
      </w:r>
      <w:r w:rsidRPr="00A0689C">
        <w:rPr>
          <w:color w:val="231F20"/>
        </w:rPr>
        <w:t>and</w:t>
      </w:r>
      <w:r>
        <w:rPr>
          <w:color w:val="231F20"/>
        </w:rPr>
        <w:t xml:space="preserve"> </w:t>
      </w:r>
      <w:r w:rsidRPr="00A0689C">
        <w:rPr>
          <w:color w:val="231F20"/>
        </w:rPr>
        <w:t>not</w:t>
      </w:r>
      <w:r>
        <w:rPr>
          <w:color w:val="231F20"/>
        </w:rPr>
        <w:t xml:space="preserve"> </w:t>
      </w:r>
      <w:r w:rsidRPr="00A0689C">
        <w:rPr>
          <w:color w:val="231F20"/>
        </w:rPr>
        <w:t>controlled</w:t>
      </w:r>
      <w:r>
        <w:rPr>
          <w:color w:val="231F20"/>
        </w:rPr>
        <w:t xml:space="preserve"> </w:t>
      </w:r>
      <w:r w:rsidRPr="00A0689C">
        <w:rPr>
          <w:color w:val="231F20"/>
        </w:rPr>
        <w:t>by</w:t>
      </w:r>
      <w:r>
        <w:rPr>
          <w:color w:val="231F20"/>
        </w:rPr>
        <w:t xml:space="preserve"> </w:t>
      </w:r>
      <w:r w:rsidRPr="00A0689C">
        <w:rPr>
          <w:color w:val="231F20"/>
        </w:rPr>
        <w:t>any</w:t>
      </w:r>
      <w:r>
        <w:rPr>
          <w:color w:val="231F20"/>
        </w:rPr>
        <w:t xml:space="preserve"> </w:t>
      </w:r>
      <w:r w:rsidRPr="00A0689C">
        <w:rPr>
          <w:color w:val="231F20"/>
        </w:rPr>
        <w:t>entity</w:t>
      </w:r>
      <w:r>
        <w:rPr>
          <w:color w:val="231F20"/>
        </w:rPr>
        <w:t xml:space="preserve"> </w:t>
      </w:r>
      <w:r w:rsidRPr="00A0689C">
        <w:rPr>
          <w:color w:val="231F20"/>
        </w:rPr>
        <w:t>or</w:t>
      </w:r>
      <w:r>
        <w:rPr>
          <w:color w:val="231F20"/>
        </w:rPr>
        <w:t xml:space="preserve"> </w:t>
      </w:r>
      <w:r w:rsidRPr="00A0689C">
        <w:rPr>
          <w:color w:val="231F20"/>
        </w:rPr>
        <w:t>individual</w:t>
      </w:r>
      <w:r>
        <w:rPr>
          <w:color w:val="231F20"/>
        </w:rPr>
        <w:t xml:space="preserve"> </w:t>
      </w:r>
      <w:r w:rsidRPr="00A0689C">
        <w:rPr>
          <w:color w:val="231F20"/>
        </w:rPr>
        <w:t>that</w:t>
      </w:r>
      <w:r>
        <w:rPr>
          <w:color w:val="231F20"/>
        </w:rPr>
        <w:t xml:space="preserve"> </w:t>
      </w:r>
      <w:r w:rsidRPr="00A0689C">
        <w:rPr>
          <w:color w:val="231F20"/>
        </w:rPr>
        <w:t>is</w:t>
      </w:r>
      <w:r>
        <w:rPr>
          <w:color w:val="231F20"/>
        </w:rPr>
        <w:t xml:space="preserve"> </w:t>
      </w:r>
      <w:r w:rsidRPr="00A0689C">
        <w:rPr>
          <w:color w:val="231F20"/>
        </w:rPr>
        <w:t>subject</w:t>
      </w:r>
      <w:r>
        <w:rPr>
          <w:color w:val="231F20"/>
        </w:rPr>
        <w:t xml:space="preserve"> </w:t>
      </w:r>
      <w:r w:rsidRPr="00A0689C">
        <w:rPr>
          <w:color w:val="231F20"/>
        </w:rPr>
        <w:t>to,</w:t>
      </w:r>
      <w:r>
        <w:rPr>
          <w:color w:val="231F20"/>
        </w:rPr>
        <w:t xml:space="preserve"> </w:t>
      </w:r>
      <w:r w:rsidRPr="00A0689C">
        <w:rPr>
          <w:color w:val="231F20"/>
        </w:rPr>
        <w:t>a</w:t>
      </w:r>
      <w:r>
        <w:rPr>
          <w:color w:val="231F20"/>
        </w:rPr>
        <w:t xml:space="preserve"> </w:t>
      </w:r>
      <w:r w:rsidRPr="00A0689C">
        <w:rPr>
          <w:color w:val="231F20"/>
        </w:rPr>
        <w:t>temporary</w:t>
      </w:r>
      <w:r>
        <w:rPr>
          <w:color w:val="231F20"/>
        </w:rPr>
        <w:t xml:space="preserve"> </w:t>
      </w:r>
      <w:r w:rsidRPr="00A0689C">
        <w:rPr>
          <w:color w:val="231F20"/>
        </w:rPr>
        <w:t>suspension</w:t>
      </w:r>
      <w:r>
        <w:rPr>
          <w:color w:val="231F20"/>
        </w:rPr>
        <w:t xml:space="preserve"> </w:t>
      </w:r>
      <w:r w:rsidRPr="00A0689C">
        <w:rPr>
          <w:color w:val="231F20"/>
        </w:rPr>
        <w:t>or</w:t>
      </w:r>
      <w:r>
        <w:rPr>
          <w:color w:val="231F20"/>
        </w:rPr>
        <w:t xml:space="preserve"> </w:t>
      </w:r>
      <w:r w:rsidRPr="00A0689C">
        <w:rPr>
          <w:color w:val="231F20"/>
        </w:rPr>
        <w:t>a</w:t>
      </w:r>
      <w:r>
        <w:rPr>
          <w:color w:val="231F20"/>
        </w:rPr>
        <w:t xml:space="preserve"> </w:t>
      </w:r>
      <w:r w:rsidRPr="00A0689C">
        <w:rPr>
          <w:color w:val="231F20"/>
        </w:rPr>
        <w:t>debarment</w:t>
      </w:r>
      <w:r>
        <w:rPr>
          <w:color w:val="231F20"/>
        </w:rPr>
        <w:t xml:space="preserve"> </w:t>
      </w:r>
      <w:r w:rsidRPr="00A0689C">
        <w:rPr>
          <w:color w:val="231F20"/>
        </w:rPr>
        <w:t>imposed</w:t>
      </w:r>
      <w:r>
        <w:rPr>
          <w:color w:val="231F20"/>
        </w:rPr>
        <w:t xml:space="preserve"> </w:t>
      </w:r>
      <w:r w:rsidRPr="00A0689C">
        <w:rPr>
          <w:color w:val="231F20"/>
        </w:rPr>
        <w:t>by</w:t>
      </w:r>
      <w:r>
        <w:rPr>
          <w:color w:val="231F20"/>
        </w:rPr>
        <w:t xml:space="preserve"> </w:t>
      </w:r>
      <w:r w:rsidRPr="00A0689C">
        <w:rPr>
          <w:color w:val="231F20"/>
        </w:rPr>
        <w:t>the</w:t>
      </w:r>
      <w:r>
        <w:rPr>
          <w:color w:val="231F20"/>
        </w:rPr>
        <w:t xml:space="preserve"> </w:t>
      </w:r>
      <w:r w:rsidRPr="00A0689C">
        <w:rPr>
          <w:color w:val="231F20"/>
        </w:rPr>
        <w:t>Procuring</w:t>
      </w:r>
      <w:r>
        <w:rPr>
          <w:color w:val="231F20"/>
        </w:rPr>
        <w:t xml:space="preserve"> </w:t>
      </w:r>
      <w:r w:rsidRPr="00A0689C">
        <w:rPr>
          <w:color w:val="231F20"/>
        </w:rPr>
        <w:t>Entity.</w:t>
      </w:r>
      <w:r>
        <w:rPr>
          <w:color w:val="231F20"/>
        </w:rPr>
        <w:t xml:space="preserve"> </w:t>
      </w:r>
      <w:r w:rsidRPr="00A0689C">
        <w:rPr>
          <w:color w:val="231F20"/>
        </w:rPr>
        <w:t>Further, we</w:t>
      </w:r>
      <w:r>
        <w:rPr>
          <w:color w:val="231F20"/>
        </w:rPr>
        <w:t xml:space="preserve"> </w:t>
      </w:r>
      <w:r w:rsidRPr="00A0689C">
        <w:rPr>
          <w:color w:val="231F20"/>
        </w:rPr>
        <w:t>are</w:t>
      </w:r>
      <w:r>
        <w:rPr>
          <w:color w:val="231F20"/>
        </w:rPr>
        <w:t xml:space="preserve"> </w:t>
      </w:r>
      <w:r w:rsidRPr="00A0689C">
        <w:rPr>
          <w:color w:val="231F20"/>
        </w:rPr>
        <w:t>not</w:t>
      </w:r>
      <w:r>
        <w:rPr>
          <w:color w:val="231F20"/>
        </w:rPr>
        <w:t xml:space="preserve"> </w:t>
      </w:r>
      <w:r w:rsidRPr="00A0689C">
        <w:rPr>
          <w:color w:val="231F20"/>
        </w:rPr>
        <w:t>ineligible</w:t>
      </w:r>
      <w:r>
        <w:rPr>
          <w:color w:val="231F20"/>
        </w:rPr>
        <w:t xml:space="preserve"> </w:t>
      </w:r>
      <w:r w:rsidRPr="00A0689C">
        <w:rPr>
          <w:color w:val="231F20"/>
        </w:rPr>
        <w:t>under</w:t>
      </w:r>
      <w:r>
        <w:rPr>
          <w:color w:val="231F20"/>
        </w:rPr>
        <w:t xml:space="preserve"> </w:t>
      </w:r>
      <w:r w:rsidRPr="00A0689C">
        <w:rPr>
          <w:color w:val="231F20"/>
        </w:rPr>
        <w:t>the</w:t>
      </w:r>
      <w:r>
        <w:rPr>
          <w:color w:val="231F20"/>
        </w:rPr>
        <w:t xml:space="preserve"> </w:t>
      </w:r>
      <w:r w:rsidRPr="00A0689C">
        <w:rPr>
          <w:color w:val="231F20"/>
        </w:rPr>
        <w:t>Kenya</w:t>
      </w:r>
      <w:r>
        <w:rPr>
          <w:color w:val="231F20"/>
        </w:rPr>
        <w:t xml:space="preserve"> </w:t>
      </w:r>
      <w:r w:rsidRPr="00A0689C">
        <w:rPr>
          <w:color w:val="231F20"/>
        </w:rPr>
        <w:t>laws</w:t>
      </w:r>
      <w:r>
        <w:rPr>
          <w:color w:val="231F20"/>
        </w:rPr>
        <w:t xml:space="preserve"> </w:t>
      </w:r>
      <w:r w:rsidRPr="00A0689C">
        <w:rPr>
          <w:color w:val="231F20"/>
        </w:rPr>
        <w:t>or</w:t>
      </w:r>
      <w:r>
        <w:rPr>
          <w:color w:val="231F20"/>
        </w:rPr>
        <w:t xml:space="preserve"> </w:t>
      </w:r>
      <w:r w:rsidRPr="00A0689C">
        <w:rPr>
          <w:color w:val="231F20"/>
        </w:rPr>
        <w:t>ofﬁcial</w:t>
      </w:r>
      <w:r>
        <w:rPr>
          <w:color w:val="231F20"/>
        </w:rPr>
        <w:t xml:space="preserve"> </w:t>
      </w:r>
      <w:r w:rsidRPr="00A0689C">
        <w:rPr>
          <w:color w:val="231F20"/>
        </w:rPr>
        <w:t>regulations</w:t>
      </w:r>
      <w:r>
        <w:rPr>
          <w:color w:val="231F20"/>
        </w:rPr>
        <w:t xml:space="preserve"> </w:t>
      </w:r>
      <w:r w:rsidRPr="00A0689C">
        <w:rPr>
          <w:color w:val="231F20"/>
        </w:rPr>
        <w:t>or</w:t>
      </w:r>
      <w:r>
        <w:rPr>
          <w:color w:val="231F20"/>
        </w:rPr>
        <w:t xml:space="preserve"> </w:t>
      </w:r>
      <w:r w:rsidRPr="00A0689C">
        <w:rPr>
          <w:color w:val="231F20"/>
        </w:rPr>
        <w:t>pursuant</w:t>
      </w:r>
      <w:r>
        <w:rPr>
          <w:color w:val="231F20"/>
        </w:rPr>
        <w:t xml:space="preserve"> </w:t>
      </w:r>
      <w:r w:rsidRPr="00A0689C">
        <w:rPr>
          <w:color w:val="231F20"/>
        </w:rPr>
        <w:t>to</w:t>
      </w:r>
      <w:r>
        <w:rPr>
          <w:color w:val="231F20"/>
        </w:rPr>
        <w:t xml:space="preserve"> </w:t>
      </w:r>
      <w:r w:rsidRPr="00A0689C">
        <w:rPr>
          <w:color w:val="231F20"/>
        </w:rPr>
        <w:t>a</w:t>
      </w:r>
      <w:r>
        <w:rPr>
          <w:color w:val="231F20"/>
        </w:rPr>
        <w:t xml:space="preserve"> </w:t>
      </w:r>
      <w:r w:rsidRPr="00A0689C">
        <w:rPr>
          <w:color w:val="231F20"/>
        </w:rPr>
        <w:t>decision</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United</w:t>
      </w:r>
      <w:r>
        <w:rPr>
          <w:color w:val="231F20"/>
        </w:rPr>
        <w:t xml:space="preserve"> </w:t>
      </w:r>
      <w:r w:rsidRPr="00A0689C">
        <w:rPr>
          <w:color w:val="231F20"/>
        </w:rPr>
        <w:t>Nations</w:t>
      </w:r>
      <w:r>
        <w:rPr>
          <w:color w:val="231F20"/>
        </w:rPr>
        <w:t xml:space="preserve"> </w:t>
      </w:r>
      <w:r w:rsidRPr="00A0689C">
        <w:rPr>
          <w:color w:val="231F20"/>
        </w:rPr>
        <w:t>Security</w:t>
      </w:r>
      <w:r>
        <w:rPr>
          <w:color w:val="231F20"/>
        </w:rPr>
        <w:t xml:space="preserve"> </w:t>
      </w:r>
      <w:r w:rsidRPr="00A0689C">
        <w:rPr>
          <w:color w:val="231F20"/>
        </w:rPr>
        <w:t>Council;</w:t>
      </w:r>
    </w:p>
    <w:p w14:paraId="4F217420" w14:textId="77777777" w:rsidR="00A233B4" w:rsidRPr="00A0689C" w:rsidRDefault="00A233B4" w:rsidP="00A233B4">
      <w:pPr>
        <w:pStyle w:val="ListParagraph"/>
        <w:numPr>
          <w:ilvl w:val="0"/>
          <w:numId w:val="49"/>
        </w:numPr>
        <w:spacing w:before="238"/>
        <w:ind w:left="630" w:hanging="285"/>
        <w:jc w:val="both"/>
      </w:pPr>
      <w:r w:rsidRPr="00A0689C">
        <w:rPr>
          <w:b/>
          <w:color w:val="231F20"/>
        </w:rPr>
        <w:t>State-owned enterprise</w:t>
      </w:r>
      <w:r>
        <w:rPr>
          <w:b/>
          <w:color w:val="231F20"/>
        </w:rPr>
        <w:t xml:space="preserve"> </w:t>
      </w:r>
      <w:r w:rsidRPr="00A0689C">
        <w:rPr>
          <w:b/>
          <w:color w:val="231F20"/>
        </w:rPr>
        <w:t>or</w:t>
      </w:r>
      <w:r>
        <w:rPr>
          <w:b/>
          <w:color w:val="231F20"/>
        </w:rPr>
        <w:t xml:space="preserve"> </w:t>
      </w:r>
      <w:r w:rsidRPr="00A0689C">
        <w:rPr>
          <w:b/>
          <w:color w:val="231F20"/>
        </w:rPr>
        <w:t>institution</w:t>
      </w:r>
      <w:r w:rsidRPr="00A0689C">
        <w:rPr>
          <w:color w:val="231F20"/>
        </w:rPr>
        <w:t>:</w:t>
      </w:r>
      <w:r>
        <w:rPr>
          <w:color w:val="231F20"/>
        </w:rPr>
        <w:t xml:space="preserve"> </w:t>
      </w:r>
      <w:r w:rsidRPr="00A0689C">
        <w:rPr>
          <w:i/>
          <w:color w:val="231F20"/>
        </w:rPr>
        <w:t>[select</w:t>
      </w:r>
      <w:r>
        <w:rPr>
          <w:i/>
          <w:color w:val="231F20"/>
        </w:rPr>
        <w:t xml:space="preserve"> </w:t>
      </w:r>
      <w:r w:rsidRPr="00A0689C">
        <w:rPr>
          <w:i/>
          <w:color w:val="231F20"/>
        </w:rPr>
        <w:t>the</w:t>
      </w:r>
      <w:r>
        <w:rPr>
          <w:i/>
          <w:color w:val="231F20"/>
        </w:rPr>
        <w:t xml:space="preserve"> </w:t>
      </w:r>
      <w:r w:rsidRPr="00A0689C">
        <w:rPr>
          <w:i/>
          <w:color w:val="231F20"/>
        </w:rPr>
        <w:t>appropriate</w:t>
      </w:r>
      <w:r>
        <w:rPr>
          <w:i/>
          <w:color w:val="231F20"/>
        </w:rPr>
        <w:t xml:space="preserve"> </w:t>
      </w:r>
      <w:r w:rsidRPr="00A0689C">
        <w:rPr>
          <w:b/>
          <w:color w:val="231F20"/>
        </w:rPr>
        <w:t>option</w:t>
      </w:r>
      <w:r>
        <w:rPr>
          <w:i/>
          <w:color w:val="231F20"/>
        </w:rPr>
        <w:t xml:space="preserve"> </w:t>
      </w:r>
      <w:r w:rsidRPr="00A0689C">
        <w:rPr>
          <w:i/>
          <w:color w:val="231F20"/>
        </w:rPr>
        <w:t>and</w:t>
      </w:r>
      <w:r>
        <w:rPr>
          <w:i/>
          <w:color w:val="231F20"/>
        </w:rPr>
        <w:t xml:space="preserve"> </w:t>
      </w:r>
      <w:r w:rsidRPr="00A0689C">
        <w:rPr>
          <w:i/>
          <w:color w:val="231F20"/>
        </w:rPr>
        <w:t>delete</w:t>
      </w:r>
      <w:r>
        <w:rPr>
          <w:i/>
          <w:color w:val="231F20"/>
        </w:rPr>
        <w:t xml:space="preserve"> </w:t>
      </w:r>
      <w:r w:rsidRPr="00A0689C">
        <w:rPr>
          <w:i/>
          <w:color w:val="231F20"/>
        </w:rPr>
        <w:t>the</w:t>
      </w:r>
      <w:r>
        <w:rPr>
          <w:i/>
          <w:color w:val="231F20"/>
        </w:rPr>
        <w:t xml:space="preserve"> </w:t>
      </w:r>
      <w:r w:rsidRPr="00A0689C">
        <w:rPr>
          <w:i/>
          <w:color w:val="231F20"/>
        </w:rPr>
        <w:t>other]</w:t>
      </w:r>
      <w:r>
        <w:rPr>
          <w:i/>
          <w:color w:val="231F20"/>
        </w:rPr>
        <w:t xml:space="preserve"> </w:t>
      </w:r>
      <w:r w:rsidRPr="00A0689C">
        <w:rPr>
          <w:i/>
          <w:color w:val="231F20"/>
        </w:rPr>
        <w:t>[We</w:t>
      </w:r>
      <w:r>
        <w:rPr>
          <w:i/>
          <w:color w:val="231F20"/>
        </w:rPr>
        <w:t xml:space="preserve"> </w:t>
      </w:r>
      <w:r w:rsidRPr="00A0689C">
        <w:rPr>
          <w:i/>
          <w:color w:val="231F20"/>
        </w:rPr>
        <w:t>are</w:t>
      </w:r>
      <w:r>
        <w:rPr>
          <w:i/>
          <w:color w:val="231F20"/>
        </w:rPr>
        <w:t xml:space="preserve"> </w:t>
      </w:r>
      <w:r w:rsidRPr="00A0689C">
        <w:rPr>
          <w:i/>
          <w:color w:val="231F20"/>
        </w:rPr>
        <w:t>not</w:t>
      </w:r>
      <w:r>
        <w:rPr>
          <w:i/>
          <w:color w:val="231F20"/>
        </w:rPr>
        <w:t xml:space="preserve"> </w:t>
      </w:r>
      <w:r w:rsidRPr="00A0689C">
        <w:rPr>
          <w:i/>
          <w:color w:val="231F20"/>
        </w:rPr>
        <w:t>a</w:t>
      </w:r>
      <w:r>
        <w:rPr>
          <w:i/>
          <w:color w:val="231F20"/>
        </w:rPr>
        <w:t xml:space="preserve"> </w:t>
      </w:r>
      <w:r w:rsidRPr="00A0689C">
        <w:rPr>
          <w:i/>
          <w:color w:val="231F20"/>
        </w:rPr>
        <w:t>state-</w:t>
      </w:r>
      <w:r>
        <w:rPr>
          <w:i/>
          <w:color w:val="231F20"/>
        </w:rPr>
        <w:t xml:space="preserve"> </w:t>
      </w:r>
      <w:r w:rsidRPr="00A0689C">
        <w:rPr>
          <w:i/>
          <w:color w:val="231F20"/>
        </w:rPr>
        <w:t>owned</w:t>
      </w:r>
      <w:r>
        <w:rPr>
          <w:i/>
          <w:color w:val="231F20"/>
        </w:rPr>
        <w:t xml:space="preserve"> </w:t>
      </w:r>
      <w:r w:rsidRPr="00A0689C">
        <w:rPr>
          <w:i/>
          <w:color w:val="231F20"/>
        </w:rPr>
        <w:t>enterprise</w:t>
      </w:r>
      <w:r>
        <w:rPr>
          <w:i/>
          <w:color w:val="231F20"/>
        </w:rPr>
        <w:t xml:space="preserve"> </w:t>
      </w:r>
      <w:r w:rsidRPr="00A0689C">
        <w:rPr>
          <w:i/>
          <w:color w:val="231F20"/>
        </w:rPr>
        <w:t>or</w:t>
      </w:r>
      <w:r>
        <w:rPr>
          <w:i/>
          <w:color w:val="231F20"/>
        </w:rPr>
        <w:t xml:space="preserve"> </w:t>
      </w:r>
      <w:r w:rsidRPr="00A0689C">
        <w:rPr>
          <w:i/>
          <w:color w:val="231F20"/>
        </w:rPr>
        <w:t>institution]</w:t>
      </w:r>
      <w:r>
        <w:rPr>
          <w:i/>
          <w:color w:val="231F20"/>
        </w:rPr>
        <w:t xml:space="preserve"> </w:t>
      </w:r>
      <w:r w:rsidRPr="00A0689C">
        <w:rPr>
          <w:i/>
          <w:color w:val="231F20"/>
        </w:rPr>
        <w:t>/</w:t>
      </w:r>
      <w:r>
        <w:rPr>
          <w:i/>
          <w:color w:val="231F20"/>
        </w:rPr>
        <w:t xml:space="preserve"> </w:t>
      </w:r>
      <w:r w:rsidRPr="00A0689C">
        <w:rPr>
          <w:i/>
          <w:color w:val="231F20"/>
        </w:rPr>
        <w:t>[We</w:t>
      </w:r>
      <w:r>
        <w:rPr>
          <w:i/>
          <w:color w:val="231F20"/>
        </w:rPr>
        <w:t xml:space="preserve"> </w:t>
      </w:r>
      <w:r w:rsidRPr="00A0689C">
        <w:rPr>
          <w:i/>
          <w:color w:val="231F20"/>
        </w:rPr>
        <w:t>are</w:t>
      </w:r>
      <w:r>
        <w:rPr>
          <w:i/>
          <w:color w:val="231F20"/>
        </w:rPr>
        <w:t xml:space="preserve"> </w:t>
      </w:r>
      <w:r w:rsidRPr="00A0689C">
        <w:rPr>
          <w:i/>
          <w:color w:val="231F20"/>
        </w:rPr>
        <w:t>a</w:t>
      </w:r>
      <w:r>
        <w:rPr>
          <w:i/>
          <w:color w:val="231F20"/>
        </w:rPr>
        <w:t xml:space="preserve"> </w:t>
      </w:r>
      <w:r w:rsidRPr="00A0689C">
        <w:rPr>
          <w:i/>
          <w:color w:val="231F20"/>
        </w:rPr>
        <w:t>state-owned</w:t>
      </w:r>
      <w:r>
        <w:rPr>
          <w:i/>
          <w:color w:val="231F20"/>
        </w:rPr>
        <w:t xml:space="preserve"> </w:t>
      </w:r>
      <w:r w:rsidRPr="00A0689C">
        <w:rPr>
          <w:i/>
          <w:color w:val="231F20"/>
        </w:rPr>
        <w:t>enterprise</w:t>
      </w:r>
      <w:r>
        <w:rPr>
          <w:i/>
          <w:color w:val="231F20"/>
        </w:rPr>
        <w:t xml:space="preserve"> </w:t>
      </w:r>
      <w:r w:rsidRPr="00A0689C">
        <w:rPr>
          <w:i/>
          <w:color w:val="231F20"/>
        </w:rPr>
        <w:t>or</w:t>
      </w:r>
      <w:r>
        <w:rPr>
          <w:i/>
          <w:color w:val="231F20"/>
        </w:rPr>
        <w:t xml:space="preserve"> </w:t>
      </w:r>
      <w:r w:rsidRPr="00A0689C">
        <w:rPr>
          <w:i/>
          <w:color w:val="231F20"/>
        </w:rPr>
        <w:t>institution</w:t>
      </w:r>
      <w:r>
        <w:rPr>
          <w:i/>
          <w:color w:val="231F20"/>
        </w:rPr>
        <w:t xml:space="preserve"> </w:t>
      </w:r>
      <w:r w:rsidRPr="00A0689C">
        <w:rPr>
          <w:i/>
          <w:color w:val="231F20"/>
        </w:rPr>
        <w:t>but</w:t>
      </w:r>
      <w:r>
        <w:rPr>
          <w:i/>
          <w:color w:val="231F20"/>
        </w:rPr>
        <w:t xml:space="preserve"> </w:t>
      </w:r>
      <w:r w:rsidRPr="00A0689C">
        <w:rPr>
          <w:i/>
          <w:color w:val="231F20"/>
        </w:rPr>
        <w:t>meet</w:t>
      </w:r>
      <w:r>
        <w:rPr>
          <w:i/>
          <w:color w:val="231F20"/>
        </w:rPr>
        <w:t xml:space="preserve"> </w:t>
      </w:r>
      <w:r w:rsidRPr="00A0689C">
        <w:rPr>
          <w:i/>
          <w:color w:val="231F20"/>
        </w:rPr>
        <w:t>the</w:t>
      </w:r>
      <w:r>
        <w:rPr>
          <w:i/>
          <w:color w:val="231F20"/>
        </w:rPr>
        <w:t xml:space="preserve"> </w:t>
      </w:r>
      <w:r w:rsidRPr="00A0689C">
        <w:rPr>
          <w:i/>
          <w:color w:val="231F20"/>
        </w:rPr>
        <w:t>requirements</w:t>
      </w:r>
      <w:r>
        <w:rPr>
          <w:i/>
          <w:color w:val="231F20"/>
        </w:rPr>
        <w:t xml:space="preserve"> </w:t>
      </w:r>
      <w:r w:rsidRPr="00A0689C">
        <w:rPr>
          <w:i/>
          <w:color w:val="231F20"/>
        </w:rPr>
        <w:t>of</w:t>
      </w:r>
      <w:r>
        <w:rPr>
          <w:i/>
          <w:color w:val="231F20"/>
        </w:rPr>
        <w:t xml:space="preserve"> </w:t>
      </w:r>
      <w:r w:rsidRPr="00A0689C">
        <w:rPr>
          <w:i/>
          <w:color w:val="231F20"/>
        </w:rPr>
        <w:t>ITT 3.7];</w:t>
      </w:r>
    </w:p>
    <w:p w14:paraId="5170D8F9" w14:textId="77777777" w:rsidR="00A233B4" w:rsidRPr="00A0689C" w:rsidRDefault="00A233B4" w:rsidP="00A233B4">
      <w:pPr>
        <w:pStyle w:val="ListParagraph"/>
        <w:numPr>
          <w:ilvl w:val="0"/>
          <w:numId w:val="49"/>
        </w:numPr>
        <w:spacing w:before="238"/>
        <w:ind w:left="630" w:hanging="285"/>
        <w:jc w:val="both"/>
      </w:pPr>
      <w:r w:rsidRPr="00A0689C">
        <w:rPr>
          <w:b/>
          <w:color w:val="231F20"/>
        </w:rPr>
        <w:t>Commissions, gratuities,</w:t>
      </w:r>
      <w:r>
        <w:rPr>
          <w:b/>
          <w:color w:val="231F20"/>
        </w:rPr>
        <w:t xml:space="preserve"> </w:t>
      </w:r>
      <w:r w:rsidRPr="00A0689C">
        <w:rPr>
          <w:b/>
          <w:color w:val="231F20"/>
        </w:rPr>
        <w:t>fees:</w:t>
      </w:r>
      <w:r>
        <w:rPr>
          <w:b/>
          <w:color w:val="231F20"/>
        </w:rPr>
        <w:t xml:space="preserve"> </w:t>
      </w:r>
      <w:r w:rsidRPr="00A0689C">
        <w:rPr>
          <w:color w:val="231F20"/>
        </w:rPr>
        <w:t>We</w:t>
      </w:r>
      <w:r>
        <w:rPr>
          <w:color w:val="231F20"/>
        </w:rPr>
        <w:t xml:space="preserve"> </w:t>
      </w:r>
      <w:r w:rsidRPr="00A0689C">
        <w:rPr>
          <w:color w:val="231F20"/>
        </w:rPr>
        <w:t>have</w:t>
      </w:r>
      <w:r>
        <w:rPr>
          <w:color w:val="231F20"/>
        </w:rPr>
        <w:t xml:space="preserve"> </w:t>
      </w:r>
      <w:r w:rsidRPr="00A0689C">
        <w:rPr>
          <w:color w:val="231F20"/>
        </w:rPr>
        <w:t>paid,</w:t>
      </w:r>
      <w:r>
        <w:rPr>
          <w:color w:val="231F20"/>
        </w:rPr>
        <w:t xml:space="preserve"> </w:t>
      </w:r>
      <w:r w:rsidRPr="00A0689C">
        <w:rPr>
          <w:color w:val="231F20"/>
        </w:rPr>
        <w:t>or</w:t>
      </w:r>
      <w:r>
        <w:rPr>
          <w:color w:val="231F20"/>
        </w:rPr>
        <w:t xml:space="preserve"> </w:t>
      </w:r>
      <w:r w:rsidRPr="00A0689C">
        <w:rPr>
          <w:color w:val="231F20"/>
        </w:rPr>
        <w:t>will</w:t>
      </w:r>
      <w:r>
        <w:rPr>
          <w:color w:val="231F20"/>
        </w:rPr>
        <w:t xml:space="preserve"> </w:t>
      </w:r>
      <w:r w:rsidRPr="00A0689C">
        <w:rPr>
          <w:color w:val="231F20"/>
        </w:rPr>
        <w:t>pay</w:t>
      </w:r>
      <w:r>
        <w:rPr>
          <w:color w:val="231F20"/>
        </w:rPr>
        <w:t xml:space="preserve"> </w:t>
      </w:r>
      <w:r w:rsidRPr="00A0689C">
        <w:rPr>
          <w:color w:val="231F20"/>
        </w:rPr>
        <w:t>the</w:t>
      </w:r>
      <w:r>
        <w:rPr>
          <w:color w:val="231F20"/>
        </w:rPr>
        <w:t xml:space="preserve"> </w:t>
      </w:r>
      <w:r w:rsidRPr="00A0689C">
        <w:rPr>
          <w:color w:val="231F20"/>
        </w:rPr>
        <w:t>following</w:t>
      </w:r>
      <w:r>
        <w:rPr>
          <w:color w:val="231F20"/>
        </w:rPr>
        <w:t xml:space="preserve"> </w:t>
      </w:r>
      <w:r w:rsidRPr="00A0689C">
        <w:rPr>
          <w:color w:val="231F20"/>
        </w:rPr>
        <w:t>commissions,</w:t>
      </w:r>
      <w:r>
        <w:rPr>
          <w:color w:val="231F20"/>
        </w:rPr>
        <w:t xml:space="preserve"> </w:t>
      </w:r>
      <w:r w:rsidRPr="00A0689C">
        <w:rPr>
          <w:color w:val="231F20"/>
        </w:rPr>
        <w:t>gratuities,</w:t>
      </w:r>
      <w:r>
        <w:rPr>
          <w:color w:val="231F20"/>
        </w:rPr>
        <w:t xml:space="preserve"> </w:t>
      </w:r>
      <w:r w:rsidRPr="00A0689C">
        <w:rPr>
          <w:color w:val="231F20"/>
        </w:rPr>
        <w:t>or</w:t>
      </w:r>
      <w:r>
        <w:rPr>
          <w:color w:val="231F20"/>
        </w:rPr>
        <w:t xml:space="preserve"> </w:t>
      </w:r>
      <w:r w:rsidRPr="00A0689C">
        <w:rPr>
          <w:color w:val="231F20"/>
        </w:rPr>
        <w:t>fees</w:t>
      </w:r>
      <w:r>
        <w:rPr>
          <w:color w:val="231F20"/>
        </w:rPr>
        <w:t xml:space="preserve"> </w:t>
      </w:r>
      <w:r w:rsidRPr="00A0689C">
        <w:rPr>
          <w:color w:val="231F20"/>
        </w:rPr>
        <w:t>with</w:t>
      </w:r>
      <w:r>
        <w:rPr>
          <w:color w:val="231F20"/>
        </w:rPr>
        <w:t xml:space="preserve"> </w:t>
      </w:r>
      <w:r w:rsidRPr="00A0689C">
        <w:rPr>
          <w:color w:val="231F20"/>
        </w:rPr>
        <w:t>respect</w:t>
      </w:r>
      <w:r>
        <w:rPr>
          <w:color w:val="231F20"/>
        </w:rPr>
        <w:t xml:space="preserve"> </w:t>
      </w:r>
      <w:r w:rsidRPr="00A0689C">
        <w:rPr>
          <w:color w:val="231F20"/>
        </w:rPr>
        <w:t>to</w:t>
      </w:r>
      <w:r>
        <w:rPr>
          <w:color w:val="231F20"/>
        </w:rPr>
        <w:t xml:space="preserve"> </w:t>
      </w:r>
      <w:r w:rsidRPr="00A0689C">
        <w:rPr>
          <w:color w:val="231F20"/>
        </w:rPr>
        <w:t>the</w:t>
      </w:r>
      <w:r>
        <w:rPr>
          <w:color w:val="231F20"/>
        </w:rPr>
        <w:t xml:space="preserve"> </w:t>
      </w:r>
      <w:r w:rsidRPr="00A0689C">
        <w:rPr>
          <w:color w:val="231F20"/>
        </w:rPr>
        <w:t>Tendering</w:t>
      </w:r>
      <w:r>
        <w:rPr>
          <w:color w:val="231F20"/>
        </w:rPr>
        <w:t xml:space="preserve"> </w:t>
      </w:r>
      <w:r w:rsidRPr="00A0689C">
        <w:rPr>
          <w:color w:val="231F20"/>
        </w:rPr>
        <w:t>process</w:t>
      </w:r>
      <w:r>
        <w:rPr>
          <w:color w:val="231F20"/>
        </w:rPr>
        <w:t xml:space="preserve"> </w:t>
      </w:r>
      <w:r w:rsidRPr="00A0689C">
        <w:rPr>
          <w:color w:val="231F20"/>
        </w:rPr>
        <w:t>or</w:t>
      </w:r>
      <w:r>
        <w:rPr>
          <w:color w:val="231F20"/>
        </w:rPr>
        <w:t xml:space="preserve"> </w:t>
      </w:r>
      <w:r w:rsidRPr="00A0689C">
        <w:rPr>
          <w:color w:val="231F20"/>
        </w:rPr>
        <w:t>execution</w:t>
      </w:r>
      <w:r>
        <w:rPr>
          <w:color w:val="231F20"/>
        </w:rPr>
        <w:t xml:space="preserve"> </w:t>
      </w:r>
      <w:r w:rsidRPr="00A0689C">
        <w:rPr>
          <w:color w:val="231F20"/>
        </w:rPr>
        <w:t>of</w:t>
      </w:r>
      <w:r>
        <w:rPr>
          <w:color w:val="231F20"/>
        </w:rPr>
        <w:t xml:space="preserve"> </w:t>
      </w:r>
      <w:r w:rsidRPr="00A0689C">
        <w:rPr>
          <w:color w:val="231F20"/>
        </w:rPr>
        <w:t>the</w:t>
      </w:r>
      <w:r>
        <w:rPr>
          <w:color w:val="231F20"/>
        </w:rPr>
        <w:t xml:space="preserve"> </w:t>
      </w:r>
      <w:r w:rsidRPr="00A0689C">
        <w:rPr>
          <w:color w:val="231F20"/>
        </w:rPr>
        <w:t>Contract:</w:t>
      </w:r>
      <w:r>
        <w:rPr>
          <w:color w:val="231F20"/>
        </w:rPr>
        <w:t xml:space="preserve"> </w:t>
      </w:r>
      <w:r w:rsidRPr="00A0689C">
        <w:rPr>
          <w:i/>
          <w:color w:val="231F20"/>
        </w:rPr>
        <w:t>[insert</w:t>
      </w:r>
      <w:r>
        <w:rPr>
          <w:i/>
          <w:color w:val="231F20"/>
        </w:rPr>
        <w:t xml:space="preserve"> </w:t>
      </w:r>
      <w:r w:rsidRPr="00A0689C">
        <w:rPr>
          <w:i/>
          <w:color w:val="231F20"/>
        </w:rPr>
        <w:t>complete</w:t>
      </w:r>
      <w:r>
        <w:rPr>
          <w:i/>
          <w:color w:val="231F20"/>
        </w:rPr>
        <w:t xml:space="preserve"> </w:t>
      </w:r>
      <w:r w:rsidRPr="00A0689C">
        <w:rPr>
          <w:i/>
          <w:color w:val="231F20"/>
        </w:rPr>
        <w:t>name</w:t>
      </w:r>
      <w:r>
        <w:rPr>
          <w:i/>
          <w:color w:val="231F20"/>
        </w:rPr>
        <w:t xml:space="preserve"> </w:t>
      </w:r>
      <w:r w:rsidRPr="00A0689C">
        <w:rPr>
          <w:i/>
          <w:color w:val="231F20"/>
        </w:rPr>
        <w:t>of</w:t>
      </w:r>
      <w:r>
        <w:rPr>
          <w:i/>
          <w:color w:val="231F20"/>
        </w:rPr>
        <w:t xml:space="preserve"> </w:t>
      </w:r>
      <w:r w:rsidRPr="00A0689C">
        <w:rPr>
          <w:i/>
          <w:color w:val="231F20"/>
        </w:rPr>
        <w:t>each</w:t>
      </w:r>
      <w:r>
        <w:rPr>
          <w:i/>
          <w:color w:val="231F20"/>
        </w:rPr>
        <w:t xml:space="preserve"> </w:t>
      </w:r>
      <w:r w:rsidRPr="00A0689C">
        <w:rPr>
          <w:i/>
          <w:color w:val="231F20"/>
        </w:rPr>
        <w:t>Recipient,</w:t>
      </w:r>
      <w:r>
        <w:rPr>
          <w:i/>
          <w:color w:val="231F20"/>
        </w:rPr>
        <w:t xml:space="preserve"> </w:t>
      </w:r>
      <w:r w:rsidRPr="00A0689C">
        <w:rPr>
          <w:i/>
          <w:color w:val="231F20"/>
        </w:rPr>
        <w:t>its</w:t>
      </w:r>
      <w:r>
        <w:rPr>
          <w:i/>
          <w:color w:val="231F20"/>
        </w:rPr>
        <w:t xml:space="preserve"> </w:t>
      </w:r>
      <w:r w:rsidRPr="00A0689C">
        <w:rPr>
          <w:i/>
          <w:color w:val="231F20"/>
        </w:rPr>
        <w:t>full</w:t>
      </w:r>
      <w:r>
        <w:rPr>
          <w:i/>
          <w:color w:val="231F20"/>
        </w:rPr>
        <w:t xml:space="preserve"> </w:t>
      </w:r>
      <w:r w:rsidRPr="00A0689C">
        <w:rPr>
          <w:i/>
          <w:color w:val="231F20"/>
        </w:rPr>
        <w:t>address,</w:t>
      </w:r>
      <w:r>
        <w:rPr>
          <w:i/>
          <w:color w:val="231F20"/>
        </w:rPr>
        <w:t xml:space="preserve"> </w:t>
      </w:r>
      <w:r w:rsidRPr="00A0689C">
        <w:rPr>
          <w:i/>
          <w:color w:val="231F20"/>
        </w:rPr>
        <w:t>the</w:t>
      </w:r>
      <w:r>
        <w:rPr>
          <w:i/>
          <w:color w:val="231F20"/>
        </w:rPr>
        <w:t xml:space="preserve"> </w:t>
      </w:r>
      <w:r w:rsidRPr="00A0689C">
        <w:rPr>
          <w:i/>
          <w:color w:val="231F20"/>
        </w:rPr>
        <w:t>reason</w:t>
      </w:r>
      <w:r>
        <w:rPr>
          <w:i/>
          <w:color w:val="231F20"/>
        </w:rPr>
        <w:t xml:space="preserve"> </w:t>
      </w:r>
      <w:r w:rsidRPr="00A0689C">
        <w:rPr>
          <w:i/>
          <w:color w:val="231F20"/>
        </w:rPr>
        <w:t>for</w:t>
      </w:r>
      <w:r>
        <w:rPr>
          <w:i/>
          <w:color w:val="231F20"/>
        </w:rPr>
        <w:t xml:space="preserve"> </w:t>
      </w:r>
      <w:r w:rsidRPr="00A0689C">
        <w:rPr>
          <w:i/>
          <w:color w:val="231F20"/>
        </w:rPr>
        <w:t>which</w:t>
      </w:r>
      <w:r>
        <w:rPr>
          <w:i/>
          <w:color w:val="231F20"/>
        </w:rPr>
        <w:t xml:space="preserve"> </w:t>
      </w:r>
      <w:r w:rsidRPr="00A0689C">
        <w:rPr>
          <w:i/>
          <w:color w:val="231F20"/>
        </w:rPr>
        <w:t>each</w:t>
      </w:r>
      <w:r>
        <w:rPr>
          <w:i/>
          <w:color w:val="231F20"/>
        </w:rPr>
        <w:t xml:space="preserve"> </w:t>
      </w:r>
      <w:r w:rsidRPr="00A0689C">
        <w:rPr>
          <w:i/>
          <w:color w:val="231F20"/>
        </w:rPr>
        <w:t>commission</w:t>
      </w:r>
      <w:r>
        <w:rPr>
          <w:i/>
          <w:color w:val="231F20"/>
        </w:rPr>
        <w:t xml:space="preserve"> </w:t>
      </w:r>
      <w:r w:rsidRPr="00A0689C">
        <w:rPr>
          <w:i/>
          <w:color w:val="231F20"/>
        </w:rPr>
        <w:t>or</w:t>
      </w:r>
      <w:r>
        <w:rPr>
          <w:i/>
          <w:color w:val="231F20"/>
        </w:rPr>
        <w:t xml:space="preserve"> </w:t>
      </w:r>
      <w:r w:rsidRPr="00A0689C">
        <w:rPr>
          <w:i/>
          <w:color w:val="231F20"/>
        </w:rPr>
        <w:t>gratuity</w:t>
      </w:r>
      <w:r>
        <w:rPr>
          <w:i/>
          <w:color w:val="231F20"/>
        </w:rPr>
        <w:t xml:space="preserve"> </w:t>
      </w:r>
      <w:r w:rsidRPr="00A0689C">
        <w:rPr>
          <w:i/>
          <w:color w:val="231F20"/>
        </w:rPr>
        <w:t>was</w:t>
      </w:r>
      <w:r>
        <w:rPr>
          <w:i/>
          <w:color w:val="231F20"/>
        </w:rPr>
        <w:t xml:space="preserve"> </w:t>
      </w:r>
      <w:r w:rsidRPr="00A0689C">
        <w:rPr>
          <w:i/>
          <w:color w:val="231F20"/>
        </w:rPr>
        <w:t>paid</w:t>
      </w:r>
      <w:r>
        <w:rPr>
          <w:i/>
          <w:color w:val="231F20"/>
        </w:rPr>
        <w:t xml:space="preserve"> </w:t>
      </w:r>
      <w:r w:rsidRPr="00A0689C">
        <w:rPr>
          <w:i/>
          <w:color w:val="231F20"/>
        </w:rPr>
        <w:t>and</w:t>
      </w:r>
      <w:r>
        <w:rPr>
          <w:i/>
          <w:color w:val="231F20"/>
        </w:rPr>
        <w:t xml:space="preserve"> </w:t>
      </w:r>
      <w:r w:rsidRPr="00A0689C">
        <w:rPr>
          <w:i/>
          <w:color w:val="231F20"/>
        </w:rPr>
        <w:t>the</w:t>
      </w:r>
      <w:r>
        <w:rPr>
          <w:i/>
          <w:color w:val="231F20"/>
        </w:rPr>
        <w:t xml:space="preserve"> </w:t>
      </w:r>
      <w:r w:rsidRPr="00A0689C">
        <w:rPr>
          <w:i/>
          <w:color w:val="231F20"/>
        </w:rPr>
        <w:t>amount</w:t>
      </w:r>
      <w:r>
        <w:rPr>
          <w:i/>
          <w:color w:val="231F20"/>
        </w:rPr>
        <w:t xml:space="preserve"> </w:t>
      </w:r>
      <w:r w:rsidRPr="00A0689C">
        <w:rPr>
          <w:i/>
          <w:color w:val="231F20"/>
        </w:rPr>
        <w:t>and</w:t>
      </w:r>
      <w:r>
        <w:rPr>
          <w:i/>
          <w:color w:val="231F20"/>
        </w:rPr>
        <w:t xml:space="preserve"> </w:t>
      </w:r>
      <w:r w:rsidRPr="00A0689C">
        <w:rPr>
          <w:i/>
          <w:color w:val="231F20"/>
        </w:rPr>
        <w:t>currency</w:t>
      </w:r>
      <w:r>
        <w:rPr>
          <w:i/>
          <w:color w:val="231F20"/>
        </w:rPr>
        <w:t xml:space="preserve"> </w:t>
      </w:r>
      <w:r w:rsidRPr="00A0689C">
        <w:rPr>
          <w:i/>
          <w:color w:val="231F20"/>
        </w:rPr>
        <w:t>of</w:t>
      </w:r>
      <w:r>
        <w:rPr>
          <w:i/>
          <w:color w:val="231F20"/>
        </w:rPr>
        <w:t xml:space="preserve"> </w:t>
      </w:r>
      <w:r w:rsidRPr="00A0689C">
        <w:rPr>
          <w:i/>
          <w:color w:val="231F20"/>
        </w:rPr>
        <w:t>each</w:t>
      </w:r>
      <w:r>
        <w:rPr>
          <w:i/>
          <w:color w:val="231F20"/>
        </w:rPr>
        <w:t xml:space="preserve"> </w:t>
      </w:r>
      <w:r w:rsidRPr="00A0689C">
        <w:rPr>
          <w:i/>
          <w:color w:val="231F20"/>
        </w:rPr>
        <w:t>such</w:t>
      </w:r>
      <w:r>
        <w:rPr>
          <w:i/>
          <w:color w:val="231F20"/>
        </w:rPr>
        <w:t xml:space="preserve"> </w:t>
      </w:r>
      <w:r w:rsidRPr="00A0689C">
        <w:rPr>
          <w:i/>
          <w:color w:val="231F20"/>
        </w:rPr>
        <w:t>commission</w:t>
      </w:r>
      <w:r>
        <w:rPr>
          <w:i/>
          <w:color w:val="231F20"/>
        </w:rPr>
        <w:t xml:space="preserve"> </w:t>
      </w:r>
      <w:r w:rsidRPr="00A0689C">
        <w:rPr>
          <w:i/>
          <w:color w:val="231F20"/>
        </w:rPr>
        <w:t>or</w:t>
      </w:r>
      <w:r>
        <w:rPr>
          <w:i/>
          <w:color w:val="231F20"/>
        </w:rPr>
        <w:t xml:space="preserve"> </w:t>
      </w:r>
      <w:r w:rsidRPr="00A0689C">
        <w:rPr>
          <w:i/>
          <w:color w:val="231F20"/>
        </w:rPr>
        <w:t>gratuity]</w:t>
      </w:r>
    </w:p>
    <w:p w14:paraId="7140B121" w14:textId="77777777" w:rsidR="00A233B4" w:rsidRPr="00DE0EF1" w:rsidRDefault="00A233B4" w:rsidP="00A233B4">
      <w:pPr>
        <w:pStyle w:val="BodyText"/>
        <w:jc w:val="both"/>
        <w:rPr>
          <w:i/>
          <w:sz w:val="20"/>
        </w:rPr>
      </w:pPr>
    </w:p>
    <w:p w14:paraId="59D835AC" w14:textId="77777777" w:rsidR="00A233B4" w:rsidRPr="00DE0EF1" w:rsidRDefault="00A233B4" w:rsidP="00A233B4">
      <w:pPr>
        <w:pStyle w:val="BodyText"/>
        <w:spacing w:before="5"/>
        <w:jc w:val="both"/>
        <w:rPr>
          <w:i/>
          <w:sz w:val="14"/>
        </w:rPr>
      </w:pPr>
    </w:p>
    <w:tbl>
      <w:tblPr>
        <w:tblW w:w="0" w:type="auto"/>
        <w:tblInd w:w="44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805"/>
        <w:gridCol w:w="2179"/>
        <w:gridCol w:w="1792"/>
        <w:gridCol w:w="1338"/>
      </w:tblGrid>
      <w:tr w:rsidR="00A233B4" w:rsidRPr="00DE0EF1" w14:paraId="75711A21" w14:textId="77777777" w:rsidTr="00333567">
        <w:trPr>
          <w:trHeight w:val="306"/>
        </w:trPr>
        <w:tc>
          <w:tcPr>
            <w:tcW w:w="2805" w:type="dxa"/>
          </w:tcPr>
          <w:p w14:paraId="568FFCE5" w14:textId="77777777" w:rsidR="00A233B4" w:rsidRPr="00DE0EF1" w:rsidRDefault="00A233B4" w:rsidP="00333567">
            <w:pPr>
              <w:pStyle w:val="TableParagraph"/>
              <w:spacing w:before="3"/>
              <w:jc w:val="both"/>
              <w:rPr>
                <w:i/>
                <w:sz w:val="7"/>
              </w:rPr>
            </w:pPr>
          </w:p>
          <w:p w14:paraId="6CE5CF3B" w14:textId="77777777" w:rsidR="00A233B4" w:rsidRPr="00DE0EF1" w:rsidRDefault="00A233B4" w:rsidP="00333567">
            <w:pPr>
              <w:pStyle w:val="TableParagraph"/>
              <w:spacing w:line="195" w:lineRule="exact"/>
              <w:ind w:left="114"/>
              <w:jc w:val="both"/>
              <w:rPr>
                <w:sz w:val="19"/>
              </w:rPr>
            </w:pPr>
            <w:r w:rsidRPr="00DE0EF1">
              <w:rPr>
                <w:noProof/>
                <w:position w:val="-3"/>
                <w:sz w:val="19"/>
              </w:rPr>
              <w:drawing>
                <wp:inline distT="0" distB="0" distL="0" distR="0" wp14:anchorId="0FF3FA70" wp14:editId="1DDB4E77">
                  <wp:extent cx="1117025" cy="123825"/>
                  <wp:effectExtent l="0" t="0" r="0" b="0"/>
                  <wp:docPr id="20"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99.png"/>
                          <pic:cNvPicPr/>
                        </pic:nvPicPr>
                        <pic:blipFill>
                          <a:blip r:embed="rId24" cstate="print"/>
                          <a:stretch>
                            <a:fillRect/>
                          </a:stretch>
                        </pic:blipFill>
                        <pic:spPr>
                          <a:xfrm>
                            <a:off x="0" y="0"/>
                            <a:ext cx="1117025" cy="123825"/>
                          </a:xfrm>
                          <a:prstGeom prst="rect">
                            <a:avLst/>
                          </a:prstGeom>
                        </pic:spPr>
                      </pic:pic>
                    </a:graphicData>
                  </a:graphic>
                </wp:inline>
              </w:drawing>
            </w:r>
          </w:p>
        </w:tc>
        <w:tc>
          <w:tcPr>
            <w:tcW w:w="2179" w:type="dxa"/>
          </w:tcPr>
          <w:p w14:paraId="474BF5CE" w14:textId="77777777" w:rsidR="00A233B4" w:rsidRPr="00DE0EF1" w:rsidRDefault="00A233B4" w:rsidP="00333567">
            <w:pPr>
              <w:pStyle w:val="TableParagraph"/>
              <w:spacing w:before="3"/>
              <w:jc w:val="both"/>
              <w:rPr>
                <w:i/>
                <w:sz w:val="7"/>
              </w:rPr>
            </w:pPr>
          </w:p>
          <w:p w14:paraId="4821C4EA" w14:textId="77777777" w:rsidR="00A233B4" w:rsidRPr="00DE0EF1" w:rsidRDefault="00A233B4" w:rsidP="00333567">
            <w:pPr>
              <w:pStyle w:val="TableParagraph"/>
              <w:spacing w:line="151" w:lineRule="exact"/>
              <w:ind w:left="112"/>
              <w:jc w:val="both"/>
              <w:rPr>
                <w:sz w:val="15"/>
              </w:rPr>
            </w:pPr>
            <w:r w:rsidRPr="00DE0EF1">
              <w:rPr>
                <w:noProof/>
                <w:position w:val="-2"/>
                <w:sz w:val="15"/>
              </w:rPr>
              <w:drawing>
                <wp:inline distT="0" distB="0" distL="0" distR="0" wp14:anchorId="015DF26B" wp14:editId="0C29956B">
                  <wp:extent cx="490883" cy="96011"/>
                  <wp:effectExtent l="0" t="0" r="0" b="0"/>
                  <wp:docPr id="2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00.png"/>
                          <pic:cNvPicPr/>
                        </pic:nvPicPr>
                        <pic:blipFill>
                          <a:blip r:embed="rId25" cstate="print"/>
                          <a:stretch>
                            <a:fillRect/>
                          </a:stretch>
                        </pic:blipFill>
                        <pic:spPr>
                          <a:xfrm>
                            <a:off x="0" y="0"/>
                            <a:ext cx="490883" cy="96011"/>
                          </a:xfrm>
                          <a:prstGeom prst="rect">
                            <a:avLst/>
                          </a:prstGeom>
                        </pic:spPr>
                      </pic:pic>
                    </a:graphicData>
                  </a:graphic>
                </wp:inline>
              </w:drawing>
            </w:r>
          </w:p>
        </w:tc>
        <w:tc>
          <w:tcPr>
            <w:tcW w:w="1792" w:type="dxa"/>
          </w:tcPr>
          <w:p w14:paraId="528C201F" w14:textId="77777777" w:rsidR="00A233B4" w:rsidRPr="00DE0EF1" w:rsidRDefault="00A233B4" w:rsidP="00333567">
            <w:pPr>
              <w:pStyle w:val="TableParagraph"/>
              <w:spacing w:before="6"/>
              <w:jc w:val="both"/>
              <w:rPr>
                <w:i/>
                <w:sz w:val="7"/>
              </w:rPr>
            </w:pPr>
          </w:p>
          <w:p w14:paraId="64B91A4E" w14:textId="77777777" w:rsidR="00A233B4" w:rsidRPr="00DE0EF1" w:rsidRDefault="00A233B4" w:rsidP="00333567">
            <w:pPr>
              <w:pStyle w:val="TableParagraph"/>
              <w:spacing w:line="147" w:lineRule="exact"/>
              <w:ind w:left="114"/>
              <w:jc w:val="both"/>
              <w:rPr>
                <w:sz w:val="14"/>
              </w:rPr>
            </w:pPr>
            <w:r w:rsidRPr="00DE0EF1">
              <w:rPr>
                <w:noProof/>
                <w:position w:val="-2"/>
                <w:sz w:val="14"/>
              </w:rPr>
              <w:drawing>
                <wp:inline distT="0" distB="0" distL="0" distR="0" wp14:anchorId="3255D33C" wp14:editId="21956DF7">
                  <wp:extent cx="432085" cy="93345"/>
                  <wp:effectExtent l="0" t="0" r="0" b="0"/>
                  <wp:docPr id="22"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01.png"/>
                          <pic:cNvPicPr/>
                        </pic:nvPicPr>
                        <pic:blipFill>
                          <a:blip r:embed="rId26" cstate="print"/>
                          <a:stretch>
                            <a:fillRect/>
                          </a:stretch>
                        </pic:blipFill>
                        <pic:spPr>
                          <a:xfrm>
                            <a:off x="0" y="0"/>
                            <a:ext cx="432085" cy="93345"/>
                          </a:xfrm>
                          <a:prstGeom prst="rect">
                            <a:avLst/>
                          </a:prstGeom>
                        </pic:spPr>
                      </pic:pic>
                    </a:graphicData>
                  </a:graphic>
                </wp:inline>
              </w:drawing>
            </w:r>
          </w:p>
        </w:tc>
        <w:tc>
          <w:tcPr>
            <w:tcW w:w="1338" w:type="dxa"/>
          </w:tcPr>
          <w:p w14:paraId="2C330265" w14:textId="77777777" w:rsidR="00A233B4" w:rsidRPr="00DE0EF1" w:rsidRDefault="00A233B4" w:rsidP="00333567">
            <w:pPr>
              <w:pStyle w:val="TableParagraph"/>
              <w:spacing w:before="3"/>
              <w:jc w:val="both"/>
              <w:rPr>
                <w:i/>
                <w:sz w:val="7"/>
              </w:rPr>
            </w:pPr>
          </w:p>
          <w:p w14:paraId="3BEFB149" w14:textId="77777777" w:rsidR="00A233B4" w:rsidRPr="00DE0EF1" w:rsidRDefault="00A233B4" w:rsidP="00333567">
            <w:pPr>
              <w:pStyle w:val="TableParagraph"/>
              <w:spacing w:line="151" w:lineRule="exact"/>
              <w:ind w:left="111"/>
              <w:jc w:val="both"/>
              <w:rPr>
                <w:sz w:val="15"/>
              </w:rPr>
            </w:pPr>
            <w:r w:rsidRPr="00DE0EF1">
              <w:rPr>
                <w:noProof/>
                <w:position w:val="-2"/>
                <w:sz w:val="15"/>
              </w:rPr>
              <w:drawing>
                <wp:inline distT="0" distB="0" distL="0" distR="0" wp14:anchorId="7CA871A9" wp14:editId="651D492E">
                  <wp:extent cx="495832" cy="96011"/>
                  <wp:effectExtent l="0" t="0" r="0" b="0"/>
                  <wp:docPr id="24"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02.png"/>
                          <pic:cNvPicPr/>
                        </pic:nvPicPr>
                        <pic:blipFill>
                          <a:blip r:embed="rId27" cstate="print"/>
                          <a:stretch>
                            <a:fillRect/>
                          </a:stretch>
                        </pic:blipFill>
                        <pic:spPr>
                          <a:xfrm>
                            <a:off x="0" y="0"/>
                            <a:ext cx="495832" cy="96011"/>
                          </a:xfrm>
                          <a:prstGeom prst="rect">
                            <a:avLst/>
                          </a:prstGeom>
                        </pic:spPr>
                      </pic:pic>
                    </a:graphicData>
                  </a:graphic>
                </wp:inline>
              </w:drawing>
            </w:r>
          </w:p>
        </w:tc>
      </w:tr>
      <w:tr w:rsidR="00A233B4" w:rsidRPr="00DE0EF1" w14:paraId="5AD220EB" w14:textId="77777777" w:rsidTr="00333567">
        <w:trPr>
          <w:trHeight w:val="313"/>
        </w:trPr>
        <w:tc>
          <w:tcPr>
            <w:tcW w:w="2805" w:type="dxa"/>
          </w:tcPr>
          <w:p w14:paraId="0F045150" w14:textId="77777777" w:rsidR="00A233B4" w:rsidRPr="00DE0EF1" w:rsidRDefault="00A233B4" w:rsidP="00333567">
            <w:pPr>
              <w:pStyle w:val="TableParagraph"/>
              <w:jc w:val="both"/>
            </w:pPr>
          </w:p>
        </w:tc>
        <w:tc>
          <w:tcPr>
            <w:tcW w:w="2179" w:type="dxa"/>
          </w:tcPr>
          <w:p w14:paraId="33B01E24" w14:textId="77777777" w:rsidR="00A233B4" w:rsidRPr="00DE0EF1" w:rsidRDefault="00A233B4" w:rsidP="00333567">
            <w:pPr>
              <w:pStyle w:val="TableParagraph"/>
              <w:jc w:val="both"/>
            </w:pPr>
          </w:p>
        </w:tc>
        <w:tc>
          <w:tcPr>
            <w:tcW w:w="1792" w:type="dxa"/>
          </w:tcPr>
          <w:p w14:paraId="068107C6" w14:textId="77777777" w:rsidR="00A233B4" w:rsidRPr="00DE0EF1" w:rsidRDefault="00A233B4" w:rsidP="00333567">
            <w:pPr>
              <w:pStyle w:val="TableParagraph"/>
              <w:jc w:val="both"/>
            </w:pPr>
          </w:p>
        </w:tc>
        <w:tc>
          <w:tcPr>
            <w:tcW w:w="1338" w:type="dxa"/>
          </w:tcPr>
          <w:p w14:paraId="1F13EF5A" w14:textId="77777777" w:rsidR="00A233B4" w:rsidRPr="00DE0EF1" w:rsidRDefault="00A233B4" w:rsidP="00333567">
            <w:pPr>
              <w:pStyle w:val="TableParagraph"/>
              <w:jc w:val="both"/>
            </w:pPr>
          </w:p>
        </w:tc>
      </w:tr>
      <w:tr w:rsidR="00A233B4" w:rsidRPr="00DE0EF1" w14:paraId="469DD68B" w14:textId="77777777" w:rsidTr="00333567">
        <w:trPr>
          <w:trHeight w:val="305"/>
        </w:trPr>
        <w:tc>
          <w:tcPr>
            <w:tcW w:w="2805" w:type="dxa"/>
          </w:tcPr>
          <w:p w14:paraId="4A45AD50" w14:textId="77777777" w:rsidR="00A233B4" w:rsidRPr="00DE0EF1" w:rsidRDefault="00A233B4" w:rsidP="00333567">
            <w:pPr>
              <w:pStyle w:val="TableParagraph"/>
              <w:jc w:val="both"/>
            </w:pPr>
          </w:p>
        </w:tc>
        <w:tc>
          <w:tcPr>
            <w:tcW w:w="2179" w:type="dxa"/>
          </w:tcPr>
          <w:p w14:paraId="6E16BD03" w14:textId="77777777" w:rsidR="00A233B4" w:rsidRPr="00DE0EF1" w:rsidRDefault="00A233B4" w:rsidP="00333567">
            <w:pPr>
              <w:pStyle w:val="TableParagraph"/>
              <w:jc w:val="both"/>
            </w:pPr>
          </w:p>
        </w:tc>
        <w:tc>
          <w:tcPr>
            <w:tcW w:w="1792" w:type="dxa"/>
          </w:tcPr>
          <w:p w14:paraId="795E0BF4" w14:textId="77777777" w:rsidR="00A233B4" w:rsidRPr="00DE0EF1" w:rsidRDefault="00A233B4" w:rsidP="00333567">
            <w:pPr>
              <w:pStyle w:val="TableParagraph"/>
              <w:jc w:val="both"/>
            </w:pPr>
          </w:p>
        </w:tc>
        <w:tc>
          <w:tcPr>
            <w:tcW w:w="1338" w:type="dxa"/>
          </w:tcPr>
          <w:p w14:paraId="27FD9730" w14:textId="77777777" w:rsidR="00A233B4" w:rsidRPr="00DE0EF1" w:rsidRDefault="00A233B4" w:rsidP="00333567">
            <w:pPr>
              <w:pStyle w:val="TableParagraph"/>
              <w:jc w:val="both"/>
            </w:pPr>
          </w:p>
        </w:tc>
      </w:tr>
      <w:tr w:rsidR="00A233B4" w:rsidRPr="00DE0EF1" w14:paraId="5A056675" w14:textId="77777777" w:rsidTr="00333567">
        <w:trPr>
          <w:trHeight w:val="306"/>
        </w:trPr>
        <w:tc>
          <w:tcPr>
            <w:tcW w:w="2805" w:type="dxa"/>
          </w:tcPr>
          <w:p w14:paraId="303C5EA0" w14:textId="77777777" w:rsidR="00A233B4" w:rsidRPr="00DE0EF1" w:rsidRDefault="00A233B4" w:rsidP="00333567">
            <w:pPr>
              <w:pStyle w:val="TableParagraph"/>
              <w:jc w:val="both"/>
            </w:pPr>
          </w:p>
        </w:tc>
        <w:tc>
          <w:tcPr>
            <w:tcW w:w="2179" w:type="dxa"/>
          </w:tcPr>
          <w:p w14:paraId="1706E895" w14:textId="77777777" w:rsidR="00A233B4" w:rsidRPr="00DE0EF1" w:rsidRDefault="00A233B4" w:rsidP="00333567">
            <w:pPr>
              <w:pStyle w:val="TableParagraph"/>
              <w:jc w:val="both"/>
            </w:pPr>
          </w:p>
        </w:tc>
        <w:tc>
          <w:tcPr>
            <w:tcW w:w="1792" w:type="dxa"/>
          </w:tcPr>
          <w:p w14:paraId="7F156867" w14:textId="77777777" w:rsidR="00A233B4" w:rsidRPr="00DE0EF1" w:rsidRDefault="00A233B4" w:rsidP="00333567">
            <w:pPr>
              <w:pStyle w:val="TableParagraph"/>
              <w:jc w:val="both"/>
            </w:pPr>
          </w:p>
        </w:tc>
        <w:tc>
          <w:tcPr>
            <w:tcW w:w="1338" w:type="dxa"/>
          </w:tcPr>
          <w:p w14:paraId="7353342C" w14:textId="77777777" w:rsidR="00A233B4" w:rsidRPr="00DE0EF1" w:rsidRDefault="00A233B4" w:rsidP="00333567">
            <w:pPr>
              <w:pStyle w:val="TableParagraph"/>
              <w:jc w:val="both"/>
            </w:pPr>
          </w:p>
        </w:tc>
      </w:tr>
      <w:tr w:rsidR="00A233B4" w:rsidRPr="00DE0EF1" w14:paraId="570C39F1" w14:textId="77777777" w:rsidTr="00333567">
        <w:trPr>
          <w:trHeight w:val="313"/>
        </w:trPr>
        <w:tc>
          <w:tcPr>
            <w:tcW w:w="2805" w:type="dxa"/>
          </w:tcPr>
          <w:p w14:paraId="1C3874B1" w14:textId="77777777" w:rsidR="00A233B4" w:rsidRPr="00DE0EF1" w:rsidRDefault="00A233B4" w:rsidP="00333567">
            <w:pPr>
              <w:pStyle w:val="TableParagraph"/>
              <w:jc w:val="both"/>
            </w:pPr>
          </w:p>
        </w:tc>
        <w:tc>
          <w:tcPr>
            <w:tcW w:w="2179" w:type="dxa"/>
          </w:tcPr>
          <w:p w14:paraId="3CE16A24" w14:textId="77777777" w:rsidR="00A233B4" w:rsidRPr="00DE0EF1" w:rsidRDefault="00A233B4" w:rsidP="00333567">
            <w:pPr>
              <w:pStyle w:val="TableParagraph"/>
              <w:jc w:val="both"/>
            </w:pPr>
          </w:p>
        </w:tc>
        <w:tc>
          <w:tcPr>
            <w:tcW w:w="1792" w:type="dxa"/>
          </w:tcPr>
          <w:p w14:paraId="2EB1B7A1" w14:textId="77777777" w:rsidR="00A233B4" w:rsidRPr="00DE0EF1" w:rsidRDefault="00A233B4" w:rsidP="00333567">
            <w:pPr>
              <w:pStyle w:val="TableParagraph"/>
              <w:jc w:val="both"/>
            </w:pPr>
          </w:p>
        </w:tc>
        <w:tc>
          <w:tcPr>
            <w:tcW w:w="1338" w:type="dxa"/>
          </w:tcPr>
          <w:p w14:paraId="72DE5914" w14:textId="77777777" w:rsidR="00A233B4" w:rsidRPr="00DE0EF1" w:rsidRDefault="00A233B4" w:rsidP="00333567">
            <w:pPr>
              <w:pStyle w:val="TableParagraph"/>
              <w:jc w:val="both"/>
            </w:pPr>
          </w:p>
        </w:tc>
      </w:tr>
    </w:tbl>
    <w:p w14:paraId="0B17BF20" w14:textId="77777777" w:rsidR="00A233B4" w:rsidRPr="00DE0EF1" w:rsidRDefault="00A233B4" w:rsidP="00A233B4">
      <w:pPr>
        <w:pStyle w:val="BodyText"/>
        <w:spacing w:before="93"/>
        <w:jc w:val="both"/>
      </w:pPr>
      <w:r w:rsidRPr="00DE0EF1">
        <w:rPr>
          <w:color w:val="231F20"/>
        </w:rPr>
        <w:t>(If none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indicate</w:t>
      </w:r>
      <w:r>
        <w:rPr>
          <w:color w:val="231F20"/>
        </w:rPr>
        <w:t xml:space="preserve"> </w:t>
      </w:r>
      <w:r w:rsidRPr="00DE0EF1">
        <w:rPr>
          <w:color w:val="231F20"/>
        </w:rPr>
        <w:t>“none.”)</w:t>
      </w:r>
    </w:p>
    <w:p w14:paraId="290BE9AC" w14:textId="77777777" w:rsidR="00A233B4" w:rsidRPr="00DE0EF1" w:rsidRDefault="00A233B4" w:rsidP="00A233B4">
      <w:pPr>
        <w:pStyle w:val="ListParagraph"/>
        <w:numPr>
          <w:ilvl w:val="0"/>
          <w:numId w:val="49"/>
        </w:numPr>
        <w:spacing w:before="238"/>
        <w:ind w:left="630" w:hanging="285"/>
        <w:jc w:val="both"/>
      </w:pPr>
      <w:r w:rsidRPr="00DE0EF1">
        <w:rPr>
          <w:b/>
          <w:color w:val="231F20"/>
        </w:rPr>
        <w:t>Binding Contract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your</w:t>
      </w:r>
      <w:r>
        <w:rPr>
          <w:color w:val="231F20"/>
        </w:rPr>
        <w:t xml:space="preserve"> </w:t>
      </w:r>
      <w:r w:rsidRPr="00DE0EF1">
        <w:rPr>
          <w:color w:val="231F20"/>
        </w:rPr>
        <w:t>written</w:t>
      </w:r>
      <w:r>
        <w:rPr>
          <w:color w:val="231F20"/>
        </w:rPr>
        <w:t xml:space="preserve"> </w:t>
      </w:r>
      <w:r w:rsidRPr="00DE0EF1">
        <w:rPr>
          <w:color w:val="231F20"/>
        </w:rPr>
        <w:t>acceptance</w:t>
      </w:r>
      <w:r>
        <w:rPr>
          <w:color w:val="231F20"/>
        </w:rPr>
        <w:t xml:space="preserve"> </w:t>
      </w:r>
      <w:r w:rsidRPr="00DE0EF1">
        <w:rPr>
          <w:color w:val="231F20"/>
        </w:rPr>
        <w:t>thereof</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your</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r>
        <w:rPr>
          <w:color w:val="231F20"/>
        </w:rPr>
        <w:t xml:space="preserve"> </w:t>
      </w:r>
      <w:r w:rsidRPr="00DE0EF1">
        <w:rPr>
          <w:color w:val="231F20"/>
        </w:rPr>
        <w:t>shall</w:t>
      </w:r>
      <w:r>
        <w:rPr>
          <w:color w:val="231F20"/>
        </w:rPr>
        <w:t xml:space="preserve"> </w:t>
      </w:r>
      <w:r w:rsidRPr="00DE0EF1">
        <w:rPr>
          <w:color w:val="231F20"/>
        </w:rPr>
        <w:t>constitute</w:t>
      </w:r>
      <w:r>
        <w:rPr>
          <w:color w:val="231F20"/>
        </w:rPr>
        <w:t xml:space="preserve"> </w:t>
      </w:r>
      <w:r w:rsidRPr="00DE0EF1">
        <w:rPr>
          <w:color w:val="231F20"/>
        </w:rPr>
        <w:t>a</w:t>
      </w:r>
      <w:r>
        <w:rPr>
          <w:color w:val="231F20"/>
        </w:rPr>
        <w:t xml:space="preserve"> </w:t>
      </w:r>
      <w:r w:rsidRPr="00DE0EF1">
        <w:rPr>
          <w:color w:val="231F20"/>
        </w:rPr>
        <w:t>binding</w:t>
      </w:r>
      <w:r>
        <w:rPr>
          <w:color w:val="231F20"/>
        </w:rPr>
        <w:t xml:space="preserve"> </w:t>
      </w:r>
      <w:r w:rsidRPr="00DE0EF1">
        <w:rPr>
          <w:color w:val="231F20"/>
        </w:rPr>
        <w:t>contract</w:t>
      </w:r>
      <w:r>
        <w:rPr>
          <w:color w:val="231F20"/>
        </w:rPr>
        <w:t xml:space="preserve"> </w:t>
      </w:r>
      <w:r w:rsidRPr="00DE0EF1">
        <w:rPr>
          <w:color w:val="231F20"/>
        </w:rPr>
        <w:t>between</w:t>
      </w:r>
      <w:r>
        <w:rPr>
          <w:color w:val="231F20"/>
        </w:rPr>
        <w:t xml:space="preserve"> </w:t>
      </w:r>
      <w:r w:rsidRPr="00DE0EF1">
        <w:rPr>
          <w:color w:val="231F20"/>
        </w:rPr>
        <w:t>us,</w:t>
      </w:r>
      <w:r>
        <w:rPr>
          <w:color w:val="231F20"/>
        </w:rPr>
        <w:t xml:space="preserve"> </w:t>
      </w:r>
      <w:r w:rsidRPr="00DE0EF1">
        <w:rPr>
          <w:color w:val="231F20"/>
        </w:rPr>
        <w:t>until</w:t>
      </w:r>
      <w:r>
        <w:rPr>
          <w:color w:val="231F20"/>
        </w:rPr>
        <w:t xml:space="preserve"> </w:t>
      </w:r>
      <w:r w:rsidRPr="00DE0EF1">
        <w:rPr>
          <w:color w:val="231F20"/>
        </w:rPr>
        <w:t>a</w:t>
      </w:r>
      <w:r>
        <w:rPr>
          <w:color w:val="231F20"/>
        </w:rPr>
        <w:t xml:space="preserve"> </w:t>
      </w:r>
      <w:r w:rsidRPr="00DE0EF1">
        <w:rPr>
          <w:color w:val="231F20"/>
        </w:rPr>
        <w:t>formal</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prepared</w:t>
      </w:r>
      <w:r>
        <w:rPr>
          <w:color w:val="231F20"/>
        </w:rPr>
        <w:t xml:space="preserve"> </w:t>
      </w:r>
      <w:r w:rsidRPr="00DE0EF1">
        <w:rPr>
          <w:color w:val="231F20"/>
        </w:rPr>
        <w:t>and</w:t>
      </w:r>
      <w:r>
        <w:rPr>
          <w:color w:val="231F20"/>
        </w:rPr>
        <w:t xml:space="preserve"> </w:t>
      </w:r>
      <w:r w:rsidRPr="00DE0EF1">
        <w:rPr>
          <w:color w:val="231F20"/>
        </w:rPr>
        <w:t>executed;</w:t>
      </w:r>
    </w:p>
    <w:p w14:paraId="4910240E" w14:textId="77777777" w:rsidR="00A233B4" w:rsidRPr="00DE0EF1" w:rsidRDefault="00A233B4" w:rsidP="00A233B4">
      <w:pPr>
        <w:pStyle w:val="ListParagraph"/>
        <w:numPr>
          <w:ilvl w:val="0"/>
          <w:numId w:val="49"/>
        </w:numPr>
        <w:spacing w:before="238"/>
        <w:ind w:left="630" w:hanging="285"/>
        <w:jc w:val="both"/>
      </w:pPr>
      <w:r w:rsidRPr="00DE0EF1">
        <w:rPr>
          <w:b/>
          <w:color w:val="231F20"/>
        </w:rPr>
        <w:t>Procuring Entity</w:t>
      </w:r>
      <w:r>
        <w:rPr>
          <w:b/>
          <w:color w:val="231F20"/>
        </w:rPr>
        <w:t xml:space="preserve"> </w:t>
      </w:r>
      <w:r w:rsidRPr="00DE0EF1">
        <w:rPr>
          <w:b/>
          <w:color w:val="231F20"/>
        </w:rPr>
        <w:t>Not</w:t>
      </w:r>
      <w:r>
        <w:rPr>
          <w:b/>
          <w:color w:val="231F20"/>
        </w:rPr>
        <w:t xml:space="preserve"> </w:t>
      </w:r>
      <w:r w:rsidRPr="00DE0EF1">
        <w:rPr>
          <w:b/>
          <w:color w:val="231F20"/>
        </w:rPr>
        <w:t>Bound</w:t>
      </w:r>
      <w:r>
        <w:rPr>
          <w:b/>
          <w:color w:val="231F20"/>
        </w:rPr>
        <w:t xml:space="preserve"> </w:t>
      </w:r>
      <w:r w:rsidRPr="00DE0EF1">
        <w:rPr>
          <w:b/>
          <w:color w:val="231F20"/>
        </w:rPr>
        <w:t>to</w:t>
      </w:r>
      <w:r>
        <w:rPr>
          <w:b/>
          <w:color w:val="231F20"/>
        </w:rPr>
        <w:t xml:space="preserve"> </w:t>
      </w:r>
      <w:r w:rsidRPr="00DE0EF1">
        <w:rPr>
          <w:b/>
          <w:color w:val="231F20"/>
        </w:rPr>
        <w:t>Accept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you</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bound</w:t>
      </w:r>
      <w:r>
        <w:rPr>
          <w:color w:val="231F20"/>
        </w:rPr>
        <w:t xml:space="preserve"> </w:t>
      </w:r>
      <w:r w:rsidRPr="00DE0EF1">
        <w:rPr>
          <w:color w:val="231F20"/>
        </w:rPr>
        <w:t>to</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evaluated</w:t>
      </w:r>
      <w:r>
        <w:rPr>
          <w:color w:val="231F20"/>
        </w:rPr>
        <w:t xml:space="preserve"> </w:t>
      </w:r>
      <w:r w:rsidRPr="00DE0EF1">
        <w:rPr>
          <w:color w:val="231F20"/>
        </w:rPr>
        <w:t>cost</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Evaluated</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Tender</w:t>
      </w:r>
      <w:r>
        <w:rPr>
          <w:color w:val="231F20"/>
        </w:rPr>
        <w:t xml:space="preserve"> </w:t>
      </w:r>
      <w:r w:rsidRPr="00DE0EF1">
        <w:rPr>
          <w:color w:val="231F20"/>
        </w:rPr>
        <w:t>that</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receive;</w:t>
      </w:r>
      <w:r>
        <w:rPr>
          <w:color w:val="231F20"/>
        </w:rPr>
        <w:t xml:space="preserve"> </w:t>
      </w:r>
      <w:r w:rsidRPr="00DE0EF1">
        <w:rPr>
          <w:color w:val="231F20"/>
        </w:rPr>
        <w:t>and</w:t>
      </w:r>
    </w:p>
    <w:p w14:paraId="0B440C40" w14:textId="77777777" w:rsidR="00A233B4" w:rsidRPr="00DE0EF1" w:rsidRDefault="00A233B4" w:rsidP="00A233B4">
      <w:pPr>
        <w:pStyle w:val="ListParagraph"/>
        <w:numPr>
          <w:ilvl w:val="0"/>
          <w:numId w:val="49"/>
        </w:numPr>
        <w:spacing w:before="238"/>
        <w:ind w:left="630" w:hanging="285"/>
        <w:jc w:val="both"/>
      </w:pPr>
      <w:r w:rsidRPr="00DE0EF1">
        <w:rPr>
          <w:b/>
          <w:color w:val="231F20"/>
        </w:rPr>
        <w:t>Fraud and</w:t>
      </w:r>
      <w:r>
        <w:rPr>
          <w:b/>
          <w:color w:val="231F20"/>
        </w:rPr>
        <w:t xml:space="preserve"> </w:t>
      </w:r>
      <w:r w:rsidRPr="00DE0EF1">
        <w:rPr>
          <w:b/>
          <w:color w:val="231F20"/>
        </w:rPr>
        <w:t>Corruption</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certify</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taken</w:t>
      </w:r>
      <w:r>
        <w:rPr>
          <w:color w:val="231F20"/>
        </w:rPr>
        <w:t xml:space="preserve"> </w:t>
      </w:r>
      <w:r w:rsidRPr="00DE0EF1">
        <w:rPr>
          <w:color w:val="231F20"/>
        </w:rPr>
        <w:t>steps</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that</w:t>
      </w:r>
      <w:r>
        <w:rPr>
          <w:color w:val="231F20"/>
        </w:rPr>
        <w:t xml:space="preserve"> </w:t>
      </w:r>
      <w:r w:rsidRPr="00DE0EF1">
        <w:rPr>
          <w:color w:val="231F20"/>
        </w:rPr>
        <w:t>no</w:t>
      </w:r>
      <w:r>
        <w:rPr>
          <w:color w:val="231F20"/>
        </w:rPr>
        <w:t xml:space="preserve"> </w:t>
      </w:r>
      <w:r w:rsidRPr="00DE0EF1">
        <w:rPr>
          <w:color w:val="231F20"/>
        </w:rPr>
        <w:t>person</w:t>
      </w:r>
      <w:r>
        <w:rPr>
          <w:color w:val="231F20"/>
        </w:rPr>
        <w:t xml:space="preserve"> </w:t>
      </w:r>
      <w:r w:rsidRPr="00DE0EF1">
        <w:rPr>
          <w:color w:val="231F20"/>
        </w:rPr>
        <w:t>acting</w:t>
      </w:r>
      <w:r>
        <w:rPr>
          <w:color w:val="231F20"/>
        </w:rPr>
        <w:t xml:space="preserve"> </w:t>
      </w:r>
      <w:r w:rsidRPr="00DE0EF1">
        <w:rPr>
          <w:color w:val="231F20"/>
        </w:rPr>
        <w:t>for</w:t>
      </w:r>
      <w:r>
        <w:rPr>
          <w:color w:val="231F20"/>
        </w:rPr>
        <w:t xml:space="preserve"> </w:t>
      </w:r>
      <w:r w:rsidRPr="00DE0EF1">
        <w:rPr>
          <w:color w:val="231F20"/>
        </w:rPr>
        <w:t>us</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our</w:t>
      </w:r>
      <w:r>
        <w:rPr>
          <w:color w:val="231F20"/>
        </w:rPr>
        <w:t xml:space="preserve"> </w:t>
      </w:r>
      <w:r w:rsidRPr="00DE0EF1">
        <w:rPr>
          <w:color w:val="231F20"/>
        </w:rPr>
        <w:t>behalf</w:t>
      </w:r>
      <w:r>
        <w:rPr>
          <w:color w:val="231F20"/>
        </w:rPr>
        <w:t xml:space="preserve"> </w:t>
      </w:r>
      <w:r w:rsidRPr="00DE0EF1">
        <w:rPr>
          <w:color w:val="231F20"/>
        </w:rPr>
        <w:t>engages</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type</w:t>
      </w:r>
      <w:r>
        <w:rPr>
          <w:color w:val="231F20"/>
        </w:rPr>
        <w:t xml:space="preserve"> </w:t>
      </w:r>
      <w:r w:rsidRPr="00DE0EF1">
        <w:rPr>
          <w:color w:val="231F20"/>
        </w:rPr>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p>
    <w:p w14:paraId="4C969A96" w14:textId="77777777" w:rsidR="00A233B4" w:rsidRPr="00DE0EF1" w:rsidRDefault="00A233B4" w:rsidP="00A233B4">
      <w:pPr>
        <w:pStyle w:val="ListParagraph"/>
        <w:numPr>
          <w:ilvl w:val="0"/>
          <w:numId w:val="49"/>
        </w:numPr>
        <w:spacing w:before="238"/>
        <w:ind w:left="630" w:hanging="285"/>
        <w:jc w:val="both"/>
      </w:pPr>
      <w:r w:rsidRPr="00DE0EF1">
        <w:rPr>
          <w:b/>
          <w:color w:val="231F20"/>
        </w:rPr>
        <w:t>Code of</w:t>
      </w:r>
      <w:r>
        <w:rPr>
          <w:b/>
          <w:color w:val="231F20"/>
        </w:rPr>
        <w:t xml:space="preserve"> </w:t>
      </w:r>
      <w:r w:rsidRPr="00DE0EF1">
        <w:rPr>
          <w:b/>
          <w:color w:val="231F20"/>
        </w:rPr>
        <w:t>Ethical</w:t>
      </w:r>
      <w:r>
        <w:rPr>
          <w:b/>
          <w:color w:val="231F20"/>
        </w:rPr>
        <w:t xml:space="preserve"> </w:t>
      </w:r>
      <w:r w:rsidRPr="00DE0EF1">
        <w:rPr>
          <w:b/>
          <w:color w:val="231F20"/>
        </w:rPr>
        <w:t>Conduct</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undertake</w:t>
      </w:r>
      <w:r>
        <w:rPr>
          <w:color w:val="231F20"/>
        </w:rPr>
        <w:t xml:space="preserve"> </w:t>
      </w:r>
      <w:r w:rsidRPr="00DE0EF1">
        <w:rPr>
          <w:color w:val="231F20"/>
        </w:rPr>
        <w:t>to</w:t>
      </w:r>
      <w:r>
        <w:rPr>
          <w:color w:val="231F20"/>
        </w:rPr>
        <w:t xml:space="preserve"> </w:t>
      </w:r>
      <w:r w:rsidRPr="00DE0EF1">
        <w:rPr>
          <w:color w:val="231F20"/>
        </w:rPr>
        <w:t>adhere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copy</w:t>
      </w:r>
      <w:r>
        <w:rPr>
          <w:color w:val="231F20"/>
        </w:rPr>
        <w:t xml:space="preserve"> </w:t>
      </w:r>
      <w:r w:rsidRPr="00DE0EF1">
        <w:rPr>
          <w:color w:val="231F20"/>
        </w:rPr>
        <w:t>available</w:t>
      </w:r>
      <w:r>
        <w:rPr>
          <w:color w:val="231F20"/>
        </w:rPr>
        <w:t xml:space="preserve"> </w:t>
      </w:r>
      <w:r w:rsidRPr="00DE0EF1">
        <w:rPr>
          <w:color w:val="231F20"/>
        </w:rPr>
        <w:t>from______________(</w:t>
      </w:r>
      <w:r w:rsidRPr="00DE0EF1">
        <w:rPr>
          <w:i/>
          <w:color w:val="231F20"/>
        </w:rPr>
        <w:t>specify</w:t>
      </w:r>
      <w:r>
        <w:rPr>
          <w:i/>
          <w:color w:val="231F20"/>
        </w:rPr>
        <w:t xml:space="preserve"> </w:t>
      </w:r>
      <w:r w:rsidRPr="00DE0EF1">
        <w:rPr>
          <w:i/>
          <w:color w:val="231F20"/>
        </w:rPr>
        <w:t>website</w:t>
      </w:r>
      <w:r w:rsidRPr="00DE0EF1">
        <w:rPr>
          <w:color w:val="231F20"/>
        </w:rPr>
        <w:t>)</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resulting</w:t>
      </w:r>
      <w:r>
        <w:rPr>
          <w:color w:val="231F20"/>
        </w:rPr>
        <w:t xml:space="preserve"> </w:t>
      </w:r>
      <w:r w:rsidRPr="00DE0EF1">
        <w:rPr>
          <w:color w:val="231F20"/>
        </w:rPr>
        <w:t>contract.</w:t>
      </w:r>
    </w:p>
    <w:p w14:paraId="48B55431" w14:textId="77777777" w:rsidR="00A233B4" w:rsidRPr="00443D8D" w:rsidRDefault="00A233B4" w:rsidP="00A233B4">
      <w:pPr>
        <w:pStyle w:val="ListParagraph"/>
        <w:numPr>
          <w:ilvl w:val="0"/>
          <w:numId w:val="49"/>
        </w:numPr>
        <w:spacing w:before="238"/>
        <w:ind w:left="630" w:hanging="285"/>
        <w:jc w:val="both"/>
      </w:pPr>
      <w:r w:rsidRPr="00DE0EF1">
        <w:rPr>
          <w:b/>
          <w:color w:val="231F20"/>
        </w:rPr>
        <w:t>Collusive practices</w:t>
      </w:r>
      <w:r w:rsidRPr="00DE0EF1">
        <w:rPr>
          <w:color w:val="231F20"/>
        </w:rPr>
        <w:t>:</w:t>
      </w:r>
      <w:r>
        <w:rPr>
          <w:color w:val="231F20"/>
        </w:rPr>
        <w:t xml:space="preserve"> </w:t>
      </w: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certify</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genuine,</w:t>
      </w:r>
      <w:r>
        <w:rPr>
          <w:color w:val="231F20"/>
        </w:rPr>
        <w:t xml:space="preserve"> </w:t>
      </w:r>
      <w:r w:rsidRPr="00DE0EF1">
        <w:rPr>
          <w:color w:val="231F20"/>
        </w:rPr>
        <w:t>non-collusive</w:t>
      </w:r>
      <w:r>
        <w:rPr>
          <w:color w:val="231F20"/>
        </w:rPr>
        <w:t xml:space="preserve"> </w:t>
      </w:r>
      <w:r w:rsidRPr="00DE0EF1">
        <w:rPr>
          <w:color w:val="231F20"/>
        </w:rPr>
        <w:t>and</w:t>
      </w:r>
      <w:r>
        <w:rPr>
          <w:color w:val="231F20"/>
        </w:rPr>
        <w:t xml:space="preserve"> </w:t>
      </w:r>
      <w:r w:rsidRPr="00DE0EF1">
        <w:rPr>
          <w:color w:val="231F20"/>
        </w:rPr>
        <w:t>made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intention</w:t>
      </w:r>
      <w:r>
        <w:rPr>
          <w:color w:val="231F20"/>
        </w:rPr>
        <w:t xml:space="preserve"> </w:t>
      </w:r>
      <w:r w:rsidRPr="00DE0EF1">
        <w:rPr>
          <w:color w:val="231F20"/>
        </w:rPr>
        <w:t>of</w:t>
      </w:r>
      <w:r>
        <w:rPr>
          <w:color w:val="231F20"/>
        </w:rPr>
        <w:t xml:space="preserve"> </w:t>
      </w:r>
      <w:r w:rsidRPr="00DE0EF1">
        <w:rPr>
          <w:color w:val="231F20"/>
        </w:rPr>
        <w:t>accepting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To this</w:t>
      </w:r>
      <w:r>
        <w:rPr>
          <w:color w:val="231F20"/>
        </w:rPr>
        <w:t xml:space="preserve"> </w:t>
      </w:r>
      <w:r w:rsidRPr="00DE0EF1">
        <w:rPr>
          <w:color w:val="231F20"/>
        </w:rPr>
        <w:t>effect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signed</w:t>
      </w:r>
      <w:r>
        <w:rPr>
          <w:color w:val="231F20"/>
        </w:rPr>
        <w:t xml:space="preserve"> </w:t>
      </w:r>
      <w:r w:rsidRPr="00DE0EF1">
        <w:rPr>
          <w:color w:val="231F20"/>
        </w:rPr>
        <w:t>the</w:t>
      </w:r>
      <w:r>
        <w:rPr>
          <w:color w:val="231F20"/>
        </w:rPr>
        <w:t xml:space="preserve"> </w:t>
      </w:r>
      <w:r w:rsidRPr="00DE0EF1">
        <w:rPr>
          <w:color w:val="231F20"/>
        </w:rPr>
        <w:t>“Certiﬁcate</w:t>
      </w:r>
      <w:r>
        <w:rPr>
          <w:color w:val="231F20"/>
        </w:rPr>
        <w:t xml:space="preserve"> </w:t>
      </w:r>
      <w:r w:rsidRPr="00DE0EF1">
        <w:rPr>
          <w:color w:val="231F20"/>
        </w:rPr>
        <w:t>of</w:t>
      </w:r>
      <w:r>
        <w:rPr>
          <w:color w:val="231F20"/>
        </w:rPr>
        <w:t xml:space="preserve"> </w:t>
      </w:r>
      <w:r w:rsidRPr="00DE0EF1">
        <w:rPr>
          <w:color w:val="231F20"/>
        </w:rPr>
        <w:t>Independent</w:t>
      </w:r>
      <w:r>
        <w:rPr>
          <w:color w:val="231F20"/>
        </w:rPr>
        <w:t xml:space="preserve"> </w:t>
      </w:r>
      <w:r w:rsidRPr="00DE0EF1">
        <w:rPr>
          <w:color w:val="231F20"/>
        </w:rPr>
        <w:t>Tender</w:t>
      </w:r>
      <w:r>
        <w:rPr>
          <w:color w:val="231F20"/>
        </w:rPr>
        <w:t xml:space="preserve"> </w:t>
      </w:r>
      <w:r w:rsidRPr="00DE0EF1">
        <w:rPr>
          <w:color w:val="231F20"/>
        </w:rPr>
        <w:t>Determination”</w:t>
      </w:r>
      <w:r>
        <w:rPr>
          <w:color w:val="231F20"/>
        </w:rPr>
        <w:t xml:space="preserve"> </w:t>
      </w:r>
      <w:r w:rsidRPr="00DE0EF1">
        <w:rPr>
          <w:color w:val="231F20"/>
        </w:rPr>
        <w:t>attached</w:t>
      </w:r>
      <w:r>
        <w:rPr>
          <w:color w:val="231F20"/>
        </w:rPr>
        <w:t xml:space="preserve"> </w:t>
      </w:r>
      <w:r w:rsidRPr="00DE0EF1">
        <w:rPr>
          <w:color w:val="231F20"/>
        </w:rPr>
        <w:t>below.</w:t>
      </w:r>
    </w:p>
    <w:p w14:paraId="6F6BC49F" w14:textId="77777777" w:rsidR="00A233B4" w:rsidRPr="002F29E4" w:rsidRDefault="00A233B4" w:rsidP="00A233B4">
      <w:pPr>
        <w:pStyle w:val="ListParagraph"/>
        <w:numPr>
          <w:ilvl w:val="0"/>
          <w:numId w:val="49"/>
        </w:numPr>
        <w:spacing w:before="238"/>
        <w:ind w:left="630" w:hanging="285"/>
        <w:jc w:val="both"/>
      </w:pPr>
      <w:r w:rsidRPr="002F29E4">
        <w:rPr>
          <w:rFonts w:asciiTheme="majorBidi" w:hAnsiTheme="majorBidi" w:cstheme="majorBidi"/>
          <w:b/>
          <w:bCs/>
        </w:rPr>
        <w:t xml:space="preserve">Beneﬁcial Ownership Information: </w:t>
      </w:r>
      <w:r w:rsidRPr="002F29E4">
        <w:t>We</w:t>
      </w:r>
      <w:r w:rsidRPr="002F29E4">
        <w:rPr>
          <w:rFonts w:asciiTheme="majorBidi" w:hAnsiTheme="majorBidi" w:cstheme="majorBidi"/>
        </w:rPr>
        <w:t xml:space="preserve"> commit to provide to the procuring entity the Beneﬁcial Ownership Information in conformity with the Beneficial Ownership Disclosure Form upon receipt of notiﬁcation of intention to enter into a contract in the event we are the successful tenderer in this subject procurement proceeding. </w:t>
      </w:r>
    </w:p>
    <w:p w14:paraId="14630C63" w14:textId="77777777" w:rsidR="00A233B4" w:rsidRPr="00DE0EF1" w:rsidRDefault="00A233B4" w:rsidP="00A233B4">
      <w:pPr>
        <w:pStyle w:val="ListParagraph"/>
        <w:numPr>
          <w:ilvl w:val="0"/>
          <w:numId w:val="49"/>
        </w:numPr>
        <w:spacing w:before="238"/>
        <w:ind w:left="630" w:hanging="285"/>
        <w:jc w:val="both"/>
      </w:pPr>
      <w:r w:rsidRPr="00DE0EF1">
        <w:rPr>
          <w:color w:val="231F20"/>
        </w:rPr>
        <w:t>We, the</w:t>
      </w:r>
      <w:r>
        <w:rPr>
          <w:color w:val="231F20"/>
        </w:rPr>
        <w:t xml:space="preserve"> </w:t>
      </w:r>
      <w:r w:rsidRPr="00DE0EF1">
        <w:rPr>
          <w:color w:val="231F20"/>
        </w:rPr>
        <w:t>Tenderer,</w:t>
      </w:r>
      <w:r>
        <w:rPr>
          <w:color w:val="231F20"/>
        </w:rPr>
        <w:t xml:space="preserve"> </w:t>
      </w:r>
      <w:r w:rsidRPr="00DE0EF1">
        <w:rPr>
          <w:color w:val="231F20"/>
        </w:rPr>
        <w:t>have</w:t>
      </w:r>
      <w:r>
        <w:rPr>
          <w:color w:val="231F20"/>
        </w:rPr>
        <w:t xml:space="preserve"> duly </w:t>
      </w:r>
      <w:r w:rsidRPr="00DE0EF1">
        <w:rPr>
          <w:color w:val="231F20"/>
        </w:rPr>
        <w:t>completed</w:t>
      </w:r>
      <w:r>
        <w:rPr>
          <w:color w:val="231F20"/>
        </w:rPr>
        <w:t xml:space="preserve">, </w:t>
      </w:r>
      <w:r w:rsidRPr="00DE0EF1">
        <w:rPr>
          <w:color w:val="231F20"/>
        </w:rPr>
        <w:t>signed</w:t>
      </w:r>
      <w:r>
        <w:rPr>
          <w:color w:val="231F20"/>
        </w:rPr>
        <w:t xml:space="preserve"> and stamped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Forms</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p>
    <w:p w14:paraId="36DEF8EC" w14:textId="77777777" w:rsidR="00A233B4" w:rsidRPr="00DE0EF1" w:rsidRDefault="00A233B4" w:rsidP="00A233B4">
      <w:pPr>
        <w:pStyle w:val="ListParagraph"/>
        <w:numPr>
          <w:ilvl w:val="1"/>
          <w:numId w:val="48"/>
        </w:numPr>
        <w:spacing w:before="120" w:line="230" w:lineRule="auto"/>
        <w:ind w:left="1170" w:hanging="270"/>
        <w:jc w:val="both"/>
        <w:rPr>
          <w:color w:val="1D2228"/>
        </w:rPr>
      </w:pPr>
      <w:r w:rsidRPr="00DE0EF1">
        <w:rPr>
          <w:color w:val="1D2228"/>
        </w:rPr>
        <w:t>T</w:t>
      </w:r>
      <w:r w:rsidRPr="00DE0EF1">
        <w:rPr>
          <w:color w:val="231F20"/>
        </w:rPr>
        <w:t>enderer’s Eligibility;</w:t>
      </w:r>
      <w:r>
        <w:rPr>
          <w:color w:val="231F20"/>
        </w:rPr>
        <w:t xml:space="preserve"> </w:t>
      </w:r>
      <w:r w:rsidRPr="00DE0EF1">
        <w:rPr>
          <w:color w:val="231F20"/>
        </w:rPr>
        <w:t>Conﬁdential</w:t>
      </w:r>
      <w:r>
        <w:rPr>
          <w:color w:val="231F20"/>
        </w:rPr>
        <w:t xml:space="preserve"> </w:t>
      </w:r>
      <w:r w:rsidRPr="00DE0EF1">
        <w:rPr>
          <w:color w:val="231F20"/>
        </w:rPr>
        <w:t>Business</w:t>
      </w:r>
      <w:r>
        <w:rPr>
          <w:color w:val="231F20"/>
        </w:rPr>
        <w:t xml:space="preserve"> </w:t>
      </w:r>
      <w:r w:rsidRPr="00DE0EF1">
        <w:rPr>
          <w:color w:val="231F20"/>
        </w:rPr>
        <w:t>Questionnaire</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conﬂict</w:t>
      </w:r>
      <w:r>
        <w:rPr>
          <w:color w:val="231F20"/>
        </w:rPr>
        <w:t xml:space="preserve"> </w:t>
      </w:r>
      <w:r w:rsidRPr="00DE0EF1">
        <w:rPr>
          <w:color w:val="231F20"/>
        </w:rPr>
        <w:t>to</w:t>
      </w:r>
      <w:r>
        <w:rPr>
          <w:color w:val="231F20"/>
        </w:rPr>
        <w:t xml:space="preserve"> </w:t>
      </w:r>
      <w:r w:rsidRPr="00DE0EF1">
        <w:rPr>
          <w:color w:val="231F20"/>
        </w:rPr>
        <w:t>interest</w:t>
      </w:r>
      <w:r>
        <w:rPr>
          <w:color w:val="231F20"/>
        </w:rPr>
        <w:t>;</w:t>
      </w:r>
    </w:p>
    <w:p w14:paraId="2300501A" w14:textId="77777777" w:rsidR="00A233B4" w:rsidRPr="00DE0EF1" w:rsidRDefault="00A233B4" w:rsidP="00A233B4">
      <w:pPr>
        <w:pStyle w:val="ListParagraph"/>
        <w:numPr>
          <w:ilvl w:val="1"/>
          <w:numId w:val="48"/>
        </w:numPr>
        <w:spacing w:before="124" w:line="230" w:lineRule="auto"/>
        <w:ind w:left="1170" w:hanging="270"/>
        <w:jc w:val="both"/>
        <w:rPr>
          <w:color w:val="231F20"/>
        </w:rPr>
      </w:pPr>
      <w:r w:rsidRPr="00DE0EF1">
        <w:rPr>
          <w:color w:val="231F20"/>
        </w:rPr>
        <w:t>Certiﬁcate of</w:t>
      </w:r>
      <w:r>
        <w:rPr>
          <w:color w:val="231F20"/>
        </w:rPr>
        <w:t xml:space="preserve"> </w:t>
      </w:r>
      <w:r w:rsidRPr="00DE0EF1">
        <w:rPr>
          <w:color w:val="231F20"/>
        </w:rPr>
        <w:t>Independent</w:t>
      </w:r>
      <w:r>
        <w:rPr>
          <w:color w:val="231F20"/>
        </w:rPr>
        <w:t xml:space="preserve"> </w:t>
      </w:r>
      <w:r w:rsidRPr="00DE0EF1">
        <w:rPr>
          <w:color w:val="231F20"/>
        </w:rPr>
        <w:t>Tender</w:t>
      </w:r>
      <w:r>
        <w:rPr>
          <w:color w:val="231F20"/>
        </w:rPr>
        <w:t xml:space="preserve"> </w:t>
      </w:r>
      <w:r w:rsidRPr="00DE0EF1">
        <w:rPr>
          <w:color w:val="231F20"/>
        </w:rPr>
        <w:t>Determination</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declare</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completed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without</w:t>
      </w:r>
      <w:r>
        <w:rPr>
          <w:color w:val="231F20"/>
        </w:rPr>
        <w:t xml:space="preserve"> </w:t>
      </w:r>
      <w:r w:rsidRPr="00DE0EF1">
        <w:rPr>
          <w:color w:val="231F20"/>
        </w:rPr>
        <w:t>colluding</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tenderers</w:t>
      </w:r>
      <w:r>
        <w:rPr>
          <w:color w:val="231F20"/>
        </w:rPr>
        <w:t>;</w:t>
      </w:r>
    </w:p>
    <w:p w14:paraId="5E0DAB2B" w14:textId="77777777" w:rsidR="00A233B4" w:rsidRPr="00DE0EF1" w:rsidRDefault="00A233B4" w:rsidP="00A233B4">
      <w:pPr>
        <w:pStyle w:val="ListParagraph"/>
        <w:numPr>
          <w:ilvl w:val="1"/>
          <w:numId w:val="48"/>
        </w:numPr>
        <w:spacing w:before="123" w:line="230" w:lineRule="auto"/>
        <w:ind w:left="1170" w:hanging="270"/>
        <w:jc w:val="both"/>
        <w:rPr>
          <w:color w:val="231F20"/>
        </w:rPr>
      </w:pPr>
      <w:r w:rsidRPr="00DE0EF1">
        <w:rPr>
          <w:color w:val="231F20"/>
        </w:rPr>
        <w:t>Self-Declaration 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t>
      </w:r>
      <w:r>
        <w:rPr>
          <w:color w:val="231F20"/>
        </w:rPr>
        <w:t xml:space="preserve"> </w:t>
      </w:r>
      <w:r w:rsidRPr="00DE0EF1">
        <w:rPr>
          <w:color w:val="231F20"/>
        </w:rPr>
        <w:t>to</w:t>
      </w:r>
      <w:r>
        <w:rPr>
          <w:color w:val="231F20"/>
        </w:rPr>
        <w:t xml:space="preserve"> </w:t>
      </w:r>
      <w:r w:rsidRPr="00DE0EF1">
        <w:rPr>
          <w:color w:val="231F20"/>
        </w:rPr>
        <w:t>declare</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if</w:t>
      </w:r>
      <w:r>
        <w:rPr>
          <w:color w:val="231F20"/>
        </w:rPr>
        <w:t xml:space="preserve"> </w:t>
      </w:r>
      <w:r w:rsidRPr="00DE0EF1">
        <w:rPr>
          <w:color w:val="231F20"/>
        </w:rPr>
        <w:t>awarded</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form</w:t>
      </w:r>
      <w:r>
        <w:rPr>
          <w:color w:val="231F20"/>
        </w:rPr>
        <w:t xml:space="preserve"> </w:t>
      </w:r>
      <w:r w:rsidRPr="00DE0EF1">
        <w:rPr>
          <w:color w:val="231F20"/>
        </w:rPr>
        <w:lastRenderedPageBreak/>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and </w:t>
      </w:r>
    </w:p>
    <w:p w14:paraId="4D6C7387" w14:textId="77777777" w:rsidR="00A233B4" w:rsidRPr="00DE0EF1" w:rsidRDefault="00A233B4" w:rsidP="00A233B4">
      <w:pPr>
        <w:pStyle w:val="ListParagraph"/>
        <w:numPr>
          <w:ilvl w:val="1"/>
          <w:numId w:val="48"/>
        </w:numPr>
        <w:spacing w:before="124" w:line="230" w:lineRule="auto"/>
        <w:ind w:left="1170" w:hanging="270"/>
        <w:jc w:val="both"/>
        <w:rPr>
          <w:color w:val="231F20"/>
        </w:rPr>
      </w:pPr>
      <w:r w:rsidRPr="00DE0EF1">
        <w:rPr>
          <w:color w:val="231F20"/>
        </w:rPr>
        <w:t>Declaration and</w:t>
      </w:r>
      <w:r>
        <w:rPr>
          <w:color w:val="231F20"/>
        </w:rPr>
        <w:t xml:space="preserve"> C</w:t>
      </w:r>
      <w:r w:rsidRPr="00DE0EF1">
        <w:rPr>
          <w:color w:val="231F20"/>
        </w:rPr>
        <w:t>ommitment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p>
    <w:p w14:paraId="5498D2E4" w14:textId="77777777" w:rsidR="00A233B4" w:rsidRPr="00DE0EF1" w:rsidRDefault="00A233B4" w:rsidP="00A233B4">
      <w:pPr>
        <w:pStyle w:val="BodyText"/>
        <w:spacing w:before="237" w:line="248" w:lineRule="exact"/>
        <w:jc w:val="both"/>
      </w:pPr>
      <w:r w:rsidRPr="00DE0EF1">
        <w:rPr>
          <w:color w:val="231F20"/>
        </w:rPr>
        <w:t>Further, we</w:t>
      </w:r>
      <w:r>
        <w:rPr>
          <w:color w:val="231F20"/>
        </w:rPr>
        <w:t xml:space="preserve"> </w:t>
      </w:r>
      <w:r w:rsidRPr="00DE0EF1">
        <w:rPr>
          <w:color w:val="231F20"/>
        </w:rPr>
        <w:t>conﬁrm</w:t>
      </w:r>
      <w:r>
        <w:rPr>
          <w:color w:val="231F20"/>
        </w:rPr>
        <w:t xml:space="preserve"> </w:t>
      </w:r>
      <w:r w:rsidRPr="00DE0EF1">
        <w:rPr>
          <w:color w:val="231F20"/>
        </w:rPr>
        <w:t>that</w:t>
      </w:r>
      <w:r>
        <w:rPr>
          <w:color w:val="231F20"/>
        </w:rPr>
        <w:t xml:space="preserve"> </w:t>
      </w:r>
      <w:r w:rsidRPr="00DE0EF1">
        <w:rPr>
          <w:color w:val="231F20"/>
        </w:rPr>
        <w:t>we</w:t>
      </w:r>
      <w:r>
        <w:rPr>
          <w:color w:val="231F20"/>
        </w:rPr>
        <w:t xml:space="preserve"> </w:t>
      </w:r>
      <w:r w:rsidRPr="00DE0EF1">
        <w:rPr>
          <w:color w:val="231F20"/>
        </w:rPr>
        <w:t>have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understood</w:t>
      </w:r>
      <w:r>
        <w:rPr>
          <w:color w:val="231F20"/>
        </w:rPr>
        <w:t xml:space="preserve"> </w:t>
      </w:r>
      <w:r w:rsidRPr="00DE0EF1">
        <w:rPr>
          <w:color w:val="231F20"/>
        </w:rPr>
        <w:t>the</w:t>
      </w:r>
      <w:r>
        <w:rPr>
          <w:color w:val="231F20"/>
        </w:rPr>
        <w:t xml:space="preserve"> </w:t>
      </w:r>
      <w:r w:rsidRPr="00DE0EF1">
        <w:rPr>
          <w:color w:val="231F20"/>
        </w:rPr>
        <w:t>full</w:t>
      </w:r>
      <w:r>
        <w:rPr>
          <w:color w:val="231F20"/>
        </w:rPr>
        <w:t xml:space="preserve"> </w:t>
      </w:r>
      <w:r w:rsidRPr="00DE0EF1">
        <w:rPr>
          <w:color w:val="231F20"/>
        </w:rPr>
        <w:t>content</w:t>
      </w:r>
      <w:r>
        <w:rPr>
          <w:color w:val="231F20"/>
        </w:rPr>
        <w:t xml:space="preserve"> </w:t>
      </w:r>
      <w:r w:rsidRPr="00DE0EF1">
        <w:rPr>
          <w:color w:val="231F20"/>
        </w:rPr>
        <w:t>and</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as</w:t>
      </w:r>
      <w:r>
        <w:rPr>
          <w:color w:val="231F20"/>
        </w:rPr>
        <w:t xml:space="preserve"> </w:t>
      </w:r>
      <w:r w:rsidRPr="00DE0EF1">
        <w:rPr>
          <w:color w:val="231F20"/>
        </w:rPr>
        <w:t>informed</w:t>
      </w:r>
      <w:r>
        <w:rPr>
          <w:color w:val="231F20"/>
        </w:rPr>
        <w:t xml:space="preserve"> </w:t>
      </w:r>
      <w:r w:rsidRPr="00DE0EF1">
        <w:rPr>
          <w:color w:val="231F20"/>
        </w:rPr>
        <w:t xml:space="preserve">in </w:t>
      </w:r>
      <w:r w:rsidRPr="00DE0EF1">
        <w:rPr>
          <w:b/>
          <w:color w:val="231F20"/>
        </w:rPr>
        <w:t>“Appendix</w:t>
      </w:r>
      <w:r>
        <w:rPr>
          <w:b/>
          <w:color w:val="231F20"/>
        </w:rPr>
        <w:t xml:space="preserve"> </w:t>
      </w:r>
      <w:r w:rsidRPr="00DE0EF1">
        <w:rPr>
          <w:b/>
          <w:color w:val="231F20"/>
        </w:rPr>
        <w:t>1-</w:t>
      </w:r>
      <w:r>
        <w:rPr>
          <w:b/>
          <w:color w:val="231F20"/>
        </w:rPr>
        <w:t xml:space="preserve"> </w:t>
      </w:r>
      <w:r w:rsidRPr="00DE0EF1">
        <w:rPr>
          <w:b/>
          <w:color w:val="231F20"/>
        </w:rPr>
        <w:t>Fraud</w:t>
      </w:r>
      <w:r>
        <w:rPr>
          <w:b/>
          <w:color w:val="231F20"/>
        </w:rPr>
        <w:t xml:space="preserve"> </w:t>
      </w:r>
      <w:r w:rsidRPr="00DE0EF1">
        <w:rPr>
          <w:b/>
          <w:color w:val="231F20"/>
        </w:rPr>
        <w:t>and</w:t>
      </w:r>
      <w:r>
        <w:rPr>
          <w:b/>
          <w:color w:val="231F20"/>
        </w:rPr>
        <w:t xml:space="preserve"> </w:t>
      </w:r>
      <w:r w:rsidRPr="00DE0EF1">
        <w:rPr>
          <w:b/>
          <w:color w:val="231F20"/>
        </w:rPr>
        <w:t>Corruption</w:t>
      </w:r>
      <w:r w:rsidRPr="00DE0EF1">
        <w:rPr>
          <w:color w:val="231F20"/>
        </w:rPr>
        <w:t>”</w:t>
      </w:r>
      <w:r>
        <w:rPr>
          <w:color w:val="231F20"/>
        </w:rPr>
        <w:t xml:space="preserve"> </w:t>
      </w:r>
      <w:r w:rsidRPr="00DE0EF1">
        <w:rPr>
          <w:color w:val="231F20"/>
        </w:rPr>
        <w:t>attached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p>
    <w:p w14:paraId="05DF4E4C" w14:textId="77777777" w:rsidR="00A233B4" w:rsidRPr="00DE0EF1" w:rsidRDefault="00A233B4" w:rsidP="00A233B4">
      <w:pPr>
        <w:tabs>
          <w:tab w:val="left" w:pos="9900"/>
          <w:tab w:val="left" w:pos="10080"/>
        </w:tabs>
        <w:spacing w:before="190"/>
        <w:jc w:val="both"/>
      </w:pPr>
      <w:r w:rsidRPr="00DE0EF1">
        <w:rPr>
          <w:b/>
          <w:color w:val="231F20"/>
        </w:rPr>
        <w:t>Name of the</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tenderer</w:t>
      </w:r>
      <w:r w:rsidRPr="00DE0EF1">
        <w:rPr>
          <w:color w:val="231F20"/>
        </w:rPr>
        <w:t>]</w:t>
      </w:r>
    </w:p>
    <w:p w14:paraId="62CB6870" w14:textId="77777777" w:rsidR="00A233B4" w:rsidRPr="00DE0EF1" w:rsidRDefault="00A233B4" w:rsidP="00A233B4">
      <w:pPr>
        <w:tabs>
          <w:tab w:val="left" w:pos="9900"/>
          <w:tab w:val="left" w:pos="10080"/>
        </w:tabs>
        <w:spacing w:before="243" w:line="230" w:lineRule="auto"/>
        <w:jc w:val="both"/>
      </w:pPr>
      <w:r w:rsidRPr="00DE0EF1">
        <w:rPr>
          <w:b/>
          <w:color w:val="231F20"/>
        </w:rPr>
        <w:t>Name 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duly</w:t>
      </w:r>
      <w:r>
        <w:rPr>
          <w:b/>
          <w:color w:val="231F20"/>
        </w:rPr>
        <w:t xml:space="preserve"> </w:t>
      </w:r>
      <w:r w:rsidRPr="00DE0EF1">
        <w:rPr>
          <w:b/>
          <w:color w:val="231F20"/>
        </w:rPr>
        <w:t>authorized</w:t>
      </w:r>
      <w:r>
        <w:rPr>
          <w:b/>
          <w:color w:val="231F20"/>
        </w:rPr>
        <w:t xml:space="preserve"> </w:t>
      </w:r>
      <w:r w:rsidRPr="00DE0EF1">
        <w:rPr>
          <w:b/>
          <w:color w:val="231F20"/>
        </w:rPr>
        <w:t>to</w:t>
      </w:r>
      <w:r>
        <w:rPr>
          <w:b/>
          <w:color w:val="231F20"/>
        </w:rPr>
        <w:t xml:space="preserve"> </w:t>
      </w:r>
      <w:r w:rsidRPr="00DE0EF1">
        <w:rPr>
          <w:b/>
          <w:color w:val="231F20"/>
        </w:rPr>
        <w:t>sign</w:t>
      </w:r>
      <w:r>
        <w:rPr>
          <w:b/>
          <w:color w:val="231F20"/>
        </w:rPr>
        <w:t xml:space="preserve"> </w:t>
      </w:r>
      <w:r w:rsidRPr="00DE0EF1">
        <w:rPr>
          <w:b/>
          <w:color w:val="231F20"/>
        </w:rPr>
        <w:t>the</w:t>
      </w:r>
      <w:r>
        <w:rPr>
          <w:b/>
          <w:color w:val="231F20"/>
        </w:rPr>
        <w:t xml:space="preserve"> </w:t>
      </w:r>
      <w:r w:rsidRPr="00DE0EF1">
        <w:rPr>
          <w:b/>
          <w:color w:val="231F20"/>
        </w:rPr>
        <w:t>Tender</w:t>
      </w:r>
      <w:r>
        <w:rPr>
          <w:b/>
          <w:color w:val="231F20"/>
        </w:rPr>
        <w:t xml:space="preserve"> </w:t>
      </w:r>
      <w:r w:rsidRPr="00DE0EF1">
        <w:rPr>
          <w:b/>
          <w:color w:val="231F20"/>
        </w:rPr>
        <w:t>on</w:t>
      </w:r>
      <w:r>
        <w:rPr>
          <w:b/>
          <w:color w:val="231F20"/>
        </w:rPr>
        <w:t xml:space="preserve"> </w:t>
      </w:r>
      <w:r w:rsidRPr="00DE0EF1">
        <w:rPr>
          <w:b/>
          <w:color w:val="231F20"/>
        </w:rPr>
        <w:t>behalf</w:t>
      </w:r>
      <w:r>
        <w:rPr>
          <w:b/>
          <w:color w:val="231F20"/>
        </w:rPr>
        <w:t xml:space="preserve"> </w:t>
      </w:r>
      <w:r w:rsidRPr="00DE0EF1">
        <w:rPr>
          <w:b/>
          <w:color w:val="231F20"/>
        </w:rPr>
        <w:t>of</w:t>
      </w:r>
      <w:r>
        <w:rPr>
          <w:b/>
          <w:color w:val="231F20"/>
        </w:rPr>
        <w:t xml:space="preserve"> </w:t>
      </w:r>
      <w:r w:rsidRPr="00DE0EF1">
        <w:rPr>
          <w:b/>
          <w:color w:val="231F20"/>
        </w:rPr>
        <w:t>the</w:t>
      </w:r>
      <w:r>
        <w:rPr>
          <w:b/>
          <w:color w:val="231F20"/>
        </w:rPr>
        <w:t xml:space="preserve"> </w:t>
      </w:r>
      <w:r w:rsidRPr="00DE0EF1">
        <w:rPr>
          <w:b/>
          <w:color w:val="231F20"/>
        </w:rPr>
        <w:t>tenderer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duly</w:t>
      </w:r>
      <w:r>
        <w:rPr>
          <w:i/>
          <w:color w:val="231F20"/>
        </w:rPr>
        <w:t xml:space="preserve"> </w:t>
      </w:r>
      <w:r w:rsidRPr="00DE0EF1">
        <w:rPr>
          <w:i/>
          <w:color w:val="231F20"/>
        </w:rPr>
        <w:t>authorized</w:t>
      </w:r>
      <w:r>
        <w:rPr>
          <w:i/>
          <w:color w:val="231F20"/>
        </w:rPr>
        <w:t xml:space="preserve"> </w:t>
      </w:r>
      <w:r w:rsidRPr="00DE0EF1">
        <w:rPr>
          <w:i/>
          <w:color w:val="231F20"/>
        </w:rPr>
        <w:t>to</w:t>
      </w:r>
      <w:r>
        <w:rPr>
          <w:i/>
          <w:color w:val="231F20"/>
        </w:rPr>
        <w:t xml:space="preserve"> </w:t>
      </w:r>
      <w:r w:rsidRPr="00DE0EF1">
        <w:rPr>
          <w:i/>
          <w:color w:val="231F20"/>
        </w:rPr>
        <w:t>sign</w:t>
      </w:r>
      <w:r>
        <w:rPr>
          <w:i/>
          <w:color w:val="231F20"/>
        </w:rPr>
        <w:t xml:space="preserve"> </w:t>
      </w:r>
      <w:r w:rsidRPr="00DE0EF1">
        <w:rPr>
          <w:i/>
          <w:color w:val="231F20"/>
        </w:rPr>
        <w:t>the</w:t>
      </w:r>
      <w:r>
        <w:rPr>
          <w:i/>
          <w:color w:val="231F20"/>
        </w:rPr>
        <w:t xml:space="preserve"> </w:t>
      </w:r>
      <w:r w:rsidRPr="00DE0EF1">
        <w:rPr>
          <w:i/>
          <w:color w:val="231F20"/>
        </w:rPr>
        <w:t>Tender</w:t>
      </w:r>
      <w:r w:rsidRPr="00DE0EF1">
        <w:rPr>
          <w:color w:val="231F20"/>
        </w:rPr>
        <w:t>]</w:t>
      </w:r>
    </w:p>
    <w:p w14:paraId="30727EAF" w14:textId="77777777" w:rsidR="00A233B4" w:rsidRPr="00DE0EF1" w:rsidRDefault="00A233B4" w:rsidP="00A233B4">
      <w:pPr>
        <w:tabs>
          <w:tab w:val="left" w:pos="9900"/>
          <w:tab w:val="left" w:pos="10080"/>
        </w:tabs>
        <w:spacing w:before="237" w:line="463" w:lineRule="auto"/>
        <w:jc w:val="both"/>
      </w:pPr>
      <w:r w:rsidRPr="00DE0EF1">
        <w:rPr>
          <w:b/>
          <w:color w:val="231F20"/>
        </w:rPr>
        <w:t>Title 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signing</w:t>
      </w:r>
      <w:r>
        <w:rPr>
          <w:b/>
          <w:color w:val="231F20"/>
        </w:rPr>
        <w:t xml:space="preserve"> </w:t>
      </w:r>
      <w:r w:rsidRPr="00DE0EF1">
        <w:rPr>
          <w:b/>
          <w:color w:val="231F20"/>
        </w:rPr>
        <w:t>the</w:t>
      </w:r>
      <w:r>
        <w:rPr>
          <w:b/>
          <w:color w:val="231F20"/>
        </w:rPr>
        <w:t xml:space="preserve"> </w:t>
      </w:r>
      <w:r w:rsidRPr="00DE0EF1">
        <w:rPr>
          <w:b/>
          <w:color w:val="231F20"/>
        </w:rPr>
        <w:t>Tender</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title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person</w:t>
      </w:r>
      <w:r>
        <w:rPr>
          <w:i/>
          <w:color w:val="231F20"/>
        </w:rPr>
        <w:t xml:space="preserve"> </w:t>
      </w:r>
      <w:r w:rsidRPr="00DE0EF1">
        <w:rPr>
          <w:i/>
          <w:color w:val="231F20"/>
        </w:rPr>
        <w:t>signing</w:t>
      </w:r>
      <w:r>
        <w:rPr>
          <w:i/>
          <w:color w:val="231F20"/>
        </w:rPr>
        <w:t xml:space="preserve"> </w:t>
      </w:r>
      <w:r w:rsidRPr="00DE0EF1">
        <w:rPr>
          <w:i/>
          <w:color w:val="231F20"/>
        </w:rPr>
        <w:t>the</w:t>
      </w:r>
      <w:r>
        <w:rPr>
          <w:i/>
          <w:color w:val="231F20"/>
        </w:rPr>
        <w:t xml:space="preserve"> </w:t>
      </w:r>
      <w:r w:rsidRPr="00DE0EF1">
        <w:rPr>
          <w:i/>
          <w:color w:val="231F20"/>
        </w:rPr>
        <w:t>Tender</w:t>
      </w:r>
      <w:r w:rsidRPr="00DE0EF1">
        <w:rPr>
          <w:color w:val="231F20"/>
        </w:rPr>
        <w:t>]</w:t>
      </w:r>
      <w:r>
        <w:rPr>
          <w:color w:val="231F20"/>
        </w:rPr>
        <w:t xml:space="preserve"> </w:t>
      </w:r>
      <w:r w:rsidRPr="00DE0EF1">
        <w:rPr>
          <w:b/>
          <w:color w:val="231F20"/>
        </w:rPr>
        <w:t>Signature</w:t>
      </w:r>
      <w:r>
        <w:rPr>
          <w:b/>
          <w:color w:val="231F20"/>
        </w:rPr>
        <w:t xml:space="preserve"> </w:t>
      </w:r>
      <w:r w:rsidRPr="00DE0EF1">
        <w:rPr>
          <w:b/>
          <w:color w:val="231F20"/>
        </w:rPr>
        <w:t>of</w:t>
      </w:r>
      <w:r>
        <w:rPr>
          <w:b/>
          <w:color w:val="231F20"/>
        </w:rPr>
        <w:t xml:space="preserve"> </w:t>
      </w:r>
      <w:r w:rsidRPr="00DE0EF1">
        <w:rPr>
          <w:b/>
          <w:color w:val="231F20"/>
        </w:rPr>
        <w:t>the</w:t>
      </w:r>
      <w:r>
        <w:rPr>
          <w:b/>
          <w:color w:val="231F20"/>
        </w:rPr>
        <w:t xml:space="preserve"> </w:t>
      </w:r>
      <w:r w:rsidRPr="00DE0EF1">
        <w:rPr>
          <w:b/>
          <w:color w:val="231F20"/>
        </w:rPr>
        <w:t>person</w:t>
      </w:r>
      <w:r>
        <w:rPr>
          <w:b/>
          <w:color w:val="231F20"/>
        </w:rPr>
        <w:t xml:space="preserve"> </w:t>
      </w:r>
      <w:r w:rsidRPr="00DE0EF1">
        <w:rPr>
          <w:b/>
          <w:color w:val="231F20"/>
        </w:rPr>
        <w:t>named</w:t>
      </w:r>
      <w:r>
        <w:rPr>
          <w:b/>
          <w:color w:val="231F20"/>
        </w:rPr>
        <w:t xml:space="preserve"> </w:t>
      </w:r>
      <w:r w:rsidRPr="00DE0EF1">
        <w:rPr>
          <w:b/>
          <w:color w:val="231F20"/>
        </w:rPr>
        <w:t>above</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whose</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capacity</w:t>
      </w:r>
      <w:r>
        <w:rPr>
          <w:i/>
          <w:color w:val="231F20"/>
        </w:rPr>
        <w:t xml:space="preserve"> </w:t>
      </w:r>
      <w:r w:rsidRPr="00DE0EF1">
        <w:rPr>
          <w:i/>
          <w:color w:val="231F20"/>
        </w:rPr>
        <w:t>are</w:t>
      </w:r>
      <w:r>
        <w:rPr>
          <w:i/>
          <w:color w:val="231F20"/>
        </w:rPr>
        <w:t xml:space="preserve"> </w:t>
      </w:r>
      <w:r w:rsidRPr="00DE0EF1">
        <w:rPr>
          <w:i/>
          <w:color w:val="231F20"/>
        </w:rPr>
        <w:t>shown</w:t>
      </w:r>
      <w:r>
        <w:rPr>
          <w:i/>
          <w:color w:val="231F20"/>
        </w:rPr>
        <w:t xml:space="preserve"> </w:t>
      </w:r>
      <w:r w:rsidRPr="00DE0EF1">
        <w:rPr>
          <w:i/>
          <w:color w:val="231F20"/>
        </w:rPr>
        <w:t>above</w:t>
      </w:r>
      <w:r w:rsidRPr="00DE0EF1">
        <w:rPr>
          <w:color w:val="231F20"/>
        </w:rPr>
        <w:t>]</w:t>
      </w:r>
      <w:r>
        <w:rPr>
          <w:color w:val="231F20"/>
        </w:rPr>
        <w:t xml:space="preserve"> </w:t>
      </w:r>
      <w:r w:rsidRPr="00DE0EF1">
        <w:rPr>
          <w:b/>
          <w:color w:val="231F20"/>
        </w:rPr>
        <w:t>Date</w:t>
      </w:r>
      <w:r>
        <w:rPr>
          <w:b/>
          <w:color w:val="231F20"/>
        </w:rPr>
        <w:t xml:space="preserve"> </w:t>
      </w:r>
      <w:r w:rsidRPr="00DE0EF1">
        <w:rPr>
          <w:b/>
          <w:color w:val="231F20"/>
        </w:rPr>
        <w:t>signed</w:t>
      </w:r>
      <w:r>
        <w:rPr>
          <w:b/>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of</w:t>
      </w:r>
      <w:r>
        <w:rPr>
          <w:i/>
          <w:color w:val="231F20"/>
        </w:rPr>
        <w:t xml:space="preserve"> </w:t>
      </w:r>
      <w:r w:rsidRPr="00DE0EF1">
        <w:rPr>
          <w:i/>
          <w:color w:val="231F20"/>
        </w:rPr>
        <w:t>signing</w:t>
      </w:r>
      <w:r w:rsidRPr="00DE0EF1">
        <w:rPr>
          <w:color w:val="231F20"/>
        </w:rPr>
        <w:t>]</w:t>
      </w:r>
      <w:r>
        <w:rPr>
          <w:color w:val="231F20"/>
        </w:rPr>
        <w:t xml:space="preserve"> </w:t>
      </w:r>
      <w:r w:rsidRPr="00DE0EF1">
        <w:rPr>
          <w:b/>
          <w:color w:val="231F20"/>
        </w:rPr>
        <w:t>day</w:t>
      </w:r>
      <w:r>
        <w:rPr>
          <w:b/>
          <w:color w:val="231F20"/>
        </w:rPr>
        <w:t xml:space="preserve"> </w:t>
      </w:r>
      <w:r w:rsidRPr="00DE0EF1">
        <w:rPr>
          <w:b/>
          <w:color w:val="231F20"/>
        </w:rPr>
        <w:t>of</w:t>
      </w:r>
      <w:r>
        <w:rPr>
          <w:b/>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month</w:t>
      </w:r>
      <w:r w:rsidRPr="00DE0EF1">
        <w:rPr>
          <w:color w:val="231F20"/>
        </w:rPr>
        <w: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year</w:t>
      </w:r>
      <w:r w:rsidRPr="00DE0EF1">
        <w:rPr>
          <w:color w:val="231F20"/>
        </w:rPr>
        <w:t>]</w:t>
      </w:r>
    </w:p>
    <w:p w14:paraId="3372CBED" w14:textId="77777777" w:rsidR="00A233B4" w:rsidRPr="00DE0EF1" w:rsidRDefault="00A233B4" w:rsidP="00A233B4">
      <w:pPr>
        <w:pStyle w:val="BodyText"/>
        <w:tabs>
          <w:tab w:val="left" w:pos="9900"/>
          <w:tab w:val="left" w:pos="10080"/>
        </w:tabs>
        <w:spacing w:line="250" w:lineRule="exact"/>
        <w:jc w:val="both"/>
      </w:pPr>
      <w:r w:rsidRPr="00DE0EF1">
        <w:rPr>
          <w:b/>
          <w:color w:val="231F20"/>
        </w:rPr>
        <w:t>*</w:t>
      </w:r>
      <w:r w:rsidRPr="00DE0EF1">
        <w:rPr>
          <w:color w:val="231F20"/>
        </w:rPr>
        <w:t>:</w:t>
      </w:r>
      <w:r>
        <w:rPr>
          <w:color w:val="231F20"/>
        </w:rPr>
        <w:t xml:space="preserve"> </w:t>
      </w:r>
      <w:r w:rsidRPr="00DE0EF1">
        <w:rPr>
          <w:color w:val="231F20"/>
        </w:rPr>
        <w:t>In the</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as</w:t>
      </w:r>
      <w:r>
        <w:rPr>
          <w:color w:val="231F20"/>
        </w:rPr>
        <w:t xml:space="preserve"> </w:t>
      </w:r>
      <w:r w:rsidRPr="00DE0EF1">
        <w:rPr>
          <w:color w:val="231F20"/>
        </w:rPr>
        <w:t>tenderer.</w:t>
      </w:r>
    </w:p>
    <w:p w14:paraId="56062075" w14:textId="77777777" w:rsidR="00A233B4" w:rsidRPr="00DE0EF1" w:rsidRDefault="00A233B4" w:rsidP="00A233B4">
      <w:pPr>
        <w:pStyle w:val="BodyText"/>
        <w:tabs>
          <w:tab w:val="left" w:pos="9900"/>
          <w:tab w:val="left" w:pos="10080"/>
        </w:tabs>
        <w:spacing w:before="242" w:line="230" w:lineRule="auto"/>
        <w:jc w:val="both"/>
      </w:pPr>
      <w:r w:rsidRPr="00DE0EF1">
        <w:rPr>
          <w:color w:val="231F20"/>
        </w:rPr>
        <w:t>**:</w:t>
      </w:r>
      <w:r>
        <w:rPr>
          <w:color w:val="231F20"/>
        </w:rPr>
        <w:t xml:space="preserve"> </w:t>
      </w:r>
      <w:r w:rsidRPr="00DE0EF1">
        <w:rPr>
          <w:color w:val="231F20"/>
        </w:rPr>
        <w:t>Person</w:t>
      </w:r>
      <w:r>
        <w:rPr>
          <w:color w:val="231F20"/>
        </w:rPr>
        <w:t xml:space="preserve"> </w:t>
      </w:r>
      <w:r w:rsidRPr="00DE0EF1">
        <w:rPr>
          <w:color w:val="231F20"/>
        </w:rPr>
        <w:t>signing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The</w:t>
      </w:r>
      <w:r>
        <w:rPr>
          <w:color w:val="231F20"/>
        </w:rPr>
        <w:t xml:space="preserve"> </w:t>
      </w:r>
      <w:r w:rsidRPr="00DE0EF1">
        <w:rPr>
          <w:color w:val="231F20"/>
        </w:rPr>
        <w:t>power</w:t>
      </w:r>
      <w:r>
        <w:rPr>
          <w:color w:val="231F20"/>
        </w:rPr>
        <w:t xml:space="preserve"> </w:t>
      </w:r>
      <w:r w:rsidRPr="00DE0EF1">
        <w:rPr>
          <w:color w:val="231F20"/>
        </w:rPr>
        <w:t>of</w:t>
      </w:r>
      <w:r>
        <w:rPr>
          <w:color w:val="231F20"/>
        </w:rPr>
        <w:t xml:space="preserve"> </w:t>
      </w:r>
      <w:r w:rsidRPr="00DE0EF1">
        <w:rPr>
          <w:color w:val="231F20"/>
        </w:rPr>
        <w:t>attorney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attached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Schedules.</w:t>
      </w:r>
    </w:p>
    <w:bookmarkEnd w:id="58"/>
    <w:p w14:paraId="44180EC8" w14:textId="77777777" w:rsidR="00A233B4" w:rsidRPr="00DE0EF1" w:rsidRDefault="00A233B4" w:rsidP="00A233B4">
      <w:pPr>
        <w:pStyle w:val="BodyText"/>
        <w:tabs>
          <w:tab w:val="left" w:pos="9900"/>
          <w:tab w:val="left" w:pos="10080"/>
        </w:tabs>
        <w:spacing w:before="5"/>
        <w:jc w:val="both"/>
        <w:rPr>
          <w:sz w:val="15"/>
        </w:rPr>
      </w:pPr>
    </w:p>
    <w:p w14:paraId="69FBE62C" w14:textId="77777777" w:rsidR="00A233B4" w:rsidRDefault="00A233B4" w:rsidP="00A233B4">
      <w:pPr>
        <w:tabs>
          <w:tab w:val="left" w:pos="9900"/>
          <w:tab w:val="left" w:pos="10080"/>
        </w:tabs>
        <w:jc w:val="both"/>
        <w:rPr>
          <w:sz w:val="15"/>
        </w:rPr>
      </w:pPr>
    </w:p>
    <w:p w14:paraId="7FBA05D0" w14:textId="77777777" w:rsidR="00A233B4" w:rsidRDefault="00A233B4" w:rsidP="00A233B4">
      <w:pPr>
        <w:tabs>
          <w:tab w:val="left" w:pos="9900"/>
          <w:tab w:val="left" w:pos="10080"/>
        </w:tabs>
        <w:jc w:val="both"/>
      </w:pPr>
    </w:p>
    <w:p w14:paraId="1E7E08FB" w14:textId="77777777" w:rsidR="00A233B4" w:rsidRPr="00DE0EF1" w:rsidRDefault="00A233B4" w:rsidP="00A233B4">
      <w:pPr>
        <w:tabs>
          <w:tab w:val="left" w:pos="9900"/>
          <w:tab w:val="left" w:pos="10080"/>
        </w:tabs>
        <w:jc w:val="both"/>
        <w:rPr>
          <w:sz w:val="15"/>
        </w:rPr>
        <w:sectPr w:rsidR="00A233B4" w:rsidRPr="00DE0EF1" w:rsidSect="008321E8">
          <w:pgSz w:w="11910" w:h="16840"/>
          <w:pgMar w:top="720" w:right="720" w:bottom="720" w:left="720" w:header="0" w:footer="441" w:gutter="0"/>
          <w:cols w:space="720"/>
        </w:sectPr>
      </w:pPr>
    </w:p>
    <w:p w14:paraId="642B47F1" w14:textId="77777777" w:rsidR="00A233B4" w:rsidRPr="00DE0EF1" w:rsidRDefault="00A233B4" w:rsidP="00A233B4">
      <w:pPr>
        <w:pStyle w:val="Heading3"/>
        <w:spacing w:before="183"/>
        <w:ind w:left="851"/>
      </w:pPr>
      <w:r w:rsidRPr="00DE0EF1">
        <w:rPr>
          <w:color w:val="231F20"/>
        </w:rPr>
        <w:lastRenderedPageBreak/>
        <w:t>CERTIFICATE OF INDEPENDENT TENDER DETERMINATION</w:t>
      </w:r>
    </w:p>
    <w:p w14:paraId="6B73E2AE" w14:textId="77777777" w:rsidR="00A233B4" w:rsidRPr="00DE0EF1" w:rsidRDefault="00A233B4" w:rsidP="00A233B4">
      <w:pPr>
        <w:tabs>
          <w:tab w:val="left" w:pos="8118"/>
          <w:tab w:val="left" w:pos="8464"/>
          <w:tab w:val="left" w:pos="9618"/>
        </w:tabs>
        <w:spacing w:before="242" w:line="230" w:lineRule="auto"/>
        <w:ind w:left="850"/>
        <w:jc w:val="both"/>
      </w:pPr>
      <w:r w:rsidRPr="00DE0EF1">
        <w:rPr>
          <w:color w:val="231F20"/>
        </w:rPr>
        <w:t>I,</w:t>
      </w:r>
      <w:r>
        <w:rPr>
          <w:color w:val="231F20"/>
        </w:rPr>
        <w:t xml:space="preserve"> </w:t>
      </w:r>
      <w:r w:rsidRPr="00DE0EF1">
        <w:rPr>
          <w:color w:val="231F20"/>
        </w:rPr>
        <w:t>the</w:t>
      </w:r>
      <w:r>
        <w:rPr>
          <w:color w:val="231F20"/>
        </w:rPr>
        <w:t xml:space="preserve"> </w:t>
      </w:r>
      <w:r w:rsidRPr="00DE0EF1">
        <w:rPr>
          <w:color w:val="231F20"/>
        </w:rPr>
        <w:t>undersigned,</w:t>
      </w:r>
      <w:r>
        <w:rPr>
          <w:color w:val="231F20"/>
        </w:rPr>
        <w:t xml:space="preserve"> </w:t>
      </w:r>
      <w:r w:rsidRPr="00DE0EF1">
        <w:rPr>
          <w:color w:val="231F20"/>
        </w:rPr>
        <w:t>in</w:t>
      </w:r>
      <w:r>
        <w:rPr>
          <w:color w:val="231F20"/>
        </w:rPr>
        <w:t xml:space="preserve"> </w:t>
      </w:r>
      <w:r w:rsidRPr="00DE0EF1">
        <w:rPr>
          <w:color w:val="231F20"/>
        </w:rPr>
        <w:t>submitting</w:t>
      </w:r>
      <w:r>
        <w:rPr>
          <w:color w:val="231F20"/>
        </w:rPr>
        <w:t xml:space="preserve"> </w:t>
      </w:r>
      <w:r w:rsidRPr="00DE0EF1">
        <w:rPr>
          <w:color w:val="231F20"/>
        </w:rPr>
        <w:t>the</w:t>
      </w:r>
      <w:r>
        <w:rPr>
          <w:color w:val="231F20"/>
        </w:rPr>
        <w:t xml:space="preserve"> </w:t>
      </w:r>
      <w:r w:rsidRPr="00DE0EF1">
        <w:rPr>
          <w:color w:val="231F20"/>
        </w:rPr>
        <w:t>accompanying</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the</w:t>
      </w:r>
      <w:r w:rsidRPr="00DE0EF1">
        <w:rPr>
          <w:color w:val="231F20"/>
          <w:u w:val="single" w:color="221E1F"/>
        </w:rPr>
        <w:t xml:space="preserve"> _______________</w:t>
      </w:r>
      <w:r w:rsidRPr="00DE0EF1">
        <w:rPr>
          <w:color w:val="231F20"/>
          <w:u w:val="single" w:color="221E1F"/>
        </w:rPr>
        <w:tab/>
      </w:r>
      <w:r w:rsidRPr="00DE0EF1">
        <w:rPr>
          <w:color w:val="231F20"/>
          <w:u w:val="single" w:color="221E1F"/>
        </w:rPr>
        <w:tab/>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for:</w:t>
      </w:r>
      <w:r>
        <w:rPr>
          <w:color w:val="231F20"/>
          <w:u w:val="single" w:color="221E1F"/>
        </w:rPr>
        <w:t xml:space="preserve"> </w:t>
      </w:r>
      <w:r w:rsidRPr="00DE0EF1">
        <w:rPr>
          <w:color w:val="231F20"/>
          <w:u w:val="single" w:color="221E1F"/>
        </w:rPr>
        <w:tab/>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made</w:t>
      </w:r>
      <w:r>
        <w:rPr>
          <w:color w:val="231F20"/>
        </w:rPr>
        <w:t xml:space="preserve"> </w:t>
      </w:r>
      <w:r w:rsidRPr="00DE0EF1">
        <w:rPr>
          <w:color w:val="231F20"/>
        </w:rPr>
        <w:t>by:</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make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statements</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certify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true</w:t>
      </w:r>
      <w:r>
        <w:rPr>
          <w:color w:val="231F20"/>
        </w:rPr>
        <w:t xml:space="preserve"> </w:t>
      </w:r>
      <w:r w:rsidRPr="00DE0EF1">
        <w:rPr>
          <w:color w:val="231F20"/>
        </w:rPr>
        <w:t>and</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every</w:t>
      </w:r>
      <w:r>
        <w:rPr>
          <w:color w:val="231F20"/>
        </w:rPr>
        <w:t xml:space="preserve"> </w:t>
      </w:r>
      <w:r w:rsidRPr="00DE0EF1">
        <w:rPr>
          <w:color w:val="231F20"/>
        </w:rPr>
        <w:t>respect:</w:t>
      </w:r>
    </w:p>
    <w:p w14:paraId="57CC3042" w14:textId="77777777" w:rsidR="00A233B4" w:rsidRPr="00DE0EF1" w:rsidRDefault="00A233B4" w:rsidP="00A233B4">
      <w:pPr>
        <w:tabs>
          <w:tab w:val="left" w:pos="8926"/>
        </w:tabs>
        <w:spacing w:before="239"/>
        <w:ind w:left="850"/>
        <w:jc w:val="both"/>
      </w:pPr>
      <w:r w:rsidRPr="00DE0EF1">
        <w:rPr>
          <w:color w:val="231F20"/>
        </w:rPr>
        <w:t>I certify, on behalf of</w:t>
      </w:r>
      <w:r w:rsidRPr="00DE0EF1">
        <w:rPr>
          <w:color w:val="231F20"/>
          <w:u w:val="single" w:color="221E1F"/>
        </w:rPr>
        <w:t xml:space="preserve"> </w:t>
      </w:r>
      <w:r w:rsidRPr="00DE0EF1">
        <w:rPr>
          <w:color w:val="231F20"/>
          <w:u w:val="single" w:color="221E1F"/>
        </w:rPr>
        <w:tab/>
      </w:r>
      <w:r w:rsidRPr="00DE0EF1">
        <w:rPr>
          <w:i/>
          <w:color w:val="231F20"/>
        </w:rPr>
        <w:t>[Name of Tenderer] that</w:t>
      </w:r>
      <w:r w:rsidRPr="00DE0EF1">
        <w:rPr>
          <w:color w:val="231F20"/>
        </w:rPr>
        <w:t>:</w:t>
      </w:r>
    </w:p>
    <w:p w14:paraId="4F644857" w14:textId="77777777" w:rsidR="00A233B4" w:rsidRPr="00DE0EF1" w:rsidRDefault="00A233B4" w:rsidP="00A233B4">
      <w:pPr>
        <w:pStyle w:val="ListParagraph"/>
        <w:numPr>
          <w:ilvl w:val="0"/>
          <w:numId w:val="47"/>
        </w:numPr>
        <w:tabs>
          <w:tab w:val="left" w:pos="1408"/>
          <w:tab w:val="left" w:pos="1409"/>
        </w:tabs>
        <w:spacing w:before="234"/>
        <w:jc w:val="both"/>
      </w:pPr>
      <w:r>
        <w:rPr>
          <w:color w:val="231F20"/>
        </w:rPr>
        <w:t xml:space="preserve">I have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Certiﬁcate</w:t>
      </w:r>
      <w:r w:rsidRPr="00DE0EF1">
        <w:rPr>
          <w:color w:val="231F20"/>
        </w:rPr>
        <w:t>;</w:t>
      </w:r>
    </w:p>
    <w:p w14:paraId="55380ED1" w14:textId="77777777" w:rsidR="00A233B4" w:rsidRPr="00DE0EF1" w:rsidRDefault="00A233B4" w:rsidP="00A233B4">
      <w:pPr>
        <w:pStyle w:val="ListParagraph"/>
        <w:numPr>
          <w:ilvl w:val="0"/>
          <w:numId w:val="47"/>
        </w:numPr>
        <w:tabs>
          <w:tab w:val="left" w:pos="1408"/>
          <w:tab w:val="left" w:pos="1409"/>
        </w:tabs>
        <w:spacing w:before="243" w:line="230" w:lineRule="auto"/>
        <w:jc w:val="both"/>
      </w:pP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disqualiﬁed</w:t>
      </w:r>
      <w:r>
        <w:rPr>
          <w:color w:val="231F20"/>
        </w:rPr>
        <w:t xml:space="preserve"> </w:t>
      </w:r>
      <w:r w:rsidRPr="00DE0EF1">
        <w:rPr>
          <w:color w:val="231F20"/>
        </w:rPr>
        <w:t>if</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is</w:t>
      </w:r>
      <w:r>
        <w:rPr>
          <w:color w:val="231F20"/>
        </w:rPr>
        <w:t xml:space="preserve"> </w:t>
      </w:r>
      <w:r w:rsidRPr="00DE0EF1">
        <w:rPr>
          <w:color w:val="231F20"/>
        </w:rPr>
        <w:t>found</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true</w:t>
      </w:r>
      <w:r>
        <w:rPr>
          <w:color w:val="231F20"/>
        </w:rPr>
        <w:t xml:space="preserve"> </w:t>
      </w:r>
      <w:r w:rsidRPr="00DE0EF1">
        <w:rPr>
          <w:color w:val="231F20"/>
        </w:rPr>
        <w:t>and</w:t>
      </w:r>
      <w:r>
        <w:rPr>
          <w:color w:val="231F20"/>
        </w:rPr>
        <w:t xml:space="preserve"> </w:t>
      </w:r>
      <w:r w:rsidRPr="00DE0EF1">
        <w:rPr>
          <w:color w:val="231F20"/>
        </w:rPr>
        <w:t>complete</w:t>
      </w:r>
      <w:r>
        <w:rPr>
          <w:color w:val="231F20"/>
        </w:rPr>
        <w:t xml:space="preserve"> </w:t>
      </w:r>
      <w:r w:rsidRPr="00DE0EF1">
        <w:rPr>
          <w:color w:val="231F20"/>
        </w:rPr>
        <w:t>in</w:t>
      </w:r>
      <w:r>
        <w:rPr>
          <w:color w:val="231F20"/>
        </w:rPr>
        <w:t xml:space="preserve"> </w:t>
      </w:r>
      <w:r w:rsidRPr="00DE0EF1">
        <w:rPr>
          <w:color w:val="231F20"/>
        </w:rPr>
        <w:t>every</w:t>
      </w:r>
      <w:r>
        <w:rPr>
          <w:color w:val="231F20"/>
        </w:rPr>
        <w:t xml:space="preserve"> </w:t>
      </w:r>
      <w:r w:rsidRPr="00DE0EF1">
        <w:rPr>
          <w:color w:val="231F20"/>
        </w:rPr>
        <w:t>respect;</w:t>
      </w:r>
    </w:p>
    <w:p w14:paraId="629D4044" w14:textId="77777777" w:rsidR="00A233B4" w:rsidRPr="00DE0EF1" w:rsidRDefault="00A233B4" w:rsidP="00A233B4">
      <w:pPr>
        <w:pStyle w:val="ListParagraph"/>
        <w:numPr>
          <w:ilvl w:val="0"/>
          <w:numId w:val="47"/>
        </w:numPr>
        <w:tabs>
          <w:tab w:val="left" w:pos="1408"/>
          <w:tab w:val="left" w:pos="1409"/>
        </w:tabs>
        <w:spacing w:before="245" w:line="230" w:lineRule="auto"/>
        <w:jc w:val="both"/>
      </w:pP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with</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p>
    <w:p w14:paraId="45B75076" w14:textId="77777777" w:rsidR="00A233B4" w:rsidRPr="00DE0EF1" w:rsidRDefault="00A233B4" w:rsidP="00A233B4">
      <w:pPr>
        <w:pStyle w:val="ListParagraph"/>
        <w:numPr>
          <w:ilvl w:val="0"/>
          <w:numId w:val="47"/>
        </w:numPr>
        <w:tabs>
          <w:tab w:val="left" w:pos="1408"/>
          <w:tab w:val="left" w:pos="1409"/>
        </w:tabs>
        <w:spacing w:before="245" w:line="230" w:lineRule="auto"/>
        <w:jc w:val="both"/>
      </w:pP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Certiﬁcate</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word</w:t>
      </w:r>
      <w:r>
        <w:rPr>
          <w:color w:val="231F20"/>
        </w:rPr>
        <w:t xml:space="preserve"> </w:t>
      </w:r>
      <w:r w:rsidRPr="00DE0EF1">
        <w:rPr>
          <w:color w:val="231F20"/>
        </w:rPr>
        <w:t>“competitor”</w:t>
      </w:r>
      <w:r>
        <w:rPr>
          <w:color w:val="231F20"/>
        </w:rPr>
        <w:t xml:space="preserve"> </w:t>
      </w:r>
      <w:r w:rsidRPr="00DE0EF1">
        <w:rPr>
          <w:color w:val="231F20"/>
        </w:rPr>
        <w:t>shall</w:t>
      </w:r>
      <w:r>
        <w:rPr>
          <w:color w:val="231F20"/>
        </w:rPr>
        <w:t xml:space="preserve"> </w:t>
      </w:r>
      <w:r w:rsidRPr="00DE0EF1">
        <w:rPr>
          <w:color w:val="231F20"/>
        </w:rPr>
        <w:t>include</w:t>
      </w:r>
      <w:r>
        <w:rPr>
          <w:color w:val="231F20"/>
        </w:rPr>
        <w:t xml:space="preserve"> </w:t>
      </w:r>
      <w:r w:rsidRPr="00DE0EF1">
        <w:rPr>
          <w:color w:val="231F20"/>
        </w:rPr>
        <w:t>any</w:t>
      </w:r>
      <w:r>
        <w:rPr>
          <w:color w:val="231F20"/>
        </w:rPr>
        <w:t xml:space="preserve"> </w:t>
      </w:r>
      <w:r w:rsidRPr="00DE0EF1">
        <w:rPr>
          <w:color w:val="231F20"/>
        </w:rPr>
        <w:t>individual</w:t>
      </w:r>
      <w:r>
        <w:rPr>
          <w:color w:val="231F20"/>
        </w:rPr>
        <w:t xml:space="preserve"> </w:t>
      </w:r>
      <w:r w:rsidRPr="00DE0EF1">
        <w:rPr>
          <w:color w:val="231F20"/>
        </w:rPr>
        <w:t>or</w:t>
      </w:r>
      <w:r>
        <w:rPr>
          <w:color w:val="231F20"/>
        </w:rPr>
        <w:t xml:space="preserve"> </w:t>
      </w:r>
      <w:r w:rsidRPr="00DE0EF1">
        <w:rPr>
          <w:color w:val="231F20"/>
        </w:rPr>
        <w:t>organization,</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whether</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afﬁliated</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who:</w:t>
      </w:r>
    </w:p>
    <w:p w14:paraId="24969DF4" w14:textId="77777777" w:rsidR="00A233B4" w:rsidRPr="00DE0EF1" w:rsidRDefault="00A233B4" w:rsidP="00A233B4">
      <w:pPr>
        <w:pStyle w:val="ListParagraph"/>
        <w:numPr>
          <w:ilvl w:val="1"/>
          <w:numId w:val="47"/>
        </w:numPr>
        <w:tabs>
          <w:tab w:val="left" w:pos="1966"/>
          <w:tab w:val="left" w:pos="1967"/>
        </w:tabs>
        <w:spacing w:before="115"/>
        <w:ind w:hanging="546"/>
        <w:jc w:val="both"/>
      </w:pP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p>
    <w:p w14:paraId="41366060" w14:textId="77777777" w:rsidR="00A233B4" w:rsidRPr="00DE0EF1" w:rsidRDefault="00A233B4" w:rsidP="00A233B4">
      <w:pPr>
        <w:pStyle w:val="ListParagraph"/>
        <w:numPr>
          <w:ilvl w:val="1"/>
          <w:numId w:val="47"/>
        </w:numPr>
        <w:tabs>
          <w:tab w:val="left" w:pos="1966"/>
          <w:tab w:val="left" w:pos="1967"/>
        </w:tabs>
        <w:spacing w:before="121" w:line="230" w:lineRule="auto"/>
        <w:ind w:hanging="546"/>
        <w:jc w:val="both"/>
      </w:pPr>
      <w:r w:rsidRPr="00DE0EF1">
        <w:rPr>
          <w:color w:val="231F20"/>
        </w:rPr>
        <w:t>could</w:t>
      </w:r>
      <w:r>
        <w:rPr>
          <w:color w:val="231F20"/>
        </w:rPr>
        <w:t xml:space="preserve"> </w:t>
      </w:r>
      <w:r w:rsidRPr="00DE0EF1">
        <w:rPr>
          <w:color w:val="231F20"/>
        </w:rPr>
        <w:t>potentially</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response</w:t>
      </w:r>
      <w:r>
        <w:rPr>
          <w:color w:val="231F20"/>
        </w:rPr>
        <w:t xml:space="preserve"> </w:t>
      </w:r>
      <w:r w:rsidRPr="00DE0EF1">
        <w:rPr>
          <w:color w:val="231F20"/>
        </w:rPr>
        <w:t>to</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based</w:t>
      </w:r>
      <w:r>
        <w:rPr>
          <w:color w:val="231F20"/>
        </w:rPr>
        <w:t xml:space="preserve"> </w:t>
      </w:r>
      <w:r w:rsidRPr="00DE0EF1">
        <w:rPr>
          <w:color w:val="231F20"/>
        </w:rPr>
        <w:t>on</w:t>
      </w:r>
      <w:r>
        <w:rPr>
          <w:color w:val="231F20"/>
        </w:rPr>
        <w:t xml:space="preserve"> </w:t>
      </w:r>
      <w:r w:rsidRPr="00DE0EF1">
        <w:rPr>
          <w:color w:val="231F20"/>
        </w:rPr>
        <w:t>their</w:t>
      </w:r>
      <w:r>
        <w:rPr>
          <w:color w:val="231F20"/>
        </w:rPr>
        <w:t xml:space="preserve"> </w:t>
      </w:r>
      <w:r w:rsidRPr="00DE0EF1">
        <w:rPr>
          <w:color w:val="231F20"/>
        </w:rPr>
        <w:t>qualiﬁcations,</w:t>
      </w:r>
      <w:r>
        <w:rPr>
          <w:color w:val="231F20"/>
        </w:rPr>
        <w:t xml:space="preserve"> </w:t>
      </w:r>
      <w:r w:rsidRPr="00DE0EF1">
        <w:rPr>
          <w:color w:val="231F20"/>
        </w:rPr>
        <w:t>abilities</w:t>
      </w:r>
      <w:r>
        <w:rPr>
          <w:color w:val="231F20"/>
        </w:rPr>
        <w:t xml:space="preserve"> </w:t>
      </w:r>
      <w:r w:rsidRPr="00DE0EF1">
        <w:rPr>
          <w:color w:val="231F20"/>
        </w:rPr>
        <w:t>or</w:t>
      </w:r>
      <w:r>
        <w:rPr>
          <w:color w:val="231F20"/>
        </w:rPr>
        <w:t xml:space="preserve"> </w:t>
      </w:r>
      <w:r w:rsidRPr="00DE0EF1">
        <w:rPr>
          <w:color w:val="231F20"/>
        </w:rPr>
        <w:t>experience;</w:t>
      </w:r>
    </w:p>
    <w:p w14:paraId="5E1C0855" w14:textId="77777777" w:rsidR="00A233B4" w:rsidRPr="00DE0EF1" w:rsidRDefault="00A233B4" w:rsidP="00A233B4">
      <w:pPr>
        <w:pStyle w:val="ListParagraph"/>
        <w:numPr>
          <w:ilvl w:val="0"/>
          <w:numId w:val="47"/>
        </w:numPr>
        <w:tabs>
          <w:tab w:val="left" w:pos="1408"/>
          <w:tab w:val="left" w:pos="1409"/>
        </w:tabs>
        <w:spacing w:before="23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discloses</w:t>
      </w:r>
      <w:r>
        <w:rPr>
          <w:color w:val="231F20"/>
        </w:rPr>
        <w:t xml:space="preserve"> </w:t>
      </w:r>
      <w:r w:rsidRPr="00DE0EF1">
        <w:rPr>
          <w:color w:val="231F20"/>
        </w:rPr>
        <w:t>that</w:t>
      </w:r>
      <w:r>
        <w:rPr>
          <w:color w:val="231F20"/>
        </w:rPr>
        <w:t xml:space="preserve"> </w:t>
      </w:r>
      <w:r w:rsidRPr="00DE0EF1">
        <w:rPr>
          <w:color w:val="231F20"/>
        </w:rPr>
        <w:t>[check</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as</w:t>
      </w:r>
      <w:r>
        <w:rPr>
          <w:color w:val="231F20"/>
        </w:rPr>
        <w:t xml:space="preserve"> </w:t>
      </w:r>
      <w:r w:rsidRPr="00DE0EF1">
        <w:rPr>
          <w:color w:val="231F20"/>
        </w:rPr>
        <w:t>applicable]:</w:t>
      </w:r>
    </w:p>
    <w:p w14:paraId="74788D53" w14:textId="77777777" w:rsidR="00A233B4" w:rsidRPr="00DE0EF1" w:rsidRDefault="00A233B4" w:rsidP="00A233B4">
      <w:pPr>
        <w:pStyle w:val="ListParagraph"/>
        <w:numPr>
          <w:ilvl w:val="1"/>
          <w:numId w:val="47"/>
        </w:numPr>
        <w:tabs>
          <w:tab w:val="left" w:pos="1975"/>
          <w:tab w:val="left" w:pos="1976"/>
        </w:tabs>
        <w:spacing w:before="121" w:line="230" w:lineRule="auto"/>
        <w:ind w:left="1975" w:hanging="56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arrived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independently</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without</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p>
    <w:p w14:paraId="4FD2B14C" w14:textId="77777777" w:rsidR="00A233B4" w:rsidRPr="00DE0EF1" w:rsidRDefault="00A233B4" w:rsidP="00A233B4">
      <w:pPr>
        <w:pStyle w:val="ListParagraph"/>
        <w:numPr>
          <w:ilvl w:val="1"/>
          <w:numId w:val="47"/>
        </w:numPr>
        <w:tabs>
          <w:tab w:val="left" w:pos="1976"/>
        </w:tabs>
        <w:spacing w:before="123" w:line="230" w:lineRule="auto"/>
        <w:ind w:left="1975" w:hanging="567"/>
        <w:jc w:val="both"/>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has</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consultations,</w:t>
      </w:r>
      <w:r>
        <w:rPr>
          <w:color w:val="231F20"/>
        </w:rPr>
        <w:t xml:space="preserve"> </w:t>
      </w:r>
      <w:r w:rsidRPr="00DE0EF1">
        <w:rPr>
          <w:color w:val="231F20"/>
        </w:rPr>
        <w:t>communications,</w:t>
      </w:r>
      <w:r>
        <w:rPr>
          <w:color w:val="231F20"/>
        </w:rPr>
        <w:t xml:space="preserve"> </w:t>
      </w:r>
      <w:r w:rsidRPr="00DE0EF1">
        <w:rPr>
          <w:color w:val="231F20"/>
        </w:rPr>
        <w:t>agreements</w:t>
      </w:r>
      <w:r>
        <w:rPr>
          <w:color w:val="231F20"/>
        </w:rPr>
        <w:t xml:space="preserve"> </w:t>
      </w:r>
      <w:r w:rsidRPr="00DE0EF1">
        <w:rPr>
          <w:color w:val="231F20"/>
        </w:rPr>
        <w:t>or</w:t>
      </w:r>
      <w:r>
        <w:rPr>
          <w:color w:val="231F20"/>
        </w:rPr>
        <w:t xml:space="preserve"> </w:t>
      </w:r>
      <w:r w:rsidRPr="00DE0EF1">
        <w:rPr>
          <w:color w:val="231F20"/>
        </w:rPr>
        <w:t>arrangements</w:t>
      </w:r>
      <w:r>
        <w:rPr>
          <w:color w:val="231F20"/>
        </w:rPr>
        <w:t xml:space="preserve"> </w:t>
      </w:r>
      <w:r w:rsidRPr="00DE0EF1">
        <w:rPr>
          <w:color w:val="231F20"/>
        </w:rPr>
        <w:t>with</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competitors</w:t>
      </w:r>
      <w:r>
        <w:rPr>
          <w:color w:val="231F20"/>
        </w:rPr>
        <w:t xml:space="preserve"> </w:t>
      </w:r>
      <w:r w:rsidRPr="00DE0EF1">
        <w:rPr>
          <w:color w:val="231F20"/>
        </w:rPr>
        <w:t>regarding</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discloses,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attached</w:t>
      </w:r>
      <w:r>
        <w:rPr>
          <w:color w:val="231F20"/>
        </w:rPr>
        <w:t xml:space="preserve"> </w:t>
      </w:r>
      <w:r w:rsidRPr="00DE0EF1">
        <w:rPr>
          <w:color w:val="231F20"/>
        </w:rPr>
        <w:t>document(s),</w:t>
      </w:r>
      <w:r>
        <w:rPr>
          <w:color w:val="231F20"/>
        </w:rPr>
        <w:t xml:space="preserve"> </w:t>
      </w:r>
      <w:r w:rsidRPr="00DE0EF1">
        <w:rPr>
          <w:color w:val="231F20"/>
        </w:rPr>
        <w:t>complete</w:t>
      </w:r>
      <w:r>
        <w:rPr>
          <w:color w:val="231F20"/>
        </w:rPr>
        <w:t xml:space="preserve"> </w:t>
      </w:r>
      <w:r w:rsidRPr="00DE0EF1">
        <w:rPr>
          <w:color w:val="231F20"/>
        </w:rPr>
        <w:t>details</w:t>
      </w:r>
      <w:r>
        <w:rPr>
          <w:color w:val="231F20"/>
        </w:rPr>
        <w:t xml:space="preserve"> </w:t>
      </w:r>
      <w:r w:rsidRPr="00DE0EF1">
        <w:rPr>
          <w:color w:val="231F20"/>
        </w:rPr>
        <w:t>thereof,</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competitors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nature</w:t>
      </w:r>
      <w:r>
        <w:rPr>
          <w:color w:val="231F20"/>
        </w:rPr>
        <w:t xml:space="preserve"> </w:t>
      </w:r>
      <w:r w:rsidRPr="00DE0EF1">
        <w:rPr>
          <w:color w:val="231F20"/>
        </w:rPr>
        <w:t>of,</w:t>
      </w:r>
      <w:r>
        <w:rPr>
          <w:color w:val="231F20"/>
        </w:rPr>
        <w:t xml:space="preserve"> </w:t>
      </w:r>
      <w:r w:rsidRPr="00DE0EF1">
        <w:rPr>
          <w:color w:val="231F20"/>
        </w:rPr>
        <w:t>and</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consultations,</w:t>
      </w:r>
      <w:r>
        <w:rPr>
          <w:color w:val="231F20"/>
        </w:rPr>
        <w:t xml:space="preserve"> </w:t>
      </w:r>
      <w:r w:rsidRPr="00DE0EF1">
        <w:rPr>
          <w:color w:val="231F20"/>
        </w:rPr>
        <w:t>communications,</w:t>
      </w:r>
      <w:r>
        <w:rPr>
          <w:color w:val="231F20"/>
        </w:rPr>
        <w:t xml:space="preserve"> </w:t>
      </w:r>
      <w:r w:rsidRPr="00DE0EF1">
        <w:rPr>
          <w:color w:val="231F20"/>
        </w:rPr>
        <w:t>agreements</w:t>
      </w:r>
      <w:r>
        <w:rPr>
          <w:color w:val="231F20"/>
        </w:rPr>
        <w:t xml:space="preserve"> </w:t>
      </w:r>
      <w:r w:rsidRPr="00DE0EF1">
        <w:rPr>
          <w:color w:val="231F20"/>
        </w:rPr>
        <w:t>or</w:t>
      </w:r>
      <w:r>
        <w:rPr>
          <w:color w:val="231F20"/>
        </w:rPr>
        <w:t xml:space="preserve"> </w:t>
      </w:r>
      <w:r w:rsidRPr="00DE0EF1">
        <w:rPr>
          <w:color w:val="231F20"/>
        </w:rPr>
        <w:t>arrangements;</w:t>
      </w:r>
    </w:p>
    <w:p w14:paraId="60E88C18" w14:textId="77777777" w:rsidR="00A233B4" w:rsidRPr="00DE0EF1" w:rsidRDefault="00A233B4" w:rsidP="00A233B4">
      <w:pPr>
        <w:pStyle w:val="ListParagraph"/>
        <w:numPr>
          <w:ilvl w:val="0"/>
          <w:numId w:val="47"/>
        </w:numPr>
        <w:tabs>
          <w:tab w:val="left" w:pos="1408"/>
          <w:tab w:val="left" w:pos="1409"/>
        </w:tabs>
        <w:spacing w:before="247" w:line="230" w:lineRule="auto"/>
        <w:jc w:val="both"/>
      </w:pPr>
      <w:r w:rsidRPr="00DE0EF1">
        <w:rPr>
          <w:color w:val="231F20"/>
        </w:rPr>
        <w:t>In</w:t>
      </w:r>
      <w:r>
        <w:rPr>
          <w:color w:val="231F20"/>
        </w:rPr>
        <w:t xml:space="preserve"> </w:t>
      </w:r>
      <w:r w:rsidRPr="00DE0EF1">
        <w:rPr>
          <w:color w:val="231F20"/>
        </w:rPr>
        <w:t>particular,</w:t>
      </w:r>
      <w:r>
        <w:rPr>
          <w:color w:val="231F20"/>
        </w:rPr>
        <w:t xml:space="preserve"> </w:t>
      </w:r>
      <w:r w:rsidRPr="00DE0EF1">
        <w:rPr>
          <w:color w:val="231F20"/>
        </w:rPr>
        <w:t>without</w:t>
      </w:r>
      <w:r>
        <w:rPr>
          <w:color w:val="231F20"/>
        </w:rPr>
        <w:t xml:space="preserve"> </w:t>
      </w:r>
      <w:r w:rsidRPr="00DE0EF1">
        <w:rPr>
          <w:color w:val="231F20"/>
        </w:rPr>
        <w:t>limiting</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paragraphs</w:t>
      </w:r>
      <w:r>
        <w:rPr>
          <w:color w:val="231F20"/>
        </w:rPr>
        <w:t xml:space="preserve"> </w:t>
      </w:r>
      <w:r w:rsidRPr="00DE0EF1">
        <w:rPr>
          <w:color w:val="231F20"/>
        </w:rPr>
        <w:t>(5)(a)</w:t>
      </w:r>
      <w:r>
        <w:rPr>
          <w:color w:val="231F20"/>
        </w:rPr>
        <w:t xml:space="preserve"> </w:t>
      </w:r>
      <w:r w:rsidRPr="00DE0EF1">
        <w:rPr>
          <w:color w:val="231F20"/>
        </w:rPr>
        <w:t>or</w:t>
      </w:r>
      <w:r>
        <w:rPr>
          <w:color w:val="231F20"/>
        </w:rPr>
        <w:t xml:space="preserve"> </w:t>
      </w:r>
      <w:r w:rsidRPr="00DE0EF1">
        <w:rPr>
          <w:color w:val="231F20"/>
        </w:rPr>
        <w:t>(5)(b)</w:t>
      </w:r>
      <w:r>
        <w:rPr>
          <w:color w:val="231F20"/>
        </w:rPr>
        <w:t xml:space="preserve"> </w:t>
      </w:r>
      <w:r w:rsidRPr="00DE0EF1">
        <w:rPr>
          <w:color w:val="231F20"/>
        </w:rPr>
        <w:t>above,</w:t>
      </w:r>
      <w:r>
        <w:rPr>
          <w:color w:val="231F20"/>
        </w:rPr>
        <w:t xml:space="preserve"> </w:t>
      </w:r>
      <w:r w:rsidRPr="00DE0EF1">
        <w:rPr>
          <w:color w:val="231F20"/>
        </w:rPr>
        <w:t>there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no</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regarding:</w:t>
      </w:r>
    </w:p>
    <w:p w14:paraId="54536C9A" w14:textId="77777777" w:rsidR="00A233B4" w:rsidRPr="00DE0EF1" w:rsidRDefault="00A233B4" w:rsidP="00A233B4">
      <w:pPr>
        <w:pStyle w:val="ListParagraph"/>
        <w:numPr>
          <w:ilvl w:val="1"/>
          <w:numId w:val="47"/>
        </w:numPr>
        <w:tabs>
          <w:tab w:val="left" w:pos="1975"/>
          <w:tab w:val="left" w:pos="1976"/>
        </w:tabs>
        <w:spacing w:before="115"/>
        <w:ind w:left="1975" w:hanging="567"/>
        <w:jc w:val="both"/>
      </w:pPr>
      <w:r w:rsidRPr="00DE0EF1">
        <w:rPr>
          <w:color w:val="231F20"/>
        </w:rPr>
        <w:t>prices;</w:t>
      </w:r>
    </w:p>
    <w:p w14:paraId="1F7A41C4" w14:textId="77777777" w:rsidR="00A233B4" w:rsidRPr="00DE0EF1" w:rsidRDefault="00A233B4" w:rsidP="00A233B4">
      <w:pPr>
        <w:pStyle w:val="ListParagraph"/>
        <w:numPr>
          <w:ilvl w:val="1"/>
          <w:numId w:val="47"/>
        </w:numPr>
        <w:tabs>
          <w:tab w:val="left" w:pos="1975"/>
          <w:tab w:val="left" w:pos="1976"/>
        </w:tabs>
        <w:spacing w:before="113"/>
        <w:ind w:left="1975" w:right="852" w:hanging="567"/>
        <w:jc w:val="both"/>
      </w:pPr>
      <w:r w:rsidRPr="00DE0EF1">
        <w:rPr>
          <w:color w:val="231F20"/>
        </w:rPr>
        <w:t>methods,</w:t>
      </w:r>
      <w:r>
        <w:rPr>
          <w:color w:val="231F20"/>
        </w:rPr>
        <w:t xml:space="preserve"> </w:t>
      </w:r>
      <w:r w:rsidRPr="00DE0EF1">
        <w:rPr>
          <w:color w:val="231F20"/>
        </w:rPr>
        <w:t>factors</w:t>
      </w:r>
      <w:r>
        <w:rPr>
          <w:color w:val="231F20"/>
        </w:rPr>
        <w:t xml:space="preserve"> </w:t>
      </w:r>
      <w:r w:rsidRPr="00DE0EF1">
        <w:rPr>
          <w:color w:val="231F20"/>
        </w:rPr>
        <w:t>or</w:t>
      </w:r>
      <w:r>
        <w:rPr>
          <w:color w:val="231F20"/>
        </w:rPr>
        <w:t xml:space="preserve"> </w:t>
      </w:r>
      <w:r w:rsidRPr="00DE0EF1">
        <w:rPr>
          <w:color w:val="231F20"/>
        </w:rPr>
        <w:t>formulas</w:t>
      </w:r>
      <w:r>
        <w:rPr>
          <w:color w:val="231F20"/>
        </w:rPr>
        <w:t xml:space="preserve"> </w:t>
      </w:r>
      <w:r w:rsidRPr="00DE0EF1">
        <w:rPr>
          <w:color w:val="231F20"/>
        </w:rPr>
        <w:t>used</w:t>
      </w:r>
      <w:r>
        <w:rPr>
          <w:color w:val="231F20"/>
        </w:rPr>
        <w:t xml:space="preserve"> </w:t>
      </w:r>
      <w:r w:rsidRPr="00DE0EF1">
        <w:rPr>
          <w:color w:val="231F20"/>
        </w:rPr>
        <w:t>to</w:t>
      </w:r>
      <w:r>
        <w:rPr>
          <w:color w:val="231F20"/>
        </w:rPr>
        <w:t xml:space="preserve"> </w:t>
      </w:r>
      <w:r w:rsidRPr="00DE0EF1">
        <w:rPr>
          <w:color w:val="231F20"/>
        </w:rPr>
        <w:t>calculate</w:t>
      </w:r>
      <w:r>
        <w:rPr>
          <w:color w:val="231F20"/>
        </w:rPr>
        <w:t xml:space="preserve"> </w:t>
      </w:r>
      <w:r w:rsidRPr="00DE0EF1">
        <w:rPr>
          <w:color w:val="231F20"/>
        </w:rPr>
        <w:t>prices;</w:t>
      </w:r>
    </w:p>
    <w:p w14:paraId="3039AC4F" w14:textId="77777777" w:rsidR="00A233B4" w:rsidRPr="00DE0EF1" w:rsidRDefault="00A233B4" w:rsidP="00A233B4">
      <w:pPr>
        <w:pStyle w:val="ListParagraph"/>
        <w:numPr>
          <w:ilvl w:val="1"/>
          <w:numId w:val="47"/>
        </w:numPr>
        <w:tabs>
          <w:tab w:val="left" w:pos="1975"/>
          <w:tab w:val="left" w:pos="1976"/>
        </w:tabs>
        <w:spacing w:before="112"/>
        <w:ind w:left="1975" w:right="-89" w:hanging="567"/>
        <w:jc w:val="both"/>
      </w:pPr>
      <w:r w:rsidRPr="00DE0EF1">
        <w:rPr>
          <w:color w:val="231F20"/>
        </w:rPr>
        <w:t>the</w:t>
      </w:r>
      <w:r>
        <w:rPr>
          <w:color w:val="231F20"/>
        </w:rPr>
        <w:t xml:space="preserve"> </w:t>
      </w:r>
      <w:r w:rsidRPr="00DE0EF1">
        <w:rPr>
          <w:color w:val="231F20"/>
        </w:rPr>
        <w:t>intention</w:t>
      </w:r>
      <w:r>
        <w:rPr>
          <w:color w:val="231F20"/>
        </w:rPr>
        <w:t xml:space="preserve"> </w:t>
      </w:r>
      <w:r w:rsidRPr="00DE0EF1">
        <w:rPr>
          <w:color w:val="231F20"/>
        </w:rPr>
        <w:t>or</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or</w:t>
      </w:r>
    </w:p>
    <w:p w14:paraId="2F941DB4" w14:textId="77777777" w:rsidR="00A233B4" w:rsidRPr="00DE0EF1" w:rsidRDefault="00A233B4" w:rsidP="00A233B4">
      <w:pPr>
        <w:pStyle w:val="ListParagraph"/>
        <w:numPr>
          <w:ilvl w:val="1"/>
          <w:numId w:val="47"/>
        </w:numPr>
        <w:tabs>
          <w:tab w:val="left" w:pos="1975"/>
          <w:tab w:val="left" w:pos="1976"/>
        </w:tabs>
        <w:spacing w:before="121" w:line="230" w:lineRule="auto"/>
        <w:ind w:left="1975" w:right="-89" w:hanging="567"/>
        <w:jc w:val="both"/>
      </w:pP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which</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60445569" w14:textId="77777777" w:rsidR="00A233B4" w:rsidRPr="00DE0EF1" w:rsidRDefault="00A233B4" w:rsidP="00A233B4">
      <w:pPr>
        <w:pStyle w:val="ListParagraph"/>
        <w:numPr>
          <w:ilvl w:val="0"/>
          <w:numId w:val="47"/>
        </w:numPr>
        <w:tabs>
          <w:tab w:val="left" w:pos="1408"/>
        </w:tabs>
        <w:spacing w:before="245" w:line="230" w:lineRule="auto"/>
        <w:ind w:left="1407" w:right="-89" w:hanging="557"/>
        <w:jc w:val="both"/>
      </w:pPr>
      <w:r w:rsidRPr="00DE0EF1">
        <w:rPr>
          <w:color w:val="231F20"/>
        </w:rPr>
        <w:t>In</w:t>
      </w:r>
      <w:r>
        <w:rPr>
          <w:color w:val="231F20"/>
        </w:rPr>
        <w:t xml:space="preserve"> </w:t>
      </w:r>
      <w:r w:rsidRPr="00DE0EF1">
        <w:rPr>
          <w:color w:val="231F20"/>
        </w:rPr>
        <w:t>addition,</w:t>
      </w:r>
      <w:r>
        <w:rPr>
          <w:color w:val="231F20"/>
        </w:rPr>
        <w:t xml:space="preserve"> </w:t>
      </w:r>
      <w:r w:rsidRPr="00DE0EF1">
        <w:rPr>
          <w:color w:val="231F20"/>
        </w:rPr>
        <w:t>there</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no</w:t>
      </w:r>
      <w:r>
        <w:rPr>
          <w:color w:val="231F20"/>
        </w:rPr>
        <w:t xml:space="preserve"> </w:t>
      </w:r>
      <w:r w:rsidRPr="00DE0EF1">
        <w:rPr>
          <w:color w:val="231F20"/>
        </w:rPr>
        <w:t>consultation,</w:t>
      </w:r>
      <w:r>
        <w:rPr>
          <w:color w:val="231F20"/>
        </w:rPr>
        <w:t xml:space="preserve"> </w:t>
      </w:r>
      <w:r w:rsidRPr="00DE0EF1">
        <w:rPr>
          <w:color w:val="231F20"/>
        </w:rPr>
        <w:t>communication,</w:t>
      </w:r>
      <w:r>
        <w:rPr>
          <w:color w:val="231F20"/>
        </w:rPr>
        <w:t xml:space="preserve"> </w:t>
      </w:r>
      <w:r w:rsidRPr="00DE0EF1">
        <w:rPr>
          <w:color w:val="231F20"/>
        </w:rPr>
        <w:t>agreement</w:t>
      </w:r>
      <w:r>
        <w:rPr>
          <w:color w:val="231F20"/>
        </w:rPr>
        <w:t xml:space="preserve"> </w:t>
      </w:r>
      <w:r w:rsidRPr="00DE0EF1">
        <w:rPr>
          <w:color w:val="231F20"/>
        </w:rPr>
        <w:t>or</w:t>
      </w:r>
      <w:r>
        <w:rPr>
          <w:color w:val="231F20"/>
        </w:rPr>
        <w:t xml:space="preserve"> </w:t>
      </w:r>
      <w:r w:rsidRPr="00DE0EF1">
        <w:rPr>
          <w:color w:val="231F20"/>
        </w:rPr>
        <w:t>arrangement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regarding</w:t>
      </w:r>
      <w:r>
        <w:rPr>
          <w:color w:val="231F20"/>
        </w:rPr>
        <w:t xml:space="preserve"> </w:t>
      </w:r>
      <w:r w:rsidRPr="00DE0EF1">
        <w:rPr>
          <w:color w:val="231F20"/>
        </w:rPr>
        <w:t>the</w:t>
      </w:r>
      <w:r>
        <w:rPr>
          <w:color w:val="231F20"/>
        </w:rPr>
        <w:t xml:space="preserve"> </w:t>
      </w:r>
      <w:r w:rsidRPr="00DE0EF1">
        <w:rPr>
          <w:color w:val="231F20"/>
        </w:rPr>
        <w:t>quality,</w:t>
      </w:r>
      <w:r>
        <w:rPr>
          <w:color w:val="231F20"/>
        </w:rPr>
        <w:t xml:space="preserve"> </w:t>
      </w:r>
      <w:r w:rsidRPr="00DE0EF1">
        <w:rPr>
          <w:color w:val="231F20"/>
        </w:rPr>
        <w:t>quantity,</w:t>
      </w:r>
      <w:r>
        <w:rPr>
          <w:color w:val="231F20"/>
        </w:rPr>
        <w:t xml:space="preserve"> </w:t>
      </w:r>
      <w:r w:rsidRPr="00DE0EF1">
        <w:rPr>
          <w:color w:val="231F20"/>
        </w:rPr>
        <w:t>speciﬁcations</w:t>
      </w:r>
      <w:r>
        <w:rPr>
          <w:color w:val="231F20"/>
        </w:rPr>
        <w:t xml:space="preserve"> </w:t>
      </w:r>
      <w:r w:rsidRPr="00DE0EF1">
        <w:rPr>
          <w:color w:val="231F20"/>
        </w:rPr>
        <w:t>or</w:t>
      </w:r>
      <w:r>
        <w:rPr>
          <w:color w:val="231F20"/>
        </w:rPr>
        <w:t xml:space="preserve"> </w:t>
      </w:r>
      <w:r w:rsidRPr="00DE0EF1">
        <w:rPr>
          <w:color w:val="231F20"/>
        </w:rPr>
        <w:t>delivery</w:t>
      </w:r>
      <w:r>
        <w:rPr>
          <w:color w:val="231F20"/>
        </w:rPr>
        <w:t xml:space="preserve"> </w:t>
      </w:r>
      <w:r w:rsidRPr="00DE0EF1">
        <w:rPr>
          <w:color w:val="231F20"/>
        </w:rPr>
        <w:t>particulars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works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this</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relates,</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authorized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authority</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388D80E0" w14:textId="77777777" w:rsidR="00A233B4" w:rsidRPr="00DE0EF1" w:rsidRDefault="00A233B4" w:rsidP="00A233B4">
      <w:pPr>
        <w:pStyle w:val="ListParagraph"/>
        <w:numPr>
          <w:ilvl w:val="0"/>
          <w:numId w:val="47"/>
        </w:numPr>
        <w:tabs>
          <w:tab w:val="left" w:pos="1408"/>
        </w:tabs>
        <w:spacing w:before="247" w:line="230" w:lineRule="auto"/>
        <w:ind w:left="1407" w:right="-89"/>
        <w:jc w:val="both"/>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and</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knowingly</w:t>
      </w:r>
      <w:r>
        <w:rPr>
          <w:color w:val="231F20"/>
        </w:rPr>
        <w:t xml:space="preserve"> </w:t>
      </w:r>
      <w:r w:rsidRPr="00DE0EF1">
        <w:rPr>
          <w:color w:val="231F20"/>
        </w:rPr>
        <w:t>disclosed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competitor,</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ofﬁcial</w:t>
      </w:r>
      <w:r>
        <w:rPr>
          <w:color w:val="231F20"/>
        </w:rPr>
        <w:t xml:space="preserve"> </w:t>
      </w:r>
      <w:r w:rsidRPr="00DE0EF1">
        <w:rPr>
          <w:color w:val="231F20"/>
        </w:rPr>
        <w:t>tender</w:t>
      </w:r>
      <w:r>
        <w:rPr>
          <w:color w:val="231F20"/>
        </w:rPr>
        <w:t xml:space="preserve"> </w:t>
      </w:r>
      <w:r w:rsidRPr="00DE0EF1">
        <w:rPr>
          <w:color w:val="231F20"/>
        </w:rPr>
        <w:t>opening,</w:t>
      </w:r>
      <w:r>
        <w:rPr>
          <w:color w:val="231F20"/>
        </w:rPr>
        <w:t xml:space="preserve"> </w:t>
      </w:r>
      <w:r w:rsidRPr="00DE0EF1">
        <w:rPr>
          <w:color w:val="231F20"/>
        </w:rPr>
        <w:t>or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awarding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whichever</w:t>
      </w:r>
      <w:r>
        <w:rPr>
          <w:color w:val="231F20"/>
        </w:rPr>
        <w:t xml:space="preserve"> </w:t>
      </w:r>
      <w:r w:rsidRPr="00DE0EF1">
        <w:rPr>
          <w:color w:val="231F20"/>
        </w:rPr>
        <w:t>comes</w:t>
      </w:r>
      <w:r>
        <w:rPr>
          <w:color w:val="231F20"/>
        </w:rPr>
        <w:t xml:space="preserve"> </w:t>
      </w:r>
      <w:r w:rsidRPr="00DE0EF1">
        <w:rPr>
          <w:color w:val="231F20"/>
        </w:rPr>
        <w:t>ﬁrst,</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law</w:t>
      </w:r>
      <w:r>
        <w:rPr>
          <w:color w:val="231F20"/>
        </w:rPr>
        <w:t xml:space="preserve"> </w:t>
      </w:r>
      <w:r w:rsidRPr="00DE0EF1">
        <w:rPr>
          <w:color w:val="231F20"/>
        </w:rPr>
        <w:t>or</w:t>
      </w:r>
      <w:r>
        <w:rPr>
          <w:color w:val="231F20"/>
        </w:rPr>
        <w:t xml:space="preserve"> </w:t>
      </w:r>
      <w:r w:rsidRPr="00DE0EF1">
        <w:rPr>
          <w:color w:val="231F20"/>
        </w:rPr>
        <w:t>as</w:t>
      </w:r>
      <w:r>
        <w:rPr>
          <w:color w:val="231F20"/>
        </w:rPr>
        <w:t xml:space="preserve"> </w:t>
      </w:r>
      <w:r w:rsidRPr="00DE0EF1">
        <w:rPr>
          <w:color w:val="231F20"/>
        </w:rPr>
        <w:t>speciﬁcally</w:t>
      </w:r>
      <w:r>
        <w:rPr>
          <w:color w:val="231F20"/>
        </w:rPr>
        <w:t xml:space="preserve"> </w:t>
      </w:r>
      <w:r w:rsidRPr="00DE0EF1">
        <w:rPr>
          <w:color w:val="231F20"/>
        </w:rPr>
        <w:t>disclosed</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(5)(b)</w:t>
      </w:r>
      <w:r>
        <w:rPr>
          <w:color w:val="231F20"/>
        </w:rPr>
        <w:t xml:space="preserve"> </w:t>
      </w:r>
      <w:r w:rsidRPr="00DE0EF1">
        <w:rPr>
          <w:color w:val="231F20"/>
        </w:rPr>
        <w:t>above.</w:t>
      </w:r>
    </w:p>
    <w:p w14:paraId="2795E226" w14:textId="77777777" w:rsidR="00A233B4" w:rsidRPr="00DE0EF1" w:rsidRDefault="00A233B4" w:rsidP="00A233B4">
      <w:pPr>
        <w:tabs>
          <w:tab w:val="left" w:pos="11170"/>
        </w:tabs>
        <w:spacing w:before="239" w:line="463" w:lineRule="auto"/>
        <w:ind w:left="849" w:right="852"/>
        <w:jc w:val="both"/>
        <w:rPr>
          <w:i/>
        </w:rPr>
      </w:pPr>
      <w:r w:rsidRPr="00DE0EF1">
        <w:rPr>
          <w:color w:val="231F20"/>
        </w:rPr>
        <w:t>Name</w:t>
      </w:r>
      <w:r w:rsidRPr="00DE0EF1">
        <w:rPr>
          <w:color w:val="231F20"/>
          <w:u w:val="single" w:color="221E1F"/>
        </w:rPr>
        <w:tab/>
      </w:r>
      <w:r>
        <w:rPr>
          <w:color w:val="231F20"/>
        </w:rPr>
        <w:t xml:space="preserve"> </w:t>
      </w:r>
      <w:r w:rsidRPr="00DE0EF1">
        <w:rPr>
          <w:color w:val="231F20"/>
        </w:rPr>
        <w:lastRenderedPageBreak/>
        <w:t>Title</w:t>
      </w:r>
      <w:r w:rsidRPr="00DE0EF1">
        <w:rPr>
          <w:color w:val="231F20"/>
          <w:u w:val="single" w:color="221E1F"/>
        </w:rPr>
        <w:tab/>
      </w:r>
      <w:r>
        <w:rPr>
          <w:color w:val="231F20"/>
        </w:rPr>
        <w:t xml:space="preserve"> </w:t>
      </w:r>
      <w:r w:rsidRPr="00DE0EF1">
        <w:rPr>
          <w:color w:val="231F20"/>
        </w:rPr>
        <w:t>Date</w:t>
      </w:r>
      <w:r w:rsidRPr="00DE0EF1">
        <w:rPr>
          <w:color w:val="231F20"/>
          <w:u w:val="single" w:color="221E1F"/>
        </w:rPr>
        <w:tab/>
      </w:r>
      <w:r>
        <w:rPr>
          <w:color w:val="231F20"/>
        </w:rPr>
        <w:t xml:space="preserve"> </w:t>
      </w:r>
      <w:r w:rsidRPr="00DE0EF1">
        <w:rPr>
          <w:i/>
          <w:color w:val="231F20"/>
        </w:rPr>
        <w:t>[Name,</w:t>
      </w:r>
      <w:r>
        <w:rPr>
          <w:i/>
          <w:color w:val="231F20"/>
        </w:rPr>
        <w:t xml:space="preserve"> </w:t>
      </w:r>
      <w:r w:rsidRPr="00DE0EF1">
        <w:rPr>
          <w:i/>
          <w:color w:val="231F20"/>
        </w:rPr>
        <w:t>title</w:t>
      </w:r>
      <w:r>
        <w:rPr>
          <w:i/>
          <w:color w:val="231F20"/>
        </w:rPr>
        <w:t xml:space="preserve"> </w:t>
      </w:r>
      <w:r w:rsidRPr="00DE0EF1">
        <w:rPr>
          <w:i/>
          <w:color w:val="231F20"/>
        </w:rPr>
        <w:t>and</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agent</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i/>
          <w:color w:val="231F20"/>
        </w:rPr>
        <w:t>and</w:t>
      </w:r>
      <w:r>
        <w:rPr>
          <w:i/>
          <w:color w:val="231F20"/>
        </w:rPr>
        <w:t xml:space="preserve"> </w:t>
      </w:r>
      <w:r w:rsidRPr="00DE0EF1">
        <w:rPr>
          <w:i/>
          <w:color w:val="231F20"/>
        </w:rPr>
        <w:t>Date]</w:t>
      </w:r>
    </w:p>
    <w:p w14:paraId="3C119E4D" w14:textId="77777777" w:rsidR="00A233B4" w:rsidRPr="00DE0EF1" w:rsidRDefault="00A233B4" w:rsidP="00A233B4">
      <w:pPr>
        <w:spacing w:line="463" w:lineRule="auto"/>
        <w:ind w:right="852"/>
        <w:jc w:val="both"/>
        <w:sectPr w:rsidR="00A233B4" w:rsidRPr="00DE0EF1" w:rsidSect="00833D84">
          <w:pgSz w:w="11910" w:h="16840"/>
          <w:pgMar w:top="720" w:right="1469" w:bottom="720" w:left="720" w:header="0" w:footer="446" w:gutter="0"/>
          <w:cols w:space="720"/>
        </w:sectPr>
      </w:pPr>
    </w:p>
    <w:p w14:paraId="0AF2C94A" w14:textId="77777777" w:rsidR="00A233B4" w:rsidRPr="00DE0EF1" w:rsidRDefault="00A233B4" w:rsidP="00A233B4">
      <w:pPr>
        <w:pStyle w:val="Heading3"/>
        <w:spacing w:before="187" w:line="444" w:lineRule="auto"/>
        <w:ind w:left="854" w:right="660" w:hanging="1"/>
        <w:rPr>
          <w:color w:val="231F20"/>
        </w:rPr>
      </w:pPr>
      <w:r w:rsidRPr="00DE0EF1">
        <w:rPr>
          <w:color w:val="231F20"/>
        </w:rPr>
        <w:lastRenderedPageBreak/>
        <w:t>SELF-DECLARATION FORMS</w:t>
      </w:r>
    </w:p>
    <w:p w14:paraId="1F20E324" w14:textId="77777777" w:rsidR="00A233B4" w:rsidRPr="00DE0EF1" w:rsidRDefault="00A233B4" w:rsidP="00A233B4">
      <w:pPr>
        <w:pStyle w:val="BodyText"/>
        <w:tabs>
          <w:tab w:val="left" w:pos="9720"/>
        </w:tabs>
        <w:spacing w:before="243" w:line="230" w:lineRule="auto"/>
        <w:ind w:left="134" w:right="720"/>
        <w:jc w:val="center"/>
        <w:rPr>
          <w:b/>
          <w:color w:val="231F20"/>
          <w:sz w:val="24"/>
          <w:szCs w:val="24"/>
        </w:rPr>
      </w:pPr>
      <w:r w:rsidRPr="00DE0EF1">
        <w:rPr>
          <w:b/>
          <w:color w:val="231F20"/>
          <w:sz w:val="24"/>
          <w:szCs w:val="24"/>
        </w:rPr>
        <w:t>FORM SD1</w:t>
      </w:r>
    </w:p>
    <w:p w14:paraId="4BB6ABF4" w14:textId="77777777" w:rsidR="00A233B4" w:rsidRPr="00DE0EF1" w:rsidRDefault="00A233B4" w:rsidP="00A233B4">
      <w:pPr>
        <w:pStyle w:val="Heading3"/>
        <w:tabs>
          <w:tab w:val="left" w:pos="9720"/>
        </w:tabs>
        <w:spacing w:before="202" w:line="230" w:lineRule="auto"/>
        <w:ind w:left="853" w:right="720"/>
        <w:rPr>
          <w:color w:val="231F20"/>
        </w:rPr>
      </w:pPr>
    </w:p>
    <w:p w14:paraId="39EF7B3E" w14:textId="77777777" w:rsidR="00A233B4" w:rsidRPr="00DE0EF1" w:rsidRDefault="00A233B4" w:rsidP="00A233B4">
      <w:pPr>
        <w:pStyle w:val="Heading3"/>
        <w:tabs>
          <w:tab w:val="left" w:pos="9720"/>
        </w:tabs>
        <w:spacing w:before="202" w:line="230" w:lineRule="auto"/>
        <w:ind w:left="853" w:right="720"/>
      </w:pPr>
      <w:r w:rsidRPr="00DE0EF1">
        <w:rPr>
          <w:color w:val="231F20"/>
        </w:rPr>
        <w:t>SELF DECLARATION 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DEBARRED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 AND</w:t>
      </w:r>
      <w:r>
        <w:rPr>
          <w:color w:val="231F20"/>
        </w:rPr>
        <w:t xml:space="preserve"> </w:t>
      </w:r>
      <w:r w:rsidRPr="00DE0EF1">
        <w:rPr>
          <w:color w:val="231F20"/>
        </w:rPr>
        <w:t>ASSET</w:t>
      </w:r>
      <w:r>
        <w:rPr>
          <w:color w:val="231F20"/>
        </w:rPr>
        <w:t xml:space="preserve"> </w:t>
      </w:r>
      <w:r w:rsidRPr="00DE0EF1">
        <w:rPr>
          <w:color w:val="231F20"/>
        </w:rPr>
        <w:t>DISPOSAL ACT</w:t>
      </w:r>
      <w:r>
        <w:rPr>
          <w:color w:val="231F20"/>
        </w:rPr>
        <w:t xml:space="preserve"> </w:t>
      </w:r>
      <w:r w:rsidRPr="00DE0EF1">
        <w:rPr>
          <w:color w:val="231F20"/>
        </w:rPr>
        <w:t>2015.</w:t>
      </w:r>
    </w:p>
    <w:p w14:paraId="3357DDEE" w14:textId="77777777" w:rsidR="00A233B4" w:rsidRPr="00DE0EF1" w:rsidRDefault="00A233B4" w:rsidP="00A233B4">
      <w:pPr>
        <w:pStyle w:val="BodyText"/>
        <w:tabs>
          <w:tab w:val="left" w:pos="9720"/>
        </w:tabs>
        <w:ind w:right="720"/>
        <w:rPr>
          <w:b/>
          <w:sz w:val="32"/>
        </w:rPr>
      </w:pPr>
    </w:p>
    <w:p w14:paraId="4CE9B639" w14:textId="77777777" w:rsidR="00A233B4" w:rsidRPr="00DE0EF1" w:rsidRDefault="00A233B4" w:rsidP="00A233B4">
      <w:pPr>
        <w:pStyle w:val="BodyText"/>
        <w:tabs>
          <w:tab w:val="left" w:pos="9720"/>
        </w:tabs>
        <w:ind w:right="720"/>
        <w:jc w:val="both"/>
        <w:rPr>
          <w:b/>
          <w:sz w:val="31"/>
        </w:rPr>
      </w:pPr>
    </w:p>
    <w:p w14:paraId="3D007C7A" w14:textId="77777777" w:rsidR="00A233B4" w:rsidRPr="00DE0EF1" w:rsidRDefault="00A233B4" w:rsidP="00A233B4">
      <w:pPr>
        <w:pStyle w:val="BodyText"/>
        <w:tabs>
          <w:tab w:val="left" w:pos="9720"/>
        </w:tabs>
        <w:spacing w:line="248" w:lineRule="exact"/>
        <w:ind w:left="853" w:right="720"/>
        <w:jc w:val="both"/>
      </w:pPr>
      <w:r w:rsidRPr="00DE0EF1">
        <w:rPr>
          <w:color w:val="231F20"/>
        </w:rPr>
        <w:t>I ......................................................................... of Post Ofﬁce Box..............................................being a</w:t>
      </w:r>
      <w:r>
        <w:rPr>
          <w:color w:val="231F20"/>
        </w:rPr>
        <w:t xml:space="preserve"> </w:t>
      </w:r>
      <w:r w:rsidRPr="00DE0EF1">
        <w:rPr>
          <w:color w:val="231F20"/>
        </w:rPr>
        <w:t>resident</w:t>
      </w:r>
      <w:r>
        <w:rPr>
          <w:color w:val="231F20"/>
        </w:rPr>
        <w:t xml:space="preserve"> </w:t>
      </w:r>
      <w:r w:rsidRPr="00DE0EF1">
        <w:rPr>
          <w:color w:val="231F20"/>
        </w:rPr>
        <w:t>of ............................................. in the Republic</w:t>
      </w:r>
      <w:r>
        <w:rPr>
          <w:color w:val="231F20"/>
        </w:rPr>
        <w:t xml:space="preserve"> </w:t>
      </w:r>
      <w:r w:rsidRPr="00DE0EF1">
        <w:rPr>
          <w:color w:val="231F20"/>
        </w:rPr>
        <w:t>of..............................................do</w:t>
      </w:r>
      <w:r>
        <w:rPr>
          <w:color w:val="231F20"/>
        </w:rPr>
        <w:t xml:space="preserve"> </w:t>
      </w:r>
      <w:r w:rsidRPr="00DE0EF1">
        <w:rPr>
          <w:color w:val="231F20"/>
        </w:rPr>
        <w:t>hereby</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statement</w:t>
      </w:r>
      <w:r>
        <w:rPr>
          <w:color w:val="231F20"/>
        </w:rPr>
        <w:t xml:space="preserve"> </w:t>
      </w:r>
      <w:r w:rsidRPr="00DE0EF1">
        <w:rPr>
          <w:color w:val="231F20"/>
        </w:rPr>
        <w:t>as</w:t>
      </w:r>
      <w:r>
        <w:rPr>
          <w:color w:val="231F20"/>
        </w:rPr>
        <w:t xml:space="preserve"> </w:t>
      </w:r>
      <w:r w:rsidRPr="00DE0EF1">
        <w:rPr>
          <w:color w:val="231F20"/>
        </w:rPr>
        <w:t>follows: -</w:t>
      </w:r>
    </w:p>
    <w:p w14:paraId="56B43101" w14:textId="77777777" w:rsidR="00A233B4" w:rsidRPr="00DE0EF1" w:rsidRDefault="00A233B4" w:rsidP="00A233B4">
      <w:pPr>
        <w:pStyle w:val="BodyText"/>
        <w:tabs>
          <w:tab w:val="left" w:pos="9720"/>
        </w:tabs>
        <w:spacing w:before="6"/>
        <w:ind w:right="720"/>
        <w:jc w:val="both"/>
        <w:rPr>
          <w:sz w:val="41"/>
        </w:rPr>
      </w:pPr>
    </w:p>
    <w:p w14:paraId="59C8E7A7" w14:textId="77777777" w:rsidR="00A233B4" w:rsidRPr="00DE0EF1" w:rsidRDefault="00A233B4" w:rsidP="00A233B4">
      <w:pPr>
        <w:pStyle w:val="ListParagraph"/>
        <w:numPr>
          <w:ilvl w:val="0"/>
          <w:numId w:val="45"/>
        </w:numPr>
        <w:tabs>
          <w:tab w:val="left" w:pos="1415"/>
          <w:tab w:val="left" w:pos="1416"/>
          <w:tab w:val="left" w:pos="9720"/>
        </w:tabs>
        <w:spacing w:before="4" w:line="230" w:lineRule="auto"/>
        <w:ind w:right="720" w:hanging="554"/>
        <w:jc w:val="both"/>
      </w:pP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Company</w:t>
      </w:r>
      <w:r>
        <w:rPr>
          <w:color w:val="231F20"/>
        </w:rPr>
        <w:t xml:space="preserve"> </w:t>
      </w:r>
      <w:r w:rsidRPr="00DE0EF1">
        <w:rPr>
          <w:color w:val="231F20"/>
        </w:rPr>
        <w:t>Secretary/</w:t>
      </w:r>
      <w:r>
        <w:rPr>
          <w:color w:val="231F20"/>
        </w:rPr>
        <w:t xml:space="preserve"> </w:t>
      </w:r>
      <w:r w:rsidRPr="00DE0EF1">
        <w:rPr>
          <w:color w:val="231F20"/>
        </w:rPr>
        <w:t>Chief</w:t>
      </w:r>
      <w:r>
        <w:rPr>
          <w:color w:val="231F20"/>
        </w:rPr>
        <w:t xml:space="preserve"> </w:t>
      </w:r>
      <w:r w:rsidRPr="00DE0EF1">
        <w:rPr>
          <w:color w:val="231F20"/>
        </w:rPr>
        <w:t>Executive/Managing</w:t>
      </w:r>
      <w:r>
        <w:rPr>
          <w:color w:val="231F20"/>
        </w:rPr>
        <w:t xml:space="preserve"> </w:t>
      </w:r>
      <w:r w:rsidRPr="00DE0EF1">
        <w:rPr>
          <w:color w:val="231F20"/>
        </w:rPr>
        <w:t>Director/Principal</w:t>
      </w:r>
      <w:r>
        <w:rPr>
          <w:color w:val="231F20"/>
        </w:rPr>
        <w:t xml:space="preserve"> </w:t>
      </w:r>
      <w:r w:rsidRPr="00DE0EF1">
        <w:rPr>
          <w:color w:val="231F20"/>
        </w:rPr>
        <w:t>Ofﬁcer/Director</w:t>
      </w:r>
      <w:r>
        <w:rPr>
          <w:color w:val="231F20"/>
        </w:rPr>
        <w:t xml:space="preserve"> </w:t>
      </w:r>
      <w:r w:rsidRPr="00DE0EF1">
        <w:rPr>
          <w:color w:val="231F20"/>
        </w:rPr>
        <w:t xml:space="preserve">of ...................................................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Company)</w:t>
      </w:r>
      <w:r>
        <w:rPr>
          <w:i/>
          <w:color w:val="231F20"/>
        </w:rPr>
        <w:t xml:space="preserve"> </w:t>
      </w:r>
      <w:r w:rsidRPr="00DE0EF1">
        <w:rPr>
          <w:color w:val="231F20"/>
        </w:rPr>
        <w:t>who</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b/>
          <w:color w:val="231F20"/>
        </w:rPr>
        <w:t>Tender</w:t>
      </w:r>
      <w:r>
        <w:rPr>
          <w:b/>
          <w:color w:val="231F20"/>
        </w:rPr>
        <w:t xml:space="preserve"> </w:t>
      </w:r>
      <w:r w:rsidRPr="00DE0EF1">
        <w:rPr>
          <w:b/>
          <w:color w:val="231F20"/>
        </w:rPr>
        <w:t xml:space="preserve">No. </w:t>
      </w:r>
      <w:r w:rsidRPr="00DE0EF1">
        <w:rPr>
          <w:color w:val="231F20"/>
        </w:rPr>
        <w:t xml:space="preserve">........................................ for................................................................................................... </w:t>
      </w:r>
      <w:r w:rsidRPr="00DE0EF1">
        <w:rPr>
          <w:i/>
          <w:color w:val="231F20"/>
        </w:rPr>
        <w:t>(insert tender title/description)</w:t>
      </w:r>
      <w:r>
        <w:rPr>
          <w:i/>
          <w:color w:val="231F20"/>
        </w:rPr>
        <w:t xml:space="preserve"> </w:t>
      </w:r>
      <w:r w:rsidRPr="00DE0EF1">
        <w:rPr>
          <w:color w:val="231F20"/>
        </w:rPr>
        <w:t>for...........................................</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and</w:t>
      </w:r>
      <w:r>
        <w:rPr>
          <w:color w:val="231F20"/>
        </w:rPr>
        <w:t xml:space="preserve"> </w:t>
      </w:r>
      <w:r w:rsidRPr="00DE0EF1">
        <w:rPr>
          <w:color w:val="231F20"/>
        </w:rPr>
        <w:t>competent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this</w:t>
      </w:r>
      <w:r>
        <w:rPr>
          <w:color w:val="231F20"/>
        </w:rPr>
        <w:t xml:space="preserve"> </w:t>
      </w:r>
      <w:r w:rsidRPr="00DE0EF1">
        <w:rPr>
          <w:color w:val="231F20"/>
        </w:rPr>
        <w:t>statement.</w:t>
      </w:r>
    </w:p>
    <w:p w14:paraId="0B6BC7EA" w14:textId="77777777" w:rsidR="00A233B4" w:rsidRPr="00DE0EF1" w:rsidRDefault="00A233B4" w:rsidP="00A233B4">
      <w:pPr>
        <w:pStyle w:val="BodyText"/>
        <w:tabs>
          <w:tab w:val="left" w:pos="9720"/>
        </w:tabs>
        <w:spacing w:before="6"/>
        <w:ind w:right="720"/>
        <w:jc w:val="both"/>
        <w:rPr>
          <w:sz w:val="42"/>
        </w:rPr>
      </w:pPr>
    </w:p>
    <w:p w14:paraId="40E1121B" w14:textId="77777777" w:rsidR="00A233B4" w:rsidRPr="00DE0EF1" w:rsidRDefault="00A233B4" w:rsidP="00A233B4">
      <w:pPr>
        <w:pStyle w:val="ListParagraph"/>
        <w:numPr>
          <w:ilvl w:val="0"/>
          <w:numId w:val="45"/>
        </w:numPr>
        <w:tabs>
          <w:tab w:val="left" w:pos="1415"/>
          <w:tab w:val="left" w:pos="1416"/>
          <w:tab w:val="left" w:pos="9720"/>
        </w:tabs>
        <w:spacing w:line="230" w:lineRule="auto"/>
        <w:ind w:right="720" w:hanging="555"/>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Directors</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debarred</w:t>
      </w:r>
      <w:r>
        <w:rPr>
          <w:color w:val="231F20"/>
        </w:rPr>
        <w:t xml:space="preserve"> </w:t>
      </w:r>
      <w:r w:rsidRPr="00DE0EF1">
        <w:rPr>
          <w:color w:val="231F20"/>
        </w:rPr>
        <w:t>from</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proceeding</w:t>
      </w:r>
      <w:r>
        <w:rPr>
          <w:color w:val="231F20"/>
        </w:rPr>
        <w:t xml:space="preserve"> </w:t>
      </w:r>
      <w:r w:rsidRPr="00DE0EF1">
        <w:rPr>
          <w:color w:val="231F20"/>
        </w:rPr>
        <w:t>under</w:t>
      </w:r>
      <w:r>
        <w:rPr>
          <w:color w:val="231F20"/>
        </w:rPr>
        <w:t xml:space="preserve"> </w:t>
      </w:r>
      <w:r w:rsidRPr="00DE0EF1">
        <w:rPr>
          <w:color w:val="231F20"/>
        </w:rPr>
        <w:t>Part</w:t>
      </w:r>
      <w:r>
        <w:rPr>
          <w:color w:val="231F20"/>
        </w:rPr>
        <w:t xml:space="preserve"> </w:t>
      </w:r>
      <w:r w:rsidRPr="00DE0EF1">
        <w:rPr>
          <w:color w:val="231F20"/>
        </w:rPr>
        <w:t>IV</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Act.</w:t>
      </w:r>
    </w:p>
    <w:p w14:paraId="15807532" w14:textId="77777777" w:rsidR="00A233B4" w:rsidRPr="00DE0EF1" w:rsidRDefault="00A233B4" w:rsidP="00A233B4">
      <w:pPr>
        <w:pStyle w:val="BodyText"/>
        <w:tabs>
          <w:tab w:val="left" w:pos="9720"/>
        </w:tabs>
        <w:spacing w:before="9"/>
        <w:ind w:right="720"/>
        <w:jc w:val="both"/>
        <w:rPr>
          <w:sz w:val="41"/>
        </w:rPr>
      </w:pPr>
    </w:p>
    <w:p w14:paraId="7C1CBB67" w14:textId="77777777" w:rsidR="00A233B4" w:rsidRPr="00DE0EF1" w:rsidRDefault="00A233B4" w:rsidP="00A233B4">
      <w:pPr>
        <w:pStyle w:val="ListParagraph"/>
        <w:numPr>
          <w:ilvl w:val="0"/>
          <w:numId w:val="45"/>
        </w:numPr>
        <w:tabs>
          <w:tab w:val="left" w:pos="1415"/>
          <w:tab w:val="left" w:pos="1416"/>
          <w:tab w:val="left" w:pos="9720"/>
        </w:tabs>
        <w:ind w:left="1415" w:right="720"/>
        <w:jc w:val="both"/>
      </w:pPr>
      <w:r w:rsidRPr="00DE0EF1">
        <w:rPr>
          <w:color w:val="231F20"/>
        </w:rPr>
        <w:t>THAT</w:t>
      </w:r>
      <w:r>
        <w:rPr>
          <w:color w:val="231F20"/>
        </w:rPr>
        <w:t xml:space="preserve"> </w:t>
      </w:r>
      <w:r w:rsidRPr="00DE0EF1">
        <w:rPr>
          <w:color w:val="231F20"/>
        </w:rPr>
        <w:t>what</w:t>
      </w:r>
      <w:r>
        <w:rPr>
          <w:color w:val="231F20"/>
        </w:rPr>
        <w:t xml:space="preserve"> </w:t>
      </w:r>
      <w:r w:rsidRPr="00DE0EF1">
        <w:rPr>
          <w:color w:val="231F20"/>
        </w:rPr>
        <w:t>is</w:t>
      </w:r>
      <w:r>
        <w:rPr>
          <w:color w:val="231F20"/>
        </w:rPr>
        <w:t xml:space="preserve"> </w:t>
      </w:r>
      <w:r w:rsidRPr="00DE0EF1">
        <w:rPr>
          <w:color w:val="231F20"/>
        </w:rPr>
        <w:t>deponed</w:t>
      </w:r>
      <w:r>
        <w:rPr>
          <w:color w:val="231F20"/>
        </w:rPr>
        <w:t xml:space="preserve"> </w:t>
      </w:r>
      <w:r w:rsidRPr="00DE0EF1">
        <w:rPr>
          <w:color w:val="231F20"/>
        </w:rPr>
        <w:t>to</w:t>
      </w:r>
      <w:r>
        <w:rPr>
          <w:color w:val="231F20"/>
        </w:rPr>
        <w:t xml:space="preserve"> </w:t>
      </w:r>
      <w:r w:rsidRPr="00DE0EF1">
        <w:rPr>
          <w:color w:val="231F20"/>
        </w:rPr>
        <w:t>herein</w:t>
      </w:r>
      <w:r>
        <w:rPr>
          <w:color w:val="231F20"/>
        </w:rPr>
        <w:t xml:space="preserve"> </w:t>
      </w:r>
      <w:r w:rsidRPr="00DE0EF1">
        <w:rPr>
          <w:color w:val="231F20"/>
        </w:rPr>
        <w:t>above</w:t>
      </w:r>
      <w:r>
        <w:rPr>
          <w:color w:val="231F20"/>
        </w:rPr>
        <w:t xml:space="preserve"> </w:t>
      </w:r>
      <w:r w:rsidRPr="00DE0EF1">
        <w:rPr>
          <w:color w:val="231F20"/>
        </w:rPr>
        <w:t>is</w:t>
      </w:r>
      <w:r>
        <w:rPr>
          <w:color w:val="231F20"/>
        </w:rPr>
        <w:t xml:space="preserve"> </w:t>
      </w:r>
      <w:r w:rsidRPr="00DE0EF1">
        <w:rPr>
          <w:color w:val="231F20"/>
        </w:rPr>
        <w:t>true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of</w:t>
      </w:r>
      <w:r>
        <w:rPr>
          <w:color w:val="231F20"/>
        </w:rPr>
        <w:t xml:space="preserve"> </w:t>
      </w:r>
      <w:r w:rsidRPr="00DE0EF1">
        <w:rPr>
          <w:color w:val="231F20"/>
        </w:rPr>
        <w:t>my</w:t>
      </w:r>
      <w:r>
        <w:rPr>
          <w:color w:val="231F20"/>
        </w:rPr>
        <w:t xml:space="preserve"> </w:t>
      </w:r>
      <w:r w:rsidRPr="00DE0EF1">
        <w:rPr>
          <w:color w:val="231F20"/>
        </w:rPr>
        <w:t>knowledge,</w:t>
      </w:r>
      <w:r>
        <w:rPr>
          <w:color w:val="231F20"/>
        </w:rPr>
        <w:t xml:space="preserve"> </w:t>
      </w:r>
      <w:r w:rsidRPr="00DE0EF1">
        <w:rPr>
          <w:color w:val="231F20"/>
        </w:rPr>
        <w:t>information</w:t>
      </w:r>
      <w:r>
        <w:rPr>
          <w:color w:val="231F20"/>
        </w:rPr>
        <w:t xml:space="preserve"> </w:t>
      </w:r>
      <w:r w:rsidRPr="00DE0EF1">
        <w:rPr>
          <w:color w:val="231F20"/>
        </w:rPr>
        <w:t>and</w:t>
      </w:r>
      <w:r>
        <w:rPr>
          <w:color w:val="231F20"/>
        </w:rPr>
        <w:t xml:space="preserve"> </w:t>
      </w:r>
      <w:r w:rsidRPr="00DE0EF1">
        <w:rPr>
          <w:color w:val="231F20"/>
        </w:rPr>
        <w:t>belief.</w:t>
      </w:r>
    </w:p>
    <w:p w14:paraId="754E601E" w14:textId="77777777" w:rsidR="00A233B4" w:rsidRPr="00DE0EF1" w:rsidRDefault="00A233B4" w:rsidP="00A233B4">
      <w:pPr>
        <w:pStyle w:val="BodyText"/>
        <w:tabs>
          <w:tab w:val="left" w:pos="9720"/>
        </w:tabs>
        <w:ind w:right="720"/>
        <w:jc w:val="both"/>
        <w:rPr>
          <w:sz w:val="20"/>
        </w:rPr>
      </w:pPr>
    </w:p>
    <w:p w14:paraId="5ACA48EC" w14:textId="77777777" w:rsidR="00A233B4" w:rsidRPr="00DE0EF1" w:rsidRDefault="00A233B4" w:rsidP="00A233B4">
      <w:pPr>
        <w:pStyle w:val="BodyText"/>
        <w:tabs>
          <w:tab w:val="left" w:pos="9720"/>
        </w:tabs>
        <w:spacing w:before="6"/>
        <w:ind w:right="720"/>
        <w:jc w:val="both"/>
        <w:rPr>
          <w:sz w:val="19"/>
        </w:rPr>
      </w:pPr>
    </w:p>
    <w:tbl>
      <w:tblPr>
        <w:tblW w:w="0" w:type="auto"/>
        <w:tblInd w:w="802" w:type="dxa"/>
        <w:tblLayout w:type="fixed"/>
        <w:tblCellMar>
          <w:left w:w="0" w:type="dxa"/>
          <w:right w:w="0" w:type="dxa"/>
        </w:tblCellMar>
        <w:tblLook w:val="01E0" w:firstRow="1" w:lastRow="1" w:firstColumn="1" w:lastColumn="1" w:noHBand="0" w:noVBand="0"/>
      </w:tblPr>
      <w:tblGrid>
        <w:gridCol w:w="3308"/>
        <w:gridCol w:w="3367"/>
        <w:gridCol w:w="3272"/>
      </w:tblGrid>
      <w:tr w:rsidR="00A233B4" w:rsidRPr="00DE0EF1" w14:paraId="6562B3FA" w14:textId="77777777" w:rsidTr="00333567">
        <w:trPr>
          <w:trHeight w:val="269"/>
        </w:trPr>
        <w:tc>
          <w:tcPr>
            <w:tcW w:w="3308" w:type="dxa"/>
          </w:tcPr>
          <w:p w14:paraId="1D5C607A" w14:textId="77777777" w:rsidR="00A233B4" w:rsidRPr="00DE0EF1" w:rsidRDefault="00A233B4" w:rsidP="00333567">
            <w:pPr>
              <w:pStyle w:val="TableParagraph"/>
              <w:tabs>
                <w:tab w:val="left" w:pos="9720"/>
              </w:tabs>
              <w:spacing w:before="23" w:line="227" w:lineRule="exact"/>
              <w:ind w:left="50" w:right="720"/>
              <w:jc w:val="both"/>
            </w:pPr>
            <w:r w:rsidRPr="00DE0EF1">
              <w:rPr>
                <w:color w:val="231F20"/>
              </w:rPr>
              <w:t>………………………….</w:t>
            </w:r>
          </w:p>
        </w:tc>
        <w:tc>
          <w:tcPr>
            <w:tcW w:w="3367" w:type="dxa"/>
          </w:tcPr>
          <w:p w14:paraId="7BEDDA85" w14:textId="77777777" w:rsidR="00A233B4" w:rsidRPr="00DE0EF1" w:rsidRDefault="00A233B4" w:rsidP="00333567">
            <w:pPr>
              <w:pStyle w:val="TableParagraph"/>
              <w:tabs>
                <w:tab w:val="left" w:pos="9720"/>
              </w:tabs>
              <w:spacing w:before="23" w:line="227" w:lineRule="exact"/>
              <w:ind w:left="342" w:right="720"/>
              <w:jc w:val="both"/>
            </w:pPr>
            <w:r w:rsidRPr="00DE0EF1">
              <w:rPr>
                <w:color w:val="231F20"/>
              </w:rPr>
              <w:t>…………………..….</w:t>
            </w:r>
          </w:p>
        </w:tc>
        <w:tc>
          <w:tcPr>
            <w:tcW w:w="3272" w:type="dxa"/>
          </w:tcPr>
          <w:p w14:paraId="6EE514FA" w14:textId="77777777" w:rsidR="00A233B4" w:rsidRPr="00DE0EF1" w:rsidRDefault="00A233B4" w:rsidP="00333567">
            <w:pPr>
              <w:pStyle w:val="TableParagraph"/>
              <w:tabs>
                <w:tab w:val="left" w:pos="9720"/>
              </w:tabs>
              <w:spacing w:before="23" w:line="227" w:lineRule="exact"/>
              <w:ind w:left="217" w:right="720"/>
              <w:jc w:val="both"/>
            </w:pPr>
            <w:r w:rsidRPr="00DE0EF1">
              <w:rPr>
                <w:color w:val="231F20"/>
              </w:rPr>
              <w:t xml:space="preserve"> ………………………</w:t>
            </w:r>
          </w:p>
        </w:tc>
      </w:tr>
      <w:tr w:rsidR="00A233B4" w:rsidRPr="00DE0EF1" w14:paraId="41984A1C" w14:textId="77777777" w:rsidTr="00333567">
        <w:trPr>
          <w:trHeight w:val="1000"/>
        </w:trPr>
        <w:tc>
          <w:tcPr>
            <w:tcW w:w="3308" w:type="dxa"/>
          </w:tcPr>
          <w:p w14:paraId="169F7316" w14:textId="77777777" w:rsidR="00A233B4" w:rsidRPr="00DE0EF1" w:rsidRDefault="00A233B4" w:rsidP="00333567">
            <w:pPr>
              <w:pStyle w:val="TableParagraph"/>
              <w:tabs>
                <w:tab w:val="left" w:pos="9720"/>
              </w:tabs>
              <w:spacing w:line="250" w:lineRule="exact"/>
              <w:ind w:left="50" w:right="720"/>
              <w:jc w:val="both"/>
            </w:pPr>
            <w:r w:rsidRPr="00DE0EF1">
              <w:rPr>
                <w:color w:val="231F20"/>
              </w:rPr>
              <w:t>(Title)</w:t>
            </w:r>
          </w:p>
          <w:p w14:paraId="7E0ED0BB" w14:textId="77777777" w:rsidR="00A233B4" w:rsidRPr="00DE0EF1" w:rsidRDefault="00A233B4" w:rsidP="00333567">
            <w:pPr>
              <w:pStyle w:val="TableParagraph"/>
              <w:tabs>
                <w:tab w:val="left" w:pos="9720"/>
              </w:tabs>
              <w:spacing w:before="6"/>
              <w:ind w:right="720"/>
              <w:jc w:val="both"/>
              <w:rPr>
                <w:sz w:val="41"/>
              </w:rPr>
            </w:pPr>
          </w:p>
          <w:p w14:paraId="196A898D" w14:textId="77777777" w:rsidR="00A233B4" w:rsidRPr="00DE0EF1" w:rsidRDefault="00A233B4" w:rsidP="00333567">
            <w:pPr>
              <w:pStyle w:val="TableParagraph"/>
              <w:tabs>
                <w:tab w:val="left" w:pos="9720"/>
              </w:tabs>
              <w:ind w:left="50" w:right="720"/>
              <w:jc w:val="both"/>
            </w:pPr>
            <w:r w:rsidRPr="00DE0EF1">
              <w:rPr>
                <w:color w:val="231F20"/>
              </w:rPr>
              <w:t>Bidder</w:t>
            </w:r>
            <w:r>
              <w:rPr>
                <w:color w:val="231F20"/>
              </w:rPr>
              <w:t xml:space="preserve"> </w:t>
            </w:r>
            <w:r w:rsidRPr="00DE0EF1">
              <w:rPr>
                <w:color w:val="231F20"/>
              </w:rPr>
              <w:t>Ofﬁcial</w:t>
            </w:r>
            <w:r>
              <w:rPr>
                <w:color w:val="231F20"/>
              </w:rPr>
              <w:t xml:space="preserve"> </w:t>
            </w:r>
            <w:r w:rsidRPr="00DE0EF1">
              <w:rPr>
                <w:color w:val="231F20"/>
              </w:rPr>
              <w:t>Stamp</w:t>
            </w:r>
          </w:p>
        </w:tc>
        <w:tc>
          <w:tcPr>
            <w:tcW w:w="3367" w:type="dxa"/>
          </w:tcPr>
          <w:p w14:paraId="272BA431" w14:textId="77777777" w:rsidR="00A233B4" w:rsidRPr="00DE0EF1" w:rsidRDefault="00A233B4" w:rsidP="00333567">
            <w:pPr>
              <w:pStyle w:val="TableParagraph"/>
              <w:tabs>
                <w:tab w:val="left" w:pos="9720"/>
              </w:tabs>
              <w:spacing w:line="250" w:lineRule="exact"/>
              <w:ind w:left="374" w:right="720"/>
              <w:jc w:val="both"/>
            </w:pPr>
            <w:r w:rsidRPr="00DE0EF1">
              <w:rPr>
                <w:color w:val="231F20"/>
              </w:rPr>
              <w:t>(Signature)</w:t>
            </w:r>
          </w:p>
        </w:tc>
        <w:tc>
          <w:tcPr>
            <w:tcW w:w="3272" w:type="dxa"/>
          </w:tcPr>
          <w:p w14:paraId="5046A798" w14:textId="77777777" w:rsidR="00A233B4" w:rsidRPr="00DE0EF1" w:rsidRDefault="00A233B4" w:rsidP="00333567">
            <w:pPr>
              <w:pStyle w:val="TableParagraph"/>
              <w:tabs>
                <w:tab w:val="left" w:pos="9720"/>
              </w:tabs>
              <w:spacing w:line="250" w:lineRule="exact"/>
              <w:ind w:left="217" w:right="720"/>
              <w:jc w:val="both"/>
            </w:pPr>
            <w:r w:rsidRPr="00DE0EF1">
              <w:rPr>
                <w:color w:val="231F20"/>
              </w:rPr>
              <w:t>(Date)</w:t>
            </w:r>
          </w:p>
        </w:tc>
      </w:tr>
    </w:tbl>
    <w:p w14:paraId="0A5FF07D" w14:textId="77777777" w:rsidR="00A233B4" w:rsidRPr="00DE0EF1" w:rsidRDefault="00A233B4" w:rsidP="00A233B4">
      <w:pPr>
        <w:tabs>
          <w:tab w:val="left" w:pos="9720"/>
        </w:tabs>
        <w:spacing w:line="250" w:lineRule="exact"/>
        <w:ind w:right="720"/>
        <w:jc w:val="both"/>
        <w:sectPr w:rsidR="00A233B4" w:rsidRPr="00DE0EF1" w:rsidSect="00833D84">
          <w:pgSz w:w="11910" w:h="16840"/>
          <w:pgMar w:top="720" w:right="720" w:bottom="720" w:left="720" w:header="0" w:footer="446" w:gutter="0"/>
          <w:cols w:space="720"/>
        </w:sectPr>
      </w:pPr>
    </w:p>
    <w:p w14:paraId="1D99967F" w14:textId="77777777" w:rsidR="00A233B4" w:rsidRPr="00DE0EF1" w:rsidRDefault="00A233B4" w:rsidP="00A233B4">
      <w:pPr>
        <w:pStyle w:val="BodyText"/>
        <w:spacing w:before="243" w:line="230" w:lineRule="auto"/>
        <w:ind w:left="134" w:right="720"/>
        <w:jc w:val="center"/>
        <w:rPr>
          <w:b/>
          <w:color w:val="231F20"/>
          <w:sz w:val="24"/>
          <w:szCs w:val="24"/>
        </w:rPr>
      </w:pPr>
      <w:r w:rsidRPr="00DE0EF1">
        <w:rPr>
          <w:color w:val="231F20"/>
        </w:rPr>
        <w:lastRenderedPageBreak/>
        <w:t xml:space="preserve"> </w:t>
      </w:r>
      <w:r w:rsidRPr="00DE0EF1">
        <w:rPr>
          <w:b/>
          <w:color w:val="231F20"/>
          <w:sz w:val="24"/>
          <w:szCs w:val="24"/>
        </w:rPr>
        <w:t>FORM SD2</w:t>
      </w:r>
    </w:p>
    <w:p w14:paraId="282F4A9F" w14:textId="77777777" w:rsidR="00A233B4" w:rsidRPr="00DE0EF1" w:rsidRDefault="00A233B4" w:rsidP="00A233B4">
      <w:pPr>
        <w:pStyle w:val="Heading3"/>
        <w:spacing w:before="187" w:line="444" w:lineRule="auto"/>
        <w:ind w:left="854" w:right="6374" w:hanging="1"/>
      </w:pPr>
    </w:p>
    <w:p w14:paraId="394E905A" w14:textId="77777777" w:rsidR="00A233B4" w:rsidRPr="00DE0EF1" w:rsidRDefault="00A233B4" w:rsidP="00A233B4">
      <w:pPr>
        <w:pStyle w:val="Heading5"/>
        <w:spacing w:before="7" w:line="230" w:lineRule="auto"/>
        <w:ind w:left="854" w:right="288"/>
      </w:pPr>
      <w:r w:rsidRPr="00DE0EF1">
        <w:rPr>
          <w:color w:val="231F20"/>
        </w:rPr>
        <w:t>SELF</w:t>
      </w:r>
      <w:r>
        <w:rPr>
          <w:color w:val="231F20"/>
        </w:rPr>
        <w:t xml:space="preserve"> </w:t>
      </w:r>
      <w:r w:rsidRPr="00DE0EF1">
        <w:rPr>
          <w:color w:val="231F20"/>
        </w:rPr>
        <w:t>DECLARATION</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PERSON/TENDERER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p>
    <w:p w14:paraId="16049754" w14:textId="77777777" w:rsidR="00A233B4" w:rsidRPr="00DE0EF1" w:rsidRDefault="00A233B4" w:rsidP="00A233B4">
      <w:pPr>
        <w:pStyle w:val="BodyText"/>
        <w:ind w:right="288"/>
        <w:rPr>
          <w:b/>
          <w:sz w:val="30"/>
        </w:rPr>
      </w:pPr>
    </w:p>
    <w:p w14:paraId="492E21B2" w14:textId="77777777" w:rsidR="00A233B4" w:rsidRPr="00DE0EF1" w:rsidRDefault="00A233B4" w:rsidP="00A233B4">
      <w:pPr>
        <w:pStyle w:val="BodyText"/>
        <w:ind w:right="288"/>
        <w:rPr>
          <w:b/>
          <w:sz w:val="33"/>
        </w:rPr>
      </w:pPr>
    </w:p>
    <w:p w14:paraId="09CF7BA4" w14:textId="77777777" w:rsidR="00A233B4" w:rsidRPr="00DE0EF1" w:rsidRDefault="00A233B4" w:rsidP="00A233B4">
      <w:pPr>
        <w:pStyle w:val="BodyText"/>
        <w:spacing w:line="248" w:lineRule="exact"/>
        <w:ind w:left="854" w:right="288"/>
        <w:jc w:val="both"/>
      </w:pPr>
      <w:r w:rsidRPr="00DE0EF1">
        <w:rPr>
          <w:color w:val="231F20"/>
        </w:rPr>
        <w:t>I, ………………………………….... of P.O.</w:t>
      </w:r>
      <w:r>
        <w:rPr>
          <w:color w:val="231F20"/>
        </w:rPr>
        <w:t xml:space="preserve"> </w:t>
      </w:r>
      <w:r w:rsidRPr="00DE0EF1">
        <w:rPr>
          <w:color w:val="231F20"/>
        </w:rPr>
        <w:t>Box..............................................being a resident</w:t>
      </w:r>
      <w:r>
        <w:rPr>
          <w:color w:val="231F20"/>
        </w:rPr>
        <w:t xml:space="preserve"> </w:t>
      </w:r>
      <w:r w:rsidRPr="00DE0EF1">
        <w:rPr>
          <w:color w:val="231F20"/>
        </w:rPr>
        <w:t>of....................................................................... in</w:t>
      </w:r>
      <w:r>
        <w:rPr>
          <w:color w:val="231F20"/>
        </w:rPr>
        <w:t xml:space="preserve"> </w:t>
      </w:r>
      <w:r w:rsidRPr="00DE0EF1">
        <w:rPr>
          <w:color w:val="231F20"/>
        </w:rPr>
        <w:t>the</w:t>
      </w:r>
      <w:r>
        <w:rPr>
          <w:color w:val="231F20"/>
        </w:rPr>
        <w:t xml:space="preserve"> </w:t>
      </w:r>
      <w:r w:rsidRPr="00DE0EF1">
        <w:rPr>
          <w:color w:val="231F20"/>
        </w:rPr>
        <w:t>Republic</w:t>
      </w:r>
      <w:r>
        <w:rPr>
          <w:color w:val="231F20"/>
        </w:rPr>
        <w:t xml:space="preserve"> </w:t>
      </w:r>
      <w:r w:rsidRPr="00DE0EF1">
        <w:rPr>
          <w:color w:val="231F20"/>
        </w:rPr>
        <w:t>of ................................... do hereby make a statement</w:t>
      </w:r>
      <w:r>
        <w:rPr>
          <w:color w:val="231F20"/>
        </w:rPr>
        <w:t xml:space="preserve"> </w:t>
      </w:r>
      <w:r w:rsidRPr="00DE0EF1">
        <w:rPr>
          <w:color w:val="231F20"/>
        </w:rPr>
        <w:t>as</w:t>
      </w:r>
      <w:r>
        <w:rPr>
          <w:color w:val="231F20"/>
        </w:rPr>
        <w:t xml:space="preserve"> </w:t>
      </w:r>
      <w:r w:rsidRPr="00DE0EF1">
        <w:rPr>
          <w:color w:val="231F20"/>
        </w:rPr>
        <w:t>follows: -</w:t>
      </w:r>
    </w:p>
    <w:p w14:paraId="77C6EB1C" w14:textId="77777777" w:rsidR="00A233B4" w:rsidRPr="00DE0EF1" w:rsidRDefault="00A233B4" w:rsidP="00A233B4">
      <w:pPr>
        <w:pStyle w:val="BodyText"/>
        <w:spacing w:before="6"/>
        <w:ind w:right="288"/>
        <w:rPr>
          <w:sz w:val="41"/>
        </w:rPr>
      </w:pPr>
    </w:p>
    <w:p w14:paraId="25369BA4" w14:textId="77777777" w:rsidR="00A233B4" w:rsidRPr="00DE0EF1" w:rsidRDefault="00A233B4" w:rsidP="00A233B4">
      <w:pPr>
        <w:pStyle w:val="ListParagraph"/>
        <w:numPr>
          <w:ilvl w:val="0"/>
          <w:numId w:val="46"/>
        </w:numPr>
        <w:tabs>
          <w:tab w:val="left" w:pos="1400"/>
          <w:tab w:val="left" w:pos="1401"/>
        </w:tabs>
        <w:spacing w:before="1" w:line="230" w:lineRule="auto"/>
        <w:ind w:left="1402" w:right="288" w:hanging="547"/>
        <w:jc w:val="both"/>
      </w:pP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am</w:t>
      </w:r>
      <w:r>
        <w:rPr>
          <w:color w:val="231F20"/>
        </w:rPr>
        <w:t xml:space="preserve"> </w:t>
      </w:r>
      <w:r w:rsidRPr="00DE0EF1">
        <w:rPr>
          <w:color w:val="231F20"/>
        </w:rPr>
        <w:t>the</w:t>
      </w:r>
      <w:r>
        <w:rPr>
          <w:color w:val="231F20"/>
        </w:rPr>
        <w:t xml:space="preserve"> </w:t>
      </w:r>
      <w:r w:rsidRPr="00DE0EF1">
        <w:rPr>
          <w:color w:val="231F20"/>
        </w:rPr>
        <w:t>Chief</w:t>
      </w:r>
      <w:r>
        <w:rPr>
          <w:color w:val="231F20"/>
        </w:rPr>
        <w:t xml:space="preserve"> </w:t>
      </w:r>
      <w:r w:rsidRPr="00DE0EF1">
        <w:rPr>
          <w:color w:val="231F20"/>
        </w:rPr>
        <w:t>Executive/Managing</w:t>
      </w:r>
      <w:r>
        <w:rPr>
          <w:color w:val="231F20"/>
        </w:rPr>
        <w:t xml:space="preserve"> </w:t>
      </w:r>
      <w:r w:rsidRPr="00DE0EF1">
        <w:rPr>
          <w:color w:val="231F20"/>
        </w:rPr>
        <w:t>Director/Principal</w:t>
      </w:r>
      <w:r>
        <w:rPr>
          <w:color w:val="231F20"/>
        </w:rPr>
        <w:t xml:space="preserve"> </w:t>
      </w:r>
      <w:r w:rsidRPr="00DE0EF1">
        <w:rPr>
          <w:color w:val="231F20"/>
        </w:rPr>
        <w:t>Ofﬁcer/Director</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Company)</w:t>
      </w:r>
      <w:r>
        <w:rPr>
          <w:i/>
          <w:color w:val="231F20"/>
        </w:rPr>
        <w:t xml:space="preserve"> </w:t>
      </w:r>
      <w:r w:rsidRPr="00DE0EF1">
        <w:rPr>
          <w:color w:val="231F20"/>
        </w:rPr>
        <w:t>who</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Bidder</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b/>
          <w:color w:val="231F20"/>
        </w:rPr>
        <w:t>Tender</w:t>
      </w:r>
      <w:r>
        <w:rPr>
          <w:b/>
          <w:color w:val="231F20"/>
        </w:rPr>
        <w:t xml:space="preserve"> </w:t>
      </w:r>
      <w:r w:rsidRPr="00DE0EF1">
        <w:rPr>
          <w:b/>
          <w:color w:val="231F20"/>
        </w:rPr>
        <w:t>No</w:t>
      </w:r>
      <w:r w:rsidRPr="00DE0EF1">
        <w:rPr>
          <w:color w:val="231F20"/>
        </w:rPr>
        <w:t xml:space="preserve">. .............................................................. for.................................... </w:t>
      </w:r>
      <w:r w:rsidRPr="00DE0EF1">
        <w:rPr>
          <w:i/>
          <w:color w:val="231F20"/>
        </w:rPr>
        <w:t>(Insert tender title/description) f</w:t>
      </w:r>
      <w:r w:rsidRPr="00DE0EF1">
        <w:rPr>
          <w:color w:val="231F20"/>
        </w:rPr>
        <w:t xml:space="preserve">or....................................................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and</w:t>
      </w:r>
      <w:r>
        <w:rPr>
          <w:color w:val="231F20"/>
        </w:rPr>
        <w:t xml:space="preserve"> </w:t>
      </w:r>
      <w:r w:rsidRPr="00DE0EF1">
        <w:rPr>
          <w:color w:val="231F20"/>
        </w:rPr>
        <w:t>competent</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this</w:t>
      </w:r>
      <w:r>
        <w:rPr>
          <w:color w:val="231F20"/>
        </w:rPr>
        <w:t xml:space="preserve"> </w:t>
      </w:r>
      <w:r w:rsidRPr="00DE0EF1">
        <w:rPr>
          <w:color w:val="231F20"/>
        </w:rPr>
        <w:t>statement.</w:t>
      </w:r>
    </w:p>
    <w:p w14:paraId="3AFDAFD4" w14:textId="77777777" w:rsidR="00A233B4" w:rsidRPr="00DE0EF1" w:rsidRDefault="00A233B4" w:rsidP="00A233B4">
      <w:pPr>
        <w:pStyle w:val="BodyText"/>
        <w:spacing w:before="6"/>
        <w:ind w:right="288"/>
        <w:jc w:val="both"/>
        <w:rPr>
          <w:sz w:val="42"/>
        </w:rPr>
      </w:pPr>
    </w:p>
    <w:p w14:paraId="314F3C45" w14:textId="77777777" w:rsidR="00A233B4" w:rsidRPr="00DE0EF1" w:rsidRDefault="00A233B4" w:rsidP="00A233B4">
      <w:pPr>
        <w:pStyle w:val="ListParagraph"/>
        <w:numPr>
          <w:ilvl w:val="0"/>
          <w:numId w:val="46"/>
        </w:numPr>
        <w:tabs>
          <w:tab w:val="left" w:pos="1401"/>
        </w:tabs>
        <w:spacing w:line="230" w:lineRule="auto"/>
        <w:ind w:right="288" w:hanging="547"/>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servants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/subcontractors</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and</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any</w:t>
      </w:r>
      <w:r>
        <w:rPr>
          <w:color w:val="231F20"/>
        </w:rPr>
        <w:t xml:space="preserve"> </w:t>
      </w:r>
      <w:r w:rsidRPr="00DE0EF1">
        <w:rPr>
          <w:color w:val="231F20"/>
        </w:rPr>
        <w:t>inducement</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Management,</w:t>
      </w:r>
      <w:r>
        <w:rPr>
          <w:color w:val="231F20"/>
        </w:rPr>
        <w:t xml:space="preserve"> </w:t>
      </w:r>
      <w:r w:rsidRPr="00DE0EF1">
        <w:rPr>
          <w:color w:val="231F20"/>
        </w:rPr>
        <w:t>Staff</w:t>
      </w:r>
      <w:r>
        <w:rPr>
          <w:color w:val="231F20"/>
        </w:rPr>
        <w:t xml:space="preserve"> </w:t>
      </w:r>
      <w:r w:rsidRPr="00DE0EF1">
        <w:rPr>
          <w:color w:val="231F20"/>
        </w:rPr>
        <w:t>and/or</w:t>
      </w:r>
      <w:r>
        <w:rPr>
          <w:color w:val="231F20"/>
        </w:rPr>
        <w:t xml:space="preserve"> </w:t>
      </w:r>
      <w:r w:rsidRPr="00DE0EF1">
        <w:rPr>
          <w:color w:val="231F20"/>
        </w:rPr>
        <w:t>employees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47C7FE41" w14:textId="77777777" w:rsidR="00A233B4" w:rsidRPr="00DE0EF1" w:rsidRDefault="00A233B4" w:rsidP="00A233B4">
      <w:pPr>
        <w:pStyle w:val="BodyText"/>
        <w:spacing w:before="8"/>
        <w:ind w:right="288"/>
        <w:jc w:val="both"/>
        <w:rPr>
          <w:sz w:val="42"/>
        </w:rPr>
      </w:pPr>
    </w:p>
    <w:p w14:paraId="5E71DFA0" w14:textId="77777777" w:rsidR="00A233B4" w:rsidRPr="00DE0EF1" w:rsidRDefault="00A233B4" w:rsidP="00A233B4">
      <w:pPr>
        <w:pStyle w:val="ListParagraph"/>
        <w:numPr>
          <w:ilvl w:val="0"/>
          <w:numId w:val="46"/>
        </w:numPr>
        <w:tabs>
          <w:tab w:val="left" w:pos="1401"/>
        </w:tabs>
        <w:spacing w:line="230" w:lineRule="auto"/>
        <w:ind w:right="288" w:hanging="547"/>
        <w:jc w:val="both"/>
        <w:rPr>
          <w:i/>
        </w:rPr>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its</w:t>
      </w:r>
      <w:r>
        <w:rPr>
          <w:color w:val="231F20"/>
        </w:rPr>
        <w:t xml:space="preserve"> </w:t>
      </w:r>
      <w:r w:rsidRPr="00DE0EF1">
        <w:rPr>
          <w:color w:val="231F20"/>
        </w:rPr>
        <w:t>servants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/subcontractors</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offered</w:t>
      </w:r>
      <w:r>
        <w:rPr>
          <w:color w:val="231F20"/>
        </w:rPr>
        <w:t xml:space="preserve"> </w:t>
      </w:r>
      <w:r w:rsidRPr="00DE0EF1">
        <w:rPr>
          <w:color w:val="231F20"/>
        </w:rPr>
        <w:t>any</w:t>
      </w:r>
      <w:r>
        <w:rPr>
          <w:color w:val="231F20"/>
        </w:rPr>
        <w:t xml:space="preserve"> </w:t>
      </w:r>
      <w:r w:rsidRPr="00DE0EF1">
        <w:rPr>
          <w:color w:val="231F20"/>
        </w:rPr>
        <w:t>inducement</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Management,</w:t>
      </w:r>
      <w:r>
        <w:rPr>
          <w:color w:val="231F20"/>
        </w:rPr>
        <w:t xml:space="preserve"> </w:t>
      </w:r>
      <w:r w:rsidRPr="00DE0EF1">
        <w:rPr>
          <w:color w:val="231F20"/>
        </w:rPr>
        <w:t>Staff</w:t>
      </w:r>
      <w:r>
        <w:rPr>
          <w:color w:val="231F20"/>
        </w:rPr>
        <w:t xml:space="preserve"> </w:t>
      </w:r>
      <w:r w:rsidRPr="00DE0EF1">
        <w:rPr>
          <w:color w:val="231F20"/>
        </w:rPr>
        <w:t>and/or</w:t>
      </w:r>
      <w:r>
        <w:rPr>
          <w:color w:val="231F20"/>
        </w:rPr>
        <w:t xml:space="preserve"> </w:t>
      </w:r>
      <w:r w:rsidRPr="00DE0EF1">
        <w:rPr>
          <w:color w:val="231F20"/>
        </w:rPr>
        <w:t>employees</w:t>
      </w:r>
      <w:r>
        <w:rPr>
          <w:color w:val="231F20"/>
        </w:rPr>
        <w:t xml:space="preserve"> </w:t>
      </w:r>
      <w:r w:rsidRPr="00DE0EF1">
        <w:rPr>
          <w:color w:val="231F20"/>
        </w:rPr>
        <w:t>and/or</w:t>
      </w:r>
      <w:r>
        <w:rPr>
          <w:color w:val="231F20"/>
        </w:rPr>
        <w:t xml:space="preserve"> </w:t>
      </w:r>
      <w:r w:rsidRPr="00DE0EF1">
        <w:rPr>
          <w:color w:val="231F20"/>
        </w:rPr>
        <w:t>agents</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 xml:space="preserve"> (name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p>
    <w:p w14:paraId="519CD910" w14:textId="77777777" w:rsidR="00A233B4" w:rsidRPr="00DE0EF1" w:rsidRDefault="00A233B4" w:rsidP="00A233B4">
      <w:pPr>
        <w:pStyle w:val="BodyText"/>
        <w:ind w:right="288"/>
        <w:jc w:val="both"/>
        <w:rPr>
          <w:i/>
          <w:sz w:val="28"/>
        </w:rPr>
      </w:pPr>
    </w:p>
    <w:p w14:paraId="09400FC9" w14:textId="77777777" w:rsidR="00A233B4" w:rsidRPr="00DE0EF1" w:rsidRDefault="00A233B4" w:rsidP="00A233B4">
      <w:pPr>
        <w:pStyle w:val="ListParagraph"/>
        <w:numPr>
          <w:ilvl w:val="0"/>
          <w:numId w:val="46"/>
        </w:numPr>
        <w:tabs>
          <w:tab w:val="left" w:pos="1400"/>
          <w:tab w:val="left" w:pos="1401"/>
        </w:tabs>
        <w:spacing w:before="168" w:line="230" w:lineRule="auto"/>
        <w:ind w:right="288" w:hanging="547"/>
        <w:jc w:val="both"/>
      </w:pP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aforesaid</w:t>
      </w:r>
      <w:r>
        <w:rPr>
          <w:color w:val="231F20"/>
        </w:rPr>
        <w:t xml:space="preserve"> </w:t>
      </w:r>
      <w:r w:rsidRPr="00DE0EF1">
        <w:rPr>
          <w:color w:val="231F20"/>
        </w:rPr>
        <w:t>Bidder</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engage/has</w:t>
      </w:r>
      <w:r>
        <w:rPr>
          <w:color w:val="231F20"/>
        </w:rPr>
        <w:t xml:space="preserve"> </w:t>
      </w:r>
      <w:r w:rsidRPr="00DE0EF1">
        <w:rPr>
          <w:color w:val="231F20"/>
        </w:rPr>
        <w:t>not</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corrosive</w:t>
      </w:r>
      <w:r>
        <w:rPr>
          <w:color w:val="231F20"/>
        </w:rPr>
        <w:t xml:space="preserve"> </w:t>
      </w:r>
      <w:r w:rsidRPr="00DE0EF1">
        <w:rPr>
          <w:color w:val="231F20"/>
        </w:rPr>
        <w:t>practice</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bidders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tender.</w:t>
      </w:r>
    </w:p>
    <w:p w14:paraId="79AA44BE" w14:textId="77777777" w:rsidR="00A233B4" w:rsidRPr="00DE0EF1" w:rsidRDefault="00A233B4" w:rsidP="00A233B4">
      <w:pPr>
        <w:pStyle w:val="BodyText"/>
        <w:spacing w:before="9"/>
        <w:ind w:right="288"/>
        <w:jc w:val="both"/>
        <w:rPr>
          <w:sz w:val="41"/>
        </w:rPr>
      </w:pPr>
    </w:p>
    <w:p w14:paraId="141C2C1B" w14:textId="77777777" w:rsidR="00A233B4" w:rsidRPr="00DE0EF1" w:rsidRDefault="00A233B4" w:rsidP="00A233B4">
      <w:pPr>
        <w:pStyle w:val="ListParagraph"/>
        <w:numPr>
          <w:ilvl w:val="0"/>
          <w:numId w:val="46"/>
        </w:numPr>
        <w:tabs>
          <w:tab w:val="left" w:pos="1400"/>
          <w:tab w:val="left" w:pos="1401"/>
        </w:tabs>
        <w:ind w:left="1400" w:right="288"/>
        <w:jc w:val="both"/>
      </w:pPr>
      <w:r w:rsidRPr="00DE0EF1">
        <w:rPr>
          <w:color w:val="231F20"/>
        </w:rPr>
        <w:t>THAT</w:t>
      </w:r>
      <w:r>
        <w:rPr>
          <w:color w:val="231F20"/>
        </w:rPr>
        <w:t xml:space="preserve"> </w:t>
      </w:r>
      <w:r w:rsidRPr="00DE0EF1">
        <w:rPr>
          <w:color w:val="231F20"/>
        </w:rPr>
        <w:t>what</w:t>
      </w:r>
      <w:r>
        <w:rPr>
          <w:color w:val="231F20"/>
        </w:rPr>
        <w:t xml:space="preserve"> </w:t>
      </w:r>
      <w:r w:rsidRPr="00DE0EF1">
        <w:rPr>
          <w:color w:val="231F20"/>
        </w:rPr>
        <w:t>is</w:t>
      </w:r>
      <w:r>
        <w:rPr>
          <w:color w:val="231F20"/>
        </w:rPr>
        <w:t xml:space="preserve"> </w:t>
      </w:r>
      <w:r w:rsidRPr="00DE0EF1">
        <w:rPr>
          <w:color w:val="231F20"/>
        </w:rPr>
        <w:t>deponed</w:t>
      </w:r>
      <w:r>
        <w:rPr>
          <w:color w:val="231F20"/>
        </w:rPr>
        <w:t xml:space="preserve"> </w:t>
      </w:r>
      <w:r w:rsidRPr="00DE0EF1">
        <w:rPr>
          <w:color w:val="231F20"/>
        </w:rPr>
        <w:t>to</w:t>
      </w:r>
      <w:r>
        <w:rPr>
          <w:color w:val="231F20"/>
        </w:rPr>
        <w:t xml:space="preserve"> </w:t>
      </w:r>
      <w:r w:rsidRPr="00DE0EF1">
        <w:rPr>
          <w:color w:val="231F20"/>
        </w:rPr>
        <w:t>herein</w:t>
      </w:r>
      <w:r>
        <w:rPr>
          <w:color w:val="231F20"/>
        </w:rPr>
        <w:t xml:space="preserve"> </w:t>
      </w:r>
      <w:r w:rsidRPr="00DE0EF1">
        <w:rPr>
          <w:color w:val="231F20"/>
        </w:rPr>
        <w:t>above</w:t>
      </w:r>
      <w:r>
        <w:rPr>
          <w:color w:val="231F20"/>
        </w:rPr>
        <w:t xml:space="preserve"> </w:t>
      </w:r>
      <w:r w:rsidRPr="00DE0EF1">
        <w:rPr>
          <w:color w:val="231F20"/>
        </w:rPr>
        <w:t>is</w:t>
      </w:r>
      <w:r>
        <w:rPr>
          <w:color w:val="231F20"/>
        </w:rPr>
        <w:t xml:space="preserve"> </w:t>
      </w:r>
      <w:r w:rsidRPr="00DE0EF1">
        <w:rPr>
          <w:color w:val="231F20"/>
        </w:rPr>
        <w:t>true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best</w:t>
      </w:r>
      <w:r>
        <w:rPr>
          <w:color w:val="231F20"/>
        </w:rPr>
        <w:t xml:space="preserve"> </w:t>
      </w:r>
      <w:r w:rsidRPr="00DE0EF1">
        <w:rPr>
          <w:color w:val="231F20"/>
        </w:rPr>
        <w:t>of</w:t>
      </w:r>
      <w:r>
        <w:rPr>
          <w:color w:val="231F20"/>
        </w:rPr>
        <w:t xml:space="preserve"> </w:t>
      </w:r>
      <w:r w:rsidRPr="00DE0EF1">
        <w:rPr>
          <w:color w:val="231F20"/>
        </w:rPr>
        <w:t>my</w:t>
      </w:r>
      <w:r>
        <w:rPr>
          <w:color w:val="231F20"/>
        </w:rPr>
        <w:t xml:space="preserve"> </w:t>
      </w:r>
      <w:r w:rsidRPr="00DE0EF1">
        <w:rPr>
          <w:color w:val="231F20"/>
        </w:rPr>
        <w:t>knowledge</w:t>
      </w:r>
      <w:r>
        <w:rPr>
          <w:color w:val="231F20"/>
        </w:rPr>
        <w:t xml:space="preserve"> </w:t>
      </w:r>
      <w:r w:rsidRPr="00DE0EF1">
        <w:rPr>
          <w:color w:val="231F20"/>
        </w:rPr>
        <w:t>information</w:t>
      </w:r>
      <w:r>
        <w:rPr>
          <w:color w:val="231F20"/>
        </w:rPr>
        <w:t xml:space="preserve"> </w:t>
      </w:r>
      <w:r w:rsidRPr="00DE0EF1">
        <w:rPr>
          <w:color w:val="231F20"/>
        </w:rPr>
        <w:t>and</w:t>
      </w:r>
      <w:r>
        <w:rPr>
          <w:color w:val="231F20"/>
        </w:rPr>
        <w:t xml:space="preserve"> </w:t>
      </w:r>
      <w:r w:rsidRPr="00DE0EF1">
        <w:rPr>
          <w:color w:val="231F20"/>
        </w:rPr>
        <w:t>belief.</w:t>
      </w:r>
    </w:p>
    <w:p w14:paraId="17D4BDAF" w14:textId="77777777" w:rsidR="00A233B4" w:rsidRPr="00DE0EF1" w:rsidRDefault="00A233B4" w:rsidP="00A233B4">
      <w:pPr>
        <w:pStyle w:val="BodyText"/>
        <w:ind w:right="288"/>
        <w:jc w:val="both"/>
        <w:rPr>
          <w:sz w:val="30"/>
        </w:rPr>
      </w:pPr>
    </w:p>
    <w:p w14:paraId="577DAD0D" w14:textId="77777777" w:rsidR="00A233B4" w:rsidRPr="00DE0EF1" w:rsidRDefault="00A233B4" w:rsidP="00A233B4">
      <w:pPr>
        <w:pStyle w:val="BodyText"/>
        <w:spacing w:before="5"/>
        <w:ind w:right="288"/>
        <w:jc w:val="both"/>
        <w:rPr>
          <w:sz w:val="33"/>
        </w:rPr>
      </w:pPr>
    </w:p>
    <w:p w14:paraId="0B64BAB2" w14:textId="77777777" w:rsidR="00A233B4" w:rsidRPr="00DE0EF1" w:rsidRDefault="00A233B4" w:rsidP="00A233B4">
      <w:pPr>
        <w:pStyle w:val="BodyText"/>
        <w:tabs>
          <w:tab w:val="left" w:pos="5174"/>
          <w:tab w:val="left" w:pos="8307"/>
          <w:tab w:val="left" w:pos="8774"/>
        </w:tabs>
        <w:spacing w:line="230" w:lineRule="auto"/>
        <w:ind w:left="1418" w:right="288" w:hanging="1"/>
        <w:jc w:val="both"/>
      </w:pPr>
      <w:r w:rsidRPr="00DE0EF1">
        <w:rPr>
          <w:color w:val="231F20"/>
        </w:rPr>
        <w:t>……………………………</w:t>
      </w:r>
      <w:r w:rsidRPr="00DE0EF1">
        <w:rPr>
          <w:color w:val="231F20"/>
        </w:rPr>
        <w:tab/>
        <w:t>………………...…</w:t>
      </w:r>
      <w:r w:rsidRPr="00DE0EF1">
        <w:rPr>
          <w:color w:val="231F20"/>
        </w:rPr>
        <w:tab/>
        <w:t>……………………</w:t>
      </w:r>
      <w:r>
        <w:rPr>
          <w:color w:val="231F20"/>
        </w:rPr>
        <w:t xml:space="preserve"> </w:t>
      </w:r>
      <w:r w:rsidRPr="00DE0EF1">
        <w:rPr>
          <w:color w:val="231F20"/>
        </w:rPr>
        <w:t>(Title)</w:t>
      </w:r>
      <w:r w:rsidRPr="00DE0EF1">
        <w:rPr>
          <w:color w:val="231F20"/>
        </w:rPr>
        <w:tab/>
        <w:t>(Signature)</w:t>
      </w:r>
      <w:r w:rsidRPr="00DE0EF1">
        <w:rPr>
          <w:color w:val="231F20"/>
        </w:rPr>
        <w:tab/>
      </w:r>
      <w:r w:rsidRPr="00DE0EF1">
        <w:rPr>
          <w:color w:val="231F20"/>
        </w:rPr>
        <w:tab/>
        <w:t>(Date)</w:t>
      </w:r>
    </w:p>
    <w:p w14:paraId="325AF284" w14:textId="77777777" w:rsidR="00A233B4" w:rsidRPr="00DE0EF1" w:rsidRDefault="00A233B4" w:rsidP="00A233B4">
      <w:pPr>
        <w:pStyle w:val="BodyText"/>
        <w:ind w:right="288"/>
        <w:jc w:val="both"/>
        <w:rPr>
          <w:sz w:val="30"/>
        </w:rPr>
      </w:pPr>
    </w:p>
    <w:p w14:paraId="6616801A" w14:textId="77777777" w:rsidR="00A233B4" w:rsidRPr="00DE0EF1" w:rsidRDefault="00A233B4" w:rsidP="00A233B4">
      <w:pPr>
        <w:pStyle w:val="BodyText"/>
        <w:ind w:right="288"/>
        <w:jc w:val="both"/>
        <w:rPr>
          <w:sz w:val="33"/>
        </w:rPr>
      </w:pPr>
    </w:p>
    <w:p w14:paraId="083D5099" w14:textId="77777777" w:rsidR="00A233B4" w:rsidRPr="00DE0EF1" w:rsidRDefault="00A233B4" w:rsidP="00A233B4">
      <w:pPr>
        <w:pStyle w:val="BodyText"/>
        <w:ind w:left="854" w:right="288"/>
        <w:jc w:val="both"/>
      </w:pPr>
      <w:r w:rsidRPr="00DE0EF1">
        <w:rPr>
          <w:color w:val="231F20"/>
        </w:rPr>
        <w:t>Bidder’s Ofﬁcial Stamp</w:t>
      </w:r>
    </w:p>
    <w:p w14:paraId="3349A751" w14:textId="77777777" w:rsidR="00A233B4" w:rsidRPr="00DE0EF1" w:rsidRDefault="00A233B4" w:rsidP="00A233B4">
      <w:pPr>
        <w:ind w:right="288"/>
        <w:jc w:val="both"/>
        <w:sectPr w:rsidR="00A233B4" w:rsidRPr="00DE0EF1" w:rsidSect="008321E8">
          <w:pgSz w:w="11910" w:h="16840"/>
          <w:pgMar w:top="720" w:right="720" w:bottom="720" w:left="720" w:header="0" w:footer="446" w:gutter="0"/>
          <w:cols w:space="720"/>
        </w:sectPr>
      </w:pPr>
    </w:p>
    <w:p w14:paraId="2BA4AEEF" w14:textId="77777777" w:rsidR="00A233B4" w:rsidRPr="00DE0EF1" w:rsidRDefault="00A233B4" w:rsidP="00A233B4">
      <w:pPr>
        <w:pStyle w:val="Heading3"/>
        <w:spacing w:before="173"/>
        <w:ind w:left="861"/>
      </w:pPr>
      <w:r w:rsidRPr="00DE0EF1">
        <w:rPr>
          <w:color w:val="231F20"/>
        </w:rPr>
        <w:lastRenderedPageBreak/>
        <w:t>DECLARATION AND COMMITMENT TO THE CODE OF ETHICS</w:t>
      </w:r>
    </w:p>
    <w:p w14:paraId="67D7DEDD" w14:textId="77777777" w:rsidR="00A233B4" w:rsidRPr="00DE0EF1" w:rsidRDefault="00A233B4" w:rsidP="00A233B4">
      <w:pPr>
        <w:pStyle w:val="BodyText"/>
        <w:spacing w:before="5"/>
        <w:rPr>
          <w:b/>
          <w:sz w:val="26"/>
        </w:rPr>
      </w:pPr>
    </w:p>
    <w:p w14:paraId="5F8DAE88" w14:textId="77777777" w:rsidR="00A233B4" w:rsidRPr="00DE0EF1" w:rsidRDefault="00A233B4" w:rsidP="00A233B4">
      <w:pPr>
        <w:pStyle w:val="BodyText"/>
        <w:tabs>
          <w:tab w:val="left" w:pos="8438"/>
        </w:tabs>
        <w:ind w:left="860" w:right="210"/>
        <w:jc w:val="both"/>
      </w:pPr>
      <w:r w:rsidRPr="00DE0EF1">
        <w:rPr>
          <w:color w:val="231F20"/>
        </w:rPr>
        <w:t>I....................................................................................................................... (Person)</w:t>
      </w:r>
      <w:r w:rsidRPr="00DE0EF1">
        <w:rPr>
          <w:color w:val="231F20"/>
        </w:rPr>
        <w:tab/>
        <w:t>on behalf of (</w:t>
      </w:r>
      <w:r w:rsidRPr="00DE0EF1">
        <w:rPr>
          <w:b/>
          <w:i/>
          <w:color w:val="231F20"/>
        </w:rPr>
        <w:t>Name of the Business/</w:t>
      </w:r>
      <w:r>
        <w:rPr>
          <w:b/>
          <w:i/>
          <w:color w:val="231F20"/>
        </w:rPr>
        <w:t xml:space="preserve"> </w:t>
      </w:r>
      <w:r w:rsidRPr="00DE0EF1">
        <w:rPr>
          <w:b/>
          <w:i/>
          <w:color w:val="231F20"/>
        </w:rPr>
        <w:t>Company/Firm</w:t>
      </w:r>
      <w:r w:rsidRPr="00DE0EF1">
        <w:rPr>
          <w:color w:val="231F20"/>
        </w:rPr>
        <w:t>) ..........................................................................declare</w:t>
      </w:r>
      <w:r>
        <w:rPr>
          <w:color w:val="231F20"/>
        </w:rPr>
        <w:t xml:space="preserve"> </w:t>
      </w:r>
      <w:r w:rsidRPr="00DE0EF1">
        <w:rPr>
          <w:color w:val="231F20"/>
        </w:rPr>
        <w:t>that</w:t>
      </w:r>
      <w:r>
        <w:rPr>
          <w:color w:val="231F20"/>
        </w:rPr>
        <w:t xml:space="preserve"> </w:t>
      </w:r>
      <w:r w:rsidRPr="00DE0EF1">
        <w:rPr>
          <w:color w:val="231F20"/>
        </w:rPr>
        <w:t>I</w:t>
      </w:r>
      <w:r>
        <w:rPr>
          <w:color w:val="231F20"/>
        </w:rPr>
        <w:t xml:space="preserve"> </w:t>
      </w:r>
      <w:r w:rsidRPr="00DE0EF1">
        <w:rPr>
          <w:color w:val="231F20"/>
        </w:rPr>
        <w:t>have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understood</w:t>
      </w:r>
      <w:r>
        <w:rPr>
          <w:color w:val="231F20"/>
        </w:rPr>
        <w:t xml:space="preserve"> </w:t>
      </w:r>
      <w:r w:rsidRPr="00DE0EF1">
        <w:rPr>
          <w:color w:val="231F20"/>
        </w:rPr>
        <w:t>the</w:t>
      </w:r>
      <w:r>
        <w:rPr>
          <w:color w:val="231F20"/>
        </w:rPr>
        <w:t xml:space="preserve"> </w:t>
      </w:r>
      <w:r w:rsidRPr="00DE0EF1">
        <w:rPr>
          <w:color w:val="231F20"/>
        </w:rPr>
        <w:t>contents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&amp;</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color w:val="231F20"/>
        </w:rPr>
        <w:t>2015,</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and</w:t>
      </w:r>
      <w:r>
        <w:rPr>
          <w:color w:val="231F20"/>
        </w:rPr>
        <w:t xml:space="preserve"> </w:t>
      </w:r>
      <w:r w:rsidRPr="00DE0EF1">
        <w:rPr>
          <w:color w:val="231F20"/>
        </w:rPr>
        <w:t>my</w:t>
      </w:r>
      <w:r>
        <w:rPr>
          <w:color w:val="231F20"/>
        </w:rPr>
        <w:t xml:space="preserve"> </w:t>
      </w:r>
      <w:r w:rsidRPr="00DE0EF1">
        <w:rPr>
          <w:color w:val="231F20"/>
        </w:rPr>
        <w:t>responsibilities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Code.</w:t>
      </w:r>
    </w:p>
    <w:p w14:paraId="596D86F9" w14:textId="77777777" w:rsidR="00A233B4" w:rsidRPr="00DE0EF1" w:rsidRDefault="00A233B4" w:rsidP="00A233B4">
      <w:pPr>
        <w:pStyle w:val="BodyText"/>
        <w:spacing w:before="267" w:line="252" w:lineRule="auto"/>
        <w:ind w:left="860" w:right="210"/>
        <w:jc w:val="both"/>
      </w:pPr>
      <w:r w:rsidRPr="00DE0EF1">
        <w:rPr>
          <w:color w:val="231F20"/>
        </w:rPr>
        <w:t>I</w:t>
      </w:r>
      <w:r>
        <w:rPr>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commit</w:t>
      </w:r>
      <w:r>
        <w:rPr>
          <w:color w:val="231F20"/>
        </w:rPr>
        <w:t xml:space="preserve"> </w:t>
      </w:r>
      <w:r w:rsidRPr="00DE0EF1">
        <w:rPr>
          <w:color w:val="231F20"/>
        </w:rPr>
        <w:t>to</w:t>
      </w:r>
      <w:r>
        <w:rPr>
          <w:color w:val="231F20"/>
        </w:rPr>
        <w:t xml:space="preserve"> </w:t>
      </w:r>
      <w:r w:rsidRPr="00DE0EF1">
        <w:rPr>
          <w:color w:val="231F20"/>
        </w:rPr>
        <w:t>abide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Code</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for</w:t>
      </w:r>
      <w:r>
        <w:rPr>
          <w:color w:val="231F20"/>
        </w:rPr>
        <w:t xml:space="preserve"> </w:t>
      </w:r>
      <w:r w:rsidRPr="00DE0EF1">
        <w:rPr>
          <w:color w:val="231F20"/>
        </w:rPr>
        <w:t>persons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p>
    <w:p w14:paraId="59DFEA0E" w14:textId="77777777" w:rsidR="00A233B4" w:rsidRPr="00DE0EF1" w:rsidRDefault="00A233B4" w:rsidP="00A233B4">
      <w:pPr>
        <w:pStyle w:val="BodyText"/>
        <w:spacing w:before="222"/>
        <w:ind w:left="860" w:right="210"/>
        <w:jc w:val="both"/>
      </w:pPr>
      <w:r w:rsidRPr="00DE0EF1">
        <w:rPr>
          <w:color w:val="231F20"/>
        </w:rPr>
        <w:t>Name of Authorized signatory........................................................................................................................</w:t>
      </w:r>
    </w:p>
    <w:p w14:paraId="7E22EEA1" w14:textId="77777777" w:rsidR="00A233B4" w:rsidRPr="00DE0EF1" w:rsidRDefault="00A233B4" w:rsidP="00A233B4">
      <w:pPr>
        <w:pStyle w:val="BodyText"/>
        <w:spacing w:before="234"/>
        <w:ind w:left="860" w:right="210"/>
        <w:jc w:val="both"/>
      </w:pPr>
      <w:r w:rsidRPr="00DE0EF1">
        <w:rPr>
          <w:color w:val="231F20"/>
        </w:rPr>
        <w:t>Sign……………...........................................................................................................................................</w:t>
      </w:r>
    </w:p>
    <w:p w14:paraId="1D2984A3" w14:textId="77777777" w:rsidR="00A233B4" w:rsidRPr="00DE0EF1" w:rsidRDefault="00A233B4" w:rsidP="00A233B4">
      <w:pPr>
        <w:pStyle w:val="BodyText"/>
        <w:spacing w:before="10"/>
        <w:ind w:right="210"/>
        <w:jc w:val="both"/>
        <w:rPr>
          <w:sz w:val="30"/>
        </w:rPr>
      </w:pPr>
    </w:p>
    <w:p w14:paraId="5CD2154A" w14:textId="77777777" w:rsidR="00A233B4" w:rsidRPr="00DE0EF1" w:rsidRDefault="00A233B4" w:rsidP="00A233B4">
      <w:pPr>
        <w:pStyle w:val="BodyText"/>
        <w:ind w:left="860" w:right="210"/>
        <w:jc w:val="both"/>
      </w:pPr>
      <w:r w:rsidRPr="00DE0EF1">
        <w:rPr>
          <w:color w:val="231F20"/>
        </w:rPr>
        <w:t>Position............................................................................................................................................................</w:t>
      </w:r>
    </w:p>
    <w:p w14:paraId="02879AF1" w14:textId="77777777" w:rsidR="00A233B4" w:rsidRPr="00DE0EF1" w:rsidRDefault="00A233B4" w:rsidP="00A233B4">
      <w:pPr>
        <w:pStyle w:val="BodyText"/>
        <w:spacing w:before="1"/>
        <w:ind w:right="210"/>
        <w:jc w:val="both"/>
        <w:rPr>
          <w:sz w:val="44"/>
        </w:rPr>
      </w:pPr>
    </w:p>
    <w:p w14:paraId="274FC7F9" w14:textId="77777777" w:rsidR="00A233B4" w:rsidRPr="00DE0EF1" w:rsidRDefault="00A233B4" w:rsidP="00A233B4">
      <w:pPr>
        <w:pStyle w:val="BodyText"/>
        <w:spacing w:line="456" w:lineRule="auto"/>
        <w:ind w:left="860" w:right="210"/>
        <w:jc w:val="both"/>
        <w:rPr>
          <w:color w:val="231F20"/>
        </w:rPr>
      </w:pPr>
      <w:r w:rsidRPr="00DE0EF1">
        <w:rPr>
          <w:color w:val="231F20"/>
        </w:rPr>
        <w:t>Ofﬁce address……………………………………………….</w:t>
      </w:r>
      <w:r>
        <w:rPr>
          <w:color w:val="231F20"/>
        </w:rPr>
        <w:t xml:space="preserve"> </w:t>
      </w:r>
      <w:r w:rsidRPr="00DE0EF1">
        <w:rPr>
          <w:color w:val="231F20"/>
        </w:rPr>
        <w:t>Telephone…………….......………………….</w:t>
      </w:r>
      <w:r>
        <w:rPr>
          <w:color w:val="231F20"/>
        </w:rPr>
        <w:t xml:space="preserve"> </w:t>
      </w:r>
    </w:p>
    <w:p w14:paraId="3AB76CAF" w14:textId="77777777" w:rsidR="00A233B4" w:rsidRPr="00DE0EF1" w:rsidRDefault="00A233B4" w:rsidP="00A233B4">
      <w:pPr>
        <w:pStyle w:val="BodyText"/>
        <w:spacing w:line="456" w:lineRule="auto"/>
        <w:ind w:left="860" w:right="210"/>
        <w:jc w:val="both"/>
      </w:pPr>
      <w:r w:rsidRPr="00DE0EF1">
        <w:rPr>
          <w:color w:val="231F20"/>
        </w:rPr>
        <w:t>E-mail………………………………….......................................................................................……………</w:t>
      </w:r>
    </w:p>
    <w:p w14:paraId="29D13C29" w14:textId="77777777" w:rsidR="00A233B4" w:rsidRPr="00DE0EF1" w:rsidRDefault="00A233B4" w:rsidP="00A233B4">
      <w:pPr>
        <w:pStyle w:val="BodyText"/>
        <w:spacing w:line="252" w:lineRule="exact"/>
        <w:ind w:left="860" w:right="210"/>
        <w:jc w:val="both"/>
      </w:pPr>
      <w:r w:rsidRPr="00DE0EF1">
        <w:rPr>
          <w:color w:val="231F20"/>
        </w:rPr>
        <w:t>Name of the</w:t>
      </w:r>
      <w:r>
        <w:rPr>
          <w:color w:val="231F20"/>
        </w:rPr>
        <w:t xml:space="preserve"> </w:t>
      </w:r>
      <w:r w:rsidRPr="00DE0EF1">
        <w:rPr>
          <w:color w:val="231F20"/>
        </w:rPr>
        <w:t>Firm/Company……………................................................................................………………</w:t>
      </w:r>
    </w:p>
    <w:p w14:paraId="5AFDA86A" w14:textId="77777777" w:rsidR="00A233B4" w:rsidRPr="00DE0EF1" w:rsidRDefault="00A233B4" w:rsidP="00A233B4">
      <w:pPr>
        <w:pStyle w:val="BodyText"/>
        <w:spacing w:before="227"/>
        <w:ind w:left="860" w:right="210"/>
        <w:jc w:val="both"/>
      </w:pPr>
      <w:r w:rsidRPr="00DE0EF1">
        <w:rPr>
          <w:color w:val="231F20"/>
        </w:rPr>
        <w:t>Date……………………………………..............................................................................…………………</w:t>
      </w:r>
    </w:p>
    <w:p w14:paraId="5032DB33" w14:textId="77777777" w:rsidR="00A233B4" w:rsidRPr="00DE0EF1" w:rsidRDefault="00A233B4" w:rsidP="00A233B4">
      <w:pPr>
        <w:pStyle w:val="Heading5"/>
        <w:spacing w:before="227"/>
        <w:ind w:left="860" w:right="210"/>
        <w:jc w:val="both"/>
      </w:pPr>
      <w:r w:rsidRPr="00DE0EF1">
        <w:rPr>
          <w:color w:val="231F20"/>
        </w:rPr>
        <w:t>(Company Seal/</w:t>
      </w:r>
      <w:r>
        <w:rPr>
          <w:color w:val="231F20"/>
        </w:rPr>
        <w:t xml:space="preserve"> </w:t>
      </w:r>
      <w:r w:rsidRPr="00DE0EF1">
        <w:rPr>
          <w:color w:val="231F20"/>
        </w:rPr>
        <w:t>Rubber</w:t>
      </w:r>
      <w:r>
        <w:rPr>
          <w:color w:val="231F20"/>
        </w:rPr>
        <w:t xml:space="preserve"> </w:t>
      </w:r>
      <w:r w:rsidRPr="00DE0EF1">
        <w:rPr>
          <w:color w:val="231F20"/>
        </w:rPr>
        <w:t>Stamp</w:t>
      </w:r>
      <w:r>
        <w:rPr>
          <w:color w:val="231F20"/>
        </w:rPr>
        <w:t xml:space="preserve"> </w:t>
      </w:r>
      <w:r w:rsidRPr="00DE0EF1">
        <w:rPr>
          <w:color w:val="231F20"/>
        </w:rPr>
        <w:t>where</w:t>
      </w:r>
      <w:r>
        <w:rPr>
          <w:color w:val="231F20"/>
        </w:rPr>
        <w:t xml:space="preserve"> </w:t>
      </w:r>
      <w:r w:rsidRPr="00DE0EF1">
        <w:rPr>
          <w:color w:val="231F20"/>
        </w:rPr>
        <w:t>applicable)</w:t>
      </w:r>
    </w:p>
    <w:p w14:paraId="4A10148F" w14:textId="77777777" w:rsidR="00A233B4" w:rsidRPr="00DE0EF1" w:rsidRDefault="00A233B4" w:rsidP="00A233B4">
      <w:pPr>
        <w:pStyle w:val="BodyText"/>
        <w:spacing w:before="10"/>
        <w:ind w:right="210"/>
        <w:jc w:val="both"/>
        <w:rPr>
          <w:b/>
          <w:sz w:val="26"/>
        </w:rPr>
      </w:pPr>
    </w:p>
    <w:p w14:paraId="65F19467" w14:textId="77777777" w:rsidR="00A233B4" w:rsidRPr="00DE0EF1" w:rsidRDefault="00A233B4" w:rsidP="00A233B4">
      <w:pPr>
        <w:pStyle w:val="BodyText"/>
        <w:spacing w:line="532" w:lineRule="auto"/>
        <w:ind w:left="860" w:right="210"/>
        <w:jc w:val="both"/>
      </w:pPr>
      <w:r w:rsidRPr="00DE0EF1">
        <w:rPr>
          <w:color w:val="231F20"/>
        </w:rPr>
        <w:t>Witness</w:t>
      </w:r>
      <w:r>
        <w:rPr>
          <w:color w:val="231F20"/>
        </w:rPr>
        <w:t xml:space="preserve"> </w:t>
      </w:r>
      <w:r w:rsidRPr="00DE0EF1">
        <w:rPr>
          <w:color w:val="231F20"/>
        </w:rPr>
        <w:t>Name</w:t>
      </w:r>
      <w:r>
        <w:rPr>
          <w:color w:val="231F20"/>
        </w:rPr>
        <w:t xml:space="preserve"> </w:t>
      </w:r>
      <w:r w:rsidRPr="00DE0EF1">
        <w:rPr>
          <w:color w:val="231F20"/>
        </w:rPr>
        <w:t>……………………………………........................................................................………………….</w:t>
      </w:r>
    </w:p>
    <w:p w14:paraId="7FD7272E" w14:textId="77777777" w:rsidR="00A233B4" w:rsidRPr="00DE0EF1" w:rsidRDefault="00A233B4" w:rsidP="00A233B4">
      <w:pPr>
        <w:pStyle w:val="BodyText"/>
        <w:spacing w:before="1"/>
        <w:ind w:left="860"/>
      </w:pPr>
      <w:r w:rsidRPr="00DE0EF1">
        <w:rPr>
          <w:color w:val="231F20"/>
        </w:rPr>
        <w:t>Sign………………………………………........................................................................................………</w:t>
      </w:r>
    </w:p>
    <w:p w14:paraId="7C0701E6" w14:textId="77777777" w:rsidR="00A233B4" w:rsidRPr="00DE0EF1" w:rsidRDefault="00A233B4" w:rsidP="00A233B4">
      <w:pPr>
        <w:pStyle w:val="BodyText"/>
        <w:spacing w:before="7"/>
        <w:rPr>
          <w:sz w:val="23"/>
        </w:rPr>
      </w:pPr>
    </w:p>
    <w:p w14:paraId="33E0CDDD" w14:textId="77777777" w:rsidR="00A233B4" w:rsidRPr="00DE0EF1" w:rsidRDefault="00A233B4" w:rsidP="00A233B4">
      <w:pPr>
        <w:pStyle w:val="BodyText"/>
        <w:ind w:left="860"/>
      </w:pPr>
      <w:r w:rsidRPr="00DE0EF1">
        <w:rPr>
          <w:color w:val="231F20"/>
        </w:rPr>
        <w:t>Date…………………………………………….................................................................................………</w:t>
      </w:r>
    </w:p>
    <w:p w14:paraId="5246741F" w14:textId="77777777" w:rsidR="00A233B4" w:rsidRPr="00DE0EF1" w:rsidRDefault="00A233B4" w:rsidP="00A233B4">
      <w:pPr>
        <w:sectPr w:rsidR="00A233B4" w:rsidRPr="00DE0EF1" w:rsidSect="008321E8">
          <w:pgSz w:w="11910" w:h="16840"/>
          <w:pgMar w:top="720" w:right="720" w:bottom="720" w:left="720" w:header="0" w:footer="441" w:gutter="0"/>
          <w:cols w:space="720"/>
        </w:sectPr>
      </w:pPr>
    </w:p>
    <w:p w14:paraId="73E1A51F" w14:textId="77777777" w:rsidR="00A233B4" w:rsidRPr="00DE0EF1" w:rsidRDefault="00A233B4" w:rsidP="00A233B4">
      <w:pPr>
        <w:pStyle w:val="Heading5"/>
        <w:spacing w:before="194"/>
        <w:ind w:left="849"/>
      </w:pPr>
      <w:r w:rsidRPr="00DE0EF1">
        <w:rPr>
          <w:color w:val="231F20"/>
        </w:rPr>
        <w:lastRenderedPageBreak/>
        <w:t>APPENDIX 1- FRAUD AND CORRUPTION</w:t>
      </w:r>
    </w:p>
    <w:p w14:paraId="32888AA0" w14:textId="77777777" w:rsidR="00A233B4" w:rsidRPr="00DE0EF1" w:rsidRDefault="00A233B4" w:rsidP="00A233B4">
      <w:pPr>
        <w:spacing w:before="234"/>
        <w:ind w:left="849"/>
        <w:rPr>
          <w:i/>
        </w:rPr>
      </w:pPr>
      <w:r w:rsidRPr="00DE0EF1">
        <w:rPr>
          <w:i/>
          <w:color w:val="231F20"/>
        </w:rPr>
        <w:t>(Appendix 1 shall not</w:t>
      </w:r>
      <w:r>
        <w:rPr>
          <w:i/>
          <w:color w:val="231F20"/>
        </w:rPr>
        <w:t xml:space="preserve"> </w:t>
      </w:r>
      <w:r w:rsidRPr="00DE0EF1">
        <w:rPr>
          <w:i/>
          <w:color w:val="231F20"/>
        </w:rPr>
        <w:t>be</w:t>
      </w:r>
      <w:r>
        <w:rPr>
          <w:i/>
          <w:color w:val="231F20"/>
        </w:rPr>
        <w:t xml:space="preserve"> </w:t>
      </w:r>
      <w:r w:rsidRPr="00DE0EF1">
        <w:rPr>
          <w:i/>
          <w:color w:val="231F20"/>
        </w:rPr>
        <w:t>modiﬁed)</w:t>
      </w:r>
    </w:p>
    <w:p w14:paraId="3B3AF969" w14:textId="77777777" w:rsidR="00A233B4" w:rsidRPr="00DE0EF1" w:rsidRDefault="00A233B4" w:rsidP="00A233B4">
      <w:pPr>
        <w:pStyle w:val="Heading5"/>
        <w:numPr>
          <w:ilvl w:val="0"/>
          <w:numId w:val="44"/>
        </w:numPr>
        <w:tabs>
          <w:tab w:val="left" w:pos="1416"/>
          <w:tab w:val="left" w:pos="1417"/>
        </w:tabs>
        <w:spacing w:before="234"/>
      </w:pPr>
      <w:r w:rsidRPr="00DE0EF1">
        <w:rPr>
          <w:color w:val="231F20"/>
        </w:rPr>
        <w:t>Purpose</w:t>
      </w:r>
    </w:p>
    <w:p w14:paraId="607F1074" w14:textId="77777777" w:rsidR="00A233B4" w:rsidRPr="00DE0EF1" w:rsidRDefault="00A233B4" w:rsidP="00A233B4">
      <w:pPr>
        <w:pStyle w:val="ListParagraph"/>
        <w:numPr>
          <w:ilvl w:val="1"/>
          <w:numId w:val="44"/>
        </w:numPr>
        <w:tabs>
          <w:tab w:val="left" w:pos="1417"/>
        </w:tabs>
        <w:spacing w:before="243" w:line="230" w:lineRule="auto"/>
        <w:ind w:right="845" w:hanging="570"/>
        <w:jc w:val="both"/>
      </w:pP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Kenya's</w:t>
      </w:r>
      <w:r>
        <w:rPr>
          <w:color w:val="231F20"/>
        </w:rPr>
        <w:t xml:space="preserve"> </w:t>
      </w:r>
      <w:r w:rsidRPr="00DE0EF1">
        <w:rPr>
          <w:color w:val="231F20"/>
        </w:rPr>
        <w:t>Anti-Corruption</w:t>
      </w:r>
      <w:r>
        <w:rPr>
          <w:color w:val="231F20"/>
        </w:rPr>
        <w:t xml:space="preserve"> </w:t>
      </w:r>
      <w:r w:rsidRPr="00DE0EF1">
        <w:rPr>
          <w:color w:val="231F20"/>
        </w:rPr>
        <w:t>and</w:t>
      </w:r>
      <w:r>
        <w:rPr>
          <w:color w:val="231F20"/>
        </w:rPr>
        <w:t xml:space="preserve"> </w:t>
      </w:r>
      <w:r w:rsidRPr="00DE0EF1">
        <w:rPr>
          <w:color w:val="231F20"/>
        </w:rPr>
        <w:t>Economic</w:t>
      </w:r>
      <w:r>
        <w:rPr>
          <w:color w:val="231F20"/>
        </w:rPr>
        <w:t xml:space="preserve"> </w:t>
      </w:r>
      <w:r w:rsidRPr="00DE0EF1">
        <w:rPr>
          <w:color w:val="231F20"/>
        </w:rPr>
        <w:t>Crime</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their</w:t>
      </w:r>
      <w:r>
        <w:rPr>
          <w:color w:val="231F20"/>
        </w:rPr>
        <w:t xml:space="preserve"> </w:t>
      </w:r>
      <w:r w:rsidRPr="00DE0EF1">
        <w:rPr>
          <w:color w:val="231F20"/>
        </w:rPr>
        <w:t>sanction's</w:t>
      </w:r>
      <w:r>
        <w:rPr>
          <w:color w:val="231F20"/>
        </w:rPr>
        <w:t xml:space="preserve"> </w:t>
      </w:r>
      <w:r w:rsidRPr="00DE0EF1">
        <w:rPr>
          <w:color w:val="231F20"/>
        </w:rPr>
        <w:t>policies</w:t>
      </w:r>
      <w:r>
        <w:rPr>
          <w:color w:val="231F20"/>
        </w:rPr>
        <w:t xml:space="preserve"> </w:t>
      </w:r>
      <w:r w:rsidRPr="00DE0EF1">
        <w:rPr>
          <w:color w:val="231F20"/>
        </w:rPr>
        <w:t>and</w:t>
      </w:r>
      <w:r>
        <w:rPr>
          <w:color w:val="231F20"/>
        </w:rPr>
        <w:t xml:space="preserve"> </w:t>
      </w:r>
      <w:r w:rsidRPr="00DE0EF1">
        <w:rPr>
          <w:color w:val="231F20"/>
        </w:rPr>
        <w:t>procedures,</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i/>
          <w:color w:val="231F20"/>
        </w:rPr>
        <w:t>(no.</w:t>
      </w:r>
      <w:r>
        <w:rPr>
          <w:i/>
          <w:color w:val="231F20"/>
        </w:rPr>
        <w:t xml:space="preserve"> </w:t>
      </w:r>
      <w:r w:rsidRPr="00DE0EF1">
        <w:rPr>
          <w:i/>
          <w:color w:val="231F20"/>
        </w:rPr>
        <w:t>33</w:t>
      </w:r>
      <w:r>
        <w:rPr>
          <w:i/>
          <w:color w:val="231F20"/>
        </w:rPr>
        <w:t xml:space="preserve"> </w:t>
      </w:r>
      <w:r w:rsidRPr="00DE0EF1">
        <w:rPr>
          <w:i/>
          <w:color w:val="231F20"/>
        </w:rPr>
        <w:t>of</w:t>
      </w:r>
      <w:r>
        <w:rPr>
          <w:i/>
          <w:color w:val="231F20"/>
        </w:rPr>
        <w:t xml:space="preserve"> </w:t>
      </w:r>
      <w:r w:rsidRPr="00DE0EF1">
        <w:rPr>
          <w:i/>
          <w:color w:val="231F20"/>
        </w:rPr>
        <w:t>2015)</w:t>
      </w:r>
      <w:r>
        <w:rPr>
          <w:i/>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Regulation,</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Kenya's</w:t>
      </w:r>
      <w:r>
        <w:rPr>
          <w:color w:val="231F20"/>
        </w:rPr>
        <w:t xml:space="preserve"> </w:t>
      </w:r>
      <w:r w:rsidRPr="00DE0EF1">
        <w:rPr>
          <w:color w:val="231F20"/>
        </w:rPr>
        <w:t>Acts</w:t>
      </w:r>
      <w:r>
        <w:rPr>
          <w:color w:val="231F20"/>
        </w:rPr>
        <w:t xml:space="preserve"> </w:t>
      </w:r>
      <w:r w:rsidRPr="00DE0EF1">
        <w:rPr>
          <w:color w:val="231F20"/>
        </w:rPr>
        <w:t>or</w:t>
      </w:r>
      <w:r>
        <w:rPr>
          <w:color w:val="231F20"/>
        </w:rPr>
        <w:t xml:space="preserve"> </w:t>
      </w:r>
      <w:r w:rsidRPr="00DE0EF1">
        <w:rPr>
          <w:color w:val="231F20"/>
        </w:rPr>
        <w:t>Regulations</w:t>
      </w:r>
      <w:r>
        <w:rPr>
          <w:color w:val="231F20"/>
        </w:rPr>
        <w:t xml:space="preserve"> </w:t>
      </w:r>
      <w:r w:rsidRPr="00DE0EF1">
        <w:rPr>
          <w:color w:val="231F20"/>
        </w:rPr>
        <w:t>related</w:t>
      </w:r>
      <w:r>
        <w:rPr>
          <w:color w:val="231F20"/>
        </w:rPr>
        <w:t xml:space="preserve"> </w:t>
      </w:r>
      <w:r w:rsidRPr="00DE0EF1">
        <w:rPr>
          <w:color w:val="231F20"/>
        </w:rPr>
        <w:t>to</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and</w:t>
      </w:r>
      <w:r>
        <w:rPr>
          <w:color w:val="231F20"/>
        </w:rPr>
        <w:t xml:space="preserve"> </w:t>
      </w:r>
      <w:r w:rsidRPr="00DE0EF1">
        <w:rPr>
          <w:color w:val="231F20"/>
        </w:rPr>
        <w:t>similar</w:t>
      </w:r>
      <w:r>
        <w:rPr>
          <w:color w:val="231F20"/>
        </w:rPr>
        <w:t xml:space="preserve"> </w:t>
      </w:r>
      <w:r w:rsidRPr="00DE0EF1">
        <w:rPr>
          <w:color w:val="231F20"/>
        </w:rPr>
        <w:t>offences,</w:t>
      </w:r>
      <w:r>
        <w:rPr>
          <w:color w:val="231F20"/>
        </w:rPr>
        <w:t xml:space="preserve"> </w:t>
      </w:r>
      <w:r w:rsidRPr="00DE0EF1">
        <w:rPr>
          <w:color w:val="231F20"/>
        </w:rPr>
        <w:t>shall</w:t>
      </w:r>
      <w:r>
        <w:rPr>
          <w:color w:val="231F20"/>
        </w:rPr>
        <w:t xml:space="preserve"> </w:t>
      </w:r>
      <w:r w:rsidRPr="00DE0EF1">
        <w:rPr>
          <w:color w:val="231F20"/>
        </w:rPr>
        <w:t>apply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Processes</w:t>
      </w:r>
      <w:r>
        <w:rPr>
          <w:color w:val="231F20"/>
        </w:rPr>
        <w:t xml:space="preserve"> </w:t>
      </w:r>
      <w:r w:rsidRPr="00DE0EF1">
        <w:rPr>
          <w:color w:val="231F20"/>
        </w:rPr>
        <w:t>and</w:t>
      </w:r>
      <w:r>
        <w:rPr>
          <w:color w:val="231F20"/>
        </w:rPr>
        <w:t xml:space="preserve"> </w:t>
      </w:r>
      <w:r w:rsidRPr="00DE0EF1">
        <w:rPr>
          <w:color w:val="231F20"/>
        </w:rPr>
        <w:t>Contracts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05A70DC8" w14:textId="77777777" w:rsidR="00A233B4" w:rsidRPr="00DE0EF1" w:rsidRDefault="00A233B4" w:rsidP="00A233B4">
      <w:pPr>
        <w:pStyle w:val="Heading5"/>
        <w:numPr>
          <w:ilvl w:val="0"/>
          <w:numId w:val="44"/>
        </w:numPr>
        <w:tabs>
          <w:tab w:val="left" w:pos="1416"/>
          <w:tab w:val="left" w:pos="1417"/>
        </w:tabs>
      </w:pPr>
      <w:r w:rsidRPr="00DE0EF1">
        <w:rPr>
          <w:color w:val="231F20"/>
        </w:rPr>
        <w:t>Requirements</w:t>
      </w:r>
    </w:p>
    <w:p w14:paraId="74C86AC0" w14:textId="77777777" w:rsidR="00A233B4" w:rsidRPr="00DE0EF1" w:rsidRDefault="00A233B4" w:rsidP="00A233B4">
      <w:pPr>
        <w:pStyle w:val="ListParagraph"/>
        <w:numPr>
          <w:ilvl w:val="1"/>
          <w:numId w:val="44"/>
        </w:numPr>
        <w:tabs>
          <w:tab w:val="left" w:pos="1417"/>
        </w:tabs>
        <w:spacing w:before="243" w:line="230" w:lineRule="auto"/>
        <w:ind w:right="843" w:hanging="570"/>
        <w:jc w:val="both"/>
      </w:pP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including</w:t>
      </w:r>
      <w:r>
        <w:rPr>
          <w:color w:val="231F20"/>
        </w:rPr>
        <w:t xml:space="preserve"> </w:t>
      </w:r>
      <w:r w:rsidRPr="00DE0EF1">
        <w:rPr>
          <w:color w:val="231F20"/>
        </w:rPr>
        <w:t>Procuring</w:t>
      </w:r>
      <w:r>
        <w:rPr>
          <w:color w:val="231F20"/>
        </w:rPr>
        <w:t xml:space="preserve"> </w:t>
      </w:r>
      <w:r w:rsidRPr="00DE0EF1">
        <w:rPr>
          <w:color w:val="231F20"/>
        </w:rPr>
        <w:t>Entities,</w:t>
      </w:r>
      <w:r>
        <w:rPr>
          <w:color w:val="231F20"/>
        </w:rPr>
        <w:t xml:space="preserve"> </w:t>
      </w:r>
      <w:r w:rsidRPr="00DE0EF1">
        <w:rPr>
          <w:color w:val="231F20"/>
        </w:rPr>
        <w:t>Tenderers,</w:t>
      </w:r>
      <w:r>
        <w:rPr>
          <w:color w:val="231F20"/>
        </w:rPr>
        <w:t xml:space="preserve"> </w:t>
      </w:r>
      <w:r w:rsidRPr="00DE0EF1">
        <w:rPr>
          <w:color w:val="231F20"/>
        </w:rPr>
        <w:t>(applicants/proposers),</w:t>
      </w:r>
      <w:r>
        <w:rPr>
          <w:color w:val="231F20"/>
        </w:rPr>
        <w:t xml:space="preserve"> </w:t>
      </w:r>
      <w:r w:rsidRPr="00DE0EF1">
        <w:rPr>
          <w:color w:val="231F20"/>
        </w:rPr>
        <w:t>Consultants,</w:t>
      </w:r>
      <w:r>
        <w:rPr>
          <w:color w:val="231F20"/>
        </w:rPr>
        <w:t xml:space="preserve"> </w:t>
      </w:r>
      <w:r w:rsidRPr="00DE0EF1">
        <w:rPr>
          <w:color w:val="231F20"/>
        </w:rPr>
        <w:t>Contractors</w:t>
      </w:r>
      <w:r>
        <w:rPr>
          <w:color w:val="231F20"/>
        </w:rPr>
        <w:t xml:space="preserve"> </w:t>
      </w:r>
      <w:r w:rsidRPr="00DE0EF1">
        <w:rPr>
          <w:color w:val="231F20"/>
        </w:rPr>
        <w:t>and</w:t>
      </w:r>
      <w:r>
        <w:rPr>
          <w:color w:val="231F20"/>
        </w:rPr>
        <w:t xml:space="preserve"> </w:t>
      </w:r>
      <w:r w:rsidRPr="00DE0EF1">
        <w:rPr>
          <w:color w:val="231F20"/>
        </w:rPr>
        <w:t>Suppliers;</w:t>
      </w:r>
      <w:r>
        <w:rPr>
          <w:color w:val="231F20"/>
        </w:rPr>
        <w:t xml:space="preserve"> </w:t>
      </w:r>
      <w:r w:rsidRPr="00DE0EF1">
        <w:rPr>
          <w:color w:val="231F20"/>
        </w:rPr>
        <w:t>any</w:t>
      </w:r>
      <w:r>
        <w:rPr>
          <w:color w:val="231F20"/>
        </w:rPr>
        <w:t xml:space="preserve"> </w:t>
      </w:r>
      <w:r w:rsidRPr="00DE0EF1">
        <w:rPr>
          <w:color w:val="231F20"/>
        </w:rPr>
        <w:t>Sub-contractors,</w:t>
      </w:r>
      <w:r>
        <w:rPr>
          <w:color w:val="231F20"/>
        </w:rPr>
        <w:t xml:space="preserve"> </w:t>
      </w:r>
      <w:r w:rsidRPr="00DE0EF1">
        <w:rPr>
          <w:color w:val="231F20"/>
        </w:rPr>
        <w:t>Sub-consultants,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or</w:t>
      </w:r>
      <w:r>
        <w:rPr>
          <w:color w:val="231F20"/>
        </w:rPr>
        <w:t xml:space="preserve"> </w:t>
      </w:r>
      <w:r w:rsidRPr="00DE0EF1">
        <w:rPr>
          <w:color w:val="231F20"/>
        </w:rPr>
        <w:t>Suppliers;</w:t>
      </w:r>
      <w:r>
        <w:rPr>
          <w:color w:val="231F20"/>
        </w:rPr>
        <w:t xml:space="preserve"> </w:t>
      </w:r>
      <w:r w:rsidRPr="00DE0EF1">
        <w:rPr>
          <w:color w:val="231F20"/>
        </w:rPr>
        <w:t>any</w:t>
      </w:r>
      <w:r>
        <w:rPr>
          <w:color w:val="231F20"/>
        </w:rPr>
        <w:t xml:space="preserve"> </w:t>
      </w:r>
      <w:r w:rsidRPr="00DE0EF1">
        <w:rPr>
          <w:color w:val="231F20"/>
        </w:rPr>
        <w:t>Agents</w:t>
      </w:r>
      <w:r>
        <w:rPr>
          <w:color w:val="231F20"/>
        </w:rPr>
        <w:t xml:space="preserve"> </w:t>
      </w:r>
      <w:r w:rsidRPr="00DE0EF1">
        <w:rPr>
          <w:color w:val="231F20"/>
        </w:rPr>
        <w:t>(whether</w:t>
      </w:r>
      <w:r>
        <w:rPr>
          <w:color w:val="231F20"/>
        </w:rPr>
        <w:t xml:space="preserve"> </w:t>
      </w:r>
      <w:r w:rsidRPr="00DE0EF1">
        <w:rPr>
          <w:color w:val="231F20"/>
        </w:rPr>
        <w:t>declared</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their</w:t>
      </w:r>
      <w:r>
        <w:rPr>
          <w:color w:val="231F20"/>
        </w:rPr>
        <w:t xml:space="preserve"> </w:t>
      </w:r>
      <w:r w:rsidRPr="00DE0EF1">
        <w:rPr>
          <w:color w:val="231F20"/>
        </w:rPr>
        <w:t>Personnel,</w:t>
      </w:r>
      <w:r>
        <w:rPr>
          <w:color w:val="231F20"/>
        </w:rPr>
        <w:t xml:space="preserve"> </w:t>
      </w:r>
      <w:r w:rsidRPr="00DE0EF1">
        <w:rPr>
          <w:color w:val="231F20"/>
        </w:rPr>
        <w:t>involved</w:t>
      </w:r>
      <w:r>
        <w:rPr>
          <w:color w:val="231F20"/>
        </w:rPr>
        <w:t xml:space="preserve"> </w:t>
      </w:r>
      <w:r w:rsidRPr="00DE0EF1">
        <w:rPr>
          <w:color w:val="231F20"/>
        </w:rPr>
        <w:t>and</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under</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Regulation,</w:t>
      </w:r>
      <w:r>
        <w:rPr>
          <w:color w:val="231F20"/>
        </w:rPr>
        <w:t xml:space="preserve"> </w:t>
      </w:r>
      <w:r w:rsidRPr="00DE0EF1">
        <w:rPr>
          <w:color w:val="231F20"/>
        </w:rPr>
        <w:t>observe</w:t>
      </w:r>
      <w:r>
        <w:rPr>
          <w:color w:val="231F20"/>
        </w:rPr>
        <w:t xml:space="preserve"> </w:t>
      </w:r>
      <w:r w:rsidRPr="00DE0EF1">
        <w:rPr>
          <w:color w:val="231F20"/>
        </w:rPr>
        <w:t>the</w:t>
      </w:r>
      <w:r>
        <w:rPr>
          <w:color w:val="231F20"/>
        </w:rPr>
        <w:t xml:space="preserve"> </w:t>
      </w:r>
      <w:r w:rsidRPr="00DE0EF1">
        <w:rPr>
          <w:color w:val="231F20"/>
        </w:rPr>
        <w:t>highest</w:t>
      </w:r>
      <w:r>
        <w:rPr>
          <w:color w:val="231F20"/>
        </w:rPr>
        <w:t xml:space="preserve"> </w:t>
      </w:r>
      <w:r w:rsidRPr="00DE0EF1">
        <w:rPr>
          <w:color w:val="231F20"/>
        </w:rPr>
        <w:t>standard</w:t>
      </w:r>
      <w:r>
        <w:rPr>
          <w:color w:val="231F20"/>
        </w:rPr>
        <w:t xml:space="preserve"> </w:t>
      </w:r>
      <w:r w:rsidRPr="00DE0EF1">
        <w:rPr>
          <w:color w:val="231F20"/>
        </w:rPr>
        <w:t>of</w:t>
      </w:r>
      <w:r>
        <w:rPr>
          <w:color w:val="231F20"/>
        </w:rPr>
        <w:t xml:space="preserve"> </w:t>
      </w:r>
      <w:r w:rsidRPr="00DE0EF1">
        <w:rPr>
          <w:color w:val="231F20"/>
        </w:rPr>
        <w:t>ethics</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contracts,</w:t>
      </w:r>
      <w:r>
        <w:rPr>
          <w:color w:val="231F20"/>
        </w:rPr>
        <w:t xml:space="preserve"> </w:t>
      </w:r>
      <w:r w:rsidRPr="00DE0EF1">
        <w:rPr>
          <w:color w:val="231F20"/>
        </w:rPr>
        <w:t>and</w:t>
      </w:r>
      <w:r>
        <w:rPr>
          <w:color w:val="231F20"/>
        </w:rPr>
        <w:t xml:space="preserve"> </w:t>
      </w:r>
      <w:r w:rsidRPr="00DE0EF1">
        <w:rPr>
          <w:color w:val="231F20"/>
        </w:rPr>
        <w:t>refrain</w:t>
      </w:r>
      <w:r>
        <w:rPr>
          <w:color w:val="231F20"/>
        </w:rPr>
        <w:t xml:space="preserve"> </w:t>
      </w:r>
      <w:r w:rsidRPr="00DE0EF1">
        <w:rPr>
          <w:color w:val="231F20"/>
        </w:rPr>
        <w:t>from</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and</w:t>
      </w:r>
      <w:r>
        <w:rPr>
          <w:color w:val="231F20"/>
        </w:rPr>
        <w:t xml:space="preserve"> </w:t>
      </w:r>
      <w:r w:rsidRPr="00DE0EF1">
        <w:rPr>
          <w:color w:val="231F20"/>
        </w:rPr>
        <w:t>fully</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paragraphs</w:t>
      </w:r>
      <w:r>
        <w:rPr>
          <w:color w:val="231F20"/>
        </w:rPr>
        <w:t xml:space="preserve"> </w:t>
      </w:r>
      <w:r w:rsidRPr="00DE0EF1">
        <w:rPr>
          <w:color w:val="231F20"/>
        </w:rPr>
        <w:t>1.1</w:t>
      </w:r>
      <w:r>
        <w:rPr>
          <w:color w:val="231F20"/>
        </w:rPr>
        <w:t xml:space="preserve"> </w:t>
      </w:r>
      <w:r w:rsidRPr="00DE0EF1">
        <w:rPr>
          <w:color w:val="231F20"/>
        </w:rPr>
        <w:t>above.</w:t>
      </w:r>
    </w:p>
    <w:p w14:paraId="47B43153" w14:textId="77777777" w:rsidR="00A233B4" w:rsidRPr="00DE0EF1" w:rsidRDefault="00A233B4" w:rsidP="00A233B4">
      <w:pPr>
        <w:pStyle w:val="ListParagraph"/>
        <w:numPr>
          <w:ilvl w:val="1"/>
          <w:numId w:val="44"/>
        </w:numPr>
        <w:tabs>
          <w:tab w:val="left" w:pos="1417"/>
        </w:tabs>
        <w:spacing w:before="248" w:line="230" w:lineRule="auto"/>
        <w:ind w:right="846" w:hanging="570"/>
        <w:jc w:val="both"/>
      </w:pPr>
      <w:r w:rsidRPr="00DE0EF1">
        <w:rPr>
          <w:color w:val="231F20"/>
        </w:rPr>
        <w:t>Kenya’s 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act</w:t>
      </w:r>
      <w:r>
        <w:rPr>
          <w:color w:val="231F20"/>
        </w:rPr>
        <w:t xml:space="preserve"> </w:t>
      </w:r>
      <w:r w:rsidRPr="00DE0EF1">
        <w:rPr>
          <w:i/>
          <w:color w:val="231F20"/>
        </w:rPr>
        <w:t>(no.</w:t>
      </w:r>
      <w:r>
        <w:rPr>
          <w:i/>
          <w:color w:val="231F20"/>
        </w:rPr>
        <w:t xml:space="preserve"> </w:t>
      </w:r>
      <w:r w:rsidRPr="00DE0EF1">
        <w:rPr>
          <w:i/>
          <w:color w:val="231F20"/>
        </w:rPr>
        <w:t>33</w:t>
      </w:r>
      <w:r>
        <w:rPr>
          <w:i/>
          <w:color w:val="231F20"/>
        </w:rPr>
        <w:t xml:space="preserve"> </w:t>
      </w:r>
      <w:r w:rsidRPr="00DE0EF1">
        <w:rPr>
          <w:i/>
          <w:color w:val="231F20"/>
        </w:rPr>
        <w:t>of</w:t>
      </w:r>
      <w:r>
        <w:rPr>
          <w:i/>
          <w:color w:val="231F20"/>
        </w:rPr>
        <w:t xml:space="preserve"> </w:t>
      </w:r>
      <w:r w:rsidRPr="00DE0EF1">
        <w:rPr>
          <w:i/>
          <w:color w:val="231F20"/>
        </w:rPr>
        <w:t>2015)</w:t>
      </w:r>
      <w:r>
        <w:rPr>
          <w:i/>
          <w:color w:val="231F20"/>
        </w:rPr>
        <w:t xml:space="preserve"> </w:t>
      </w:r>
      <w:r w:rsidRPr="00DE0EF1">
        <w:rPr>
          <w:color w:val="231F20"/>
        </w:rPr>
        <w:t>under</w:t>
      </w:r>
      <w:r>
        <w:rPr>
          <w:color w:val="231F20"/>
        </w:rPr>
        <w:t xml:space="preserve"> </w:t>
      </w:r>
      <w:r w:rsidRPr="00DE0EF1">
        <w:rPr>
          <w:color w:val="231F20"/>
        </w:rPr>
        <w:t>Section</w:t>
      </w:r>
      <w:r>
        <w:rPr>
          <w:color w:val="231F20"/>
        </w:rPr>
        <w:t xml:space="preserve"> </w:t>
      </w:r>
      <w:r w:rsidRPr="00DE0EF1">
        <w:rPr>
          <w:color w:val="231F20"/>
        </w:rPr>
        <w:t>66</w:t>
      </w:r>
      <w:r>
        <w:rPr>
          <w:color w:val="231F20"/>
        </w:rPr>
        <w:t xml:space="preserve"> </w:t>
      </w:r>
      <w:r w:rsidRPr="00DE0EF1">
        <w:rPr>
          <w:color w:val="231F20"/>
        </w:rPr>
        <w:t>describes</w:t>
      </w:r>
      <w:r>
        <w:rPr>
          <w:color w:val="231F20"/>
        </w:rPr>
        <w:t xml:space="preserve"> </w:t>
      </w:r>
      <w:r w:rsidRPr="00DE0EF1">
        <w:rPr>
          <w:color w:val="231F20"/>
        </w:rPr>
        <w:t>rules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followed</w:t>
      </w:r>
      <w:r>
        <w:rPr>
          <w:color w:val="231F20"/>
        </w:rPr>
        <w:t xml:space="preserve"> </w:t>
      </w:r>
      <w:r w:rsidRPr="00DE0EF1">
        <w:rPr>
          <w:color w:val="231F20"/>
        </w:rPr>
        <w:t>and</w:t>
      </w:r>
      <w:r>
        <w:rPr>
          <w:color w:val="231F20"/>
        </w:rPr>
        <w:t xml:space="preserve"> </w:t>
      </w:r>
      <w:r w:rsidRPr="00DE0EF1">
        <w:rPr>
          <w:color w:val="231F20"/>
        </w:rPr>
        <w:t>actions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taken</w:t>
      </w:r>
      <w:r>
        <w:rPr>
          <w:color w:val="231F20"/>
        </w:rPr>
        <w:t xml:space="preserve"> </w:t>
      </w:r>
      <w:r w:rsidRPr="00DE0EF1">
        <w:rPr>
          <w:color w:val="231F20"/>
        </w:rPr>
        <w:t>in</w:t>
      </w:r>
      <w:r>
        <w:rPr>
          <w:color w:val="231F20"/>
        </w:rPr>
        <w:t xml:space="preserve"> </w:t>
      </w:r>
      <w:r w:rsidRPr="00DE0EF1">
        <w:rPr>
          <w:color w:val="231F20"/>
        </w:rPr>
        <w:t>dealing</w:t>
      </w:r>
      <w:r>
        <w:rPr>
          <w:color w:val="231F20"/>
        </w:rPr>
        <w:t xml:space="preserve"> </w:t>
      </w:r>
      <w:r w:rsidRPr="00DE0EF1">
        <w:rPr>
          <w:color w:val="231F20"/>
        </w:rPr>
        <w:t>with</w:t>
      </w:r>
      <w:r>
        <w:rPr>
          <w:color w:val="231F20"/>
        </w:rPr>
        <w:t xml:space="preserve"> </w:t>
      </w:r>
      <w:r w:rsidRPr="00DE0EF1">
        <w:rPr>
          <w:color w:val="231F20"/>
        </w:rPr>
        <w:t>Corrupt,</w:t>
      </w:r>
      <w:r>
        <w:rPr>
          <w:color w:val="231F20"/>
        </w:rPr>
        <w:t xml:space="preserve"> </w:t>
      </w:r>
      <w:r w:rsidRPr="00DE0EF1">
        <w:rPr>
          <w:color w:val="231F20"/>
        </w:rPr>
        <w:t>Coercive,</w:t>
      </w:r>
      <w:r>
        <w:rPr>
          <w:color w:val="231F20"/>
        </w:rPr>
        <w:t xml:space="preserve"> </w:t>
      </w:r>
      <w:r w:rsidRPr="00DE0EF1">
        <w:rPr>
          <w:color w:val="231F20"/>
        </w:rPr>
        <w:t>Obstructive,</w:t>
      </w:r>
      <w:r>
        <w:rPr>
          <w:color w:val="231F20"/>
        </w:rPr>
        <w:t xml:space="preserve"> </w:t>
      </w:r>
      <w:r w:rsidRPr="00DE0EF1">
        <w:rPr>
          <w:color w:val="231F20"/>
        </w:rPr>
        <w:t>Collusive</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practices,</w:t>
      </w:r>
      <w:r>
        <w:rPr>
          <w:color w:val="231F20"/>
        </w:rPr>
        <w:t xml:space="preserve"> </w:t>
      </w:r>
      <w:r w:rsidRPr="00DE0EF1">
        <w:rPr>
          <w:color w:val="231F20"/>
        </w:rPr>
        <w:t>and</w:t>
      </w:r>
      <w:r>
        <w:rPr>
          <w:color w:val="231F20"/>
        </w:rPr>
        <w:t xml:space="preserve"> </w:t>
      </w:r>
      <w:r w:rsidRPr="00DE0EF1">
        <w:rPr>
          <w:color w:val="231F20"/>
        </w:rPr>
        <w:t>Conﬂicts</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procurement</w:t>
      </w:r>
      <w:r>
        <w:rPr>
          <w:color w:val="231F20"/>
        </w:rPr>
        <w:t xml:space="preserve"> </w:t>
      </w:r>
      <w:r w:rsidRPr="00DE0EF1">
        <w:rPr>
          <w:color w:val="231F20"/>
        </w:rPr>
        <w:t>including</w:t>
      </w:r>
      <w:r>
        <w:rPr>
          <w:color w:val="231F20"/>
        </w:rPr>
        <w:t xml:space="preserve"> </w:t>
      </w:r>
      <w:r w:rsidRPr="00DE0EF1">
        <w:rPr>
          <w:color w:val="231F20"/>
        </w:rPr>
        <w:t>consequences</w:t>
      </w:r>
      <w:r>
        <w:rPr>
          <w:color w:val="231F20"/>
        </w:rPr>
        <w:t xml:space="preserve"> </w:t>
      </w:r>
      <w:r w:rsidRPr="00DE0EF1">
        <w:rPr>
          <w:color w:val="231F20"/>
        </w:rPr>
        <w:t>for</w:t>
      </w:r>
      <w:r>
        <w:rPr>
          <w:color w:val="231F20"/>
        </w:rPr>
        <w:t xml:space="preserve"> </w:t>
      </w:r>
      <w:r w:rsidRPr="00DE0EF1">
        <w:rPr>
          <w:color w:val="231F20"/>
        </w:rPr>
        <w:t>offences</w:t>
      </w:r>
      <w:r>
        <w:rPr>
          <w:color w:val="231F20"/>
        </w:rPr>
        <w:t xml:space="preserve"> </w:t>
      </w:r>
      <w:r w:rsidRPr="00DE0EF1">
        <w:rPr>
          <w:color w:val="231F20"/>
        </w:rPr>
        <w:t>committed.</w:t>
      </w:r>
      <w:r>
        <w:rPr>
          <w:color w:val="231F20"/>
        </w:rPr>
        <w:t xml:space="preserve"> </w:t>
      </w:r>
      <w:r w:rsidRPr="00DE0EF1">
        <w:rPr>
          <w:color w:val="231F20"/>
        </w:rPr>
        <w:t>A</w:t>
      </w:r>
      <w:r>
        <w:rPr>
          <w:color w:val="231F20"/>
        </w:rPr>
        <w:t xml:space="preserve"> </w:t>
      </w:r>
      <w:r w:rsidRPr="00DE0EF1">
        <w:rPr>
          <w:color w:val="231F20"/>
        </w:rPr>
        <w:t>few</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noted</w:t>
      </w:r>
      <w:r>
        <w:rPr>
          <w:color w:val="231F20"/>
        </w:rPr>
        <w:t xml:space="preserve"> </w:t>
      </w:r>
      <w:r w:rsidRPr="00DE0EF1">
        <w:rPr>
          <w:color w:val="231F20"/>
        </w:rPr>
        <w:t>below</w:t>
      </w:r>
      <w:r>
        <w:rPr>
          <w:color w:val="231F20"/>
        </w:rPr>
        <w:t xml:space="preserve"> </w:t>
      </w:r>
      <w:r w:rsidRPr="00DE0EF1">
        <w:rPr>
          <w:color w:val="231F20"/>
        </w:rPr>
        <w:t>highlight</w:t>
      </w:r>
      <w:r>
        <w:rPr>
          <w:color w:val="231F20"/>
        </w:rPr>
        <w:t xml:space="preserve"> </w:t>
      </w:r>
      <w:r w:rsidRPr="00DE0EF1">
        <w:rPr>
          <w:color w:val="231F20"/>
        </w:rPr>
        <w:t>Kenya's</w:t>
      </w:r>
      <w:r>
        <w:rPr>
          <w:color w:val="231F20"/>
        </w:rPr>
        <w:t xml:space="preserve"> </w:t>
      </w:r>
      <w:r w:rsidRPr="00DE0EF1">
        <w:rPr>
          <w:color w:val="231F20"/>
        </w:rPr>
        <w:t>policy</w:t>
      </w:r>
      <w:r>
        <w:rPr>
          <w:color w:val="231F20"/>
        </w:rPr>
        <w:t xml:space="preserve"> </w:t>
      </w:r>
      <w:r w:rsidRPr="00DE0EF1">
        <w:rPr>
          <w:color w:val="231F20"/>
        </w:rPr>
        <w:t>of</w:t>
      </w:r>
      <w:r>
        <w:rPr>
          <w:color w:val="231F20"/>
        </w:rPr>
        <w:t xml:space="preserve"> </w:t>
      </w:r>
      <w:r w:rsidRPr="00DE0EF1">
        <w:rPr>
          <w:color w:val="231F20"/>
        </w:rPr>
        <w:t>no</w:t>
      </w:r>
      <w:r>
        <w:rPr>
          <w:color w:val="231F20"/>
        </w:rPr>
        <w:t xml:space="preserve"> </w:t>
      </w:r>
      <w:r w:rsidRPr="00DE0EF1">
        <w:rPr>
          <w:color w:val="231F20"/>
        </w:rPr>
        <w:t>tolerance</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practices</w:t>
      </w:r>
      <w:r>
        <w:rPr>
          <w:color w:val="231F20"/>
        </w:rPr>
        <w:t xml:space="preserve"> </w:t>
      </w:r>
      <w:r w:rsidRPr="00DE0EF1">
        <w:rPr>
          <w:color w:val="231F20"/>
        </w:rPr>
        <w:t>and</w:t>
      </w:r>
      <w:r>
        <w:rPr>
          <w:color w:val="231F20"/>
        </w:rPr>
        <w:t xml:space="preserve"> </w:t>
      </w:r>
      <w:r w:rsidRPr="00DE0EF1">
        <w:rPr>
          <w:color w:val="231F20"/>
        </w:rPr>
        <w:t>behavior:</w:t>
      </w:r>
    </w:p>
    <w:p w14:paraId="66D51471" w14:textId="77777777" w:rsidR="00A233B4" w:rsidRPr="00DE0EF1" w:rsidRDefault="00A233B4" w:rsidP="00A233B4">
      <w:pPr>
        <w:pStyle w:val="ListParagraph"/>
        <w:numPr>
          <w:ilvl w:val="2"/>
          <w:numId w:val="44"/>
        </w:numPr>
        <w:tabs>
          <w:tab w:val="left" w:pos="1966"/>
          <w:tab w:val="left" w:pos="1967"/>
        </w:tabs>
        <w:spacing w:before="125" w:line="230" w:lineRule="auto"/>
        <w:ind w:right="848" w:hanging="2"/>
      </w:pP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this</w:t>
      </w:r>
      <w:r>
        <w:rPr>
          <w:color w:val="231F20"/>
        </w:rPr>
        <w:t xml:space="preserve"> </w:t>
      </w:r>
      <w:r w:rsidRPr="00DE0EF1">
        <w:rPr>
          <w:color w:val="231F20"/>
        </w:rPr>
        <w:t>Act</w:t>
      </w:r>
      <w:r>
        <w:rPr>
          <w:color w:val="231F20"/>
        </w:rPr>
        <w:t xml:space="preserve"> </w:t>
      </w:r>
      <w:r w:rsidRPr="00DE0EF1">
        <w:rPr>
          <w:color w:val="231F20"/>
        </w:rPr>
        <w:t>applies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coercive,</w:t>
      </w:r>
      <w:r>
        <w:rPr>
          <w:color w:val="231F20"/>
        </w:rPr>
        <w:t xml:space="preserve"> </w:t>
      </w:r>
      <w:r w:rsidRPr="00DE0EF1">
        <w:rPr>
          <w:color w:val="231F20"/>
        </w:rPr>
        <w:t>obstructive,</w:t>
      </w:r>
      <w:r>
        <w:rPr>
          <w:color w:val="231F20"/>
        </w:rPr>
        <w:t xml:space="preserve"> </w:t>
      </w:r>
      <w:r w:rsidRPr="00DE0EF1">
        <w:rPr>
          <w:color w:val="231F20"/>
        </w:rPr>
        <w:t>collusive</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or</w:t>
      </w:r>
      <w:r>
        <w:rPr>
          <w:color w:val="231F20"/>
        </w:rPr>
        <w:t xml:space="preserve"> </w:t>
      </w:r>
      <w:r w:rsidRPr="00DE0EF1">
        <w:rPr>
          <w:color w:val="231F20"/>
        </w:rPr>
        <w:t>conﬂicts</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proceeding;</w:t>
      </w:r>
    </w:p>
    <w:p w14:paraId="177E2458" w14:textId="77777777" w:rsidR="00A233B4" w:rsidRPr="00DE0EF1" w:rsidRDefault="00A233B4" w:rsidP="00A233B4">
      <w:pPr>
        <w:pStyle w:val="ListParagraph"/>
        <w:numPr>
          <w:ilvl w:val="2"/>
          <w:numId w:val="44"/>
        </w:numPr>
        <w:tabs>
          <w:tab w:val="left" w:pos="1967"/>
        </w:tabs>
        <w:spacing w:line="230" w:lineRule="auto"/>
        <w:ind w:left="1966" w:right="848"/>
        <w:jc w:val="both"/>
      </w:pP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under</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who</w:t>
      </w:r>
      <w:r>
        <w:rPr>
          <w:color w:val="231F20"/>
        </w:rPr>
        <w:t xml:space="preserve"> </w:t>
      </w:r>
      <w:r w:rsidRPr="00DE0EF1">
        <w:rPr>
          <w:color w:val="231F20"/>
        </w:rPr>
        <w:t>contravenes</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commits</w:t>
      </w:r>
      <w:r>
        <w:rPr>
          <w:color w:val="231F20"/>
        </w:rPr>
        <w:t xml:space="preserve"> </w:t>
      </w:r>
      <w:r w:rsidRPr="00DE0EF1">
        <w:rPr>
          <w:color w:val="231F20"/>
        </w:rPr>
        <w:t>an</w:t>
      </w:r>
      <w:r>
        <w:rPr>
          <w:color w:val="231F20"/>
        </w:rPr>
        <w:t xml:space="preserve"> </w:t>
      </w:r>
      <w:r w:rsidRPr="00DE0EF1">
        <w:rPr>
          <w:color w:val="231F20"/>
        </w:rPr>
        <w:t>offence;</w:t>
      </w:r>
    </w:p>
    <w:p w14:paraId="5D451005" w14:textId="77777777" w:rsidR="00A233B4" w:rsidRPr="00DE0EF1" w:rsidRDefault="00A233B4" w:rsidP="00A233B4">
      <w:pPr>
        <w:pStyle w:val="ListParagraph"/>
        <w:numPr>
          <w:ilvl w:val="2"/>
          <w:numId w:val="44"/>
        </w:numPr>
        <w:tabs>
          <w:tab w:val="left" w:pos="1966"/>
          <w:tab w:val="left" w:pos="1967"/>
        </w:tabs>
        <w:ind w:left="1966"/>
      </w:pPr>
      <w:r w:rsidRPr="00DE0EF1">
        <w:rPr>
          <w:color w:val="231F20"/>
        </w:rPr>
        <w:t>Without</w:t>
      </w:r>
      <w:r>
        <w:rPr>
          <w:color w:val="231F20"/>
        </w:rPr>
        <w:t xml:space="preserve"> </w:t>
      </w:r>
      <w:r w:rsidRPr="00DE0EF1">
        <w:rPr>
          <w:color w:val="231F20"/>
        </w:rPr>
        <w:t>limiting</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and</w:t>
      </w:r>
      <w:r>
        <w:rPr>
          <w:color w:val="231F20"/>
        </w:rPr>
        <w:t xml:space="preserve"> </w:t>
      </w:r>
      <w:r w:rsidRPr="00DE0EF1">
        <w:rPr>
          <w:color w:val="231F20"/>
        </w:rPr>
        <w:t>(2),</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shall</w:t>
      </w:r>
      <w:r>
        <w:rPr>
          <w:color w:val="231F20"/>
        </w:rPr>
        <w:t xml:space="preserve"> </w:t>
      </w:r>
      <w:r w:rsidRPr="00DE0EF1">
        <w:rPr>
          <w:color w:val="231F20"/>
        </w:rPr>
        <w:t>be—</w:t>
      </w:r>
    </w:p>
    <w:p w14:paraId="3D8477AB" w14:textId="77777777" w:rsidR="00A233B4" w:rsidRPr="00DE0EF1" w:rsidRDefault="00A233B4" w:rsidP="00A233B4">
      <w:pPr>
        <w:pStyle w:val="ListParagraph"/>
        <w:numPr>
          <w:ilvl w:val="3"/>
          <w:numId w:val="44"/>
        </w:numPr>
        <w:tabs>
          <w:tab w:val="left" w:pos="2543"/>
          <w:tab w:val="left" w:pos="2544"/>
        </w:tabs>
        <w:ind w:hanging="577"/>
      </w:pPr>
      <w:r w:rsidRPr="00DE0EF1">
        <w:rPr>
          <w:color w:val="231F20"/>
        </w:rPr>
        <w:t>disqualiﬁed</w:t>
      </w:r>
      <w:r>
        <w:rPr>
          <w:color w:val="231F20"/>
        </w:rPr>
        <w:t xml:space="preserve"> </w:t>
      </w:r>
      <w:r w:rsidRPr="00DE0EF1">
        <w:rPr>
          <w:color w:val="231F20"/>
        </w:rPr>
        <w:t>from</w:t>
      </w:r>
      <w:r>
        <w:rPr>
          <w:color w:val="231F20"/>
        </w:rPr>
        <w:t xml:space="preserve"> </w:t>
      </w:r>
      <w:r w:rsidRPr="00DE0EF1">
        <w:rPr>
          <w:color w:val="231F20"/>
        </w:rPr>
        <w:t>entering</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asset</w:t>
      </w:r>
      <w:r>
        <w:rPr>
          <w:color w:val="231F20"/>
        </w:rPr>
        <w:t xml:space="preserve"> </w:t>
      </w:r>
      <w:r w:rsidRPr="00DE0EF1">
        <w:rPr>
          <w:color w:val="231F20"/>
        </w:rPr>
        <w:t>disposal</w:t>
      </w:r>
      <w:r>
        <w:rPr>
          <w:color w:val="231F20"/>
        </w:rPr>
        <w:t xml:space="preserve"> </w:t>
      </w:r>
      <w:r w:rsidRPr="00DE0EF1">
        <w:rPr>
          <w:color w:val="231F20"/>
        </w:rPr>
        <w:t>proceeding;</w:t>
      </w:r>
      <w:r>
        <w:rPr>
          <w:color w:val="231F20"/>
        </w:rPr>
        <w:t xml:space="preserve"> </w:t>
      </w:r>
      <w:r w:rsidRPr="00DE0EF1">
        <w:rPr>
          <w:color w:val="231F20"/>
        </w:rPr>
        <w:t>or</w:t>
      </w:r>
    </w:p>
    <w:p w14:paraId="1DEFAB86" w14:textId="77777777" w:rsidR="00A233B4" w:rsidRPr="00DE0EF1" w:rsidRDefault="00A233B4" w:rsidP="00A233B4">
      <w:pPr>
        <w:pStyle w:val="ListParagraph"/>
        <w:numPr>
          <w:ilvl w:val="3"/>
          <w:numId w:val="44"/>
        </w:numPr>
        <w:tabs>
          <w:tab w:val="left" w:pos="2576"/>
          <w:tab w:val="left" w:pos="2577"/>
        </w:tabs>
        <w:ind w:left="2576" w:hanging="610"/>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already</w:t>
      </w:r>
      <w:r>
        <w:rPr>
          <w:color w:val="231F20"/>
        </w:rPr>
        <w:t xml:space="preserve"> </w:t>
      </w:r>
      <w:r w:rsidRPr="00DE0EF1">
        <w:rPr>
          <w:color w:val="231F20"/>
        </w:rPr>
        <w:t>been</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voidable;</w:t>
      </w:r>
    </w:p>
    <w:p w14:paraId="0E93E356" w14:textId="77777777" w:rsidR="00A233B4" w:rsidRPr="00DE0EF1" w:rsidRDefault="00A233B4" w:rsidP="00A233B4">
      <w:pPr>
        <w:pStyle w:val="ListParagraph"/>
        <w:numPr>
          <w:ilvl w:val="2"/>
          <w:numId w:val="44"/>
        </w:numPr>
        <w:tabs>
          <w:tab w:val="left" w:pos="1967"/>
        </w:tabs>
        <w:spacing w:line="230" w:lineRule="auto"/>
        <w:ind w:left="1958" w:right="849" w:hanging="543"/>
        <w:jc w:val="both"/>
      </w:pPr>
      <w:r w:rsidRPr="00DE0EF1">
        <w:rPr>
          <w:color w:val="231F20"/>
        </w:rPr>
        <w:t>The</w:t>
      </w:r>
      <w:r>
        <w:rPr>
          <w:color w:val="231F20"/>
        </w:rPr>
        <w:t xml:space="preserve"> </w:t>
      </w:r>
      <w:r w:rsidRPr="00DE0EF1">
        <w:rPr>
          <w:color w:val="231F20"/>
        </w:rPr>
        <w:t>voiding</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under</w:t>
      </w:r>
      <w:r>
        <w:rPr>
          <w:color w:val="231F20"/>
        </w:rPr>
        <w:t xml:space="preserve"> </w:t>
      </w:r>
      <w:r w:rsidRPr="00DE0EF1">
        <w:rPr>
          <w:color w:val="231F20"/>
        </w:rPr>
        <w:t>subsection</w:t>
      </w:r>
      <w:r>
        <w:rPr>
          <w:color w:val="231F20"/>
        </w:rPr>
        <w:t xml:space="preserve"> </w:t>
      </w:r>
      <w:r w:rsidRPr="00DE0EF1">
        <w:rPr>
          <w:color w:val="231F20"/>
        </w:rPr>
        <w:t>(7)</w:t>
      </w:r>
      <w:r>
        <w:rPr>
          <w:color w:val="231F20"/>
        </w:rPr>
        <w:t xml:space="preserve"> </w:t>
      </w:r>
      <w:r w:rsidRPr="00DE0EF1">
        <w:rPr>
          <w:color w:val="231F20"/>
        </w:rPr>
        <w:t>does</w:t>
      </w:r>
      <w:r>
        <w:rPr>
          <w:color w:val="231F20"/>
        </w:rPr>
        <w:t xml:space="preserve"> </w:t>
      </w:r>
      <w:r w:rsidRPr="00DE0EF1">
        <w:rPr>
          <w:color w:val="231F20"/>
        </w:rPr>
        <w:t>not</w:t>
      </w:r>
      <w:r>
        <w:rPr>
          <w:color w:val="231F20"/>
        </w:rPr>
        <w:t xml:space="preserve"> </w:t>
      </w:r>
      <w:r w:rsidRPr="00DE0EF1">
        <w:rPr>
          <w:color w:val="231F20"/>
        </w:rPr>
        <w:t>limit</w:t>
      </w:r>
      <w:r>
        <w:rPr>
          <w:color w:val="231F20"/>
        </w:rPr>
        <w:t xml:space="preserve"> </w:t>
      </w:r>
      <w:r w:rsidRPr="00DE0EF1">
        <w:rPr>
          <w:color w:val="231F20"/>
        </w:rPr>
        <w:t>any</w:t>
      </w:r>
      <w:r>
        <w:rPr>
          <w:color w:val="231F20"/>
        </w:rPr>
        <w:t xml:space="preserve"> </w:t>
      </w:r>
      <w:r w:rsidRPr="00DE0EF1">
        <w:rPr>
          <w:color w:val="231F20"/>
        </w:rPr>
        <w:t>legal</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have;</w:t>
      </w:r>
    </w:p>
    <w:p w14:paraId="5A8521CC" w14:textId="77777777" w:rsidR="00A233B4" w:rsidRPr="00DE0EF1" w:rsidRDefault="00A233B4" w:rsidP="00A233B4">
      <w:pPr>
        <w:pStyle w:val="ListParagraph"/>
        <w:numPr>
          <w:ilvl w:val="2"/>
          <w:numId w:val="44"/>
        </w:numPr>
        <w:tabs>
          <w:tab w:val="left" w:pos="1967"/>
        </w:tabs>
        <w:spacing w:line="230" w:lineRule="auto"/>
        <w:ind w:left="1988" w:right="847" w:hanging="573"/>
        <w:jc w:val="both"/>
      </w:pPr>
      <w:r w:rsidRPr="00DE0EF1">
        <w:rPr>
          <w:color w:val="231F20"/>
        </w:rPr>
        <w:t>An</w:t>
      </w:r>
      <w:r>
        <w:rPr>
          <w:color w:val="231F20"/>
        </w:rPr>
        <w:t xml:space="preserve"> </w:t>
      </w:r>
      <w:r w:rsidRPr="00DE0EF1">
        <w:rPr>
          <w:color w:val="231F20"/>
        </w:rPr>
        <w:t>employee</w:t>
      </w:r>
      <w:r>
        <w:rPr>
          <w:color w:val="231F20"/>
        </w:rPr>
        <w:t xml:space="preserve"> </w:t>
      </w:r>
      <w:r w:rsidRPr="00DE0EF1">
        <w:rPr>
          <w:color w:val="231F20"/>
        </w:rPr>
        <w:t>or</w:t>
      </w:r>
      <w:r>
        <w:rPr>
          <w:color w:val="231F20"/>
        </w:rPr>
        <w:t xml:space="preserve"> </w:t>
      </w:r>
      <w:r w:rsidRPr="00DE0EF1">
        <w:rPr>
          <w:color w:val="231F20"/>
        </w:rPr>
        <w:t>agent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Board</w:t>
      </w:r>
      <w:r>
        <w:rPr>
          <w:color w:val="231F20"/>
        </w:rPr>
        <w:t xml:space="preserve"> </w:t>
      </w:r>
      <w:r w:rsidRPr="00DE0EF1">
        <w:rPr>
          <w:color w:val="231F20"/>
        </w:rPr>
        <w:t>or</w:t>
      </w:r>
      <w:r>
        <w:rPr>
          <w:color w:val="231F20"/>
        </w:rPr>
        <w:t xml:space="preserve"> </w:t>
      </w:r>
      <w:r w:rsidRPr="00DE0EF1">
        <w:rPr>
          <w:color w:val="231F20"/>
        </w:rPr>
        <w:t>committee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who</w:t>
      </w:r>
      <w:r>
        <w:rPr>
          <w:color w:val="231F20"/>
        </w:rPr>
        <w:t xml:space="preserve"> </w:t>
      </w:r>
      <w:r w:rsidRPr="00DE0EF1">
        <w:rPr>
          <w:color w:val="231F20"/>
        </w:rPr>
        <w:t>has</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procurement: -</w:t>
      </w:r>
    </w:p>
    <w:p w14:paraId="406E7ADB" w14:textId="77777777" w:rsidR="00A233B4" w:rsidRPr="00DE0EF1" w:rsidRDefault="00A233B4" w:rsidP="00A233B4">
      <w:pPr>
        <w:pStyle w:val="ListParagraph"/>
        <w:numPr>
          <w:ilvl w:val="3"/>
          <w:numId w:val="44"/>
        </w:numPr>
        <w:tabs>
          <w:tab w:val="left" w:pos="2543"/>
          <w:tab w:val="left" w:pos="2544"/>
        </w:tabs>
        <w:ind w:left="2558" w:hanging="592"/>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take</w:t>
      </w:r>
      <w:r>
        <w:rPr>
          <w:color w:val="231F20"/>
        </w:rPr>
        <w:t xml:space="preserve"> </w:t>
      </w:r>
      <w:r w:rsidRPr="00DE0EF1">
        <w:rPr>
          <w:color w:val="231F20"/>
        </w:rPr>
        <w:t>part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proceedings;</w:t>
      </w:r>
    </w:p>
    <w:p w14:paraId="696C050A" w14:textId="77777777" w:rsidR="00A233B4" w:rsidRPr="00DE0EF1" w:rsidRDefault="00A233B4" w:rsidP="00A233B4">
      <w:pPr>
        <w:pStyle w:val="ListParagraph"/>
        <w:numPr>
          <w:ilvl w:val="3"/>
          <w:numId w:val="44"/>
        </w:numPr>
        <w:tabs>
          <w:tab w:val="left" w:pos="2543"/>
          <w:tab w:val="left" w:pos="2544"/>
        </w:tabs>
        <w:spacing w:line="230" w:lineRule="auto"/>
        <w:ind w:left="2558" w:right="849" w:hanging="592"/>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after</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take</w:t>
      </w:r>
      <w:r>
        <w:rPr>
          <w:color w:val="231F20"/>
        </w:rPr>
        <w:t xml:space="preserve"> </w:t>
      </w:r>
      <w:r w:rsidRPr="00DE0EF1">
        <w:rPr>
          <w:color w:val="231F20"/>
        </w:rPr>
        <w:t>part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decision</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contract;</w:t>
      </w:r>
      <w:r>
        <w:rPr>
          <w:color w:val="231F20"/>
        </w:rPr>
        <w:t xml:space="preserve"> </w:t>
      </w:r>
      <w:r w:rsidRPr="00DE0EF1">
        <w:rPr>
          <w:color w:val="231F20"/>
        </w:rPr>
        <w:t>and</w:t>
      </w:r>
    </w:p>
    <w:p w14:paraId="700A3688" w14:textId="77777777" w:rsidR="00A233B4" w:rsidRPr="00DE0EF1" w:rsidRDefault="00A233B4" w:rsidP="00A233B4">
      <w:pPr>
        <w:pStyle w:val="ListParagraph"/>
        <w:numPr>
          <w:ilvl w:val="3"/>
          <w:numId w:val="44"/>
        </w:numPr>
        <w:tabs>
          <w:tab w:val="left" w:pos="2544"/>
        </w:tabs>
        <w:spacing w:line="230" w:lineRule="auto"/>
        <w:ind w:left="2558" w:right="849" w:hanging="592"/>
        <w:jc w:val="both"/>
      </w:pP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subcontractor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bidder</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was</w:t>
      </w:r>
      <w:r>
        <w:rPr>
          <w:color w:val="231F20"/>
        </w:rPr>
        <w:t xml:space="preserve"> </w:t>
      </w:r>
      <w:r w:rsidRPr="00DE0EF1">
        <w:rPr>
          <w:color w:val="231F20"/>
        </w:rPr>
        <w:t>awarded</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group</w:t>
      </w:r>
      <w:r>
        <w:rPr>
          <w:color w:val="231F20"/>
        </w:rPr>
        <w:t xml:space="preserve"> </w:t>
      </w:r>
      <w:r w:rsidRPr="00DE0EF1">
        <w:rPr>
          <w:color w:val="231F20"/>
        </w:rPr>
        <w:t>of</w:t>
      </w:r>
      <w:r>
        <w:rPr>
          <w:color w:val="231F20"/>
        </w:rPr>
        <w:t xml:space="preserve"> </w:t>
      </w:r>
      <w:r w:rsidRPr="00DE0EF1">
        <w:rPr>
          <w:color w:val="231F20"/>
        </w:rPr>
        <w:t>bidders</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was</w:t>
      </w:r>
      <w:r>
        <w:rPr>
          <w:color w:val="231F20"/>
        </w:rPr>
        <w:t xml:space="preserve"> </w:t>
      </w:r>
      <w:r w:rsidRPr="00DE0EF1">
        <w:rPr>
          <w:color w:val="231F20"/>
        </w:rPr>
        <w:t>awarded,</w:t>
      </w:r>
      <w:r>
        <w:rPr>
          <w:color w:val="231F20"/>
        </w:rPr>
        <w:t xml:space="preserve"> </w:t>
      </w:r>
      <w:r w:rsidRPr="00DE0EF1">
        <w:rPr>
          <w:color w:val="231F20"/>
        </w:rPr>
        <w:t>but</w:t>
      </w:r>
      <w:r>
        <w:rPr>
          <w:color w:val="231F20"/>
        </w:rPr>
        <w:t xml:space="preserve"> </w:t>
      </w:r>
      <w:r w:rsidRPr="00DE0EF1">
        <w:rPr>
          <w:color w:val="231F20"/>
        </w:rPr>
        <w:t>the</w:t>
      </w:r>
      <w:r>
        <w:rPr>
          <w:color w:val="231F20"/>
        </w:rPr>
        <w:t xml:space="preserve"> </w:t>
      </w:r>
      <w:r w:rsidRPr="00DE0EF1">
        <w:rPr>
          <w:color w:val="231F20"/>
        </w:rPr>
        <w:t>subcontractor</w:t>
      </w:r>
      <w:r>
        <w:rPr>
          <w:color w:val="231F20"/>
        </w:rPr>
        <w:t xml:space="preserve"> </w:t>
      </w:r>
      <w:r w:rsidRPr="00DE0EF1">
        <w:rPr>
          <w:color w:val="231F20"/>
        </w:rPr>
        <w:t>appointed</w:t>
      </w:r>
      <w:r>
        <w:rPr>
          <w:color w:val="231F20"/>
        </w:rPr>
        <w:t xml:space="preserve"> </w:t>
      </w:r>
      <w:r w:rsidRPr="00DE0EF1">
        <w:rPr>
          <w:color w:val="231F20"/>
        </w:rPr>
        <w:t>shall</w:t>
      </w:r>
      <w:r>
        <w:rPr>
          <w:color w:val="231F20"/>
        </w:rPr>
        <w:t xml:space="preserve"> </w:t>
      </w:r>
      <w:r w:rsidRPr="00DE0EF1">
        <w:rPr>
          <w:color w:val="231F20"/>
        </w:rPr>
        <w:t>meet</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requirements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Act.</w:t>
      </w:r>
    </w:p>
    <w:p w14:paraId="52DB00CE" w14:textId="77777777" w:rsidR="00A233B4" w:rsidRPr="00DE0EF1" w:rsidRDefault="00A233B4" w:rsidP="00A233B4">
      <w:pPr>
        <w:pStyle w:val="ListParagraph"/>
        <w:numPr>
          <w:ilvl w:val="2"/>
          <w:numId w:val="44"/>
        </w:numPr>
        <w:tabs>
          <w:tab w:val="left" w:pos="1966"/>
        </w:tabs>
        <w:spacing w:before="246" w:line="230" w:lineRule="auto"/>
        <w:ind w:left="1963" w:right="847" w:hanging="548"/>
        <w:jc w:val="both"/>
      </w:pPr>
      <w:r w:rsidRPr="00DE0EF1">
        <w:rPr>
          <w:color w:val="231F20"/>
        </w:rPr>
        <w:t>An</w:t>
      </w:r>
      <w:r>
        <w:rPr>
          <w:color w:val="231F20"/>
        </w:rPr>
        <w:t xml:space="preserve"> </w:t>
      </w:r>
      <w:r w:rsidRPr="00DE0EF1">
        <w:rPr>
          <w:color w:val="231F20"/>
        </w:rPr>
        <w:t>employee,</w:t>
      </w:r>
      <w:r>
        <w:rPr>
          <w:color w:val="231F20"/>
        </w:rPr>
        <w:t xml:space="preserve"> </w:t>
      </w:r>
      <w:r w:rsidRPr="00DE0EF1">
        <w:rPr>
          <w:color w:val="231F20"/>
        </w:rPr>
        <w:t>agent</w:t>
      </w:r>
      <w:r>
        <w:rPr>
          <w:color w:val="231F20"/>
        </w:rPr>
        <w:t xml:space="preserve"> </w:t>
      </w:r>
      <w:r w:rsidRPr="00DE0EF1">
        <w:rPr>
          <w:color w:val="231F20"/>
        </w:rPr>
        <w:t>or</w:t>
      </w:r>
      <w:r>
        <w:rPr>
          <w:color w:val="231F20"/>
        </w:rPr>
        <w:t xml:space="preserve"> </w:t>
      </w:r>
      <w:r w:rsidRPr="00DE0EF1">
        <w:rPr>
          <w:color w:val="231F20"/>
        </w:rPr>
        <w:t>member</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who</w:t>
      </w:r>
      <w:r>
        <w:rPr>
          <w:color w:val="231F20"/>
        </w:rPr>
        <w:t xml:space="preserve"> </w:t>
      </w:r>
      <w:r w:rsidRPr="00DE0EF1">
        <w:rPr>
          <w:color w:val="231F20"/>
        </w:rPr>
        <w:t>refrains</w:t>
      </w:r>
      <w:r>
        <w:rPr>
          <w:color w:val="231F20"/>
        </w:rPr>
        <w:t xml:space="preserve"> </w:t>
      </w:r>
      <w:r w:rsidRPr="00DE0EF1">
        <w:rPr>
          <w:color w:val="231F20"/>
        </w:rPr>
        <w:t>from</w:t>
      </w:r>
      <w:r>
        <w:rPr>
          <w:color w:val="231F20"/>
        </w:rPr>
        <w:t xml:space="preserve"> </w:t>
      </w:r>
      <w:r w:rsidRPr="00DE0EF1">
        <w:rPr>
          <w:color w:val="231F20"/>
        </w:rPr>
        <w:t>doing</w:t>
      </w:r>
      <w:r>
        <w:rPr>
          <w:color w:val="231F20"/>
        </w:rPr>
        <w:t xml:space="preserve"> </w:t>
      </w:r>
      <w:r w:rsidRPr="00DE0EF1">
        <w:rPr>
          <w:color w:val="231F20"/>
        </w:rPr>
        <w:t>anything</w:t>
      </w:r>
      <w:r>
        <w:rPr>
          <w:color w:val="231F20"/>
        </w:rPr>
        <w:t xml:space="preserve"> </w:t>
      </w:r>
      <w:r w:rsidRPr="00DE0EF1">
        <w:rPr>
          <w:color w:val="231F20"/>
        </w:rPr>
        <w:t>prohibited</w:t>
      </w:r>
      <w:r>
        <w:rPr>
          <w:color w:val="231F20"/>
        </w:rPr>
        <w:t xml:space="preserve"> </w:t>
      </w:r>
      <w:r w:rsidRPr="00DE0EF1">
        <w:rPr>
          <w:color w:val="231F20"/>
        </w:rPr>
        <w:t>under</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but</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subsection,</w:t>
      </w:r>
      <w:r>
        <w:rPr>
          <w:color w:val="231F20"/>
        </w:rPr>
        <w:t xml:space="preserve"> </w:t>
      </w:r>
      <w:r w:rsidRPr="00DE0EF1">
        <w:rPr>
          <w:color w:val="231F20"/>
        </w:rPr>
        <w:t>would</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within</w:t>
      </w:r>
      <w:r>
        <w:rPr>
          <w:color w:val="231F20"/>
        </w:rPr>
        <w:t xml:space="preserve"> </w:t>
      </w:r>
      <w:r w:rsidRPr="00DE0EF1">
        <w:rPr>
          <w:color w:val="231F20"/>
        </w:rPr>
        <w:t>his</w:t>
      </w:r>
      <w:r>
        <w:rPr>
          <w:color w:val="231F20"/>
        </w:rPr>
        <w:t xml:space="preserve"> </w:t>
      </w:r>
      <w:r w:rsidRPr="00DE0EF1">
        <w:rPr>
          <w:color w:val="231F20"/>
        </w:rPr>
        <w:t>or</w:t>
      </w:r>
      <w:r>
        <w:rPr>
          <w:color w:val="231F20"/>
        </w:rPr>
        <w:t xml:space="preserve"> </w:t>
      </w:r>
      <w:r w:rsidRPr="00DE0EF1">
        <w:rPr>
          <w:color w:val="231F20"/>
        </w:rPr>
        <w:t>her</w:t>
      </w:r>
      <w:r>
        <w:rPr>
          <w:color w:val="231F20"/>
        </w:rPr>
        <w:t xml:space="preserve"> </w:t>
      </w:r>
      <w:r w:rsidRPr="00DE0EF1">
        <w:rPr>
          <w:color w:val="231F20"/>
        </w:rPr>
        <w:t>duties</w:t>
      </w:r>
      <w:r>
        <w:rPr>
          <w:color w:val="231F20"/>
        </w:rPr>
        <w:t xml:space="preserve"> </w:t>
      </w:r>
      <w:r w:rsidRPr="00DE0EF1">
        <w:rPr>
          <w:color w:val="231F20"/>
        </w:rPr>
        <w:t>shall</w:t>
      </w:r>
      <w:r>
        <w:rPr>
          <w:color w:val="231F20"/>
        </w:rPr>
        <w:t xml:space="preserve"> </w:t>
      </w:r>
      <w:r w:rsidRPr="00DE0EF1">
        <w:rPr>
          <w:color w:val="231F20"/>
        </w:rPr>
        <w:t>disclose</w:t>
      </w:r>
      <w:r>
        <w:rPr>
          <w:color w:val="231F20"/>
        </w:rPr>
        <w:t xml:space="preserve"> </w:t>
      </w:r>
      <w:r w:rsidRPr="00DE0EF1">
        <w:rPr>
          <w:color w:val="231F20"/>
        </w:rPr>
        <w:t>the</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36BAD35A" w14:textId="77777777" w:rsidR="00A233B4" w:rsidRPr="00DE0EF1" w:rsidRDefault="00A233B4" w:rsidP="00A233B4">
      <w:pPr>
        <w:pStyle w:val="ListParagraph"/>
        <w:numPr>
          <w:ilvl w:val="2"/>
          <w:numId w:val="44"/>
        </w:numPr>
        <w:tabs>
          <w:tab w:val="left" w:pos="1966"/>
        </w:tabs>
        <w:spacing w:before="246" w:line="230" w:lineRule="auto"/>
        <w:ind w:left="1963" w:right="842" w:hanging="548"/>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contravenes</w:t>
      </w:r>
      <w:r>
        <w:rPr>
          <w:color w:val="231F20"/>
        </w:rPr>
        <w:t xml:space="preserve"> </w:t>
      </w:r>
      <w:r w:rsidRPr="00DE0EF1">
        <w:rPr>
          <w:color w:val="231F20"/>
        </w:rPr>
        <w:t>subsection</w:t>
      </w:r>
      <w:r>
        <w:rPr>
          <w:color w:val="231F20"/>
        </w:rPr>
        <w:t xml:space="preserve"> </w:t>
      </w:r>
      <w:r w:rsidRPr="00DE0EF1">
        <w:rPr>
          <w:color w:val="231F20"/>
        </w:rPr>
        <w:t>(1)</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of</w:t>
      </w:r>
      <w:r>
        <w:rPr>
          <w:color w:val="231F20"/>
        </w:rPr>
        <w:t xml:space="preserve"> </w:t>
      </w:r>
      <w:r w:rsidRPr="00DE0EF1">
        <w:rPr>
          <w:color w:val="231F20"/>
        </w:rPr>
        <w:t>interest</w:t>
      </w:r>
      <w:r>
        <w:rPr>
          <w:color w:val="231F20"/>
        </w:rPr>
        <w:t xml:space="preserve"> </w:t>
      </w:r>
      <w:r w:rsidRPr="00DE0EF1">
        <w:rPr>
          <w:color w:val="231F20"/>
        </w:rPr>
        <w:t>described</w:t>
      </w:r>
      <w:r>
        <w:rPr>
          <w:color w:val="231F20"/>
        </w:rPr>
        <w:t xml:space="preserve"> </w:t>
      </w:r>
      <w:r w:rsidRPr="00DE0EF1">
        <w:rPr>
          <w:color w:val="231F20"/>
        </w:rPr>
        <w:t>in</w:t>
      </w:r>
      <w:r>
        <w:rPr>
          <w:color w:val="231F20"/>
        </w:rPr>
        <w:t xml:space="preserve"> </w:t>
      </w:r>
      <w:r w:rsidRPr="00DE0EF1">
        <w:rPr>
          <w:color w:val="231F20"/>
        </w:rPr>
        <w:t>subsection</w:t>
      </w:r>
      <w:r>
        <w:rPr>
          <w:color w:val="231F20"/>
        </w:rPr>
        <w:t xml:space="preserve"> </w:t>
      </w:r>
      <w:r w:rsidRPr="00DE0EF1">
        <w:rPr>
          <w:color w:val="231F20"/>
        </w:rPr>
        <w:t>(5)(a)</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awarded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his</w:t>
      </w:r>
      <w:r>
        <w:rPr>
          <w:color w:val="231F20"/>
        </w:rPr>
        <w:t xml:space="preserve"> </w:t>
      </w:r>
      <w:r w:rsidRPr="00DE0EF1">
        <w:rPr>
          <w:color w:val="231F20"/>
        </w:rPr>
        <w:t>relative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another</w:t>
      </w:r>
      <w:r>
        <w:rPr>
          <w:color w:val="231F20"/>
        </w:rPr>
        <w:t xml:space="preserve"> </w:t>
      </w:r>
      <w:r w:rsidRPr="00DE0EF1">
        <w:rPr>
          <w:color w:val="231F20"/>
        </w:rPr>
        <w:t>person</w:t>
      </w:r>
      <w:r>
        <w:rPr>
          <w:color w:val="231F20"/>
        </w:rPr>
        <w:t xml:space="preserve"> </w:t>
      </w:r>
      <w:r w:rsidRPr="00DE0EF1">
        <w:rPr>
          <w:color w:val="231F20"/>
        </w:rPr>
        <w:t>in</w:t>
      </w:r>
      <w:r>
        <w:rPr>
          <w:color w:val="231F20"/>
        </w:rPr>
        <w:t xml:space="preserve"> </w:t>
      </w:r>
      <w:r w:rsidRPr="00DE0EF1">
        <w:rPr>
          <w:color w:val="231F20"/>
        </w:rPr>
        <w:t>whom</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them</w:t>
      </w:r>
      <w:r>
        <w:rPr>
          <w:color w:val="231F20"/>
        </w:rPr>
        <w:t xml:space="preserve"> </w:t>
      </w:r>
      <w:r w:rsidRPr="00DE0EF1">
        <w:rPr>
          <w:color w:val="231F20"/>
        </w:rPr>
        <w:t>had</w:t>
      </w:r>
      <w:r>
        <w:rPr>
          <w:color w:val="231F20"/>
        </w:rPr>
        <w:t xml:space="preserve"> </w:t>
      </w:r>
      <w:r w:rsidRPr="00DE0EF1">
        <w:rPr>
          <w:color w:val="231F20"/>
        </w:rPr>
        <w:t>a</w:t>
      </w:r>
      <w:r>
        <w:rPr>
          <w:color w:val="231F20"/>
        </w:rPr>
        <w:t xml:space="preserve"> </w:t>
      </w:r>
      <w:r w:rsidRPr="00DE0EF1">
        <w:rPr>
          <w:color w:val="231F20"/>
        </w:rPr>
        <w:t>direct</w:t>
      </w:r>
      <w:r>
        <w:rPr>
          <w:color w:val="231F20"/>
        </w:rPr>
        <w:t xml:space="preserve"> </w:t>
      </w:r>
      <w:r w:rsidRPr="00DE0EF1">
        <w:rPr>
          <w:color w:val="231F20"/>
        </w:rPr>
        <w:t>or</w:t>
      </w:r>
      <w:r>
        <w:rPr>
          <w:color w:val="231F20"/>
        </w:rPr>
        <w:t xml:space="preserve"> </w:t>
      </w:r>
      <w:r w:rsidRPr="00DE0EF1">
        <w:rPr>
          <w:color w:val="231F20"/>
        </w:rPr>
        <w:t>indirect</w:t>
      </w:r>
      <w:r>
        <w:rPr>
          <w:color w:val="231F20"/>
        </w:rPr>
        <w:t xml:space="preserve"> </w:t>
      </w:r>
      <w:r w:rsidRPr="00DE0EF1">
        <w:rPr>
          <w:color w:val="231F20"/>
        </w:rPr>
        <w:t>pecuniary</w:t>
      </w:r>
      <w:r>
        <w:rPr>
          <w:color w:val="231F20"/>
        </w:rPr>
        <w:t xml:space="preserve"> </w:t>
      </w:r>
      <w:r w:rsidRPr="00DE0EF1">
        <w:rPr>
          <w:color w:val="231F20"/>
        </w:rPr>
        <w:t>interest,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terminated</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incurred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good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awarding</w:t>
      </w:r>
      <w:r>
        <w:rPr>
          <w:color w:val="231F20"/>
        </w:rPr>
        <w:t xml:space="preserve"> </w:t>
      </w:r>
      <w:r w:rsidRPr="00DE0EF1">
        <w:rPr>
          <w:color w:val="231F20"/>
        </w:rPr>
        <w:t>ofﬁcer.</w:t>
      </w:r>
      <w:r>
        <w:rPr>
          <w:color w:val="231F20"/>
        </w:rPr>
        <w:t xml:space="preserve"> </w:t>
      </w:r>
      <w:r w:rsidRPr="00DE0EF1">
        <w:rPr>
          <w:color w:val="231F20"/>
        </w:rPr>
        <w:t>Etc.</w:t>
      </w:r>
    </w:p>
    <w:p w14:paraId="384AE87B" w14:textId="77777777" w:rsidR="00A233B4" w:rsidRPr="00DE0EF1" w:rsidRDefault="00A233B4" w:rsidP="00A233B4">
      <w:pPr>
        <w:pStyle w:val="ListParagraph"/>
        <w:numPr>
          <w:ilvl w:val="1"/>
          <w:numId w:val="44"/>
        </w:numPr>
        <w:tabs>
          <w:tab w:val="left" w:pos="1415"/>
          <w:tab w:val="left" w:pos="1416"/>
        </w:tabs>
        <w:spacing w:before="239"/>
        <w:ind w:left="1415" w:right="750"/>
        <w:jc w:val="both"/>
      </w:pPr>
      <w:r w:rsidRPr="00DE0EF1">
        <w:rPr>
          <w:color w:val="231F20"/>
        </w:rPr>
        <w:t>In</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Kenya's</w:t>
      </w:r>
      <w:r>
        <w:rPr>
          <w:color w:val="231F20"/>
        </w:rPr>
        <w:t xml:space="preserve"> </w:t>
      </w:r>
      <w:r w:rsidRPr="00DE0EF1">
        <w:rPr>
          <w:color w:val="231F20"/>
        </w:rPr>
        <w:t>laws,</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policies</w:t>
      </w:r>
      <w:r>
        <w:rPr>
          <w:color w:val="231F20"/>
        </w:rPr>
        <w:t xml:space="preserve"> </w:t>
      </w:r>
      <w:r w:rsidRPr="00DE0EF1">
        <w:rPr>
          <w:color w:val="231F20"/>
        </w:rPr>
        <w:t>mentioned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CC586C9" w14:textId="77777777" w:rsidR="00A233B4" w:rsidRPr="00DE0EF1" w:rsidRDefault="00A233B4" w:rsidP="00A233B4">
      <w:pPr>
        <w:pStyle w:val="ListParagraph"/>
        <w:numPr>
          <w:ilvl w:val="0"/>
          <w:numId w:val="43"/>
        </w:numPr>
        <w:tabs>
          <w:tab w:val="left" w:pos="1965"/>
          <w:tab w:val="left" w:pos="1966"/>
        </w:tabs>
        <w:spacing w:before="234"/>
        <w:ind w:right="750" w:hanging="554"/>
      </w:pPr>
      <w:r w:rsidRPr="00DE0EF1">
        <w:rPr>
          <w:color w:val="231F20"/>
        </w:rPr>
        <w:t>Deﬁnes</w:t>
      </w:r>
      <w:r>
        <w:rPr>
          <w:color w:val="231F20"/>
        </w:rPr>
        <w:t xml:space="preserve"> </w:t>
      </w:r>
      <w:r w:rsidRPr="00DE0EF1">
        <w:rPr>
          <w:color w:val="231F20"/>
        </w:rPr>
        <w:t>broadly,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provisions,</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below</w:t>
      </w:r>
      <w:r>
        <w:rPr>
          <w:color w:val="231F20"/>
        </w:rPr>
        <w:t xml:space="preserve"> </w:t>
      </w:r>
      <w:r w:rsidRPr="00DE0EF1">
        <w:rPr>
          <w:color w:val="231F20"/>
        </w:rPr>
        <w:t>as</w:t>
      </w:r>
      <w:r>
        <w:rPr>
          <w:color w:val="231F20"/>
        </w:rPr>
        <w:t xml:space="preserve"> </w:t>
      </w:r>
      <w:r w:rsidRPr="00DE0EF1">
        <w:rPr>
          <w:color w:val="231F20"/>
        </w:rPr>
        <w:lastRenderedPageBreak/>
        <w:t>follows:</w:t>
      </w:r>
    </w:p>
    <w:p w14:paraId="30D0872A" w14:textId="77777777" w:rsidR="00A233B4" w:rsidRPr="00DE0EF1" w:rsidRDefault="00A233B4" w:rsidP="00A233B4">
      <w:pPr>
        <w:pStyle w:val="ListParagraph"/>
        <w:numPr>
          <w:ilvl w:val="1"/>
          <w:numId w:val="43"/>
        </w:numPr>
        <w:tabs>
          <w:tab w:val="left" w:pos="2497"/>
          <w:tab w:val="left" w:pos="2499"/>
        </w:tabs>
        <w:spacing w:before="121" w:line="230" w:lineRule="auto"/>
        <w:ind w:right="849" w:hanging="540"/>
      </w:pPr>
      <w:r w:rsidRPr="00DE0EF1">
        <w:rPr>
          <w:color w:val="231F20"/>
        </w:rPr>
        <w:t>“corrupt</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offering,</w:t>
      </w:r>
      <w:r>
        <w:rPr>
          <w:color w:val="231F20"/>
        </w:rPr>
        <w:t xml:space="preserve"> </w:t>
      </w:r>
      <w:r w:rsidRPr="00DE0EF1">
        <w:rPr>
          <w:color w:val="231F20"/>
        </w:rPr>
        <w:t>giving,</w:t>
      </w:r>
      <w:r>
        <w:rPr>
          <w:color w:val="231F20"/>
        </w:rPr>
        <w:t xml:space="preserve"> </w:t>
      </w:r>
      <w:r w:rsidRPr="00DE0EF1">
        <w:rPr>
          <w:color w:val="231F20"/>
        </w:rPr>
        <w:t>receiving,</w:t>
      </w:r>
      <w:r>
        <w:rPr>
          <w:color w:val="231F20"/>
        </w:rPr>
        <w:t xml:space="preserve"> </w:t>
      </w:r>
      <w:r w:rsidRPr="00DE0EF1">
        <w:rPr>
          <w:color w:val="231F20"/>
        </w:rPr>
        <w:t>or</w:t>
      </w:r>
      <w:r>
        <w:rPr>
          <w:color w:val="231F20"/>
        </w:rPr>
        <w:t xml:space="preserve"> </w:t>
      </w:r>
      <w:r w:rsidRPr="00DE0EF1">
        <w:rPr>
          <w:color w:val="231F20"/>
        </w:rPr>
        <w:t>soliciting,</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of</w:t>
      </w:r>
      <w:r>
        <w:rPr>
          <w:color w:val="231F20"/>
        </w:rPr>
        <w:t xml:space="preserve"> </w:t>
      </w:r>
      <w:r w:rsidRPr="00DE0EF1">
        <w:rPr>
          <w:color w:val="231F20"/>
        </w:rPr>
        <w:t>anything</w:t>
      </w:r>
      <w:r>
        <w:rPr>
          <w:color w:val="231F20"/>
        </w:rPr>
        <w:t xml:space="preserve"> </w:t>
      </w:r>
      <w:r w:rsidRPr="00DE0EF1">
        <w:rPr>
          <w:color w:val="231F20"/>
        </w:rPr>
        <w:t>of</w:t>
      </w:r>
      <w:r>
        <w:rPr>
          <w:color w:val="231F20"/>
        </w:rPr>
        <w:t xml:space="preserve"> </w:t>
      </w:r>
      <w:r w:rsidRPr="00DE0EF1">
        <w:rPr>
          <w:color w:val="231F20"/>
        </w:rPr>
        <w:t>value</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another</w:t>
      </w:r>
      <w:r>
        <w:rPr>
          <w:color w:val="231F20"/>
        </w:rPr>
        <w:t xml:space="preserve"> </w:t>
      </w:r>
      <w:r w:rsidRPr="00DE0EF1">
        <w:rPr>
          <w:color w:val="231F20"/>
        </w:rPr>
        <w:t>party;</w:t>
      </w:r>
    </w:p>
    <w:p w14:paraId="4ADE2E4C" w14:textId="77777777" w:rsidR="00A233B4" w:rsidRPr="00DE0EF1" w:rsidRDefault="00A233B4" w:rsidP="00A233B4">
      <w:pPr>
        <w:pStyle w:val="ListParagraph"/>
        <w:numPr>
          <w:ilvl w:val="1"/>
          <w:numId w:val="43"/>
        </w:numPr>
        <w:tabs>
          <w:tab w:val="left" w:pos="2501"/>
        </w:tabs>
        <w:spacing w:before="153" w:line="230" w:lineRule="auto"/>
        <w:ind w:left="2510" w:right="853" w:hanging="540"/>
        <w:jc w:val="both"/>
      </w:pP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any</w:t>
      </w:r>
      <w:r>
        <w:rPr>
          <w:color w:val="231F20"/>
        </w:rPr>
        <w:t xml:space="preserve"> </w:t>
      </w:r>
      <w:r w:rsidRPr="00DE0EF1">
        <w:rPr>
          <w:color w:val="231F20"/>
        </w:rPr>
        <w:t>act</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including</w:t>
      </w:r>
      <w:r>
        <w:rPr>
          <w:color w:val="231F20"/>
        </w:rPr>
        <w:t xml:space="preserve"> </w:t>
      </w:r>
      <w:r w:rsidRPr="00DE0EF1">
        <w:rPr>
          <w:color w:val="231F20"/>
        </w:rPr>
        <w:t>misrepresentation,</w:t>
      </w:r>
      <w:r>
        <w:rPr>
          <w:color w:val="231F20"/>
        </w:rPr>
        <w:t xml:space="preserve"> </w:t>
      </w:r>
      <w:r w:rsidRPr="00DE0EF1">
        <w:rPr>
          <w:color w:val="231F20"/>
        </w:rPr>
        <w:t>that</w:t>
      </w:r>
      <w:r>
        <w:rPr>
          <w:color w:val="231F20"/>
        </w:rPr>
        <w:t xml:space="preserve"> </w:t>
      </w:r>
      <w:r w:rsidRPr="00DE0EF1">
        <w:rPr>
          <w:color w:val="231F20"/>
        </w:rPr>
        <w:t>knowingly</w:t>
      </w:r>
      <w:r>
        <w:rPr>
          <w:color w:val="231F20"/>
        </w:rPr>
        <w:t xml:space="preserve"> </w:t>
      </w:r>
      <w:r w:rsidRPr="00DE0EF1">
        <w:rPr>
          <w:color w:val="231F20"/>
        </w:rPr>
        <w:t>or</w:t>
      </w:r>
      <w:r>
        <w:rPr>
          <w:color w:val="231F20"/>
        </w:rPr>
        <w:t xml:space="preserve"> </w:t>
      </w:r>
      <w:r w:rsidRPr="00DE0EF1">
        <w:rPr>
          <w:color w:val="231F20"/>
        </w:rPr>
        <w:t>recklessly</w:t>
      </w:r>
      <w:r>
        <w:rPr>
          <w:color w:val="231F20"/>
        </w:rPr>
        <w:t xml:space="preserve"> </w:t>
      </w:r>
      <w:r w:rsidRPr="00DE0EF1">
        <w:rPr>
          <w:color w:val="231F20"/>
        </w:rPr>
        <w:t>misleads,</w:t>
      </w:r>
      <w:r>
        <w:rPr>
          <w:color w:val="231F20"/>
        </w:rPr>
        <w:t xml:space="preserve"> </w:t>
      </w:r>
      <w:r w:rsidRPr="00DE0EF1">
        <w:rPr>
          <w:color w:val="231F20"/>
        </w:rPr>
        <w:t>or</w:t>
      </w:r>
      <w:r>
        <w:rPr>
          <w:color w:val="231F20"/>
        </w:rPr>
        <w:t xml:space="preserve"> </w:t>
      </w:r>
      <w:r w:rsidRPr="00DE0EF1">
        <w:rPr>
          <w:color w:val="231F20"/>
        </w:rPr>
        <w:t>attempts</w:t>
      </w:r>
      <w:r>
        <w:rPr>
          <w:color w:val="231F20"/>
        </w:rPr>
        <w:t xml:space="preserve"> </w:t>
      </w:r>
      <w:r w:rsidRPr="00DE0EF1">
        <w:rPr>
          <w:color w:val="231F20"/>
        </w:rPr>
        <w:t>to</w:t>
      </w:r>
      <w:r>
        <w:rPr>
          <w:color w:val="231F20"/>
        </w:rPr>
        <w:t xml:space="preserve"> </w:t>
      </w:r>
      <w:r w:rsidRPr="00DE0EF1">
        <w:rPr>
          <w:color w:val="231F20"/>
        </w:rPr>
        <w:t>mislead,</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obtain</w:t>
      </w:r>
      <w:r>
        <w:rPr>
          <w:color w:val="231F20"/>
        </w:rPr>
        <w:t xml:space="preserve"> </w:t>
      </w:r>
      <w:r w:rsidRPr="00DE0EF1">
        <w:rPr>
          <w:color w:val="231F20"/>
        </w:rPr>
        <w:t>ﬁnancial</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beneﬁt</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avoid</w:t>
      </w:r>
      <w:r>
        <w:rPr>
          <w:color w:val="231F20"/>
        </w:rPr>
        <w:t xml:space="preserve"> </w:t>
      </w:r>
      <w:r w:rsidRPr="00DE0EF1">
        <w:rPr>
          <w:color w:val="231F20"/>
        </w:rPr>
        <w:t>an</w:t>
      </w:r>
      <w:r>
        <w:rPr>
          <w:color w:val="231F20"/>
        </w:rPr>
        <w:t xml:space="preserve"> </w:t>
      </w:r>
      <w:r w:rsidRPr="00DE0EF1">
        <w:rPr>
          <w:color w:val="231F20"/>
        </w:rPr>
        <w:t>obligation;</w:t>
      </w:r>
    </w:p>
    <w:p w14:paraId="48A303DC" w14:textId="77777777" w:rsidR="00A233B4" w:rsidRPr="00DE0EF1" w:rsidRDefault="00A233B4" w:rsidP="00A233B4">
      <w:pPr>
        <w:pStyle w:val="ListParagraph"/>
        <w:numPr>
          <w:ilvl w:val="1"/>
          <w:numId w:val="43"/>
        </w:numPr>
        <w:tabs>
          <w:tab w:val="left" w:pos="2501"/>
        </w:tabs>
        <w:spacing w:before="124" w:line="230" w:lineRule="auto"/>
        <w:ind w:left="2510" w:right="853" w:hanging="540"/>
        <w:jc w:val="both"/>
      </w:pPr>
      <w:r w:rsidRPr="00DE0EF1">
        <w:rPr>
          <w:color w:val="231F20"/>
        </w:rPr>
        <w:t>“collusive</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an</w:t>
      </w:r>
      <w:r>
        <w:rPr>
          <w:color w:val="231F20"/>
        </w:rPr>
        <w:t xml:space="preserve"> </w:t>
      </w:r>
      <w:r w:rsidRPr="00DE0EF1">
        <w:rPr>
          <w:color w:val="231F20"/>
        </w:rPr>
        <w:t>arrangement</w:t>
      </w:r>
      <w:r>
        <w:rPr>
          <w:color w:val="231F20"/>
        </w:rPr>
        <w:t xml:space="preserve"> </w:t>
      </w:r>
      <w:r w:rsidRPr="00DE0EF1">
        <w:rPr>
          <w:color w:val="231F20"/>
        </w:rPr>
        <w:t>between</w:t>
      </w:r>
      <w:r>
        <w:rPr>
          <w:color w:val="231F20"/>
        </w:rPr>
        <w:t xml:space="preserve"> </w:t>
      </w:r>
      <w:r w:rsidRPr="00DE0EF1">
        <w:rPr>
          <w:color w:val="231F20"/>
        </w:rPr>
        <w:t>two</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parties</w:t>
      </w:r>
      <w:r>
        <w:rPr>
          <w:color w:val="231F20"/>
        </w:rPr>
        <w:t xml:space="preserve"> </w:t>
      </w:r>
      <w:r w:rsidRPr="00DE0EF1">
        <w:rPr>
          <w:color w:val="231F20"/>
        </w:rPr>
        <w:t>designed</w:t>
      </w:r>
      <w:r>
        <w:rPr>
          <w:color w:val="231F20"/>
        </w:rPr>
        <w:t xml:space="preserve"> </w:t>
      </w:r>
      <w:r w:rsidRPr="00DE0EF1">
        <w:rPr>
          <w:color w:val="231F20"/>
        </w:rPr>
        <w:t>to</w:t>
      </w:r>
      <w:r>
        <w:rPr>
          <w:color w:val="231F20"/>
        </w:rPr>
        <w:t xml:space="preserve"> </w:t>
      </w:r>
      <w:r w:rsidRPr="00DE0EF1">
        <w:rPr>
          <w:color w:val="231F20"/>
        </w:rPr>
        <w:t>achieve</w:t>
      </w:r>
      <w:r>
        <w:rPr>
          <w:color w:val="231F20"/>
        </w:rPr>
        <w:t xml:space="preserve"> </w:t>
      </w:r>
      <w:r w:rsidRPr="00DE0EF1">
        <w:rPr>
          <w:color w:val="231F20"/>
        </w:rPr>
        <w:t>an</w:t>
      </w:r>
      <w:r>
        <w:rPr>
          <w:color w:val="231F20"/>
        </w:rPr>
        <w:t xml:space="preserve"> </w:t>
      </w:r>
      <w:r w:rsidRPr="00DE0EF1">
        <w:rPr>
          <w:color w:val="231F20"/>
        </w:rPr>
        <w:t>improper</w:t>
      </w:r>
      <w:r>
        <w:rPr>
          <w:color w:val="231F20"/>
        </w:rPr>
        <w:t xml:space="preserve"> </w:t>
      </w:r>
      <w:r w:rsidRPr="00DE0EF1">
        <w:rPr>
          <w:color w:val="231F20"/>
        </w:rPr>
        <w:t>purpose,</w:t>
      </w:r>
      <w:r>
        <w:rPr>
          <w:color w:val="231F20"/>
        </w:rPr>
        <w:t xml:space="preserve"> </w:t>
      </w:r>
      <w:r w:rsidRPr="00DE0EF1">
        <w:rPr>
          <w:color w:val="231F20"/>
        </w:rPr>
        <w:t>including</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another</w:t>
      </w:r>
      <w:r>
        <w:rPr>
          <w:color w:val="231F20"/>
        </w:rPr>
        <w:t xml:space="preserve"> </w:t>
      </w:r>
      <w:r w:rsidRPr="00DE0EF1">
        <w:rPr>
          <w:color w:val="231F20"/>
        </w:rPr>
        <w:t>party;</w:t>
      </w:r>
    </w:p>
    <w:p w14:paraId="30D7D821" w14:textId="77777777" w:rsidR="00A233B4" w:rsidRPr="00DE0EF1" w:rsidRDefault="00A233B4" w:rsidP="00A233B4">
      <w:pPr>
        <w:pStyle w:val="ListParagraph"/>
        <w:numPr>
          <w:ilvl w:val="1"/>
          <w:numId w:val="43"/>
        </w:numPr>
        <w:tabs>
          <w:tab w:val="left" w:pos="2501"/>
        </w:tabs>
        <w:spacing w:before="123" w:line="230" w:lineRule="auto"/>
        <w:ind w:left="2510" w:right="853" w:hanging="540"/>
        <w:jc w:val="both"/>
      </w:pPr>
      <w:r w:rsidRPr="00DE0EF1">
        <w:rPr>
          <w:color w:val="231F20"/>
        </w:rPr>
        <w:t>“coercive</w:t>
      </w:r>
      <w:r>
        <w:rPr>
          <w:color w:val="231F20"/>
        </w:rPr>
        <w:t xml:space="preserve"> </w:t>
      </w:r>
      <w:r w:rsidRPr="00DE0EF1">
        <w:rPr>
          <w:color w:val="231F20"/>
        </w:rPr>
        <w:t>practice”</w:t>
      </w:r>
      <w:r>
        <w:rPr>
          <w:color w:val="231F20"/>
        </w:rPr>
        <w:t xml:space="preserve"> </w:t>
      </w:r>
      <w:r w:rsidRPr="00DE0EF1">
        <w:rPr>
          <w:color w:val="231F20"/>
        </w:rPr>
        <w:t>is</w:t>
      </w:r>
      <w:r>
        <w:rPr>
          <w:color w:val="231F20"/>
        </w:rPr>
        <w:t xml:space="preserve"> </w:t>
      </w:r>
      <w:r w:rsidRPr="00DE0EF1">
        <w:rPr>
          <w:color w:val="231F20"/>
        </w:rPr>
        <w:t>impairing</w:t>
      </w:r>
      <w:r>
        <w:rPr>
          <w:color w:val="231F20"/>
        </w:rPr>
        <w:t xml:space="preserve"> </w:t>
      </w:r>
      <w:r w:rsidRPr="00DE0EF1">
        <w:rPr>
          <w:color w:val="231F20"/>
        </w:rPr>
        <w:t>or</w:t>
      </w:r>
      <w:r>
        <w:rPr>
          <w:color w:val="231F20"/>
        </w:rPr>
        <w:t xml:space="preserve"> </w:t>
      </w:r>
      <w:r w:rsidRPr="00DE0EF1">
        <w:rPr>
          <w:color w:val="231F20"/>
        </w:rPr>
        <w:t>harming,</w:t>
      </w:r>
      <w:r>
        <w:rPr>
          <w:color w:val="231F20"/>
        </w:rPr>
        <w:t xml:space="preserve"> </w:t>
      </w:r>
      <w:r w:rsidRPr="00DE0EF1">
        <w:rPr>
          <w:color w:val="231F20"/>
        </w:rPr>
        <w:t>or</w:t>
      </w:r>
      <w:r>
        <w:rPr>
          <w:color w:val="231F20"/>
        </w:rPr>
        <w:t xml:space="preserve"> </w:t>
      </w:r>
      <w:r w:rsidRPr="00DE0EF1">
        <w:rPr>
          <w:color w:val="231F20"/>
        </w:rPr>
        <w:t>threatening</w:t>
      </w:r>
      <w:r>
        <w:rPr>
          <w:color w:val="231F20"/>
        </w:rPr>
        <w:t xml:space="preserve"> </w:t>
      </w:r>
      <w:r w:rsidRPr="00DE0EF1">
        <w:rPr>
          <w:color w:val="231F20"/>
        </w:rPr>
        <w:t>to</w:t>
      </w:r>
      <w:r>
        <w:rPr>
          <w:color w:val="231F20"/>
        </w:rPr>
        <w:t xml:space="preserve"> </w:t>
      </w:r>
      <w:r w:rsidRPr="00DE0EF1">
        <w:rPr>
          <w:color w:val="231F20"/>
        </w:rPr>
        <w:t>impair</w:t>
      </w:r>
      <w:r>
        <w:rPr>
          <w:color w:val="231F20"/>
        </w:rPr>
        <w:t xml:space="preserve"> </w:t>
      </w:r>
      <w:r w:rsidRPr="00DE0EF1">
        <w:rPr>
          <w:color w:val="231F20"/>
        </w:rPr>
        <w:t>or</w:t>
      </w:r>
      <w:r>
        <w:rPr>
          <w:color w:val="231F20"/>
        </w:rPr>
        <w:t xml:space="preserve"> </w:t>
      </w:r>
      <w:r w:rsidRPr="00DE0EF1">
        <w:rPr>
          <w:color w:val="231F20"/>
        </w:rPr>
        <w:t>harm,</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any</w:t>
      </w:r>
      <w:r>
        <w:rPr>
          <w:color w:val="231F20"/>
        </w:rPr>
        <w:t xml:space="preserve"> </w:t>
      </w:r>
      <w:r w:rsidRPr="00DE0EF1">
        <w:rPr>
          <w:color w:val="231F20"/>
        </w:rPr>
        <w:t>party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property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improperly</w:t>
      </w:r>
      <w:r>
        <w:rPr>
          <w:color w:val="231F20"/>
        </w:rPr>
        <w:t xml:space="preserve"> </w:t>
      </w:r>
      <w:r w:rsidRPr="00DE0EF1">
        <w:rPr>
          <w:color w:val="231F20"/>
        </w:rPr>
        <w:t>the</w:t>
      </w:r>
      <w:r>
        <w:rPr>
          <w:color w:val="231F20"/>
        </w:rPr>
        <w:t xml:space="preserve"> </w:t>
      </w:r>
      <w:r w:rsidRPr="00DE0EF1">
        <w:rPr>
          <w:color w:val="231F20"/>
        </w:rPr>
        <w:t>actions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w:t>
      </w:r>
    </w:p>
    <w:p w14:paraId="638B2F38" w14:textId="77777777" w:rsidR="00A233B4" w:rsidRPr="00DE0EF1" w:rsidRDefault="00A233B4" w:rsidP="00A233B4">
      <w:pPr>
        <w:pStyle w:val="ListParagraph"/>
        <w:numPr>
          <w:ilvl w:val="1"/>
          <w:numId w:val="43"/>
        </w:numPr>
        <w:tabs>
          <w:tab w:val="left" w:pos="2499"/>
          <w:tab w:val="left" w:pos="2501"/>
        </w:tabs>
        <w:spacing w:before="116"/>
        <w:ind w:left="2500"/>
      </w:pPr>
      <w:r w:rsidRPr="00DE0EF1">
        <w:rPr>
          <w:color w:val="231F20"/>
        </w:rPr>
        <w:t>“obstructive</w:t>
      </w:r>
      <w:r>
        <w:rPr>
          <w:color w:val="231F20"/>
        </w:rPr>
        <w:t xml:space="preserve"> </w:t>
      </w:r>
      <w:r w:rsidRPr="00DE0EF1">
        <w:rPr>
          <w:color w:val="231F20"/>
        </w:rPr>
        <w:t>practice”</w:t>
      </w:r>
      <w:r>
        <w:rPr>
          <w:color w:val="231F20"/>
        </w:rPr>
        <w:t xml:space="preserve"> </w:t>
      </w:r>
      <w:r w:rsidRPr="00DE0EF1">
        <w:rPr>
          <w:color w:val="231F20"/>
        </w:rPr>
        <w:t>is:</w:t>
      </w:r>
    </w:p>
    <w:p w14:paraId="6D9F7140" w14:textId="77777777" w:rsidR="00A233B4" w:rsidRPr="00DE0EF1" w:rsidRDefault="00A233B4" w:rsidP="00A233B4">
      <w:pPr>
        <w:pStyle w:val="ListParagraph"/>
        <w:numPr>
          <w:ilvl w:val="2"/>
          <w:numId w:val="43"/>
        </w:numPr>
        <w:tabs>
          <w:tab w:val="left" w:pos="2911"/>
        </w:tabs>
        <w:spacing w:before="242" w:line="230" w:lineRule="auto"/>
        <w:ind w:right="851" w:hanging="429"/>
        <w:jc w:val="both"/>
      </w:pPr>
      <w:r w:rsidRPr="00DE0EF1">
        <w:rPr>
          <w:color w:val="231F20"/>
        </w:rPr>
        <w:t>deliberately</w:t>
      </w:r>
      <w:r>
        <w:rPr>
          <w:color w:val="231F20"/>
        </w:rPr>
        <w:t xml:space="preserve"> </w:t>
      </w:r>
      <w:r w:rsidRPr="00DE0EF1">
        <w:rPr>
          <w:color w:val="231F20"/>
        </w:rPr>
        <w:t>destroying,</w:t>
      </w:r>
      <w:r>
        <w:rPr>
          <w:color w:val="231F20"/>
        </w:rPr>
        <w:t xml:space="preserve"> </w:t>
      </w:r>
      <w:r w:rsidRPr="00DE0EF1">
        <w:rPr>
          <w:color w:val="231F20"/>
        </w:rPr>
        <w:t>falsifying,</w:t>
      </w:r>
      <w:r>
        <w:rPr>
          <w:color w:val="231F20"/>
        </w:rPr>
        <w:t xml:space="preserve"> </w:t>
      </w:r>
      <w:r w:rsidRPr="00DE0EF1">
        <w:rPr>
          <w:color w:val="231F20"/>
        </w:rPr>
        <w:t>altering,</w:t>
      </w:r>
      <w:r>
        <w:rPr>
          <w:color w:val="231F20"/>
        </w:rPr>
        <w:t xml:space="preserve"> </w:t>
      </w:r>
      <w:r w:rsidRPr="00DE0EF1">
        <w:rPr>
          <w:color w:val="231F20"/>
        </w:rPr>
        <w:t>or</w:t>
      </w:r>
      <w:r>
        <w:rPr>
          <w:color w:val="231F20"/>
        </w:rPr>
        <w:t xml:space="preserve"> </w:t>
      </w:r>
      <w:r w:rsidRPr="00DE0EF1">
        <w:rPr>
          <w:color w:val="231F20"/>
        </w:rPr>
        <w:t>concealing</w:t>
      </w:r>
      <w:r>
        <w:rPr>
          <w:color w:val="231F20"/>
        </w:rPr>
        <w:t xml:space="preserve"> </w:t>
      </w:r>
      <w:r w:rsidRPr="00DE0EF1">
        <w:rPr>
          <w:color w:val="231F20"/>
        </w:rPr>
        <w:t>of</w:t>
      </w:r>
      <w:r>
        <w:rPr>
          <w:color w:val="231F20"/>
        </w:rPr>
        <w:t xml:space="preserve"> </w:t>
      </w:r>
      <w:r w:rsidRPr="00DE0EF1">
        <w:rPr>
          <w:color w:val="231F20"/>
        </w:rPr>
        <w:t>evidence</w:t>
      </w:r>
      <w:r>
        <w:rPr>
          <w:color w:val="231F20"/>
        </w:rPr>
        <w:t xml:space="preserve"> </w:t>
      </w:r>
      <w:r w:rsidRPr="00DE0EF1">
        <w:rPr>
          <w:color w:val="231F20"/>
        </w:rPr>
        <w:t>material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r>
        <w:rPr>
          <w:color w:val="231F20"/>
        </w:rPr>
        <w:t xml:space="preserve"> </w:t>
      </w:r>
      <w:r w:rsidRPr="00DE0EF1">
        <w:rPr>
          <w:color w:val="231F20"/>
        </w:rPr>
        <w:t>making</w:t>
      </w:r>
      <w:r>
        <w:rPr>
          <w:color w:val="231F20"/>
        </w:rPr>
        <w:t xml:space="preserve"> </w:t>
      </w:r>
      <w:r w:rsidRPr="00DE0EF1">
        <w:rPr>
          <w:color w:val="231F20"/>
        </w:rPr>
        <w:t>false</w:t>
      </w:r>
      <w:r>
        <w:rPr>
          <w:color w:val="231F20"/>
        </w:rPr>
        <w:t xml:space="preserve"> </w:t>
      </w:r>
      <w:r w:rsidRPr="00DE0EF1">
        <w:rPr>
          <w:color w:val="231F20"/>
        </w:rPr>
        <w:t>statements</w:t>
      </w:r>
      <w:r>
        <w:rPr>
          <w:color w:val="231F20"/>
        </w:rPr>
        <w:t xml:space="preserve"> </w:t>
      </w:r>
      <w:r w:rsidRPr="00DE0EF1">
        <w:rPr>
          <w:color w:val="231F20"/>
        </w:rPr>
        <w:t>to</w:t>
      </w:r>
      <w:r>
        <w:rPr>
          <w:color w:val="231F20"/>
        </w:rPr>
        <w:t xml:space="preserve"> </w:t>
      </w:r>
      <w:r w:rsidRPr="00DE0EF1">
        <w:rPr>
          <w:color w:val="231F20"/>
        </w:rPr>
        <w:t>investigators</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investigation</w:t>
      </w:r>
      <w:r>
        <w:rPr>
          <w:color w:val="231F20"/>
        </w:rPr>
        <w:t xml:space="preserve"> </w:t>
      </w:r>
      <w:r w:rsidRPr="00DE0EF1">
        <w:rPr>
          <w:color w:val="231F20"/>
        </w:rPr>
        <w:t>by</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Regulatory</w:t>
      </w:r>
      <w:r>
        <w:rPr>
          <w:color w:val="231F20"/>
        </w:rPr>
        <w:t xml:space="preserve"> </w:t>
      </w:r>
      <w:r w:rsidRPr="00DE0EF1">
        <w:rPr>
          <w:color w:val="231F20"/>
        </w:rPr>
        <w:t>Authority</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into</w:t>
      </w:r>
      <w:r>
        <w:rPr>
          <w:color w:val="231F20"/>
        </w:rPr>
        <w:t xml:space="preserve"> </w:t>
      </w:r>
      <w:r w:rsidRPr="00DE0EF1">
        <w:rPr>
          <w:color w:val="231F20"/>
        </w:rPr>
        <w:t>allegations</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corrupt,</w:t>
      </w:r>
      <w:r>
        <w:rPr>
          <w:color w:val="231F20"/>
        </w:rPr>
        <w:t xml:space="preserve"> </w:t>
      </w:r>
      <w:r w:rsidRPr="00DE0EF1">
        <w:rPr>
          <w:color w:val="231F20"/>
        </w:rPr>
        <w:t>fraudulent,</w:t>
      </w:r>
      <w:r>
        <w:rPr>
          <w:color w:val="231F20"/>
        </w:rPr>
        <w:t xml:space="preserve"> </w:t>
      </w:r>
      <w:r w:rsidRPr="00DE0EF1">
        <w:rPr>
          <w:color w:val="231F20"/>
        </w:rPr>
        <w:t>coercive,</w:t>
      </w:r>
      <w:r>
        <w:rPr>
          <w:color w:val="231F20"/>
        </w:rPr>
        <w:t xml:space="preserve"> </w:t>
      </w:r>
      <w:r w:rsidRPr="00DE0EF1">
        <w:rPr>
          <w:color w:val="231F20"/>
        </w:rPr>
        <w:t>or</w:t>
      </w:r>
      <w:r>
        <w:rPr>
          <w:color w:val="231F20"/>
        </w:rPr>
        <w:t xml:space="preserve"> </w:t>
      </w:r>
      <w:r w:rsidRPr="00DE0EF1">
        <w:rPr>
          <w:color w:val="231F20"/>
        </w:rPr>
        <w:t>collusive</w:t>
      </w:r>
      <w:r>
        <w:rPr>
          <w:color w:val="231F20"/>
        </w:rPr>
        <w:t xml:space="preserve"> </w:t>
      </w:r>
      <w:r w:rsidRPr="00DE0EF1">
        <w:rPr>
          <w:color w:val="231F20"/>
        </w:rPr>
        <w:t>practice;</w:t>
      </w:r>
      <w:r>
        <w:rPr>
          <w:color w:val="231F20"/>
        </w:rPr>
        <w:t xml:space="preserve"> </w:t>
      </w:r>
      <w:r w:rsidRPr="00DE0EF1">
        <w:rPr>
          <w:color w:val="231F20"/>
        </w:rPr>
        <w:t>and/or</w:t>
      </w:r>
      <w:r>
        <w:rPr>
          <w:color w:val="231F20"/>
        </w:rPr>
        <w:t xml:space="preserve"> </w:t>
      </w:r>
      <w:r w:rsidRPr="00DE0EF1">
        <w:rPr>
          <w:color w:val="231F20"/>
        </w:rPr>
        <w:t>threatening,</w:t>
      </w:r>
      <w:r>
        <w:rPr>
          <w:color w:val="231F20"/>
        </w:rPr>
        <w:t xml:space="preserve"> </w:t>
      </w:r>
      <w:r w:rsidRPr="00DE0EF1">
        <w:rPr>
          <w:color w:val="231F20"/>
        </w:rPr>
        <w:t>harassing,</w:t>
      </w:r>
      <w:r>
        <w:rPr>
          <w:color w:val="231F20"/>
        </w:rPr>
        <w:t xml:space="preserve"> </w:t>
      </w:r>
      <w:r w:rsidRPr="00DE0EF1">
        <w:rPr>
          <w:color w:val="231F20"/>
        </w:rPr>
        <w:t>or</w:t>
      </w:r>
      <w:r>
        <w:rPr>
          <w:color w:val="231F20"/>
        </w:rPr>
        <w:t xml:space="preserve"> </w:t>
      </w:r>
      <w:r w:rsidRPr="00DE0EF1">
        <w:rPr>
          <w:color w:val="231F20"/>
        </w:rPr>
        <w:t>intimidating</w:t>
      </w:r>
      <w:r>
        <w:rPr>
          <w:color w:val="231F20"/>
        </w:rPr>
        <w:t xml:space="preserve"> </w:t>
      </w:r>
      <w:r w:rsidRPr="00DE0EF1">
        <w:rPr>
          <w:color w:val="231F20"/>
        </w:rPr>
        <w:t>any</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prevent</w:t>
      </w:r>
      <w:r>
        <w:rPr>
          <w:color w:val="231F20"/>
        </w:rPr>
        <w:t xml:space="preserve"> </w:t>
      </w:r>
      <w:r w:rsidRPr="00DE0EF1">
        <w:rPr>
          <w:color w:val="231F20"/>
        </w:rPr>
        <w:t>it</w:t>
      </w:r>
      <w:r>
        <w:rPr>
          <w:color w:val="231F20"/>
        </w:rPr>
        <w:t xml:space="preserve"> </w:t>
      </w:r>
      <w:r w:rsidRPr="00DE0EF1">
        <w:rPr>
          <w:color w:val="231F20"/>
        </w:rPr>
        <w:t>from</w:t>
      </w:r>
      <w:r>
        <w:rPr>
          <w:color w:val="231F20"/>
        </w:rPr>
        <w:t xml:space="preserve"> </w:t>
      </w:r>
      <w:r w:rsidRPr="00DE0EF1">
        <w:rPr>
          <w:color w:val="231F20"/>
        </w:rPr>
        <w:t>disclosing</w:t>
      </w:r>
      <w:r>
        <w:rPr>
          <w:color w:val="231F20"/>
        </w:rPr>
        <w:t xml:space="preserve"> </w:t>
      </w:r>
      <w:r w:rsidRPr="00DE0EF1">
        <w:rPr>
          <w:color w:val="231F20"/>
        </w:rPr>
        <w:t>its</w:t>
      </w:r>
      <w:r>
        <w:rPr>
          <w:color w:val="231F20"/>
        </w:rPr>
        <w:t xml:space="preserve"> </w:t>
      </w:r>
      <w:r w:rsidRPr="00DE0EF1">
        <w:rPr>
          <w:color w:val="231F20"/>
        </w:rPr>
        <w:t>knowledge</w:t>
      </w:r>
      <w:r>
        <w:rPr>
          <w:color w:val="231F20"/>
        </w:rPr>
        <w:t xml:space="preserve"> </w:t>
      </w:r>
      <w:r w:rsidRPr="00DE0EF1">
        <w:rPr>
          <w:color w:val="231F20"/>
        </w:rPr>
        <w:t>of</w:t>
      </w:r>
      <w:r>
        <w:rPr>
          <w:color w:val="231F20"/>
        </w:rPr>
        <w:t xml:space="preserve"> </w:t>
      </w:r>
      <w:r w:rsidRPr="00DE0EF1">
        <w:rPr>
          <w:color w:val="231F20"/>
        </w:rPr>
        <w:t>matters</w:t>
      </w:r>
      <w:r>
        <w:rPr>
          <w:color w:val="231F20"/>
        </w:rPr>
        <w:t xml:space="preserve"> </w:t>
      </w:r>
      <w:r w:rsidRPr="00DE0EF1">
        <w:rPr>
          <w:color w:val="231F20"/>
        </w:rPr>
        <w:t>relevant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r>
        <w:rPr>
          <w:color w:val="231F20"/>
        </w:rPr>
        <w:t xml:space="preserve"> </w:t>
      </w:r>
      <w:r w:rsidRPr="00DE0EF1">
        <w:rPr>
          <w:color w:val="231F20"/>
        </w:rPr>
        <w:t>from</w:t>
      </w:r>
      <w:r>
        <w:rPr>
          <w:color w:val="231F20"/>
        </w:rPr>
        <w:t xml:space="preserve"> </w:t>
      </w:r>
      <w:r w:rsidRPr="00DE0EF1">
        <w:rPr>
          <w:color w:val="231F20"/>
        </w:rPr>
        <w:t>pursuing</w:t>
      </w:r>
      <w:r>
        <w:rPr>
          <w:color w:val="231F20"/>
        </w:rPr>
        <w:t xml:space="preserve"> </w:t>
      </w:r>
      <w:r w:rsidRPr="00DE0EF1">
        <w:rPr>
          <w:color w:val="231F20"/>
        </w:rPr>
        <w:t>the</w:t>
      </w:r>
      <w:r>
        <w:rPr>
          <w:color w:val="231F20"/>
        </w:rPr>
        <w:t xml:space="preserve"> </w:t>
      </w:r>
      <w:r w:rsidRPr="00DE0EF1">
        <w:rPr>
          <w:color w:val="231F20"/>
        </w:rPr>
        <w:t>investigation;</w:t>
      </w:r>
      <w:r>
        <w:rPr>
          <w:color w:val="231F20"/>
        </w:rPr>
        <w:t xml:space="preserve"> </w:t>
      </w:r>
      <w:r w:rsidRPr="00DE0EF1">
        <w:rPr>
          <w:color w:val="231F20"/>
        </w:rPr>
        <w:t>or</w:t>
      </w:r>
    </w:p>
    <w:p w14:paraId="18C89266" w14:textId="77777777" w:rsidR="00A233B4" w:rsidRPr="00DE0EF1" w:rsidRDefault="00A233B4" w:rsidP="00A233B4">
      <w:pPr>
        <w:pStyle w:val="ListParagraph"/>
        <w:numPr>
          <w:ilvl w:val="2"/>
          <w:numId w:val="43"/>
        </w:numPr>
        <w:tabs>
          <w:tab w:val="left" w:pos="2910"/>
        </w:tabs>
        <w:spacing w:before="249" w:line="230" w:lineRule="auto"/>
        <w:ind w:right="851" w:hanging="430"/>
        <w:jc w:val="both"/>
      </w:pPr>
      <w:r w:rsidRPr="00DE0EF1">
        <w:rPr>
          <w:color w:val="231F20"/>
        </w:rPr>
        <w:t>acts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PPRA's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appointed</w:t>
      </w:r>
      <w:r>
        <w:rPr>
          <w:color w:val="231F20"/>
        </w:rPr>
        <w:t xml:space="preserve"> </w:t>
      </w:r>
      <w:r w:rsidRPr="00DE0EF1">
        <w:rPr>
          <w:color w:val="231F20"/>
        </w:rPr>
        <w:t>authority's</w:t>
      </w:r>
      <w:r>
        <w:rPr>
          <w:color w:val="231F20"/>
        </w:rPr>
        <w:t xml:space="preserve"> </w:t>
      </w:r>
      <w:r w:rsidRPr="00DE0EF1">
        <w:rPr>
          <w:color w:val="231F20"/>
        </w:rPr>
        <w:t>inspection</w:t>
      </w:r>
      <w:r>
        <w:rPr>
          <w:color w:val="231F20"/>
        </w:rPr>
        <w:t xml:space="preserve"> </w:t>
      </w:r>
      <w:r w:rsidRPr="00DE0EF1">
        <w:rPr>
          <w:color w:val="231F20"/>
        </w:rPr>
        <w:t>and</w:t>
      </w:r>
      <w:r>
        <w:rPr>
          <w:color w:val="231F20"/>
        </w:rPr>
        <w:t xml:space="preserve"> </w:t>
      </w:r>
      <w:r w:rsidRPr="00DE0EF1">
        <w:rPr>
          <w:color w:val="231F20"/>
        </w:rPr>
        <w:t>audit</w:t>
      </w:r>
      <w:r>
        <w:rPr>
          <w:color w:val="231F20"/>
        </w:rPr>
        <w:t xml:space="preserve"> </w:t>
      </w:r>
      <w:r w:rsidRPr="00DE0EF1">
        <w:rPr>
          <w:color w:val="231F20"/>
        </w:rPr>
        <w:t>rights</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under</w:t>
      </w:r>
      <w:r>
        <w:rPr>
          <w:color w:val="231F20"/>
        </w:rPr>
        <w:t xml:space="preserve"> </w:t>
      </w:r>
      <w:r w:rsidRPr="00DE0EF1">
        <w:rPr>
          <w:color w:val="231F20"/>
        </w:rPr>
        <w:t>paragraph</w:t>
      </w:r>
      <w:r>
        <w:rPr>
          <w:color w:val="231F20"/>
        </w:rPr>
        <w:t xml:space="preserve"> </w:t>
      </w:r>
      <w:r w:rsidRPr="00DE0EF1">
        <w:rPr>
          <w:color w:val="231F20"/>
        </w:rPr>
        <w:t>2.3</w:t>
      </w:r>
      <w:r>
        <w:rPr>
          <w:color w:val="231F20"/>
        </w:rPr>
        <w:t xml:space="preserve"> </w:t>
      </w:r>
      <w:r w:rsidRPr="00DE0EF1">
        <w:rPr>
          <w:color w:val="231F20"/>
        </w:rPr>
        <w:t>e.</w:t>
      </w:r>
      <w:r>
        <w:rPr>
          <w:color w:val="231F20"/>
        </w:rPr>
        <w:t xml:space="preserve"> </w:t>
      </w:r>
      <w:r w:rsidRPr="00DE0EF1">
        <w:rPr>
          <w:color w:val="231F20"/>
        </w:rPr>
        <w:t>below.</w:t>
      </w:r>
    </w:p>
    <w:p w14:paraId="61A50721" w14:textId="77777777" w:rsidR="00A233B4" w:rsidRPr="00DE0EF1" w:rsidRDefault="00A233B4" w:rsidP="00A233B4">
      <w:pPr>
        <w:pStyle w:val="ListParagraph"/>
        <w:numPr>
          <w:ilvl w:val="0"/>
          <w:numId w:val="43"/>
        </w:numPr>
        <w:tabs>
          <w:tab w:val="left" w:pos="1970"/>
        </w:tabs>
        <w:spacing w:before="246" w:line="230" w:lineRule="auto"/>
        <w:ind w:right="852" w:hanging="550"/>
        <w:jc w:val="both"/>
      </w:pPr>
      <w:r w:rsidRPr="00DE0EF1">
        <w:rPr>
          <w:color w:val="231F20"/>
        </w:rPr>
        <w:t>Deﬁnes</w:t>
      </w:r>
      <w:r>
        <w:rPr>
          <w:color w:val="231F20"/>
        </w:rPr>
        <w:t xml:space="preserve"> </w:t>
      </w:r>
      <w:r w:rsidRPr="00DE0EF1">
        <w:rPr>
          <w:color w:val="231F20"/>
        </w:rPr>
        <w:t>more</w:t>
      </w:r>
      <w:r>
        <w:rPr>
          <w:color w:val="231F20"/>
        </w:rPr>
        <w:t xml:space="preserve"> </w:t>
      </w:r>
      <w:r w:rsidRPr="00DE0EF1">
        <w:rPr>
          <w:color w:val="231F20"/>
        </w:rPr>
        <w:t>speciﬁcally,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procurement</w:t>
      </w:r>
      <w:r>
        <w:rPr>
          <w:color w:val="231F20"/>
        </w:rPr>
        <w:t xml:space="preserve"> </w:t>
      </w:r>
      <w:r w:rsidRPr="00DE0EF1">
        <w:rPr>
          <w:color w:val="231F20"/>
        </w:rPr>
        <w:t>Act</w:t>
      </w:r>
      <w:r>
        <w:rPr>
          <w:color w:val="231F20"/>
        </w:rPr>
        <w:t xml:space="preserve"> </w:t>
      </w:r>
      <w:r w:rsidRPr="00DE0EF1">
        <w:rPr>
          <w:color w:val="231F20"/>
        </w:rPr>
        <w:t>provisions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for</w:t>
      </w:r>
      <w:r>
        <w:rPr>
          <w:color w:val="231F20"/>
        </w:rPr>
        <w:t xml:space="preserve"> </w:t>
      </w:r>
      <w:r w:rsidRPr="00DE0EF1">
        <w:rPr>
          <w:color w:val="231F20"/>
        </w:rPr>
        <w:t>fraudulent</w:t>
      </w:r>
      <w:r>
        <w:rPr>
          <w:color w:val="231F20"/>
        </w:rPr>
        <w:t xml:space="preserve"> </w:t>
      </w:r>
      <w:r w:rsidRPr="00DE0EF1">
        <w:rPr>
          <w:color w:val="231F20"/>
        </w:rPr>
        <w:t>and</w:t>
      </w:r>
      <w:r>
        <w:rPr>
          <w:color w:val="231F20"/>
        </w:rPr>
        <w:t xml:space="preserve"> </w:t>
      </w:r>
      <w:r w:rsidRPr="00DE0EF1">
        <w:rPr>
          <w:color w:val="231F20"/>
        </w:rPr>
        <w:t>collusive</w:t>
      </w:r>
      <w:r>
        <w:rPr>
          <w:color w:val="231F20"/>
        </w:rPr>
        <w:t xml:space="preserve"> </w:t>
      </w:r>
      <w:r w:rsidRPr="00DE0EF1">
        <w:rPr>
          <w:color w:val="231F20"/>
        </w:rPr>
        <w:t>practices</w:t>
      </w:r>
      <w:r>
        <w:rPr>
          <w:color w:val="231F20"/>
        </w:rPr>
        <w:t xml:space="preserve"> </w:t>
      </w:r>
      <w:r w:rsidRPr="00DE0EF1">
        <w:rPr>
          <w:color w:val="231F20"/>
        </w:rPr>
        <w:t>as</w:t>
      </w:r>
      <w:r>
        <w:rPr>
          <w:color w:val="231F20"/>
        </w:rPr>
        <w:t xml:space="preserve"> </w:t>
      </w:r>
      <w:r w:rsidRPr="00DE0EF1">
        <w:rPr>
          <w:color w:val="231F20"/>
        </w:rPr>
        <w:t>follows:</w:t>
      </w:r>
    </w:p>
    <w:p w14:paraId="130F600C" w14:textId="77777777" w:rsidR="00A233B4" w:rsidRPr="00DE0EF1" w:rsidRDefault="00A233B4" w:rsidP="00A233B4">
      <w:pPr>
        <w:pStyle w:val="BodyText"/>
        <w:spacing w:before="245" w:line="230" w:lineRule="auto"/>
        <w:ind w:left="1969" w:right="852"/>
        <w:jc w:val="both"/>
      </w:pPr>
      <w:r w:rsidRPr="00DE0EF1">
        <w:rPr>
          <w:color w:val="231F20"/>
        </w:rPr>
        <w:t>"fraudulent</w:t>
      </w:r>
      <w:r>
        <w:rPr>
          <w:color w:val="231F20"/>
        </w:rPr>
        <w:t xml:space="preserve"> </w:t>
      </w:r>
      <w:r w:rsidRPr="00DE0EF1">
        <w:rPr>
          <w:color w:val="231F20"/>
        </w:rPr>
        <w:t>practice"</w:t>
      </w:r>
      <w:r>
        <w:rPr>
          <w:color w:val="231F20"/>
        </w:rPr>
        <w:t xml:space="preserve"> </w:t>
      </w:r>
      <w:r w:rsidRPr="00DE0EF1">
        <w:rPr>
          <w:color w:val="231F20"/>
        </w:rPr>
        <w:t>includes</w:t>
      </w:r>
      <w:r>
        <w:rPr>
          <w:color w:val="231F20"/>
        </w:rPr>
        <w:t xml:space="preserve"> </w:t>
      </w:r>
      <w:r w:rsidRPr="00DE0EF1">
        <w:rPr>
          <w:color w:val="231F20"/>
        </w:rPr>
        <w:t>a</w:t>
      </w:r>
      <w:r>
        <w:rPr>
          <w:color w:val="231F20"/>
        </w:rPr>
        <w:t xml:space="preserve"> </w:t>
      </w:r>
      <w:r w:rsidRPr="00DE0EF1">
        <w:rPr>
          <w:color w:val="231F20"/>
        </w:rPr>
        <w:t>misrepresentation</w:t>
      </w:r>
      <w:r>
        <w:rPr>
          <w:color w:val="231F20"/>
        </w:rPr>
        <w:t xml:space="preserve"> </w:t>
      </w:r>
      <w:r w:rsidRPr="00DE0EF1">
        <w:rPr>
          <w:color w:val="231F20"/>
        </w:rPr>
        <w:t>of</w:t>
      </w:r>
      <w:r>
        <w:rPr>
          <w:color w:val="231F20"/>
        </w:rPr>
        <w:t xml:space="preserve"> </w:t>
      </w:r>
      <w:r w:rsidRPr="00DE0EF1">
        <w:rPr>
          <w:color w:val="231F20"/>
        </w:rPr>
        <w:t>fact</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inﬂuence</w:t>
      </w:r>
      <w:r>
        <w:rPr>
          <w:color w:val="231F20"/>
        </w:rPr>
        <w:t xml:space="preserve"> </w:t>
      </w:r>
      <w:r w:rsidRPr="00DE0EF1">
        <w:rPr>
          <w:color w:val="231F20"/>
        </w:rPr>
        <w:t>a</w:t>
      </w:r>
      <w:r>
        <w:rPr>
          <w:color w:val="231F20"/>
        </w:rPr>
        <w:t xml:space="preserve"> </w:t>
      </w:r>
      <w:r w:rsidRPr="00DE0EF1">
        <w:rPr>
          <w:color w:val="231F20"/>
        </w:rPr>
        <w:t>procurement</w:t>
      </w:r>
      <w:r>
        <w:rPr>
          <w:color w:val="231F20"/>
        </w:rPr>
        <w:t xml:space="preserve"> </w:t>
      </w:r>
      <w:r w:rsidRPr="00DE0EF1">
        <w:rPr>
          <w:color w:val="231F20"/>
        </w:rPr>
        <w:t>or</w:t>
      </w:r>
      <w:r>
        <w:rPr>
          <w:color w:val="231F20"/>
        </w:rPr>
        <w:t xml:space="preserve"> </w:t>
      </w:r>
      <w:r w:rsidRPr="00DE0EF1">
        <w:rPr>
          <w:color w:val="231F20"/>
        </w:rPr>
        <w:t>disposal</w:t>
      </w:r>
      <w:r>
        <w:rPr>
          <w:color w:val="231F20"/>
        </w:rPr>
        <w:t xml:space="preserve"> </w:t>
      </w:r>
      <w:r w:rsidRPr="00DE0EF1">
        <w:rPr>
          <w:color w:val="231F20"/>
        </w:rPr>
        <w:t>process</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detriment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rPr>
        <w:t xml:space="preserve"> </w:t>
      </w:r>
      <w:r w:rsidRPr="00DE0EF1">
        <w:rPr>
          <w:color w:val="231F20"/>
        </w:rPr>
        <w:t>includes</w:t>
      </w:r>
      <w:r>
        <w:rPr>
          <w:color w:val="231F20"/>
        </w:rPr>
        <w:t xml:space="preserve"> </w:t>
      </w:r>
      <w:r w:rsidRPr="00DE0EF1">
        <w:rPr>
          <w:color w:val="231F20"/>
        </w:rPr>
        <w:t>collusive</w:t>
      </w:r>
      <w:r>
        <w:rPr>
          <w:color w:val="231F20"/>
        </w:rPr>
        <w:t xml:space="preserve"> </w:t>
      </w:r>
      <w:r w:rsidRPr="00DE0EF1">
        <w:rPr>
          <w:color w:val="231F20"/>
        </w:rPr>
        <w:t>practices</w:t>
      </w:r>
      <w:r>
        <w:rPr>
          <w:color w:val="231F20"/>
        </w:rPr>
        <w:t xml:space="preserve"> </w:t>
      </w:r>
      <w:r w:rsidRPr="00DE0EF1">
        <w:rPr>
          <w:color w:val="231F20"/>
        </w:rPr>
        <w:t>amongst</w:t>
      </w:r>
      <w:r>
        <w:rPr>
          <w:color w:val="231F20"/>
        </w:rPr>
        <w:t xml:space="preserve"> </w:t>
      </w:r>
      <w:r w:rsidRPr="00DE0EF1">
        <w:rPr>
          <w:color w:val="231F20"/>
        </w:rPr>
        <w:t>tenderers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designed</w:t>
      </w:r>
      <w:r>
        <w:rPr>
          <w:color w:val="231F20"/>
        </w:rPr>
        <w:t xml:space="preserve"> </w:t>
      </w:r>
      <w:r w:rsidRPr="00DE0EF1">
        <w:rPr>
          <w:color w:val="231F20"/>
        </w:rPr>
        <w:t>to</w:t>
      </w:r>
      <w:r>
        <w:rPr>
          <w:color w:val="231F20"/>
        </w:rPr>
        <w:t xml:space="preserve"> </w:t>
      </w:r>
      <w:r w:rsidRPr="00DE0EF1">
        <w:rPr>
          <w:color w:val="231F20"/>
        </w:rPr>
        <w:t>establish</w:t>
      </w:r>
      <w:r>
        <w:rPr>
          <w:color w:val="231F20"/>
        </w:rPr>
        <w:t xml:space="preserve"> </w:t>
      </w:r>
      <w:r w:rsidRPr="00DE0EF1">
        <w:rPr>
          <w:color w:val="231F20"/>
        </w:rPr>
        <w:t>tender</w:t>
      </w:r>
      <w:r>
        <w:rPr>
          <w:color w:val="231F20"/>
        </w:rPr>
        <w:t xml:space="preserve"> </w:t>
      </w:r>
      <w:r w:rsidRPr="00DE0EF1">
        <w:rPr>
          <w:color w:val="231F20"/>
        </w:rPr>
        <w:t>prices</w:t>
      </w:r>
      <w:r>
        <w:rPr>
          <w:color w:val="231F20"/>
        </w:rPr>
        <w:t xml:space="preserve"> </w:t>
      </w:r>
      <w:r w:rsidRPr="00DE0EF1">
        <w:rPr>
          <w:color w:val="231F20"/>
        </w:rPr>
        <w:t>at</w:t>
      </w:r>
      <w:r>
        <w:rPr>
          <w:color w:val="231F20"/>
        </w:rPr>
        <w:t xml:space="preserve"> </w:t>
      </w:r>
      <w:r w:rsidRPr="00DE0EF1">
        <w:rPr>
          <w:color w:val="231F20"/>
        </w:rPr>
        <w:t>artiﬁcial</w:t>
      </w:r>
      <w:r>
        <w:rPr>
          <w:color w:val="231F20"/>
        </w:rPr>
        <w:t xml:space="preserve"> </w:t>
      </w:r>
      <w:r w:rsidRPr="00DE0EF1">
        <w:rPr>
          <w:color w:val="231F20"/>
        </w:rPr>
        <w:t>non-competitive</w:t>
      </w:r>
      <w:r>
        <w:rPr>
          <w:color w:val="231F20"/>
        </w:rPr>
        <w:t xml:space="preserve"> </w:t>
      </w:r>
      <w:r w:rsidRPr="00DE0EF1">
        <w:rPr>
          <w:color w:val="231F20"/>
        </w:rPr>
        <w:t>levels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deprive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beneﬁts</w:t>
      </w:r>
      <w:r>
        <w:rPr>
          <w:color w:val="231F20"/>
        </w:rPr>
        <w:t xml:space="preserve"> </w:t>
      </w:r>
      <w:r w:rsidRPr="00DE0EF1">
        <w:rPr>
          <w:color w:val="231F20"/>
        </w:rPr>
        <w:t>of</w:t>
      </w:r>
      <w:r>
        <w:rPr>
          <w:color w:val="231F20"/>
        </w:rPr>
        <w:t xml:space="preserve"> </w:t>
      </w:r>
      <w:r w:rsidRPr="00DE0EF1">
        <w:rPr>
          <w:color w:val="231F20"/>
        </w:rPr>
        <w:t>free</w:t>
      </w:r>
      <w:r>
        <w:rPr>
          <w:color w:val="231F20"/>
        </w:rPr>
        <w:t xml:space="preserve"> </w:t>
      </w:r>
      <w:r w:rsidRPr="00DE0EF1">
        <w:rPr>
          <w:color w:val="231F20"/>
        </w:rPr>
        <w:t>and</w:t>
      </w:r>
      <w:r>
        <w:rPr>
          <w:color w:val="231F20"/>
        </w:rPr>
        <w:t xml:space="preserve"> </w:t>
      </w:r>
      <w:r w:rsidRPr="00DE0EF1">
        <w:rPr>
          <w:color w:val="231F20"/>
        </w:rPr>
        <w:t>open</w:t>
      </w:r>
      <w:r>
        <w:rPr>
          <w:color w:val="231F20"/>
        </w:rPr>
        <w:t xml:space="preserve"> </w:t>
      </w:r>
      <w:r w:rsidRPr="00DE0EF1">
        <w:rPr>
          <w:color w:val="231F20"/>
        </w:rPr>
        <w:t>competition.</w:t>
      </w:r>
    </w:p>
    <w:p w14:paraId="4FE464C8" w14:textId="77777777" w:rsidR="00A233B4" w:rsidRPr="00DE0EF1" w:rsidRDefault="00A233B4" w:rsidP="00A233B4">
      <w:pPr>
        <w:pStyle w:val="ListParagraph"/>
        <w:numPr>
          <w:ilvl w:val="0"/>
          <w:numId w:val="43"/>
        </w:numPr>
        <w:tabs>
          <w:tab w:val="left" w:pos="1970"/>
        </w:tabs>
        <w:spacing w:before="240" w:line="230" w:lineRule="auto"/>
        <w:ind w:right="852" w:hanging="550"/>
        <w:jc w:val="both"/>
      </w:pPr>
      <w:r w:rsidRPr="00DE0EF1">
        <w:rPr>
          <w:color w:val="231F20"/>
        </w:rPr>
        <w:t>Rejects</w:t>
      </w:r>
      <w:r>
        <w:rPr>
          <w:color w:val="231F20"/>
        </w:rPr>
        <w:t xml:space="preserve"> </w:t>
      </w:r>
      <w:r w:rsidRPr="00DE0EF1">
        <w:rPr>
          <w:color w:val="231F20"/>
        </w:rPr>
        <w:t>a</w:t>
      </w:r>
      <w:r>
        <w:rPr>
          <w:color w:val="231F20"/>
        </w:rPr>
        <w:t xml:space="preserve"> </w:t>
      </w:r>
      <w:r w:rsidRPr="00DE0EF1">
        <w:rPr>
          <w:color w:val="231F20"/>
        </w:rPr>
        <w:t>proposal</w:t>
      </w:r>
      <w:r>
        <w:rPr>
          <w:color w:val="231F20"/>
        </w:rPr>
        <w:t xml:space="preserve"> </w:t>
      </w:r>
      <w:r w:rsidRPr="00DE0EF1">
        <w:rPr>
          <w:color w:val="231F20"/>
        </w:rPr>
        <w:t>for</w:t>
      </w:r>
      <w:r>
        <w:rPr>
          <w:color w:val="231F20"/>
        </w:rPr>
        <w:t xml:space="preserve"> </w:t>
      </w:r>
      <w:r w:rsidRPr="00DE0EF1">
        <w:rPr>
          <w:color w:val="231F20"/>
        </w:rPr>
        <w:t>award</w:t>
      </w:r>
      <w:r w:rsidRPr="00DE0EF1">
        <w:rPr>
          <w:color w:val="231F20"/>
          <w:position w:val="11"/>
          <w:sz w:val="11"/>
        </w:rPr>
        <w:t>1</w:t>
      </w:r>
      <w:r>
        <w:rPr>
          <w:color w:val="231F20"/>
          <w:position w:val="11"/>
          <w:sz w:val="11"/>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PPRA</w:t>
      </w:r>
      <w:r>
        <w:rPr>
          <w:color w:val="231F20"/>
        </w:rPr>
        <w:t xml:space="preserve"> </w:t>
      </w:r>
      <w:r w:rsidRPr="00DE0EF1">
        <w:rPr>
          <w:color w:val="231F20"/>
        </w:rPr>
        <w:t>determines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individual</w:t>
      </w:r>
      <w:r>
        <w:rPr>
          <w:color w:val="231F20"/>
        </w:rPr>
        <w:t xml:space="preserve"> </w:t>
      </w:r>
      <w:r w:rsidRPr="00DE0EF1">
        <w:rPr>
          <w:color w:val="231F20"/>
        </w:rPr>
        <w:t>recommended</w:t>
      </w:r>
      <w:r>
        <w:rPr>
          <w:color w:val="231F20"/>
        </w:rPr>
        <w:t xml:space="preserve"> </w:t>
      </w:r>
      <w:r w:rsidRPr="00DE0EF1">
        <w:rPr>
          <w:color w:val="231F20"/>
        </w:rPr>
        <w:t>for</w:t>
      </w:r>
      <w:r>
        <w:rPr>
          <w:color w:val="231F20"/>
        </w:rPr>
        <w:t xml:space="preserve"> </w:t>
      </w:r>
      <w:r w:rsidRPr="00DE0EF1">
        <w:rPr>
          <w:color w:val="231F20"/>
        </w:rPr>
        <w:t>award,</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personnel,</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sub-consultants,</w:t>
      </w:r>
      <w:r>
        <w:rPr>
          <w:color w:val="231F20"/>
        </w:rPr>
        <w:t xml:space="preserve"> </w:t>
      </w:r>
      <w:r w:rsidRPr="00DE0EF1">
        <w:rPr>
          <w:color w:val="231F20"/>
        </w:rPr>
        <w:t>sub-contractors,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or</w:t>
      </w:r>
      <w:r>
        <w:rPr>
          <w:color w:val="231F20"/>
        </w:rPr>
        <w:t xml:space="preserve"> </w:t>
      </w:r>
      <w:r w:rsidRPr="00DE0EF1">
        <w:rPr>
          <w:color w:val="231F20"/>
        </w:rPr>
        <w:t>their</w:t>
      </w:r>
      <w:r>
        <w:rPr>
          <w:color w:val="231F20"/>
        </w:rPr>
        <w:t xml:space="preserve"> </w:t>
      </w:r>
      <w:r w:rsidRPr="00DE0EF1">
        <w:rPr>
          <w:color w:val="231F20"/>
        </w:rPr>
        <w:t>employees,</w:t>
      </w:r>
      <w:r>
        <w:rPr>
          <w:color w:val="231F20"/>
        </w:rPr>
        <w:t xml:space="preserve"> </w:t>
      </w:r>
      <w:r w:rsidRPr="00DE0EF1">
        <w:rPr>
          <w:color w:val="231F20"/>
        </w:rPr>
        <w:t>has,</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corrupt,</w:t>
      </w:r>
      <w:r>
        <w:rPr>
          <w:color w:val="231F20"/>
        </w:rPr>
        <w:t xml:space="preserve"> </w:t>
      </w:r>
      <w:r w:rsidRPr="00DE0EF1">
        <w:rPr>
          <w:color w:val="231F20"/>
        </w:rPr>
        <w:t>fraudulent,</w:t>
      </w:r>
      <w:r>
        <w:rPr>
          <w:color w:val="231F20"/>
        </w:rPr>
        <w:t xml:space="preserve"> </w:t>
      </w:r>
      <w:r w:rsidRPr="00DE0EF1">
        <w:rPr>
          <w:color w:val="231F20"/>
        </w:rPr>
        <w:t>collusive,</w:t>
      </w:r>
      <w:r>
        <w:rPr>
          <w:color w:val="231F20"/>
        </w:rPr>
        <w:t xml:space="preserve"> </w:t>
      </w:r>
      <w:r w:rsidRPr="00DE0EF1">
        <w:rPr>
          <w:color w:val="231F20"/>
        </w:rPr>
        <w:t>coercive,</w:t>
      </w:r>
      <w:r>
        <w:rPr>
          <w:color w:val="231F20"/>
        </w:rPr>
        <w:t xml:space="preserve"> </w:t>
      </w:r>
      <w:r w:rsidRPr="00DE0EF1">
        <w:rPr>
          <w:color w:val="231F20"/>
        </w:rPr>
        <w:t>or</w:t>
      </w:r>
      <w:r>
        <w:rPr>
          <w:color w:val="231F20"/>
        </w:rPr>
        <w:t xml:space="preserve"> </w:t>
      </w:r>
      <w:r w:rsidRPr="00DE0EF1">
        <w:rPr>
          <w:color w:val="231F20"/>
        </w:rPr>
        <w:t>obstructive</w:t>
      </w:r>
      <w:r>
        <w:rPr>
          <w:color w:val="231F20"/>
        </w:rPr>
        <w:t xml:space="preserve"> </w:t>
      </w:r>
      <w:r w:rsidRPr="00DE0EF1">
        <w:rPr>
          <w:color w:val="231F20"/>
        </w:rPr>
        <w:t>practices</w:t>
      </w:r>
      <w:r>
        <w:rPr>
          <w:color w:val="231F20"/>
        </w:rPr>
        <w:t xml:space="preserve"> </w:t>
      </w:r>
      <w:r w:rsidRPr="00DE0EF1">
        <w:rPr>
          <w:color w:val="231F20"/>
        </w:rPr>
        <w:t>in</w:t>
      </w:r>
      <w:r>
        <w:rPr>
          <w:color w:val="231F20"/>
        </w:rPr>
        <w:t xml:space="preserve"> </w:t>
      </w:r>
      <w:r w:rsidRPr="00DE0EF1">
        <w:rPr>
          <w:color w:val="231F20"/>
        </w:rPr>
        <w:t>competing</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question;</w:t>
      </w:r>
    </w:p>
    <w:p w14:paraId="07FB1DE2" w14:textId="77777777" w:rsidR="00A233B4" w:rsidRPr="00DE0EF1" w:rsidRDefault="00A233B4" w:rsidP="00A233B4">
      <w:pPr>
        <w:pStyle w:val="ListParagraph"/>
        <w:numPr>
          <w:ilvl w:val="0"/>
          <w:numId w:val="43"/>
        </w:numPr>
        <w:tabs>
          <w:tab w:val="left" w:pos="1970"/>
        </w:tabs>
        <w:spacing w:before="247" w:line="230" w:lineRule="auto"/>
        <w:ind w:right="852" w:hanging="550"/>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Kenya's</w:t>
      </w:r>
      <w:r>
        <w:rPr>
          <w:color w:val="231F20"/>
        </w:rPr>
        <w:t xml:space="preserve"> </w:t>
      </w:r>
      <w:r w:rsidRPr="00DE0EF1">
        <w:rPr>
          <w:color w:val="231F20"/>
        </w:rPr>
        <w:t>above</w:t>
      </w:r>
      <w:r>
        <w:rPr>
          <w:color w:val="231F20"/>
        </w:rPr>
        <w:t xml:space="preserve"> </w:t>
      </w:r>
      <w:r w:rsidRPr="00DE0EF1">
        <w:rPr>
          <w:color w:val="231F20"/>
        </w:rPr>
        <w:t>stated</w:t>
      </w:r>
      <w:r>
        <w:rPr>
          <w:color w:val="231F20"/>
        </w:rPr>
        <w:t xml:space="preserve"> </w:t>
      </w:r>
      <w:r w:rsidRPr="00DE0EF1">
        <w:rPr>
          <w:color w:val="231F20"/>
        </w:rPr>
        <w:t>Acts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may</w:t>
      </w:r>
      <w:r>
        <w:rPr>
          <w:color w:val="231F20"/>
        </w:rPr>
        <w:t xml:space="preserve"> </w:t>
      </w:r>
      <w:r w:rsidRPr="00DE0EF1">
        <w:rPr>
          <w:color w:val="231F20"/>
        </w:rPr>
        <w:t>sanction</w:t>
      </w:r>
      <w:r>
        <w:rPr>
          <w:color w:val="231F20"/>
        </w:rPr>
        <w:t xml:space="preserve"> </w:t>
      </w:r>
      <w:r w:rsidRPr="00DE0EF1">
        <w:rPr>
          <w:color w:val="231F20"/>
        </w:rPr>
        <w:t>or</w:t>
      </w:r>
      <w:r>
        <w:rPr>
          <w:color w:val="231F20"/>
        </w:rPr>
        <w:t xml:space="preserve"> </w:t>
      </w:r>
      <w:r w:rsidRPr="00DE0EF1">
        <w:rPr>
          <w:color w:val="231F20"/>
        </w:rPr>
        <w:t>debar</w:t>
      </w:r>
      <w:r>
        <w:rPr>
          <w:color w:val="231F20"/>
        </w:rPr>
        <w:t xml:space="preserve"> </w:t>
      </w:r>
      <w:r w:rsidRPr="00DE0EF1">
        <w:rPr>
          <w:color w:val="231F20"/>
        </w:rPr>
        <w:t>or</w:t>
      </w:r>
      <w:r>
        <w:rPr>
          <w:color w:val="231F20"/>
        </w:rPr>
        <w:t xml:space="preserve"> </w:t>
      </w:r>
      <w:r w:rsidRPr="00DE0EF1">
        <w:rPr>
          <w:color w:val="231F20"/>
        </w:rPr>
        <w:t>recommend</w:t>
      </w:r>
      <w:r>
        <w:rPr>
          <w:color w:val="231F20"/>
        </w:rPr>
        <w:t xml:space="preserve"> </w:t>
      </w:r>
      <w:r w:rsidRPr="00DE0EF1">
        <w:rPr>
          <w:color w:val="231F20"/>
        </w:rPr>
        <w:t>to</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(ies)</w:t>
      </w:r>
      <w:r>
        <w:rPr>
          <w:color w:val="231F20"/>
        </w:rPr>
        <w:t xml:space="preserve"> </w:t>
      </w:r>
      <w:r w:rsidRPr="00DE0EF1">
        <w:rPr>
          <w:color w:val="231F20"/>
        </w:rPr>
        <w:t>for</w:t>
      </w:r>
      <w:r>
        <w:rPr>
          <w:color w:val="231F20"/>
        </w:rPr>
        <w:t xml:space="preserve"> </w:t>
      </w:r>
      <w:r w:rsidRPr="00DE0EF1">
        <w:rPr>
          <w:color w:val="231F20"/>
        </w:rPr>
        <w:t>sanctioning</w:t>
      </w:r>
      <w:r>
        <w:rPr>
          <w:color w:val="231F20"/>
        </w:rPr>
        <w:t xml:space="preserve"> </w:t>
      </w:r>
      <w:r w:rsidRPr="00DE0EF1">
        <w:rPr>
          <w:color w:val="231F20"/>
        </w:rPr>
        <w:t>and</w:t>
      </w:r>
      <w:r>
        <w:rPr>
          <w:color w:val="231F20"/>
        </w:rPr>
        <w:t xml:space="preserve"> </w:t>
      </w:r>
      <w:r w:rsidRPr="00DE0EF1">
        <w:rPr>
          <w:color w:val="231F20"/>
        </w:rPr>
        <w:t>debarment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ﬁrm</w:t>
      </w:r>
      <w:r>
        <w:rPr>
          <w:color w:val="231F20"/>
        </w:rPr>
        <w:t xml:space="preserve"> </w:t>
      </w:r>
      <w:r w:rsidRPr="00DE0EF1">
        <w:rPr>
          <w:color w:val="231F20"/>
        </w:rPr>
        <w:t>or</w:t>
      </w:r>
      <w:r>
        <w:rPr>
          <w:color w:val="231F20"/>
        </w:rPr>
        <w:t xml:space="preserve"> </w:t>
      </w:r>
      <w:r w:rsidRPr="00DE0EF1">
        <w:rPr>
          <w:color w:val="231F20"/>
        </w:rPr>
        <w:t>individual,</w:t>
      </w:r>
      <w:r>
        <w:rPr>
          <w:color w:val="231F20"/>
        </w:rPr>
        <w:t xml:space="preserve"> </w:t>
      </w:r>
      <w:r w:rsidRPr="00DE0EF1">
        <w:rPr>
          <w:color w:val="231F20"/>
        </w:rPr>
        <w:t>as</w:t>
      </w:r>
      <w:r>
        <w:rPr>
          <w:color w:val="231F20"/>
        </w:rPr>
        <w:t xml:space="preserve"> </w:t>
      </w:r>
      <w:r w:rsidRPr="00DE0EF1">
        <w:rPr>
          <w:color w:val="231F20"/>
        </w:rPr>
        <w:t>applicable</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Acts</w:t>
      </w:r>
      <w:r>
        <w:rPr>
          <w:color w:val="231F20"/>
        </w:rPr>
        <w:t xml:space="preserve"> </w:t>
      </w:r>
      <w:r w:rsidRPr="00DE0EF1">
        <w:rPr>
          <w:color w:val="231F20"/>
        </w:rPr>
        <w:t>and</w:t>
      </w:r>
      <w:r>
        <w:rPr>
          <w:color w:val="231F20"/>
        </w:rPr>
        <w:t xml:space="preserve"> </w:t>
      </w:r>
      <w:r w:rsidRPr="00DE0EF1">
        <w:rPr>
          <w:color w:val="231F20"/>
        </w:rPr>
        <w:t>Regulations;</w:t>
      </w:r>
    </w:p>
    <w:p w14:paraId="47B616AE" w14:textId="77777777" w:rsidR="00A233B4" w:rsidRPr="00DE0EF1" w:rsidRDefault="00A233B4" w:rsidP="00A233B4">
      <w:pPr>
        <w:pStyle w:val="ListParagraph"/>
        <w:numPr>
          <w:ilvl w:val="0"/>
          <w:numId w:val="43"/>
        </w:numPr>
        <w:tabs>
          <w:tab w:val="left" w:pos="1970"/>
        </w:tabs>
        <w:spacing w:before="246" w:line="230" w:lineRule="auto"/>
        <w:ind w:left="1968" w:right="852" w:hanging="549"/>
        <w:jc w:val="both"/>
      </w:pPr>
      <w:r w:rsidRPr="00DE0EF1">
        <w:rPr>
          <w:color w:val="231F20"/>
        </w:rPr>
        <w:t>Requires</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clause</w:t>
      </w:r>
      <w:r>
        <w:rPr>
          <w:color w:val="231F20"/>
        </w:rPr>
        <w:t xml:space="preserve"> </w:t>
      </w:r>
      <w:r w:rsidRPr="00DE0EF1">
        <w:rPr>
          <w:color w:val="231F20"/>
        </w:rPr>
        <w:t>be</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Tender</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Proposal</w:t>
      </w:r>
      <w:r>
        <w:rPr>
          <w:color w:val="231F20"/>
        </w:rPr>
        <w:t xml:space="preserve"> </w:t>
      </w:r>
      <w:r w:rsidRPr="00DE0EF1">
        <w:rPr>
          <w:color w:val="231F20"/>
        </w:rPr>
        <w:t>documents</w:t>
      </w:r>
      <w:r>
        <w:rPr>
          <w:color w:val="231F20"/>
        </w:rPr>
        <w:t xml:space="preserve"> </w:t>
      </w:r>
      <w:r w:rsidRPr="00DE0EF1">
        <w:rPr>
          <w:color w:val="231F20"/>
        </w:rPr>
        <w:t>requiring</w:t>
      </w:r>
      <w:r>
        <w:rPr>
          <w:color w:val="231F20"/>
        </w:rPr>
        <w:t xml:space="preserve"> </w:t>
      </w:r>
      <w:r w:rsidRPr="00DE0EF1">
        <w:rPr>
          <w:color w:val="231F20"/>
        </w:rPr>
        <w:t>(i)</w:t>
      </w:r>
      <w:r>
        <w:rPr>
          <w:color w:val="231F20"/>
        </w:rPr>
        <w:t xml:space="preserve"> </w:t>
      </w:r>
      <w:r w:rsidRPr="00DE0EF1">
        <w:rPr>
          <w:color w:val="231F20"/>
        </w:rPr>
        <w:t>Tenderers</w:t>
      </w:r>
      <w:r>
        <w:rPr>
          <w:color w:val="231F20"/>
        </w:rPr>
        <w:t xml:space="preserve"> </w:t>
      </w:r>
      <w:r w:rsidRPr="00DE0EF1">
        <w:rPr>
          <w:color w:val="231F20"/>
        </w:rPr>
        <w:t>(applicants/proposers),</w:t>
      </w:r>
      <w:r>
        <w:rPr>
          <w:color w:val="231F20"/>
        </w:rPr>
        <w:t xml:space="preserve"> </w:t>
      </w:r>
      <w:r w:rsidRPr="00DE0EF1">
        <w:rPr>
          <w:color w:val="231F20"/>
        </w:rPr>
        <w:t>Consultants,</w:t>
      </w:r>
      <w:r>
        <w:rPr>
          <w:color w:val="231F20"/>
        </w:rPr>
        <w:t xml:space="preserve"> </w:t>
      </w:r>
      <w:r w:rsidRPr="00DE0EF1">
        <w:rPr>
          <w:color w:val="231F20"/>
        </w:rPr>
        <w:t>Contractors,</w:t>
      </w:r>
      <w:r>
        <w:rPr>
          <w:color w:val="231F20"/>
        </w:rPr>
        <w:t xml:space="preserve"> </w:t>
      </w:r>
      <w:r w:rsidRPr="00DE0EF1">
        <w:rPr>
          <w:color w:val="231F20"/>
        </w:rPr>
        <w:t>and</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their</w:t>
      </w:r>
      <w:r>
        <w:rPr>
          <w:color w:val="231F20"/>
        </w:rPr>
        <w:t xml:space="preserve"> </w:t>
      </w:r>
      <w:r w:rsidRPr="00DE0EF1">
        <w:rPr>
          <w:color w:val="231F20"/>
        </w:rPr>
        <w:t>Sub-contractors,</w:t>
      </w:r>
      <w:r>
        <w:rPr>
          <w:color w:val="231F20"/>
        </w:rPr>
        <w:t xml:space="preserve"> </w:t>
      </w:r>
      <w:r w:rsidRPr="00DE0EF1">
        <w:rPr>
          <w:color w:val="231F20"/>
        </w:rPr>
        <w:t>Sub-consultants,</w:t>
      </w:r>
      <w:r>
        <w:rPr>
          <w:color w:val="231F20"/>
        </w:rPr>
        <w:t xml:space="preserve"> </w:t>
      </w:r>
      <w:r w:rsidRPr="00DE0EF1">
        <w:rPr>
          <w:color w:val="231F20"/>
        </w:rPr>
        <w:t>Service</w:t>
      </w:r>
      <w:r>
        <w:rPr>
          <w:color w:val="231F20"/>
        </w:rPr>
        <w:t xml:space="preserve"> </w:t>
      </w:r>
      <w:r w:rsidRPr="00DE0EF1">
        <w:rPr>
          <w:color w:val="231F20"/>
        </w:rPr>
        <w:t>providers,</w:t>
      </w:r>
      <w:r>
        <w:rPr>
          <w:color w:val="231F20"/>
        </w:rPr>
        <w:t xml:space="preserve"> </w:t>
      </w:r>
      <w:r w:rsidRPr="00DE0EF1">
        <w:rPr>
          <w:color w:val="231F20"/>
        </w:rPr>
        <w:t>Suppliers,</w:t>
      </w:r>
      <w:r>
        <w:rPr>
          <w:color w:val="231F20"/>
        </w:rPr>
        <w:t xml:space="preserve"> </w:t>
      </w:r>
      <w:r w:rsidRPr="00DE0EF1">
        <w:rPr>
          <w:color w:val="231F20"/>
        </w:rPr>
        <w:t>Agents</w:t>
      </w:r>
      <w:r>
        <w:rPr>
          <w:color w:val="231F20"/>
        </w:rPr>
        <w:t xml:space="preserve"> </w:t>
      </w:r>
      <w:r w:rsidRPr="00DE0EF1">
        <w:rPr>
          <w:color w:val="231F20"/>
        </w:rPr>
        <w:t>personnel,</w:t>
      </w:r>
      <w:r>
        <w:rPr>
          <w:color w:val="231F20"/>
        </w:rPr>
        <w:t xml:space="preserve"> </w:t>
      </w:r>
      <w:r w:rsidRPr="00DE0EF1">
        <w:rPr>
          <w:color w:val="231F20"/>
        </w:rPr>
        <w:t>permit</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to</w:t>
      </w:r>
      <w:r>
        <w:rPr>
          <w:color w:val="231F20"/>
        </w:rPr>
        <w:t xml:space="preserve"> </w:t>
      </w:r>
      <w:r w:rsidRPr="00DE0EF1">
        <w:rPr>
          <w:color w:val="231F20"/>
        </w:rPr>
        <w:t>inspect</w:t>
      </w:r>
      <w:r w:rsidRPr="00DE0EF1">
        <w:rPr>
          <w:color w:val="231F20"/>
          <w:position w:val="11"/>
          <w:sz w:val="11"/>
        </w:rPr>
        <w:t>2</w:t>
      </w:r>
      <w:r>
        <w:rPr>
          <w:color w:val="231F20"/>
          <w:position w:val="11"/>
          <w:sz w:val="11"/>
        </w:rPr>
        <w:t xml:space="preserve"> </w:t>
      </w:r>
      <w:r w:rsidRPr="00DE0EF1">
        <w:rPr>
          <w:color w:val="231F20"/>
        </w:rPr>
        <w:t>all</w:t>
      </w:r>
      <w:r>
        <w:rPr>
          <w:color w:val="231F20"/>
        </w:rPr>
        <w:t xml:space="preserve"> </w:t>
      </w:r>
      <w:r w:rsidRPr="00DE0EF1">
        <w:rPr>
          <w:color w:val="231F20"/>
        </w:rPr>
        <w:t>accounts,</w:t>
      </w:r>
      <w:r>
        <w:rPr>
          <w:color w:val="231F20"/>
        </w:rPr>
        <w:t xml:space="preserve"> </w:t>
      </w:r>
      <w:r w:rsidRPr="00DE0EF1">
        <w:rPr>
          <w:color w:val="231F20"/>
        </w:rPr>
        <w:t>records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them</w:t>
      </w:r>
      <w:r>
        <w:rPr>
          <w:color w:val="231F20"/>
        </w:rPr>
        <w:t xml:space="preserve"> </w:t>
      </w:r>
      <w:r w:rsidRPr="00DE0EF1">
        <w:rPr>
          <w:color w:val="231F20"/>
        </w:rPr>
        <w:t>audited</w:t>
      </w:r>
      <w:r>
        <w:rPr>
          <w:color w:val="231F20"/>
        </w:rPr>
        <w:t xml:space="preserve"> </w:t>
      </w:r>
      <w:r w:rsidRPr="00DE0EF1">
        <w:rPr>
          <w:color w:val="231F20"/>
        </w:rPr>
        <w:t>by</w:t>
      </w:r>
      <w:r>
        <w:rPr>
          <w:color w:val="231F20"/>
        </w:rPr>
        <w:t xml:space="preserve"> </w:t>
      </w:r>
      <w:r w:rsidRPr="00DE0EF1">
        <w:rPr>
          <w:color w:val="231F20"/>
        </w:rPr>
        <w:t>auditors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PPRA</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appropriate</w:t>
      </w:r>
      <w:r>
        <w:rPr>
          <w:color w:val="231F20"/>
        </w:rPr>
        <w:t xml:space="preserve"> </w:t>
      </w:r>
      <w:r w:rsidRPr="00DE0EF1">
        <w:rPr>
          <w:color w:val="231F20"/>
        </w:rPr>
        <w:t>authority</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Government</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and</w:t>
      </w:r>
    </w:p>
    <w:p w14:paraId="2F90F82A" w14:textId="77777777" w:rsidR="00A233B4" w:rsidRPr="00DE0EF1" w:rsidRDefault="00A233B4" w:rsidP="00A233B4">
      <w:pPr>
        <w:pStyle w:val="ListParagraph"/>
        <w:numPr>
          <w:ilvl w:val="0"/>
          <w:numId w:val="43"/>
        </w:numPr>
        <w:tabs>
          <w:tab w:val="left" w:pos="1969"/>
        </w:tabs>
        <w:spacing w:before="242" w:line="230" w:lineRule="auto"/>
        <w:ind w:left="1968" w:right="852" w:hanging="550"/>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Section</w:t>
      </w:r>
      <w:r>
        <w:rPr>
          <w:color w:val="231F20"/>
        </w:rPr>
        <w:t xml:space="preserve"> </w:t>
      </w:r>
      <w:r w:rsidRPr="00DE0EF1">
        <w:rPr>
          <w:color w:val="231F20"/>
        </w:rPr>
        <w:t>62</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Act,</w:t>
      </w:r>
      <w:r>
        <w:rPr>
          <w:color w:val="231F20"/>
        </w:rPr>
        <w:t xml:space="preserve"> </w:t>
      </w:r>
      <w:r w:rsidRPr="00DE0EF1">
        <w:rPr>
          <w:color w:val="231F20"/>
        </w:rPr>
        <w:t>requires</w:t>
      </w:r>
      <w:r>
        <w:rPr>
          <w:color w:val="231F20"/>
        </w:rPr>
        <w:t xml:space="preserve"> </w:t>
      </w:r>
      <w:r w:rsidRPr="00DE0EF1">
        <w:rPr>
          <w:color w:val="231F20"/>
        </w:rPr>
        <w:t>Applicants/Tenderers</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along</w:t>
      </w:r>
      <w:r>
        <w:rPr>
          <w:color w:val="231F20"/>
        </w:rPr>
        <w:t xml:space="preserve"> </w:t>
      </w:r>
      <w:r w:rsidRPr="00DE0EF1">
        <w:rPr>
          <w:color w:val="231F20"/>
        </w:rPr>
        <w:t>with</w:t>
      </w:r>
      <w:r>
        <w:rPr>
          <w:color w:val="231F20"/>
        </w:rPr>
        <w:t xml:space="preserve"> </w:t>
      </w:r>
      <w:r w:rsidRPr="00DE0EF1">
        <w:rPr>
          <w:color w:val="231F20"/>
        </w:rPr>
        <w:t>their</w:t>
      </w:r>
      <w:r>
        <w:rPr>
          <w:color w:val="231F20"/>
        </w:rPr>
        <w:t xml:space="preserve"> </w:t>
      </w:r>
      <w:r w:rsidRPr="00DE0EF1">
        <w:rPr>
          <w:color w:val="231F20"/>
        </w:rPr>
        <w:t>Applications/Tenders/Proposals</w:t>
      </w:r>
      <w:r>
        <w:rPr>
          <w:color w:val="231F20"/>
        </w:rPr>
        <w:t xml:space="preserve"> </w:t>
      </w:r>
      <w:r w:rsidRPr="00DE0EF1">
        <w:rPr>
          <w:color w:val="231F20"/>
        </w:rPr>
        <w:t>a</w:t>
      </w:r>
      <w:r>
        <w:rPr>
          <w:color w:val="231F20"/>
        </w:rPr>
        <w:t xml:space="preserve"> </w:t>
      </w:r>
      <w:r w:rsidRPr="00DE0EF1">
        <w:rPr>
          <w:color w:val="231F20"/>
        </w:rPr>
        <w:t>“Self-Declaration</w:t>
      </w:r>
      <w:r>
        <w:rPr>
          <w:color w:val="231F20"/>
        </w:rPr>
        <w:t xml:space="preserve"> </w:t>
      </w:r>
      <w:r w:rsidRPr="00DE0EF1">
        <w:rPr>
          <w:color w:val="231F20"/>
        </w:rPr>
        <w:t>Form”</w:t>
      </w:r>
      <w:r>
        <w:rPr>
          <w:color w:val="231F20"/>
        </w:rPr>
        <w:t xml:space="preserve"> </w:t>
      </w:r>
      <w:r w:rsidRPr="00DE0EF1">
        <w:rPr>
          <w:color w:val="231F20"/>
        </w:rPr>
        <w:t>as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document</w:t>
      </w:r>
      <w:r>
        <w:rPr>
          <w:color w:val="231F20"/>
        </w:rPr>
        <w:t xml:space="preserve"> </w:t>
      </w:r>
      <w:r w:rsidRPr="00DE0EF1">
        <w:rPr>
          <w:color w:val="231F20"/>
        </w:rPr>
        <w:t>declaring</w:t>
      </w:r>
      <w:r>
        <w:rPr>
          <w:color w:val="231F20"/>
        </w:rPr>
        <w:t xml:space="preserve"> </w:t>
      </w:r>
      <w:r w:rsidRPr="00DE0EF1">
        <w:rPr>
          <w:color w:val="231F20"/>
        </w:rPr>
        <w:t>that</w:t>
      </w:r>
      <w:r>
        <w:rPr>
          <w:color w:val="231F20"/>
        </w:rPr>
        <w:t xml:space="preserve"> </w:t>
      </w:r>
      <w:r w:rsidRPr="00DE0EF1">
        <w:rPr>
          <w:color w:val="231F20"/>
        </w:rPr>
        <w:t>they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parties</w:t>
      </w:r>
      <w:r>
        <w:rPr>
          <w:color w:val="231F20"/>
        </w:rPr>
        <w:t xml:space="preserve"> </w:t>
      </w:r>
      <w:r w:rsidRPr="00DE0EF1">
        <w:rPr>
          <w:color w:val="231F20"/>
        </w:rPr>
        <w:t>involved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lastRenderedPageBreak/>
        <w:t>process</w:t>
      </w:r>
      <w:r>
        <w:rPr>
          <w:color w:val="231F20"/>
        </w:rPr>
        <w:t xml:space="preserve"> </w:t>
      </w:r>
      <w:r w:rsidRPr="00DE0EF1">
        <w:rPr>
          <w:color w:val="231F20"/>
        </w:rPr>
        <w:t>and</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have</w:t>
      </w:r>
      <w:r>
        <w:rPr>
          <w:color w:val="231F20"/>
        </w:rPr>
        <w:t xml:space="preserve"> </w:t>
      </w:r>
      <w:r w:rsidRPr="00DE0EF1">
        <w:rPr>
          <w:color w:val="231F20"/>
        </w:rPr>
        <w:t>not</w:t>
      </w:r>
      <w:r>
        <w:rPr>
          <w:color w:val="231F20"/>
        </w:rPr>
        <w:t xml:space="preserve"> </w:t>
      </w:r>
      <w:r w:rsidRPr="00DE0EF1">
        <w:rPr>
          <w:color w:val="231F20"/>
        </w:rPr>
        <w:t>engaged/will</w:t>
      </w:r>
      <w:r>
        <w:rPr>
          <w:color w:val="231F20"/>
        </w:rPr>
        <w:t xml:space="preserve"> </w:t>
      </w:r>
      <w:r w:rsidRPr="00DE0EF1">
        <w:rPr>
          <w:color w:val="231F20"/>
        </w:rPr>
        <w:t>not</w:t>
      </w:r>
      <w:r>
        <w:rPr>
          <w:color w:val="231F20"/>
        </w:rPr>
        <w:t xml:space="preserve"> </w:t>
      </w:r>
      <w:r w:rsidRPr="00DE0EF1">
        <w:rPr>
          <w:color w:val="231F20"/>
        </w:rPr>
        <w:t>engage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corrupt</w:t>
      </w:r>
      <w:r>
        <w:rPr>
          <w:color w:val="231F20"/>
        </w:rPr>
        <w:t xml:space="preserve"> </w:t>
      </w:r>
      <w:r w:rsidRPr="00DE0EF1">
        <w:rPr>
          <w:color w:val="231F20"/>
        </w:rPr>
        <w:t>or</w:t>
      </w:r>
      <w:r>
        <w:rPr>
          <w:color w:val="231F20"/>
        </w:rPr>
        <w:t xml:space="preserve"> </w:t>
      </w:r>
      <w:r w:rsidRPr="00DE0EF1">
        <w:rPr>
          <w:color w:val="231F20"/>
        </w:rPr>
        <w:t>fraudulent</w:t>
      </w:r>
      <w:r>
        <w:rPr>
          <w:color w:val="231F20"/>
        </w:rPr>
        <w:t xml:space="preserve"> </w:t>
      </w:r>
      <w:r w:rsidRPr="00DE0EF1">
        <w:rPr>
          <w:color w:val="231F20"/>
        </w:rPr>
        <w:t>practices.</w:t>
      </w:r>
    </w:p>
    <w:p w14:paraId="678D2CC3" w14:textId="77777777" w:rsidR="00A233B4" w:rsidRPr="00DE0EF1" w:rsidRDefault="00A233B4" w:rsidP="00A233B4">
      <w:pPr>
        <w:pStyle w:val="ListParagraph"/>
        <w:tabs>
          <w:tab w:val="left" w:pos="1969"/>
        </w:tabs>
        <w:spacing w:before="242" w:line="230" w:lineRule="auto"/>
        <w:ind w:left="1968" w:right="852" w:firstLine="0"/>
        <w:jc w:val="both"/>
      </w:pPr>
    </w:p>
    <w:p w14:paraId="2DFB15F3" w14:textId="77777777" w:rsidR="00A233B4" w:rsidRPr="00DE0EF1" w:rsidRDefault="00A233B4" w:rsidP="00A233B4">
      <w:pPr>
        <w:pStyle w:val="BodyText"/>
        <w:tabs>
          <w:tab w:val="left" w:pos="1969"/>
        </w:tabs>
        <w:ind w:left="990" w:right="852" w:hanging="270"/>
        <w:jc w:val="both"/>
        <w:rPr>
          <w:i/>
          <w:sz w:val="18"/>
          <w:szCs w:val="18"/>
        </w:rPr>
      </w:pPr>
      <w:r w:rsidRPr="00DE0EF1">
        <w:rPr>
          <w:noProof/>
        </w:rPr>
        <mc:AlternateContent>
          <mc:Choice Requires="wps">
            <w:drawing>
              <wp:anchor distT="0" distB="0" distL="0" distR="0" simplePos="0" relativeHeight="251739648" behindDoc="0" locked="0" layoutInCell="1" allowOverlap="1" wp14:anchorId="2F8D57C8" wp14:editId="5C6D66FA">
                <wp:simplePos x="0" y="0"/>
                <wp:positionH relativeFrom="page">
                  <wp:posOffset>524510</wp:posOffset>
                </wp:positionH>
                <wp:positionV relativeFrom="paragraph">
                  <wp:posOffset>102870</wp:posOffset>
                </wp:positionV>
                <wp:extent cx="3409950" cy="0"/>
                <wp:effectExtent l="10160" t="9525" r="8890" b="9525"/>
                <wp:wrapTopAndBottom/>
                <wp:docPr id="887" name="Line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9950" cy="0"/>
                        </a:xfrm>
                        <a:prstGeom prst="line">
                          <a:avLst/>
                        </a:prstGeom>
                        <a:noFill/>
                        <a:ln w="6346">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B27D1" id="Line 452" o:spid="_x0000_s1026" style="position:absolute;z-index:251739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3pt,8.1pt" to="309.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" strokecolor="#231f20" strokeweight=".17628mm">
                <w10:wrap type="topAndBottom" anchorx="page"/>
              </v:line>
            </w:pict>
          </mc:Fallback>
        </mc:AlternateContent>
      </w:r>
    </w:p>
    <w:p w14:paraId="1485CE57" w14:textId="77777777" w:rsidR="00A233B4" w:rsidRPr="00DE0EF1" w:rsidRDefault="00A233B4" w:rsidP="00A233B4">
      <w:pPr>
        <w:spacing w:line="230" w:lineRule="auto"/>
        <w:jc w:val="both"/>
        <w:rPr>
          <w:sz w:val="18"/>
          <w:szCs w:val="18"/>
        </w:rPr>
        <w:sectPr w:rsidR="00A233B4" w:rsidRPr="00DE0EF1" w:rsidSect="00833D84">
          <w:pgSz w:w="11910" w:h="16840"/>
          <w:pgMar w:top="720" w:right="720" w:bottom="720" w:left="720" w:header="0" w:footer="446" w:gutter="0"/>
          <w:cols w:space="720"/>
        </w:sectPr>
      </w:pPr>
    </w:p>
    <w:p w14:paraId="6C49A8E2" w14:textId="77777777" w:rsidR="00A233B4" w:rsidRPr="00DE0EF1" w:rsidRDefault="00A233B4" w:rsidP="00A233B4">
      <w:pPr>
        <w:pStyle w:val="Heading3"/>
        <w:spacing w:before="185"/>
        <w:ind w:left="850"/>
        <w:jc w:val="both"/>
      </w:pPr>
      <w:r w:rsidRPr="00DE0EF1">
        <w:rPr>
          <w:color w:val="231F20"/>
        </w:rPr>
        <w:lastRenderedPageBreak/>
        <w:t>TENDERER INFORMATION FORM</w:t>
      </w:r>
    </w:p>
    <w:p w14:paraId="60E0D8AA" w14:textId="77777777" w:rsidR="00A233B4" w:rsidRPr="00DE0EF1" w:rsidRDefault="00A233B4" w:rsidP="00A233B4">
      <w:pPr>
        <w:tabs>
          <w:tab w:val="left" w:pos="9360"/>
        </w:tabs>
        <w:spacing w:before="242" w:line="230" w:lineRule="auto"/>
        <w:ind w:left="850" w:right="90"/>
        <w:jc w:val="both"/>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below. No</w:t>
      </w:r>
      <w:r>
        <w:rPr>
          <w:i/>
          <w:color w:val="231F20"/>
        </w:rPr>
        <w:t xml:space="preserve"> </w:t>
      </w:r>
      <w:r w:rsidRPr="00DE0EF1">
        <w:rPr>
          <w:i/>
          <w:color w:val="231F20"/>
        </w:rPr>
        <w:t>alterations</w:t>
      </w:r>
      <w:r>
        <w:rPr>
          <w:i/>
          <w:color w:val="231F20"/>
        </w:rPr>
        <w:t xml:space="preserve"> </w:t>
      </w:r>
      <w:r w:rsidRPr="00DE0EF1">
        <w:rPr>
          <w:i/>
          <w:color w:val="231F20"/>
        </w:rPr>
        <w:t>to</w:t>
      </w:r>
      <w:r>
        <w:rPr>
          <w:i/>
          <w:color w:val="231F20"/>
        </w:rPr>
        <w:t xml:space="preserve"> </w:t>
      </w:r>
      <w:r w:rsidRPr="00DE0EF1">
        <w:rPr>
          <w:i/>
          <w:color w:val="231F20"/>
        </w:rPr>
        <w:t>its</w:t>
      </w:r>
      <w:r>
        <w:rPr>
          <w:i/>
          <w:color w:val="231F20"/>
        </w:rPr>
        <w:t xml:space="preserve"> </w:t>
      </w:r>
      <w:r w:rsidRPr="00DE0EF1">
        <w:rPr>
          <w:i/>
          <w:color w:val="231F20"/>
        </w:rPr>
        <w:t>format</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permitted</w:t>
      </w:r>
      <w:r>
        <w:rPr>
          <w:i/>
          <w:color w:val="231F20"/>
        </w:rPr>
        <w:t xml:space="preserve"> </w:t>
      </w:r>
      <w:r w:rsidRPr="00DE0EF1">
        <w:rPr>
          <w:i/>
          <w:color w:val="231F20"/>
        </w:rPr>
        <w:t>and</w:t>
      </w:r>
      <w:r>
        <w:rPr>
          <w:i/>
          <w:color w:val="231F20"/>
        </w:rPr>
        <w:t xml:space="preserve"> </w:t>
      </w:r>
      <w:r w:rsidRPr="00DE0EF1">
        <w:rPr>
          <w:i/>
          <w:color w:val="231F20"/>
        </w:rPr>
        <w:t>no</w:t>
      </w:r>
      <w:r>
        <w:rPr>
          <w:i/>
          <w:color w:val="231F20"/>
        </w:rPr>
        <w:t xml:space="preserve"> </w:t>
      </w:r>
      <w:r w:rsidRPr="00DE0EF1">
        <w:rPr>
          <w:i/>
          <w:color w:val="231F20"/>
        </w:rPr>
        <w:t>substitutions</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accepted.]</w:t>
      </w:r>
    </w:p>
    <w:p w14:paraId="2CE4E79F" w14:textId="77777777" w:rsidR="00A233B4" w:rsidRPr="00DE0EF1" w:rsidRDefault="00A233B4" w:rsidP="00A233B4">
      <w:pPr>
        <w:tabs>
          <w:tab w:val="left" w:pos="9360"/>
        </w:tabs>
        <w:spacing w:before="238"/>
        <w:ind w:left="850" w:right="90"/>
        <w:jc w:val="both"/>
      </w:pPr>
      <w:r w:rsidRPr="00DE0EF1">
        <w:rPr>
          <w:color w:val="231F20"/>
        </w:rPr>
        <w:t xml:space="preserve">Date: …………………………………………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r w:rsidRPr="00DE0EF1">
        <w:rPr>
          <w:color w:val="231F20"/>
        </w:rPr>
        <w:t>]</w:t>
      </w:r>
    </w:p>
    <w:p w14:paraId="64968DE2" w14:textId="77777777" w:rsidR="00A233B4" w:rsidRPr="00DE0EF1" w:rsidRDefault="00A233B4" w:rsidP="00A233B4">
      <w:pPr>
        <w:tabs>
          <w:tab w:val="left" w:pos="9360"/>
        </w:tabs>
        <w:spacing w:before="234"/>
        <w:ind w:left="850" w:right="90"/>
        <w:jc w:val="both"/>
        <w:rPr>
          <w:i/>
        </w:rPr>
      </w:pPr>
      <w:r w:rsidRPr="00DE0EF1">
        <w:rPr>
          <w:b/>
          <w:color w:val="231F20"/>
        </w:rPr>
        <w:t>Tender Name and Identiﬁcation</w:t>
      </w:r>
      <w:r w:rsidRPr="00DE0EF1">
        <w:rPr>
          <w:color w:val="231F20"/>
        </w:rPr>
        <w:t>: ................................. [</w:t>
      </w:r>
      <w:r w:rsidRPr="00DE0EF1">
        <w:rPr>
          <w:i/>
          <w:color w:val="231F20"/>
        </w:rPr>
        <w:t>Insert identiﬁcation</w:t>
      </w:r>
    </w:p>
    <w:p w14:paraId="7ECE101B" w14:textId="77777777" w:rsidR="00A233B4" w:rsidRPr="00DE0EF1" w:rsidRDefault="00A233B4" w:rsidP="00A233B4">
      <w:pPr>
        <w:tabs>
          <w:tab w:val="left" w:pos="2224"/>
          <w:tab w:val="left" w:pos="3243"/>
          <w:tab w:val="left" w:pos="9360"/>
        </w:tabs>
        <w:spacing w:before="234" w:line="463" w:lineRule="auto"/>
        <w:ind w:left="850" w:right="90"/>
        <w:jc w:val="both"/>
        <w:rPr>
          <w:color w:val="231F20"/>
        </w:rPr>
      </w:pPr>
      <w:r w:rsidRPr="00DE0EF1">
        <w:rPr>
          <w:color w:val="231F20"/>
        </w:rPr>
        <w:t>Alternative No.: .................................</w:t>
      </w:r>
      <w:r>
        <w:rPr>
          <w:color w:val="231F20"/>
        </w:rPr>
        <w:t xml:space="preserve">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r>
        <w:rPr>
          <w:i/>
          <w:color w:val="231F20"/>
        </w:rPr>
        <w:t xml:space="preserve"> </w:t>
      </w:r>
      <w:r w:rsidRPr="00DE0EF1">
        <w:rPr>
          <w:color w:val="231F20"/>
        </w:rPr>
        <w:t>Page</w:t>
      </w:r>
      <w:r>
        <w:rPr>
          <w:color w:val="231F20"/>
          <w:u w:val="single" w:color="221E1F"/>
        </w:rPr>
        <w:t xml:space="preserve"> </w:t>
      </w:r>
      <w:r w:rsidRPr="00DE0EF1">
        <w:rPr>
          <w:color w:val="231F20"/>
          <w:u w:val="single" w:color="221E1F"/>
        </w:rPr>
        <w:tab/>
      </w:r>
      <w:r w:rsidRPr="00DE0EF1">
        <w:rPr>
          <w:color w:val="231F20"/>
        </w:rPr>
        <w:t>of_</w:t>
      </w:r>
      <w:r>
        <w:rPr>
          <w:color w:val="231F20"/>
          <w:u w:val="single" w:color="221E1F"/>
        </w:rPr>
        <w:t xml:space="preserve"> </w:t>
      </w:r>
      <w:r w:rsidRPr="00DE0EF1">
        <w:rPr>
          <w:color w:val="231F20"/>
          <w:u w:val="single" w:color="221E1F"/>
        </w:rPr>
        <w:tab/>
      </w:r>
      <w:r w:rsidRPr="00DE0EF1">
        <w:rPr>
          <w:color w:val="231F20"/>
        </w:rPr>
        <w:t>pages</w:t>
      </w:r>
    </w:p>
    <w:p w14:paraId="424CE96C" w14:textId="77777777" w:rsidR="00A233B4" w:rsidRPr="00DE0EF1" w:rsidRDefault="00A233B4" w:rsidP="00A233B4">
      <w:pPr>
        <w:tabs>
          <w:tab w:val="left" w:pos="2224"/>
          <w:tab w:val="left" w:pos="3243"/>
          <w:tab w:val="left" w:pos="9360"/>
        </w:tabs>
        <w:spacing w:before="234" w:line="463" w:lineRule="auto"/>
        <w:ind w:left="850" w:right="90"/>
        <w:jc w:val="both"/>
        <w:rPr>
          <w:color w:val="231F20"/>
        </w:rPr>
      </w:pPr>
    </w:p>
    <w:tbl>
      <w:tblPr>
        <w:tblW w:w="0" w:type="auto"/>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80"/>
      </w:tblGrid>
      <w:tr w:rsidR="00A233B4" w:rsidRPr="00DE0EF1" w14:paraId="731A4C66" w14:textId="77777777" w:rsidTr="00333567">
        <w:trPr>
          <w:cantSplit/>
          <w:trHeight w:val="440"/>
        </w:trPr>
        <w:tc>
          <w:tcPr>
            <w:tcW w:w="8880" w:type="dxa"/>
            <w:tcBorders>
              <w:bottom w:val="nil"/>
            </w:tcBorders>
          </w:tcPr>
          <w:p w14:paraId="1BA3B9C4" w14:textId="77777777" w:rsidR="00A233B4" w:rsidRPr="00DE0EF1" w:rsidRDefault="00A233B4" w:rsidP="00333567">
            <w:pPr>
              <w:tabs>
                <w:tab w:val="left" w:pos="7230"/>
              </w:tabs>
              <w:suppressAutoHyphens/>
              <w:jc w:val="both"/>
            </w:pPr>
            <w:r w:rsidRPr="00DE0EF1">
              <w:t xml:space="preserve">1. Tenderer’s Name </w:t>
            </w:r>
            <w:r w:rsidRPr="00DE0EF1">
              <w:rPr>
                <w:bCs/>
                <w:i/>
                <w:iCs/>
              </w:rPr>
              <w:t>[insert Tenderer’s legal name]</w:t>
            </w:r>
          </w:p>
        </w:tc>
      </w:tr>
      <w:tr w:rsidR="00A233B4" w:rsidRPr="00DE0EF1" w14:paraId="29E52EA5" w14:textId="77777777" w:rsidTr="00333567">
        <w:trPr>
          <w:cantSplit/>
        </w:trPr>
        <w:tc>
          <w:tcPr>
            <w:tcW w:w="8880" w:type="dxa"/>
            <w:tcBorders>
              <w:left w:val="single" w:sz="4" w:space="0" w:color="auto"/>
            </w:tcBorders>
          </w:tcPr>
          <w:p w14:paraId="52F1C7BC" w14:textId="77777777" w:rsidR="00A233B4" w:rsidRPr="00DE0EF1" w:rsidRDefault="00A233B4" w:rsidP="00333567">
            <w:pPr>
              <w:tabs>
                <w:tab w:val="left" w:pos="7230"/>
              </w:tabs>
              <w:suppressAutoHyphens/>
              <w:jc w:val="both"/>
              <w:rPr>
                <w:bCs/>
                <w:i/>
                <w:iCs/>
              </w:rPr>
            </w:pPr>
            <w:r w:rsidRPr="00DE0EF1">
              <w:t xml:space="preserve">2. In case of JV, legal name of each member: </w:t>
            </w:r>
            <w:r w:rsidRPr="00DE0EF1">
              <w:rPr>
                <w:bCs/>
                <w:i/>
                <w:iCs/>
              </w:rPr>
              <w:t>[insert legal name of each member in JV]</w:t>
            </w:r>
          </w:p>
          <w:p w14:paraId="208859AE" w14:textId="77777777" w:rsidR="00A233B4" w:rsidRPr="00DE0EF1" w:rsidRDefault="00A233B4" w:rsidP="00333567">
            <w:pPr>
              <w:tabs>
                <w:tab w:val="left" w:pos="7230"/>
              </w:tabs>
              <w:suppressAutoHyphens/>
              <w:jc w:val="both"/>
            </w:pPr>
          </w:p>
        </w:tc>
      </w:tr>
      <w:tr w:rsidR="00A233B4" w:rsidRPr="00DE0EF1" w14:paraId="740EE065" w14:textId="77777777" w:rsidTr="00333567">
        <w:trPr>
          <w:cantSplit/>
          <w:trHeight w:val="674"/>
        </w:trPr>
        <w:tc>
          <w:tcPr>
            <w:tcW w:w="8880" w:type="dxa"/>
            <w:tcBorders>
              <w:left w:val="single" w:sz="4" w:space="0" w:color="auto"/>
            </w:tcBorders>
          </w:tcPr>
          <w:p w14:paraId="583B3FE4" w14:textId="77777777" w:rsidR="00A233B4" w:rsidRPr="00DE0EF1" w:rsidRDefault="00A233B4" w:rsidP="00333567">
            <w:pPr>
              <w:tabs>
                <w:tab w:val="left" w:pos="7230"/>
              </w:tabs>
              <w:suppressAutoHyphens/>
              <w:jc w:val="both"/>
              <w:rPr>
                <w:b/>
              </w:rPr>
            </w:pPr>
            <w:r w:rsidRPr="00DE0EF1">
              <w:t xml:space="preserve">3. Tenderer’s actual or intended country of registration: </w:t>
            </w:r>
            <w:r w:rsidRPr="00DE0EF1">
              <w:rPr>
                <w:bCs/>
                <w:i/>
                <w:iCs/>
              </w:rPr>
              <w:t>[insert actual or intended country of registration]</w:t>
            </w:r>
          </w:p>
        </w:tc>
      </w:tr>
      <w:tr w:rsidR="00A233B4" w:rsidRPr="00DE0EF1" w14:paraId="5D7891D1" w14:textId="77777777" w:rsidTr="00333567">
        <w:trPr>
          <w:cantSplit/>
          <w:trHeight w:val="674"/>
        </w:trPr>
        <w:tc>
          <w:tcPr>
            <w:tcW w:w="8880" w:type="dxa"/>
            <w:tcBorders>
              <w:left w:val="single" w:sz="4" w:space="0" w:color="auto"/>
            </w:tcBorders>
          </w:tcPr>
          <w:p w14:paraId="79C38956" w14:textId="77777777" w:rsidR="00A233B4" w:rsidRPr="00DE0EF1" w:rsidRDefault="00A233B4" w:rsidP="00333567">
            <w:pPr>
              <w:tabs>
                <w:tab w:val="left" w:pos="7230"/>
              </w:tabs>
              <w:suppressAutoHyphens/>
              <w:jc w:val="both"/>
              <w:rPr>
                <w:b/>
              </w:rPr>
            </w:pPr>
            <w:r w:rsidRPr="00DE0EF1">
              <w:t xml:space="preserve">4. Tenderer’s year of registration: </w:t>
            </w:r>
            <w:r w:rsidRPr="00DE0EF1">
              <w:rPr>
                <w:bCs/>
                <w:i/>
                <w:iCs/>
              </w:rPr>
              <w:t>[insert Tenderer’s year of registration]</w:t>
            </w:r>
          </w:p>
        </w:tc>
      </w:tr>
      <w:tr w:rsidR="00A233B4" w:rsidRPr="00DE0EF1" w14:paraId="1DECED46" w14:textId="77777777" w:rsidTr="00333567">
        <w:trPr>
          <w:cantSplit/>
        </w:trPr>
        <w:tc>
          <w:tcPr>
            <w:tcW w:w="8880" w:type="dxa"/>
            <w:tcBorders>
              <w:left w:val="single" w:sz="4" w:space="0" w:color="auto"/>
            </w:tcBorders>
          </w:tcPr>
          <w:p w14:paraId="757ED637" w14:textId="77777777" w:rsidR="00A233B4" w:rsidRPr="00DE0EF1" w:rsidRDefault="00A233B4" w:rsidP="00333567">
            <w:pPr>
              <w:tabs>
                <w:tab w:val="left" w:pos="7230"/>
              </w:tabs>
              <w:suppressAutoHyphens/>
              <w:spacing w:before="120"/>
              <w:jc w:val="both"/>
            </w:pPr>
            <w:r w:rsidRPr="00DE0EF1">
              <w:t xml:space="preserve">5. Tenderer’s Address in country of registration: </w:t>
            </w:r>
            <w:r w:rsidRPr="00DE0EF1">
              <w:rPr>
                <w:bCs/>
                <w:i/>
                <w:iCs/>
              </w:rPr>
              <w:t>[insert Tenderer’s legal address in country of registration]</w:t>
            </w:r>
          </w:p>
        </w:tc>
      </w:tr>
      <w:tr w:rsidR="00A233B4" w:rsidRPr="00DE0EF1" w14:paraId="70277A19" w14:textId="77777777" w:rsidTr="00333567">
        <w:trPr>
          <w:cantSplit/>
        </w:trPr>
        <w:tc>
          <w:tcPr>
            <w:tcW w:w="8880" w:type="dxa"/>
          </w:tcPr>
          <w:p w14:paraId="2557627C" w14:textId="77777777" w:rsidR="00A233B4" w:rsidRPr="00DE0EF1" w:rsidRDefault="00A233B4" w:rsidP="00333567">
            <w:pPr>
              <w:pStyle w:val="Outline"/>
              <w:tabs>
                <w:tab w:val="left" w:pos="7230"/>
              </w:tabs>
              <w:suppressAutoHyphens/>
              <w:spacing w:before="120"/>
              <w:jc w:val="both"/>
              <w:rPr>
                <w:kern w:val="0"/>
                <w:lang w:val="en-US"/>
              </w:rPr>
            </w:pPr>
            <w:r w:rsidRPr="00DE0EF1">
              <w:rPr>
                <w:kern w:val="0"/>
                <w:lang w:val="en-US"/>
              </w:rPr>
              <w:t>6. Tenderer’s Authorized Representative Information</w:t>
            </w:r>
          </w:p>
          <w:p w14:paraId="2469F089" w14:textId="77777777" w:rsidR="00A233B4" w:rsidRPr="00DE0EF1" w:rsidRDefault="00A233B4" w:rsidP="00333567">
            <w:pPr>
              <w:pStyle w:val="Outline1"/>
              <w:keepNext w:val="0"/>
              <w:tabs>
                <w:tab w:val="clear" w:pos="360"/>
                <w:tab w:val="left" w:pos="7230"/>
              </w:tabs>
              <w:suppressAutoHyphens/>
              <w:spacing w:before="120"/>
              <w:ind w:left="0" w:firstLine="0"/>
              <w:jc w:val="both"/>
              <w:rPr>
                <w:b/>
                <w:kern w:val="0"/>
                <w:lang w:val="en-US"/>
              </w:rPr>
            </w:pPr>
            <w:r>
              <w:rPr>
                <w:kern w:val="0"/>
                <w:lang w:val="en-US"/>
              </w:rPr>
              <w:t xml:space="preserve"> </w:t>
            </w:r>
            <w:r w:rsidRPr="00DE0EF1">
              <w:rPr>
                <w:kern w:val="0"/>
                <w:lang w:val="en-US"/>
              </w:rPr>
              <w:t xml:space="preserve">Name: </w:t>
            </w:r>
            <w:r w:rsidRPr="00DE0EF1">
              <w:rPr>
                <w:i/>
                <w:kern w:val="0"/>
                <w:lang w:val="en-US"/>
              </w:rPr>
              <w:t>[insert Authorized Representative’s name]</w:t>
            </w:r>
          </w:p>
          <w:p w14:paraId="0F3D882C" w14:textId="77777777" w:rsidR="00A233B4" w:rsidRPr="00DE0EF1" w:rsidRDefault="00A233B4" w:rsidP="00333567">
            <w:pPr>
              <w:tabs>
                <w:tab w:val="left" w:pos="7230"/>
              </w:tabs>
              <w:suppressAutoHyphens/>
              <w:spacing w:before="120"/>
              <w:jc w:val="both"/>
              <w:rPr>
                <w:b/>
              </w:rPr>
            </w:pPr>
            <w:r>
              <w:t xml:space="preserve"> </w:t>
            </w:r>
            <w:r w:rsidRPr="00DE0EF1">
              <w:t xml:space="preserve">Address: </w:t>
            </w:r>
            <w:r w:rsidRPr="00DE0EF1">
              <w:rPr>
                <w:i/>
              </w:rPr>
              <w:t>[insert Authorized Representative’s Address]</w:t>
            </w:r>
          </w:p>
          <w:p w14:paraId="469DAFA4" w14:textId="77777777" w:rsidR="00A233B4" w:rsidRPr="00DE0EF1" w:rsidRDefault="00A233B4" w:rsidP="00333567">
            <w:pPr>
              <w:tabs>
                <w:tab w:val="left" w:pos="7230"/>
              </w:tabs>
              <w:suppressAutoHyphens/>
              <w:spacing w:before="120"/>
              <w:jc w:val="both"/>
              <w:rPr>
                <w:b/>
              </w:rPr>
            </w:pPr>
            <w:r>
              <w:t xml:space="preserve"> </w:t>
            </w:r>
            <w:r w:rsidRPr="00DE0EF1">
              <w:t xml:space="preserve">Telephone/Fax numbers: </w:t>
            </w:r>
            <w:r w:rsidRPr="00DE0EF1">
              <w:rPr>
                <w:i/>
              </w:rPr>
              <w:t>[insert Authorized Representative’s telephone/fax numbers]</w:t>
            </w:r>
          </w:p>
          <w:p w14:paraId="2A67EE23" w14:textId="77777777" w:rsidR="00A233B4" w:rsidRPr="00DE0EF1" w:rsidRDefault="00A233B4" w:rsidP="00333567">
            <w:pPr>
              <w:tabs>
                <w:tab w:val="left" w:pos="7230"/>
              </w:tabs>
              <w:suppressAutoHyphens/>
              <w:spacing w:before="120"/>
              <w:jc w:val="both"/>
            </w:pPr>
            <w:r>
              <w:t xml:space="preserve"> </w:t>
            </w:r>
            <w:r w:rsidRPr="00DE0EF1">
              <w:t xml:space="preserve">Email Address: </w:t>
            </w:r>
            <w:r w:rsidRPr="00DE0EF1">
              <w:rPr>
                <w:i/>
              </w:rPr>
              <w:t>[insert Authorized Representative’s email address]</w:t>
            </w:r>
          </w:p>
        </w:tc>
      </w:tr>
      <w:tr w:rsidR="00A233B4" w:rsidRPr="00DE0EF1" w14:paraId="00CEC41C" w14:textId="77777777" w:rsidTr="00333567">
        <w:tc>
          <w:tcPr>
            <w:tcW w:w="8880" w:type="dxa"/>
          </w:tcPr>
          <w:p w14:paraId="3583F291" w14:textId="77777777" w:rsidR="00A233B4" w:rsidRPr="00DE0EF1" w:rsidRDefault="00A233B4" w:rsidP="00333567">
            <w:pPr>
              <w:tabs>
                <w:tab w:val="left" w:pos="552"/>
                <w:tab w:val="left" w:pos="7230"/>
              </w:tabs>
              <w:spacing w:before="120"/>
              <w:jc w:val="both"/>
              <w:rPr>
                <w:i/>
              </w:rPr>
            </w:pPr>
            <w:r w:rsidRPr="00DE0EF1">
              <w:t xml:space="preserve">7. </w:t>
            </w:r>
            <w:r w:rsidRPr="00DE0EF1">
              <w:tab/>
              <w:t xml:space="preserve">Attached are copies of original documents of </w:t>
            </w:r>
            <w:r w:rsidRPr="00DE0EF1">
              <w:rPr>
                <w:i/>
              </w:rPr>
              <w:t>[check the box(es) of the attached original documents]</w:t>
            </w:r>
          </w:p>
          <w:p w14:paraId="21FD644B" w14:textId="77777777" w:rsidR="00A233B4" w:rsidRPr="00DE0EF1" w:rsidRDefault="00A233B4" w:rsidP="00333567">
            <w:pPr>
              <w:tabs>
                <w:tab w:val="left" w:pos="576"/>
                <w:tab w:val="left" w:pos="7230"/>
              </w:tabs>
              <w:spacing w:before="120"/>
              <w:jc w:val="both"/>
            </w:pPr>
            <w:r w:rsidRPr="00DE0EF1">
              <w:rPr>
                <w:rFonts w:eastAsia="MS Mincho"/>
              </w:rPr>
              <w:sym w:font="Wingdings" w:char="F0A8"/>
            </w:r>
            <w:r w:rsidRPr="00DE0EF1">
              <w:rPr>
                <w:rFonts w:eastAsia="MS Mincho"/>
              </w:rPr>
              <w:tab/>
              <w:t xml:space="preserve">For Kenyan Tenderers </w:t>
            </w:r>
            <w:r w:rsidRPr="00DE0EF1">
              <w:rPr>
                <w:rFonts w:eastAsia="Calibri"/>
                <w:lang w:eastAsia="en-GB"/>
              </w:rPr>
              <w:t>a current t</w:t>
            </w:r>
            <w:r w:rsidRPr="00DE0EF1">
              <w:t>ax clearance certificate or tax exemption certificate issued by the</w:t>
            </w:r>
            <w:r w:rsidRPr="00DE0EF1">
              <w:rPr>
                <w:rFonts w:eastAsia="Calibri"/>
                <w:lang w:eastAsia="en-GB"/>
              </w:rPr>
              <w:t xml:space="preserve"> Kenya Revenue Authority</w:t>
            </w:r>
            <w:r w:rsidRPr="00DE0EF1">
              <w:t xml:space="preserve"> in accordance with ITT 3.14.</w:t>
            </w:r>
          </w:p>
          <w:p w14:paraId="10FD4CE4" w14:textId="77777777" w:rsidR="00A233B4" w:rsidRPr="00DE0EF1" w:rsidRDefault="00A233B4" w:rsidP="00333567">
            <w:pPr>
              <w:tabs>
                <w:tab w:val="left" w:pos="7230"/>
              </w:tabs>
              <w:spacing w:before="120"/>
              <w:jc w:val="both"/>
            </w:pPr>
            <w:r w:rsidRPr="00DE0EF1">
              <w:rPr>
                <w:rFonts w:eastAsia="MS Mincho"/>
              </w:rPr>
              <w:sym w:font="Wingdings" w:char="F0A8"/>
            </w:r>
            <w:r w:rsidRPr="00DE0EF1">
              <w:t>Articles of Incorporation (or equivalent documents of constitution or association), and/or documents of registration of the legal entity named above, in accordance with ITT 3.4.</w:t>
            </w:r>
          </w:p>
          <w:p w14:paraId="607B90C8" w14:textId="77777777" w:rsidR="00A233B4" w:rsidRPr="00DE0EF1" w:rsidRDefault="00A233B4" w:rsidP="00333567">
            <w:pPr>
              <w:tabs>
                <w:tab w:val="left" w:pos="577"/>
                <w:tab w:val="left" w:pos="7230"/>
              </w:tabs>
              <w:spacing w:before="120"/>
              <w:jc w:val="both"/>
            </w:pPr>
            <w:r w:rsidRPr="00DE0EF1">
              <w:rPr>
                <w:rFonts w:eastAsia="MS Mincho"/>
              </w:rPr>
              <w:sym w:font="Wingdings" w:char="F0A8"/>
            </w:r>
            <w:r w:rsidRPr="00DE0EF1">
              <w:tab/>
              <w:t>In case of JV, letter of intent to form JV or JV agreement, in accordance with ITT 3.1.</w:t>
            </w:r>
          </w:p>
          <w:p w14:paraId="7F6E2D35" w14:textId="77777777" w:rsidR="00A233B4" w:rsidRPr="00DE0EF1" w:rsidRDefault="00A233B4" w:rsidP="00333567">
            <w:pPr>
              <w:tabs>
                <w:tab w:val="left" w:pos="600"/>
                <w:tab w:val="left" w:pos="7230"/>
              </w:tabs>
              <w:spacing w:before="120"/>
              <w:jc w:val="both"/>
            </w:pPr>
            <w:r w:rsidRPr="00DE0EF1">
              <w:rPr>
                <w:rFonts w:eastAsia="MS Mincho"/>
              </w:rPr>
              <w:sym w:font="Wingdings" w:char="F0A8"/>
            </w:r>
            <w:r w:rsidRPr="00DE0EF1">
              <w:rPr>
                <w:rFonts w:eastAsia="MS Mincho"/>
              </w:rPr>
              <w:tab/>
            </w:r>
            <w:r w:rsidRPr="00DE0EF1">
              <w:t>In case of state-owned enterprise or institution, in accordance with ITT 4.6 documents establishing:</w:t>
            </w:r>
          </w:p>
          <w:p w14:paraId="40C94151" w14:textId="77777777" w:rsidR="00A233B4" w:rsidRPr="00DE0EF1" w:rsidRDefault="00A233B4" w:rsidP="00333567">
            <w:pPr>
              <w:pStyle w:val="ListParagraph"/>
              <w:tabs>
                <w:tab w:val="left" w:pos="7230"/>
              </w:tabs>
              <w:spacing w:before="120"/>
              <w:ind w:left="0" w:firstLine="0"/>
              <w:jc w:val="both"/>
            </w:pPr>
            <w:r w:rsidRPr="00DE0EF1">
              <w:t>(i) Legal and financial autonomy</w:t>
            </w:r>
          </w:p>
          <w:p w14:paraId="03DB8C08" w14:textId="77777777" w:rsidR="00A233B4" w:rsidRPr="00DE0EF1" w:rsidRDefault="00A233B4" w:rsidP="00333567">
            <w:pPr>
              <w:pStyle w:val="ListParagraph"/>
              <w:tabs>
                <w:tab w:val="left" w:pos="7230"/>
              </w:tabs>
              <w:spacing w:before="120"/>
              <w:ind w:left="0" w:firstLine="0"/>
              <w:jc w:val="both"/>
            </w:pPr>
            <w:r w:rsidRPr="00DE0EF1">
              <w:t>(ii) Operation under commercial law</w:t>
            </w:r>
          </w:p>
          <w:p w14:paraId="1897CCF3" w14:textId="77777777" w:rsidR="00A233B4" w:rsidRPr="00DE0EF1" w:rsidRDefault="00A233B4" w:rsidP="00333567">
            <w:pPr>
              <w:pStyle w:val="ListParagraph"/>
              <w:tabs>
                <w:tab w:val="left" w:pos="7230"/>
              </w:tabs>
              <w:spacing w:before="120"/>
              <w:ind w:left="0" w:firstLine="0"/>
              <w:jc w:val="both"/>
            </w:pPr>
            <w:r w:rsidRPr="00DE0EF1">
              <w:t>(iii) Establishing that the tenderer is not under the supervision of the Procuring Entity</w:t>
            </w:r>
          </w:p>
          <w:p w14:paraId="129E490B" w14:textId="77777777" w:rsidR="00A233B4" w:rsidRPr="00DE0EF1" w:rsidRDefault="00A233B4" w:rsidP="00333567">
            <w:pPr>
              <w:pStyle w:val="ListParagraph"/>
              <w:tabs>
                <w:tab w:val="left" w:pos="7230"/>
              </w:tabs>
              <w:spacing w:before="120"/>
              <w:ind w:left="0"/>
              <w:jc w:val="both"/>
            </w:pPr>
          </w:p>
          <w:p w14:paraId="5D64D867" w14:textId="77777777" w:rsidR="00A233B4" w:rsidRPr="00DE0EF1" w:rsidRDefault="00A233B4" w:rsidP="00333567">
            <w:pPr>
              <w:tabs>
                <w:tab w:val="left" w:pos="7230"/>
              </w:tabs>
              <w:spacing w:before="120"/>
              <w:jc w:val="both"/>
            </w:pPr>
            <w:r w:rsidRPr="00DE0EF1">
              <w:t>2. Included are the organizational chart</w:t>
            </w:r>
            <w:r>
              <w:t xml:space="preserve"> and</w:t>
            </w:r>
            <w:r w:rsidRPr="00DE0EF1">
              <w:t xml:space="preserve"> a list of Board of Directors</w:t>
            </w:r>
          </w:p>
        </w:tc>
      </w:tr>
    </w:tbl>
    <w:p w14:paraId="17460DBD" w14:textId="77777777" w:rsidR="00A233B4" w:rsidRPr="00DE0EF1" w:rsidRDefault="00A233B4" w:rsidP="00A233B4">
      <w:pPr>
        <w:tabs>
          <w:tab w:val="left" w:pos="2224"/>
          <w:tab w:val="left" w:pos="3243"/>
        </w:tabs>
        <w:spacing w:before="234" w:line="463" w:lineRule="auto"/>
        <w:ind w:left="850" w:right="2647"/>
        <w:jc w:val="both"/>
        <w:rPr>
          <w:color w:val="231F20"/>
        </w:rPr>
      </w:pPr>
    </w:p>
    <w:p w14:paraId="7589BB8A" w14:textId="77777777" w:rsidR="00A233B4" w:rsidRPr="00DE0EF1" w:rsidRDefault="00A233B4" w:rsidP="00A233B4">
      <w:pPr>
        <w:pStyle w:val="BodyText"/>
        <w:spacing w:before="3"/>
        <w:rPr>
          <w:sz w:val="7"/>
        </w:rPr>
      </w:pPr>
    </w:p>
    <w:p w14:paraId="3FEC8519" w14:textId="77777777" w:rsidR="00A233B4" w:rsidRPr="00DE0EF1" w:rsidRDefault="00A233B4" w:rsidP="00A233B4">
      <w:pPr>
        <w:sectPr w:rsidR="00A233B4" w:rsidRPr="00DE0EF1" w:rsidSect="004227BD">
          <w:pgSz w:w="11910" w:h="16840"/>
          <w:pgMar w:top="720" w:right="1020" w:bottom="720" w:left="720" w:header="0" w:footer="441" w:gutter="0"/>
          <w:cols w:space="720"/>
        </w:sectPr>
      </w:pPr>
    </w:p>
    <w:p w14:paraId="6FBAD7C9" w14:textId="77777777" w:rsidR="00A233B4" w:rsidRPr="00DE0EF1" w:rsidRDefault="00A233B4" w:rsidP="00A233B4">
      <w:pPr>
        <w:pStyle w:val="Heading3"/>
        <w:spacing w:before="191"/>
        <w:ind w:left="853"/>
      </w:pPr>
      <w:r w:rsidRPr="00DE0EF1">
        <w:rPr>
          <w:color w:val="231F20"/>
        </w:rPr>
        <w:lastRenderedPageBreak/>
        <w:t>TENDERER’S ELIGIBILITY- CONFIDENTIAL BUSINESS</w:t>
      </w:r>
      <w:r>
        <w:rPr>
          <w:color w:val="231F20"/>
        </w:rPr>
        <w:t xml:space="preserve"> </w:t>
      </w:r>
      <w:r w:rsidRPr="00DE0EF1">
        <w:rPr>
          <w:color w:val="231F20"/>
        </w:rPr>
        <w:t>QUESTIONNAIRE</w:t>
      </w:r>
      <w:r>
        <w:rPr>
          <w:color w:val="231F20"/>
        </w:rPr>
        <w:t xml:space="preserve"> </w:t>
      </w:r>
      <w:r w:rsidRPr="00DE0EF1">
        <w:rPr>
          <w:color w:val="231F20"/>
        </w:rPr>
        <w:t>FORM</w:t>
      </w:r>
    </w:p>
    <w:p w14:paraId="6DF533B3" w14:textId="77777777" w:rsidR="00A233B4" w:rsidRPr="00DE0EF1" w:rsidRDefault="00A233B4" w:rsidP="00A233B4">
      <w:pPr>
        <w:pStyle w:val="ListParagraph"/>
        <w:numPr>
          <w:ilvl w:val="0"/>
          <w:numId w:val="42"/>
        </w:numPr>
        <w:tabs>
          <w:tab w:val="left" w:pos="1417"/>
          <w:tab w:val="left" w:pos="1418"/>
        </w:tabs>
        <w:spacing w:before="234"/>
        <w:ind w:hanging="564"/>
      </w:pPr>
      <w:r w:rsidRPr="00DE0EF1">
        <w:rPr>
          <w:color w:val="231F20"/>
        </w:rPr>
        <w:t>Instruction</w:t>
      </w:r>
      <w:r>
        <w:rPr>
          <w:color w:val="231F20"/>
        </w:rPr>
        <w:t xml:space="preserve"> </w:t>
      </w:r>
      <w:r w:rsidRPr="00DE0EF1">
        <w:rPr>
          <w:color w:val="231F20"/>
        </w:rPr>
        <w:t>to</w:t>
      </w:r>
      <w:r>
        <w:rPr>
          <w:color w:val="231F20"/>
        </w:rPr>
        <w:t xml:space="preserve"> </w:t>
      </w:r>
      <w:r w:rsidRPr="00DE0EF1">
        <w:rPr>
          <w:color w:val="231F20"/>
        </w:rPr>
        <w:t>Tenderer</w:t>
      </w:r>
    </w:p>
    <w:p w14:paraId="72CD59A1" w14:textId="77777777" w:rsidR="00A233B4" w:rsidRPr="00DE0EF1" w:rsidRDefault="00A233B4" w:rsidP="00A233B4">
      <w:pPr>
        <w:spacing w:before="242" w:line="230" w:lineRule="auto"/>
        <w:ind w:left="853" w:right="827"/>
      </w:pPr>
      <w:r w:rsidRPr="00DE0EF1">
        <w:rPr>
          <w:color w:val="231F20"/>
        </w:rPr>
        <w:t>Tender</w:t>
      </w:r>
      <w:r>
        <w:rPr>
          <w:color w:val="231F20"/>
        </w:rPr>
        <w:t xml:space="preserve"> </w:t>
      </w:r>
      <w:r w:rsidRPr="00DE0EF1">
        <w:rPr>
          <w:color w:val="231F20"/>
        </w:rPr>
        <w:t>is</w:t>
      </w:r>
      <w:r>
        <w:rPr>
          <w:color w:val="231F20"/>
        </w:rPr>
        <w:t xml:space="preserve"> </w:t>
      </w:r>
      <w:r w:rsidRPr="00DE0EF1">
        <w:rPr>
          <w:color w:val="231F20"/>
        </w:rPr>
        <w:t>instructed</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particulars</w:t>
      </w:r>
      <w:r>
        <w:rPr>
          <w:color w:val="231F20"/>
        </w:rPr>
        <w:t xml:space="preserve"> </w:t>
      </w:r>
      <w:r w:rsidRPr="00DE0EF1">
        <w:rPr>
          <w:color w:val="231F20"/>
        </w:rPr>
        <w:t>required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Form,</w:t>
      </w:r>
      <w:r>
        <w:rPr>
          <w:color w:val="231F20"/>
        </w:rPr>
        <w:t xml:space="preserve"> </w:t>
      </w:r>
      <w:r w:rsidRPr="00DE0EF1">
        <w:rPr>
          <w:i/>
          <w:color w:val="231F20"/>
        </w:rPr>
        <w:t>one</w:t>
      </w:r>
      <w:r>
        <w:rPr>
          <w:i/>
          <w:color w:val="231F20"/>
        </w:rPr>
        <w:t xml:space="preserve"> </w:t>
      </w:r>
      <w:r w:rsidRPr="00DE0EF1">
        <w:rPr>
          <w:i/>
          <w:color w:val="231F20"/>
        </w:rPr>
        <w:t>form</w:t>
      </w:r>
      <w:r>
        <w:rPr>
          <w:i/>
          <w:color w:val="231F20"/>
        </w:rPr>
        <w:t xml:space="preserve"> </w:t>
      </w:r>
      <w:r w:rsidRPr="00DE0EF1">
        <w:rPr>
          <w:i/>
          <w:color w:val="231F20"/>
        </w:rPr>
        <w:t>for</w:t>
      </w:r>
      <w:r>
        <w:rPr>
          <w:i/>
          <w:color w:val="231F20"/>
        </w:rPr>
        <w:t xml:space="preserve"> </w:t>
      </w:r>
      <w:r w:rsidRPr="00DE0EF1">
        <w:rPr>
          <w:i/>
          <w:color w:val="231F20"/>
        </w:rPr>
        <w:t>each</w:t>
      </w:r>
      <w:r>
        <w:rPr>
          <w:i/>
          <w:color w:val="231F20"/>
        </w:rPr>
        <w:t xml:space="preserve"> </w:t>
      </w:r>
      <w:r w:rsidRPr="00DE0EF1">
        <w:rPr>
          <w:i/>
          <w:color w:val="231F20"/>
        </w:rPr>
        <w:t>entity</w:t>
      </w:r>
      <w:r>
        <w:rPr>
          <w:i/>
          <w:color w:val="231F20"/>
        </w:rPr>
        <w:t xml:space="preserve"> </w:t>
      </w:r>
      <w:r w:rsidRPr="00DE0EF1">
        <w:rPr>
          <w:i/>
          <w:color w:val="231F20"/>
        </w:rPr>
        <w:t>if</w:t>
      </w:r>
      <w:r>
        <w:rPr>
          <w:i/>
          <w:color w:val="231F20"/>
        </w:rPr>
        <w:t xml:space="preserve"> </w:t>
      </w:r>
      <w:r w:rsidRPr="00DE0EF1">
        <w:rPr>
          <w:i/>
          <w:color w:val="231F20"/>
        </w:rPr>
        <w:t>Tender</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JV.</w:t>
      </w:r>
      <w:r>
        <w:rPr>
          <w:i/>
          <w:color w:val="231F20"/>
        </w:rPr>
        <w:t xml:space="preserve"> </w:t>
      </w:r>
      <w:r w:rsidRPr="00DE0EF1">
        <w:rPr>
          <w:color w:val="231F20"/>
        </w:rPr>
        <w:t>Tenderer</w:t>
      </w:r>
      <w:r>
        <w:rPr>
          <w:color w:val="231F20"/>
        </w:rPr>
        <w:t xml:space="preserve"> </w:t>
      </w:r>
      <w:r w:rsidRPr="00DE0EF1">
        <w:rPr>
          <w:color w:val="231F20"/>
        </w:rPr>
        <w:t>is</w:t>
      </w:r>
      <w:r>
        <w:rPr>
          <w:color w:val="231F20"/>
        </w:rPr>
        <w:t xml:space="preserve"> </w:t>
      </w:r>
      <w:r w:rsidRPr="00DE0EF1">
        <w:rPr>
          <w:color w:val="231F20"/>
        </w:rPr>
        <w:t>further</w:t>
      </w:r>
      <w:r>
        <w:rPr>
          <w:color w:val="231F20"/>
        </w:rPr>
        <w:t xml:space="preserve"> </w:t>
      </w:r>
      <w:r w:rsidRPr="00DE0EF1">
        <w:rPr>
          <w:color w:val="231F20"/>
        </w:rPr>
        <w:t>reminded</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an</w:t>
      </w:r>
      <w:r>
        <w:rPr>
          <w:color w:val="231F20"/>
        </w:rPr>
        <w:t xml:space="preserve"> </w:t>
      </w:r>
      <w:r w:rsidRPr="00DE0EF1">
        <w:rPr>
          <w:color w:val="231F20"/>
        </w:rPr>
        <w:t>offence</w:t>
      </w:r>
      <w:r>
        <w:rPr>
          <w:color w:val="231F20"/>
        </w:rPr>
        <w:t xml:space="preserve"> </w:t>
      </w:r>
      <w:r w:rsidRPr="00DE0EF1">
        <w:rPr>
          <w:color w:val="231F20"/>
        </w:rPr>
        <w:t>to</w:t>
      </w:r>
      <w:r>
        <w:rPr>
          <w:color w:val="231F20"/>
        </w:rPr>
        <w:t xml:space="preserve"> </w:t>
      </w:r>
      <w:r w:rsidRPr="00DE0EF1">
        <w:rPr>
          <w:color w:val="231F20"/>
        </w:rPr>
        <w:t>give</w:t>
      </w:r>
      <w:r>
        <w:rPr>
          <w:color w:val="231F20"/>
        </w:rPr>
        <w:t xml:space="preserve"> </w:t>
      </w:r>
      <w:r w:rsidRPr="00DE0EF1">
        <w:rPr>
          <w:color w:val="231F20"/>
        </w:rPr>
        <w:t>false</w:t>
      </w:r>
      <w:r>
        <w:rPr>
          <w:color w:val="231F20"/>
        </w:rPr>
        <w:t xml:space="preserve"> </w:t>
      </w:r>
      <w:r w:rsidRPr="00DE0EF1">
        <w:rPr>
          <w:color w:val="231F20"/>
        </w:rPr>
        <w:t>information</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Form.</w:t>
      </w:r>
    </w:p>
    <w:p w14:paraId="4AF45C37" w14:textId="77777777" w:rsidR="00A233B4" w:rsidRPr="00DE0EF1" w:rsidRDefault="00A233B4" w:rsidP="00A233B4">
      <w:pPr>
        <w:pStyle w:val="Heading5"/>
        <w:numPr>
          <w:ilvl w:val="0"/>
          <w:numId w:val="79"/>
        </w:numPr>
        <w:tabs>
          <w:tab w:val="left" w:pos="1417"/>
        </w:tabs>
        <w:rPr>
          <w:color w:val="231F20"/>
        </w:rPr>
      </w:pPr>
      <w:r w:rsidRPr="00DE0EF1">
        <w:rPr>
          <w:color w:val="231F20"/>
        </w:rPr>
        <w:t>Tenderer’s details</w:t>
      </w:r>
    </w:p>
    <w:p w14:paraId="1B828505" w14:textId="77777777" w:rsidR="00A233B4" w:rsidRPr="00DE0EF1" w:rsidRDefault="00A233B4" w:rsidP="00A233B4">
      <w:pPr>
        <w:pStyle w:val="Heading5"/>
        <w:tabs>
          <w:tab w:val="left" w:pos="1417"/>
        </w:tabs>
        <w:ind w:left="1423"/>
        <w:rPr>
          <w:color w:val="231F20"/>
        </w:rPr>
      </w:pPr>
    </w:p>
    <w:tbl>
      <w:tblPr>
        <w:tblW w:w="8420" w:type="dxa"/>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4934"/>
        <w:gridCol w:w="3150"/>
      </w:tblGrid>
      <w:tr w:rsidR="00A233B4" w:rsidRPr="00DE0EF1" w14:paraId="163BC0EC" w14:textId="77777777" w:rsidTr="00333567">
        <w:tc>
          <w:tcPr>
            <w:tcW w:w="336" w:type="dxa"/>
            <w:shd w:val="clear" w:color="auto" w:fill="auto"/>
          </w:tcPr>
          <w:p w14:paraId="7935DEE3" w14:textId="77777777" w:rsidR="00A233B4" w:rsidRPr="00DE0EF1" w:rsidRDefault="00A233B4" w:rsidP="00333567">
            <w:pPr>
              <w:tabs>
                <w:tab w:val="left" w:pos="7230"/>
              </w:tabs>
              <w:jc w:val="both"/>
              <w:rPr>
                <w:b/>
                <w:color w:val="000000"/>
              </w:rPr>
            </w:pPr>
          </w:p>
        </w:tc>
        <w:tc>
          <w:tcPr>
            <w:tcW w:w="4934" w:type="dxa"/>
            <w:shd w:val="clear" w:color="auto" w:fill="auto"/>
          </w:tcPr>
          <w:p w14:paraId="22B4B502" w14:textId="77777777" w:rsidR="00A233B4" w:rsidRPr="00DE0EF1" w:rsidRDefault="00A233B4" w:rsidP="00333567">
            <w:pPr>
              <w:tabs>
                <w:tab w:val="left" w:pos="7230"/>
              </w:tabs>
              <w:rPr>
                <w:b/>
                <w:color w:val="000000"/>
              </w:rPr>
            </w:pPr>
            <w:r w:rsidRPr="00DE0EF1">
              <w:rPr>
                <w:b/>
                <w:color w:val="000000"/>
              </w:rPr>
              <w:t>ITEM</w:t>
            </w:r>
          </w:p>
        </w:tc>
        <w:tc>
          <w:tcPr>
            <w:tcW w:w="3150" w:type="dxa"/>
            <w:shd w:val="clear" w:color="auto" w:fill="auto"/>
          </w:tcPr>
          <w:p w14:paraId="0990E206" w14:textId="77777777" w:rsidR="00A233B4" w:rsidRPr="00DE0EF1" w:rsidRDefault="00A233B4" w:rsidP="00333567">
            <w:pPr>
              <w:tabs>
                <w:tab w:val="left" w:pos="7230"/>
              </w:tabs>
              <w:rPr>
                <w:b/>
                <w:color w:val="000000"/>
              </w:rPr>
            </w:pPr>
            <w:r w:rsidRPr="00DE0EF1">
              <w:rPr>
                <w:b/>
                <w:color w:val="000000"/>
              </w:rPr>
              <w:t>DESCRIPTION</w:t>
            </w:r>
          </w:p>
        </w:tc>
      </w:tr>
      <w:tr w:rsidR="00A233B4" w:rsidRPr="00DE0EF1" w14:paraId="6A8F7B3D" w14:textId="77777777" w:rsidTr="00333567">
        <w:trPr>
          <w:trHeight w:val="365"/>
        </w:trPr>
        <w:tc>
          <w:tcPr>
            <w:tcW w:w="336" w:type="dxa"/>
            <w:shd w:val="clear" w:color="auto" w:fill="auto"/>
          </w:tcPr>
          <w:p w14:paraId="0D64CED1" w14:textId="77777777" w:rsidR="00A233B4" w:rsidRPr="00DE0EF1" w:rsidRDefault="00A233B4" w:rsidP="00333567">
            <w:pPr>
              <w:tabs>
                <w:tab w:val="left" w:pos="7230"/>
              </w:tabs>
              <w:jc w:val="both"/>
              <w:rPr>
                <w:color w:val="000000"/>
              </w:rPr>
            </w:pPr>
            <w:r w:rsidRPr="00DE0EF1">
              <w:rPr>
                <w:color w:val="000000"/>
              </w:rPr>
              <w:t>1</w:t>
            </w:r>
          </w:p>
        </w:tc>
        <w:tc>
          <w:tcPr>
            <w:tcW w:w="4934" w:type="dxa"/>
            <w:shd w:val="clear" w:color="auto" w:fill="auto"/>
          </w:tcPr>
          <w:p w14:paraId="6F5EDA6D" w14:textId="77777777" w:rsidR="00A233B4" w:rsidRPr="00DE0EF1" w:rsidRDefault="00A233B4" w:rsidP="00333567">
            <w:pPr>
              <w:tabs>
                <w:tab w:val="left" w:pos="7230"/>
              </w:tabs>
              <w:rPr>
                <w:color w:val="000000"/>
              </w:rPr>
            </w:pPr>
            <w:r w:rsidRPr="00DE0EF1">
              <w:rPr>
                <w:color w:val="000000"/>
              </w:rPr>
              <w:t>Name of the Procuring Entity</w:t>
            </w:r>
          </w:p>
        </w:tc>
        <w:tc>
          <w:tcPr>
            <w:tcW w:w="3150" w:type="dxa"/>
            <w:shd w:val="clear" w:color="auto" w:fill="auto"/>
          </w:tcPr>
          <w:p w14:paraId="24EE71C6" w14:textId="77777777" w:rsidR="00A233B4" w:rsidRPr="00DE0EF1" w:rsidRDefault="00A233B4" w:rsidP="00333567">
            <w:pPr>
              <w:tabs>
                <w:tab w:val="left" w:pos="7230"/>
              </w:tabs>
              <w:rPr>
                <w:color w:val="000000"/>
              </w:rPr>
            </w:pPr>
          </w:p>
        </w:tc>
      </w:tr>
      <w:tr w:rsidR="00A233B4" w:rsidRPr="00DE0EF1" w14:paraId="75703AAA" w14:textId="77777777" w:rsidTr="00333567">
        <w:tc>
          <w:tcPr>
            <w:tcW w:w="336" w:type="dxa"/>
            <w:shd w:val="clear" w:color="auto" w:fill="auto"/>
          </w:tcPr>
          <w:p w14:paraId="1D77C9D9" w14:textId="77777777" w:rsidR="00A233B4" w:rsidRPr="00DE0EF1" w:rsidRDefault="00A233B4" w:rsidP="00333567">
            <w:pPr>
              <w:tabs>
                <w:tab w:val="left" w:pos="7230"/>
              </w:tabs>
              <w:jc w:val="both"/>
              <w:rPr>
                <w:color w:val="000000"/>
              </w:rPr>
            </w:pPr>
            <w:r w:rsidRPr="00DE0EF1">
              <w:rPr>
                <w:color w:val="000000"/>
              </w:rPr>
              <w:t>2</w:t>
            </w:r>
          </w:p>
        </w:tc>
        <w:tc>
          <w:tcPr>
            <w:tcW w:w="4934" w:type="dxa"/>
            <w:shd w:val="clear" w:color="auto" w:fill="auto"/>
            <w:vAlign w:val="center"/>
          </w:tcPr>
          <w:p w14:paraId="178758E2" w14:textId="77777777" w:rsidR="00A233B4" w:rsidRPr="00DE0EF1" w:rsidRDefault="00A233B4" w:rsidP="00333567">
            <w:pPr>
              <w:tabs>
                <w:tab w:val="left" w:pos="7230"/>
              </w:tabs>
              <w:rPr>
                <w:color w:val="000000"/>
              </w:rPr>
            </w:pPr>
            <w:r w:rsidRPr="00DE0EF1">
              <w:rPr>
                <w:color w:val="000000"/>
              </w:rPr>
              <w:t>Name of the Tenderer</w:t>
            </w:r>
          </w:p>
        </w:tc>
        <w:tc>
          <w:tcPr>
            <w:tcW w:w="3150" w:type="dxa"/>
            <w:shd w:val="clear" w:color="auto" w:fill="auto"/>
          </w:tcPr>
          <w:p w14:paraId="3E69A1C8" w14:textId="77777777" w:rsidR="00A233B4" w:rsidRPr="00DE0EF1" w:rsidRDefault="00A233B4" w:rsidP="00333567">
            <w:pPr>
              <w:tabs>
                <w:tab w:val="left" w:pos="7230"/>
              </w:tabs>
              <w:rPr>
                <w:color w:val="000000"/>
              </w:rPr>
            </w:pPr>
          </w:p>
        </w:tc>
      </w:tr>
      <w:tr w:rsidR="00A233B4" w:rsidRPr="00DE0EF1" w14:paraId="08CAEF89" w14:textId="77777777" w:rsidTr="00333567">
        <w:tc>
          <w:tcPr>
            <w:tcW w:w="336" w:type="dxa"/>
            <w:shd w:val="clear" w:color="auto" w:fill="auto"/>
          </w:tcPr>
          <w:p w14:paraId="6D8770C2" w14:textId="77777777" w:rsidR="00A233B4" w:rsidRPr="00DE0EF1" w:rsidRDefault="00A233B4" w:rsidP="00333567">
            <w:pPr>
              <w:tabs>
                <w:tab w:val="left" w:pos="7230"/>
              </w:tabs>
              <w:jc w:val="both"/>
              <w:rPr>
                <w:color w:val="000000"/>
              </w:rPr>
            </w:pPr>
            <w:r w:rsidRPr="00DE0EF1">
              <w:rPr>
                <w:color w:val="000000"/>
              </w:rPr>
              <w:t>3</w:t>
            </w:r>
          </w:p>
        </w:tc>
        <w:tc>
          <w:tcPr>
            <w:tcW w:w="4934" w:type="dxa"/>
            <w:shd w:val="clear" w:color="auto" w:fill="auto"/>
          </w:tcPr>
          <w:p w14:paraId="7FFDBCFB" w14:textId="77777777" w:rsidR="00A233B4" w:rsidRPr="00DE0EF1" w:rsidRDefault="00A233B4" w:rsidP="00333567">
            <w:pPr>
              <w:tabs>
                <w:tab w:val="left" w:pos="7230"/>
              </w:tabs>
              <w:rPr>
                <w:color w:val="000000"/>
              </w:rPr>
            </w:pPr>
            <w:r w:rsidRPr="00DE0EF1">
              <w:rPr>
                <w:color w:val="000000"/>
              </w:rPr>
              <w:t>Full Address and Contact Details of the Tenderer.</w:t>
            </w:r>
          </w:p>
          <w:p w14:paraId="4447E8C9" w14:textId="77777777" w:rsidR="00A233B4" w:rsidRPr="00DE0EF1" w:rsidRDefault="00A233B4" w:rsidP="00333567">
            <w:pPr>
              <w:tabs>
                <w:tab w:val="left" w:pos="7230"/>
              </w:tabs>
              <w:rPr>
                <w:color w:val="000000"/>
              </w:rPr>
            </w:pPr>
          </w:p>
          <w:p w14:paraId="15BA4DC0" w14:textId="77777777" w:rsidR="00A233B4" w:rsidRPr="00DE0EF1" w:rsidRDefault="00A233B4" w:rsidP="00333567">
            <w:pPr>
              <w:tabs>
                <w:tab w:val="left" w:pos="7230"/>
              </w:tabs>
              <w:rPr>
                <w:color w:val="000000"/>
              </w:rPr>
            </w:pPr>
          </w:p>
          <w:p w14:paraId="2745735A" w14:textId="77777777" w:rsidR="00A233B4" w:rsidRPr="00DE0EF1" w:rsidRDefault="00A233B4" w:rsidP="00333567">
            <w:pPr>
              <w:tabs>
                <w:tab w:val="left" w:pos="7230"/>
              </w:tabs>
              <w:rPr>
                <w:color w:val="000000"/>
              </w:rPr>
            </w:pPr>
          </w:p>
          <w:p w14:paraId="2E670ACE" w14:textId="77777777" w:rsidR="00A233B4" w:rsidRPr="00DE0EF1" w:rsidRDefault="00A233B4" w:rsidP="00333567">
            <w:pPr>
              <w:tabs>
                <w:tab w:val="left" w:pos="7230"/>
              </w:tabs>
              <w:rPr>
                <w:color w:val="000000"/>
              </w:rPr>
            </w:pPr>
          </w:p>
          <w:p w14:paraId="421642C6" w14:textId="77777777" w:rsidR="00A233B4" w:rsidRPr="00DE0EF1" w:rsidRDefault="00A233B4" w:rsidP="00333567">
            <w:pPr>
              <w:tabs>
                <w:tab w:val="left" w:pos="7230"/>
              </w:tabs>
              <w:rPr>
                <w:color w:val="000000"/>
              </w:rPr>
            </w:pPr>
          </w:p>
        </w:tc>
        <w:tc>
          <w:tcPr>
            <w:tcW w:w="3150" w:type="dxa"/>
            <w:shd w:val="clear" w:color="auto" w:fill="auto"/>
          </w:tcPr>
          <w:p w14:paraId="6B0C79C6" w14:textId="77777777" w:rsidR="00A233B4" w:rsidRPr="00DE0EF1" w:rsidRDefault="00A233B4" w:rsidP="00333567">
            <w:pPr>
              <w:widowControl/>
              <w:numPr>
                <w:ilvl w:val="0"/>
                <w:numId w:val="82"/>
              </w:numPr>
              <w:tabs>
                <w:tab w:val="left" w:pos="708"/>
                <w:tab w:val="left" w:pos="7230"/>
              </w:tabs>
              <w:autoSpaceDE/>
              <w:autoSpaceDN/>
              <w:rPr>
                <w:color w:val="000000"/>
              </w:rPr>
            </w:pPr>
            <w:r w:rsidRPr="00DE0EF1">
              <w:rPr>
                <w:color w:val="000000"/>
              </w:rPr>
              <w:t>Country</w:t>
            </w:r>
          </w:p>
          <w:p w14:paraId="58A88495" w14:textId="77777777" w:rsidR="00A233B4" w:rsidRPr="00DE0EF1" w:rsidRDefault="00A233B4" w:rsidP="00333567">
            <w:pPr>
              <w:widowControl/>
              <w:numPr>
                <w:ilvl w:val="0"/>
                <w:numId w:val="82"/>
              </w:numPr>
              <w:tabs>
                <w:tab w:val="left" w:pos="708"/>
                <w:tab w:val="left" w:pos="7230"/>
              </w:tabs>
              <w:autoSpaceDE/>
              <w:autoSpaceDN/>
              <w:rPr>
                <w:color w:val="000000"/>
              </w:rPr>
            </w:pPr>
            <w:r w:rsidRPr="00DE0EF1">
              <w:rPr>
                <w:color w:val="000000"/>
              </w:rPr>
              <w:t xml:space="preserve">City </w:t>
            </w:r>
          </w:p>
          <w:p w14:paraId="53F33872" w14:textId="77777777" w:rsidR="00A233B4" w:rsidRPr="00DE0EF1" w:rsidRDefault="00A233B4" w:rsidP="00333567">
            <w:pPr>
              <w:widowControl/>
              <w:numPr>
                <w:ilvl w:val="0"/>
                <w:numId w:val="82"/>
              </w:numPr>
              <w:tabs>
                <w:tab w:val="left" w:pos="708"/>
                <w:tab w:val="left" w:pos="7230"/>
              </w:tabs>
              <w:autoSpaceDE/>
              <w:autoSpaceDN/>
              <w:rPr>
                <w:color w:val="000000"/>
                <w:lang w:eastAsia="en-ZA"/>
              </w:rPr>
            </w:pPr>
            <w:r w:rsidRPr="00DE0EF1">
              <w:rPr>
                <w:color w:val="000000"/>
              </w:rPr>
              <w:t>Location</w:t>
            </w:r>
          </w:p>
          <w:p w14:paraId="34C951F8" w14:textId="77777777" w:rsidR="00A233B4" w:rsidRPr="00DE0EF1" w:rsidRDefault="00A233B4" w:rsidP="00333567">
            <w:pPr>
              <w:widowControl/>
              <w:numPr>
                <w:ilvl w:val="0"/>
                <w:numId w:val="82"/>
              </w:numPr>
              <w:tabs>
                <w:tab w:val="left" w:pos="708"/>
                <w:tab w:val="left" w:pos="7230"/>
              </w:tabs>
              <w:autoSpaceDE/>
              <w:autoSpaceDN/>
              <w:rPr>
                <w:color w:val="000000"/>
              </w:rPr>
            </w:pPr>
            <w:r w:rsidRPr="00DE0EF1">
              <w:rPr>
                <w:color w:val="000000"/>
              </w:rPr>
              <w:t>Building</w:t>
            </w:r>
          </w:p>
          <w:p w14:paraId="2A5A67CB" w14:textId="77777777" w:rsidR="00A233B4" w:rsidRPr="00DE0EF1" w:rsidRDefault="00A233B4" w:rsidP="00333567">
            <w:pPr>
              <w:widowControl/>
              <w:numPr>
                <w:ilvl w:val="0"/>
                <w:numId w:val="82"/>
              </w:numPr>
              <w:tabs>
                <w:tab w:val="left" w:pos="708"/>
                <w:tab w:val="left" w:pos="7230"/>
              </w:tabs>
              <w:autoSpaceDE/>
              <w:autoSpaceDN/>
              <w:rPr>
                <w:color w:val="000000"/>
              </w:rPr>
            </w:pPr>
            <w:r w:rsidRPr="00DE0EF1">
              <w:rPr>
                <w:color w:val="000000"/>
              </w:rPr>
              <w:t xml:space="preserve">Floor </w:t>
            </w:r>
          </w:p>
          <w:p w14:paraId="694CA246" w14:textId="77777777" w:rsidR="00A233B4" w:rsidRPr="00DE0EF1" w:rsidRDefault="00A233B4" w:rsidP="00333567">
            <w:pPr>
              <w:widowControl/>
              <w:numPr>
                <w:ilvl w:val="0"/>
                <w:numId w:val="82"/>
              </w:numPr>
              <w:tabs>
                <w:tab w:val="left" w:pos="708"/>
                <w:tab w:val="left" w:pos="7230"/>
              </w:tabs>
              <w:autoSpaceDE/>
              <w:autoSpaceDN/>
              <w:rPr>
                <w:color w:val="000000"/>
                <w:lang w:eastAsia="en-ZA"/>
              </w:rPr>
            </w:pPr>
            <w:r w:rsidRPr="00DE0EF1">
              <w:rPr>
                <w:color w:val="000000"/>
              </w:rPr>
              <w:t xml:space="preserve">Postal Address </w:t>
            </w:r>
          </w:p>
          <w:p w14:paraId="3BFA34DE" w14:textId="77777777" w:rsidR="00A233B4" w:rsidRPr="00DE0EF1" w:rsidRDefault="00A233B4" w:rsidP="00333567">
            <w:pPr>
              <w:widowControl/>
              <w:numPr>
                <w:ilvl w:val="0"/>
                <w:numId w:val="82"/>
              </w:numPr>
              <w:tabs>
                <w:tab w:val="left" w:pos="708"/>
                <w:tab w:val="left" w:pos="7230"/>
              </w:tabs>
              <w:autoSpaceDE/>
              <w:autoSpaceDN/>
              <w:rPr>
                <w:color w:val="000000"/>
              </w:rPr>
            </w:pPr>
            <w:r w:rsidRPr="00DE0EF1">
              <w:rPr>
                <w:color w:val="000000"/>
              </w:rPr>
              <w:t>Name and email of contact person.</w:t>
            </w:r>
          </w:p>
        </w:tc>
      </w:tr>
      <w:tr w:rsidR="00A233B4" w:rsidRPr="00DE0EF1" w14:paraId="7809CF44" w14:textId="77777777" w:rsidTr="00333567">
        <w:tc>
          <w:tcPr>
            <w:tcW w:w="336" w:type="dxa"/>
            <w:shd w:val="clear" w:color="auto" w:fill="auto"/>
          </w:tcPr>
          <w:p w14:paraId="6C5407CD" w14:textId="77777777" w:rsidR="00A233B4" w:rsidRPr="00DE0EF1" w:rsidRDefault="00A233B4" w:rsidP="00333567">
            <w:pPr>
              <w:tabs>
                <w:tab w:val="left" w:pos="7230"/>
              </w:tabs>
              <w:jc w:val="both"/>
              <w:rPr>
                <w:color w:val="000000"/>
              </w:rPr>
            </w:pPr>
            <w:r w:rsidRPr="00DE0EF1">
              <w:rPr>
                <w:color w:val="000000"/>
              </w:rPr>
              <w:t>4</w:t>
            </w:r>
          </w:p>
        </w:tc>
        <w:tc>
          <w:tcPr>
            <w:tcW w:w="4934" w:type="dxa"/>
            <w:shd w:val="clear" w:color="auto" w:fill="auto"/>
          </w:tcPr>
          <w:p w14:paraId="6EBC23AE" w14:textId="77777777" w:rsidR="00A233B4" w:rsidRPr="00DE0EF1" w:rsidRDefault="00A233B4" w:rsidP="00333567">
            <w:pPr>
              <w:tabs>
                <w:tab w:val="left" w:pos="7230"/>
              </w:tabs>
              <w:rPr>
                <w:color w:val="000000"/>
              </w:rPr>
            </w:pPr>
            <w:r w:rsidRPr="00DE0EF1">
              <w:rPr>
                <w:color w:val="000000"/>
              </w:rPr>
              <w:t>Reference Number of the Tender</w:t>
            </w:r>
          </w:p>
        </w:tc>
        <w:tc>
          <w:tcPr>
            <w:tcW w:w="3150" w:type="dxa"/>
            <w:shd w:val="clear" w:color="auto" w:fill="auto"/>
          </w:tcPr>
          <w:p w14:paraId="42B1ACBE" w14:textId="77777777" w:rsidR="00A233B4" w:rsidRPr="00DE0EF1" w:rsidRDefault="00A233B4" w:rsidP="00333567">
            <w:pPr>
              <w:tabs>
                <w:tab w:val="left" w:pos="7230"/>
              </w:tabs>
              <w:rPr>
                <w:color w:val="000000"/>
              </w:rPr>
            </w:pPr>
          </w:p>
          <w:p w14:paraId="353CC978" w14:textId="77777777" w:rsidR="00A233B4" w:rsidRPr="00DE0EF1" w:rsidRDefault="00A233B4" w:rsidP="00333567">
            <w:pPr>
              <w:tabs>
                <w:tab w:val="left" w:pos="7230"/>
              </w:tabs>
              <w:rPr>
                <w:color w:val="000000"/>
              </w:rPr>
            </w:pPr>
          </w:p>
        </w:tc>
      </w:tr>
      <w:tr w:rsidR="00A233B4" w:rsidRPr="00DE0EF1" w14:paraId="411E10E9" w14:textId="77777777" w:rsidTr="00333567">
        <w:tc>
          <w:tcPr>
            <w:tcW w:w="336" w:type="dxa"/>
            <w:shd w:val="clear" w:color="auto" w:fill="auto"/>
          </w:tcPr>
          <w:p w14:paraId="2B615944" w14:textId="77777777" w:rsidR="00A233B4" w:rsidRPr="00DE0EF1" w:rsidRDefault="00A233B4" w:rsidP="00333567">
            <w:pPr>
              <w:tabs>
                <w:tab w:val="left" w:pos="7230"/>
              </w:tabs>
              <w:jc w:val="both"/>
              <w:rPr>
                <w:color w:val="000000"/>
              </w:rPr>
            </w:pPr>
            <w:r w:rsidRPr="00DE0EF1">
              <w:rPr>
                <w:color w:val="000000"/>
              </w:rPr>
              <w:t>5</w:t>
            </w:r>
          </w:p>
        </w:tc>
        <w:tc>
          <w:tcPr>
            <w:tcW w:w="4934" w:type="dxa"/>
            <w:shd w:val="clear" w:color="auto" w:fill="auto"/>
          </w:tcPr>
          <w:p w14:paraId="50AA5F64" w14:textId="77777777" w:rsidR="00A233B4" w:rsidRPr="00DE0EF1" w:rsidRDefault="00A233B4" w:rsidP="00333567">
            <w:pPr>
              <w:tabs>
                <w:tab w:val="left" w:pos="7230"/>
              </w:tabs>
              <w:rPr>
                <w:color w:val="000000"/>
              </w:rPr>
            </w:pPr>
            <w:r w:rsidRPr="00DE0EF1">
              <w:rPr>
                <w:color w:val="000000"/>
              </w:rPr>
              <w:t>Date and Time of Tender Opening</w:t>
            </w:r>
          </w:p>
        </w:tc>
        <w:tc>
          <w:tcPr>
            <w:tcW w:w="3150" w:type="dxa"/>
            <w:shd w:val="clear" w:color="auto" w:fill="auto"/>
          </w:tcPr>
          <w:p w14:paraId="331A696D" w14:textId="77777777" w:rsidR="00A233B4" w:rsidRPr="00DE0EF1" w:rsidRDefault="00A233B4" w:rsidP="00333567">
            <w:pPr>
              <w:tabs>
                <w:tab w:val="left" w:pos="7230"/>
              </w:tabs>
              <w:rPr>
                <w:color w:val="000000"/>
              </w:rPr>
            </w:pPr>
          </w:p>
          <w:p w14:paraId="174B5C3B" w14:textId="77777777" w:rsidR="00A233B4" w:rsidRPr="00DE0EF1" w:rsidRDefault="00A233B4" w:rsidP="00333567">
            <w:pPr>
              <w:tabs>
                <w:tab w:val="left" w:pos="7230"/>
              </w:tabs>
              <w:rPr>
                <w:color w:val="000000"/>
              </w:rPr>
            </w:pPr>
          </w:p>
        </w:tc>
      </w:tr>
      <w:tr w:rsidR="00A233B4" w:rsidRPr="00DE0EF1" w14:paraId="7DC68EF5" w14:textId="77777777" w:rsidTr="00333567">
        <w:tc>
          <w:tcPr>
            <w:tcW w:w="336" w:type="dxa"/>
            <w:shd w:val="clear" w:color="auto" w:fill="auto"/>
          </w:tcPr>
          <w:p w14:paraId="397B8D71" w14:textId="77777777" w:rsidR="00A233B4" w:rsidRPr="00DE0EF1" w:rsidRDefault="00A233B4" w:rsidP="00333567">
            <w:pPr>
              <w:tabs>
                <w:tab w:val="left" w:pos="7230"/>
              </w:tabs>
              <w:jc w:val="both"/>
              <w:rPr>
                <w:color w:val="000000"/>
              </w:rPr>
            </w:pPr>
            <w:r w:rsidRPr="00DE0EF1">
              <w:rPr>
                <w:color w:val="000000"/>
              </w:rPr>
              <w:t>6</w:t>
            </w:r>
          </w:p>
        </w:tc>
        <w:tc>
          <w:tcPr>
            <w:tcW w:w="4934" w:type="dxa"/>
            <w:shd w:val="clear" w:color="auto" w:fill="auto"/>
          </w:tcPr>
          <w:p w14:paraId="53EDF6E0" w14:textId="77777777" w:rsidR="00A233B4" w:rsidRPr="00DE0EF1" w:rsidRDefault="00A233B4" w:rsidP="00333567">
            <w:pPr>
              <w:tabs>
                <w:tab w:val="left" w:pos="7230"/>
              </w:tabs>
              <w:rPr>
                <w:color w:val="000000"/>
              </w:rPr>
            </w:pPr>
            <w:r w:rsidRPr="00DE0EF1">
              <w:t>Current Trade License</w:t>
            </w:r>
            <w:r>
              <w:t xml:space="preserve"> </w:t>
            </w:r>
            <w:r w:rsidRPr="00DE0EF1">
              <w:t>No and Expiring date</w:t>
            </w:r>
          </w:p>
        </w:tc>
        <w:tc>
          <w:tcPr>
            <w:tcW w:w="3150" w:type="dxa"/>
            <w:shd w:val="clear" w:color="auto" w:fill="auto"/>
          </w:tcPr>
          <w:p w14:paraId="6B24CC82" w14:textId="77777777" w:rsidR="00A233B4" w:rsidRPr="00DE0EF1" w:rsidRDefault="00A233B4" w:rsidP="00333567">
            <w:pPr>
              <w:tabs>
                <w:tab w:val="left" w:pos="7230"/>
              </w:tabs>
              <w:rPr>
                <w:color w:val="000000"/>
              </w:rPr>
            </w:pPr>
          </w:p>
        </w:tc>
      </w:tr>
      <w:tr w:rsidR="00A233B4" w:rsidRPr="00DE0EF1" w14:paraId="33032B1A" w14:textId="77777777" w:rsidTr="00333567">
        <w:tc>
          <w:tcPr>
            <w:tcW w:w="336" w:type="dxa"/>
            <w:shd w:val="clear" w:color="auto" w:fill="auto"/>
          </w:tcPr>
          <w:p w14:paraId="45675765" w14:textId="77777777" w:rsidR="00A233B4" w:rsidRPr="00DE0EF1" w:rsidRDefault="00A233B4" w:rsidP="00333567">
            <w:pPr>
              <w:tabs>
                <w:tab w:val="left" w:pos="7230"/>
              </w:tabs>
              <w:jc w:val="both"/>
              <w:rPr>
                <w:color w:val="000000"/>
              </w:rPr>
            </w:pPr>
            <w:r w:rsidRPr="00DE0EF1">
              <w:rPr>
                <w:color w:val="000000"/>
              </w:rPr>
              <w:t>7</w:t>
            </w:r>
          </w:p>
        </w:tc>
        <w:tc>
          <w:tcPr>
            <w:tcW w:w="4934" w:type="dxa"/>
            <w:shd w:val="clear" w:color="auto" w:fill="auto"/>
          </w:tcPr>
          <w:p w14:paraId="2890AA6A" w14:textId="77777777" w:rsidR="00A233B4" w:rsidRPr="00DE0EF1" w:rsidRDefault="00A233B4" w:rsidP="00333567">
            <w:pPr>
              <w:tabs>
                <w:tab w:val="left" w:pos="7230"/>
              </w:tabs>
              <w:rPr>
                <w:color w:val="000000"/>
              </w:rPr>
            </w:pPr>
            <w:r w:rsidRPr="00DE0EF1">
              <w:t>Maximum value of business which the Tenderer handles.</w:t>
            </w:r>
          </w:p>
        </w:tc>
        <w:tc>
          <w:tcPr>
            <w:tcW w:w="3150" w:type="dxa"/>
            <w:shd w:val="clear" w:color="auto" w:fill="auto"/>
          </w:tcPr>
          <w:p w14:paraId="50E66D7D" w14:textId="77777777" w:rsidR="00A233B4" w:rsidRPr="00DE0EF1" w:rsidRDefault="00A233B4" w:rsidP="00333567">
            <w:pPr>
              <w:tabs>
                <w:tab w:val="left" w:pos="7230"/>
              </w:tabs>
              <w:rPr>
                <w:color w:val="000000"/>
              </w:rPr>
            </w:pPr>
          </w:p>
        </w:tc>
      </w:tr>
      <w:tr w:rsidR="00A233B4" w:rsidRPr="00DE0EF1" w14:paraId="5F257B73" w14:textId="77777777" w:rsidTr="00333567">
        <w:tc>
          <w:tcPr>
            <w:tcW w:w="336" w:type="dxa"/>
            <w:shd w:val="clear" w:color="auto" w:fill="auto"/>
          </w:tcPr>
          <w:p w14:paraId="1B99645B" w14:textId="77777777" w:rsidR="00A233B4" w:rsidRPr="00DE0EF1" w:rsidRDefault="00A233B4" w:rsidP="00333567">
            <w:pPr>
              <w:tabs>
                <w:tab w:val="left" w:pos="7230"/>
              </w:tabs>
              <w:jc w:val="both"/>
              <w:rPr>
                <w:color w:val="000000"/>
              </w:rPr>
            </w:pPr>
            <w:r w:rsidRPr="00DE0EF1">
              <w:rPr>
                <w:color w:val="000000"/>
              </w:rPr>
              <w:t>8</w:t>
            </w:r>
          </w:p>
        </w:tc>
        <w:tc>
          <w:tcPr>
            <w:tcW w:w="4934" w:type="dxa"/>
            <w:shd w:val="clear" w:color="auto" w:fill="auto"/>
          </w:tcPr>
          <w:p w14:paraId="66ABBDB7" w14:textId="77777777" w:rsidR="00A233B4" w:rsidRPr="00DE0EF1" w:rsidRDefault="00A233B4" w:rsidP="00333567">
            <w:pPr>
              <w:tabs>
                <w:tab w:val="left" w:pos="7230"/>
              </w:tabs>
              <w:rPr>
                <w:color w:val="000000"/>
              </w:rPr>
            </w:pPr>
          </w:p>
        </w:tc>
        <w:tc>
          <w:tcPr>
            <w:tcW w:w="3150" w:type="dxa"/>
            <w:shd w:val="clear" w:color="auto" w:fill="auto"/>
          </w:tcPr>
          <w:p w14:paraId="6599FA55" w14:textId="77777777" w:rsidR="00A233B4" w:rsidRPr="00DE0EF1" w:rsidRDefault="00A233B4" w:rsidP="00333567">
            <w:pPr>
              <w:tabs>
                <w:tab w:val="left" w:pos="7230"/>
              </w:tabs>
              <w:rPr>
                <w:color w:val="000000"/>
              </w:rPr>
            </w:pPr>
          </w:p>
        </w:tc>
      </w:tr>
    </w:tbl>
    <w:p w14:paraId="3BFDCC2F" w14:textId="77777777" w:rsidR="00A233B4" w:rsidRPr="00DE0EF1" w:rsidRDefault="00A233B4" w:rsidP="00A233B4">
      <w:pPr>
        <w:pStyle w:val="Heading5"/>
        <w:tabs>
          <w:tab w:val="left" w:pos="1417"/>
        </w:tabs>
        <w:ind w:left="1423"/>
        <w:rPr>
          <w:color w:val="231F20"/>
        </w:rPr>
      </w:pPr>
    </w:p>
    <w:p w14:paraId="128F0603" w14:textId="77777777" w:rsidR="00A233B4" w:rsidRPr="00DE0EF1" w:rsidRDefault="00A233B4" w:rsidP="00A233B4">
      <w:pPr>
        <w:ind w:left="850"/>
        <w:rPr>
          <w:b/>
        </w:rPr>
      </w:pPr>
      <w:r w:rsidRPr="00DE0EF1">
        <w:rPr>
          <w:b/>
          <w:color w:val="231F20"/>
        </w:rPr>
        <w:t>General and Speciﬁc Details</w:t>
      </w:r>
    </w:p>
    <w:p w14:paraId="13E659E3" w14:textId="77777777" w:rsidR="00A233B4" w:rsidRPr="00DE0EF1" w:rsidRDefault="00A233B4" w:rsidP="00A233B4">
      <w:pPr>
        <w:pStyle w:val="ListParagraph"/>
        <w:numPr>
          <w:ilvl w:val="0"/>
          <w:numId w:val="42"/>
        </w:numPr>
        <w:tabs>
          <w:tab w:val="left" w:pos="1417"/>
          <w:tab w:val="left" w:pos="1418"/>
        </w:tabs>
        <w:spacing w:before="235"/>
        <w:ind w:hanging="567"/>
      </w:pPr>
      <w:r w:rsidRPr="00DE0EF1">
        <w:rPr>
          <w:color w:val="231F20"/>
        </w:rPr>
        <w:t>Sole Proprietor, provide the following details.</w:t>
      </w:r>
    </w:p>
    <w:p w14:paraId="0713272B" w14:textId="77777777" w:rsidR="00A233B4" w:rsidRPr="00DE0EF1" w:rsidRDefault="00A233B4" w:rsidP="00A233B4">
      <w:pPr>
        <w:pStyle w:val="BodyText"/>
        <w:tabs>
          <w:tab w:val="left" w:pos="5833"/>
          <w:tab w:val="left" w:pos="7231"/>
          <w:tab w:val="left" w:pos="11208"/>
        </w:tabs>
        <w:spacing w:before="234" w:line="463" w:lineRule="auto"/>
        <w:ind w:left="850" w:right="687"/>
        <w:jc w:val="both"/>
        <w:rPr>
          <w:color w:val="231F20"/>
          <w:u w:val="single" w:color="221E1F"/>
        </w:rPr>
      </w:pPr>
      <w:r w:rsidRPr="00DE0EF1">
        <w:rPr>
          <w:color w:val="231F20"/>
        </w:rPr>
        <w:t>Name in full</w:t>
      </w:r>
      <w:r>
        <w:rPr>
          <w:color w:val="231F20"/>
          <w:u w:val="single" w:color="221E1F"/>
        </w:rPr>
        <w:t xml:space="preserve"> </w:t>
      </w:r>
      <w:r w:rsidRPr="00DE0EF1">
        <w:rPr>
          <w:color w:val="231F20"/>
          <w:u w:val="single" w:color="221E1F"/>
        </w:rPr>
        <w:tab/>
      </w:r>
      <w:r w:rsidRPr="00DE0EF1">
        <w:rPr>
          <w:color w:val="231F20"/>
          <w:u w:val="single" w:color="221E1F"/>
        </w:rPr>
        <w:tab/>
        <w:t xml:space="preserve"> _____________________</w:t>
      </w:r>
    </w:p>
    <w:p w14:paraId="04D25DF6" w14:textId="77777777" w:rsidR="00A233B4" w:rsidRPr="00DE0EF1" w:rsidRDefault="00A233B4" w:rsidP="00A233B4">
      <w:pPr>
        <w:pStyle w:val="BodyText"/>
        <w:tabs>
          <w:tab w:val="left" w:pos="5833"/>
          <w:tab w:val="left" w:pos="7231"/>
          <w:tab w:val="left" w:pos="11208"/>
        </w:tabs>
        <w:spacing w:before="234" w:line="463" w:lineRule="auto"/>
        <w:ind w:left="850" w:right="687"/>
        <w:jc w:val="both"/>
        <w:rPr>
          <w:color w:val="231F20"/>
          <w:u w:val="single" w:color="221E1F"/>
        </w:rPr>
      </w:pPr>
      <w:r w:rsidRPr="00DE0EF1">
        <w:rPr>
          <w:color w:val="231F20"/>
        </w:rPr>
        <w:t>Age</w:t>
      </w:r>
      <w:r w:rsidRPr="00DE0EF1">
        <w:rPr>
          <w:color w:val="231F20"/>
          <w:u w:val="single" w:color="221E1F"/>
        </w:rPr>
        <w:tab/>
      </w:r>
      <w:r>
        <w:rPr>
          <w:color w:val="231F20"/>
        </w:rPr>
        <w:t xml:space="preserve"> </w:t>
      </w:r>
      <w:r w:rsidRPr="00DE0EF1">
        <w:rPr>
          <w:color w:val="231F20"/>
        </w:rPr>
        <w:t>Nationality</w:t>
      </w:r>
      <w:r>
        <w:rPr>
          <w:color w:val="231F20"/>
          <w:u w:val="single" w:color="221E1F"/>
        </w:rPr>
        <w:t xml:space="preserve"> </w:t>
      </w:r>
      <w:r w:rsidRPr="00DE0EF1">
        <w:rPr>
          <w:color w:val="231F20"/>
          <w:u w:val="single" w:color="221E1F"/>
        </w:rPr>
        <w:tab/>
        <w:t>______________________</w:t>
      </w:r>
    </w:p>
    <w:p w14:paraId="156B68D5" w14:textId="77777777" w:rsidR="00A233B4" w:rsidRPr="00DE0EF1" w:rsidRDefault="00A233B4" w:rsidP="00A233B4">
      <w:pPr>
        <w:pStyle w:val="BodyText"/>
        <w:tabs>
          <w:tab w:val="left" w:pos="5833"/>
          <w:tab w:val="left" w:pos="7231"/>
          <w:tab w:val="left" w:pos="11208"/>
        </w:tabs>
        <w:spacing w:before="234" w:line="463" w:lineRule="auto"/>
        <w:ind w:left="850" w:right="687"/>
        <w:jc w:val="both"/>
      </w:pPr>
      <w:r w:rsidRPr="00DE0EF1">
        <w:rPr>
          <w:color w:val="231F20"/>
        </w:rPr>
        <w:t>Country of Origin</w:t>
      </w:r>
      <w:r>
        <w:rPr>
          <w:color w:val="231F20"/>
          <w:w w:val="400"/>
          <w:u w:val="single" w:color="221E1F"/>
        </w:rPr>
        <w:t xml:space="preserve"> </w:t>
      </w:r>
      <w:r w:rsidRPr="00DE0EF1">
        <w:rPr>
          <w:color w:val="231F20"/>
          <w:u w:val="single" w:color="221E1F"/>
        </w:rPr>
        <w:tab/>
      </w:r>
      <w:r>
        <w:rPr>
          <w:color w:val="231F20"/>
        </w:rPr>
        <w:t xml:space="preserve"> </w:t>
      </w:r>
      <w:r w:rsidRPr="00DE0EF1">
        <w:rPr>
          <w:color w:val="231F20"/>
        </w:rPr>
        <w:t>Citizenship</w:t>
      </w:r>
      <w:r>
        <w:rPr>
          <w:color w:val="231F20"/>
        </w:rPr>
        <w:t xml:space="preserve"> </w:t>
      </w:r>
      <w:r w:rsidRPr="00DE0EF1">
        <w:rPr>
          <w:color w:val="231F20"/>
          <w:w w:val="400"/>
          <w:u w:val="single" w:color="221E1F"/>
        </w:rPr>
        <w:t>_____</w:t>
      </w:r>
    </w:p>
    <w:p w14:paraId="54A16B46" w14:textId="77777777" w:rsidR="00A233B4" w:rsidRPr="00DE0EF1" w:rsidRDefault="00A233B4" w:rsidP="00A233B4">
      <w:pPr>
        <w:pStyle w:val="ListParagraph"/>
        <w:numPr>
          <w:ilvl w:val="0"/>
          <w:numId w:val="42"/>
        </w:numPr>
        <w:tabs>
          <w:tab w:val="left" w:pos="1416"/>
          <w:tab w:val="left" w:pos="1417"/>
        </w:tabs>
        <w:spacing w:before="177"/>
        <w:ind w:left="1416" w:hanging="567"/>
      </w:pPr>
      <w:r w:rsidRPr="00DE0EF1">
        <w:rPr>
          <w:color w:val="231F20"/>
        </w:rPr>
        <w:t>Partnership, provide the following details.</w:t>
      </w:r>
    </w:p>
    <w:p w14:paraId="4F9D4999" w14:textId="77777777" w:rsidR="00A233B4" w:rsidRPr="00DE0EF1" w:rsidRDefault="00A233B4" w:rsidP="00A233B4">
      <w:pPr>
        <w:pStyle w:val="BodyText"/>
        <w:spacing w:after="1"/>
        <w:rPr>
          <w:sz w:val="15"/>
        </w:rPr>
      </w:pPr>
    </w:p>
    <w:tbl>
      <w:tblPr>
        <w:tblW w:w="8816" w:type="dxa"/>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2250"/>
        <w:gridCol w:w="2250"/>
        <w:gridCol w:w="1800"/>
        <w:gridCol w:w="2066"/>
      </w:tblGrid>
      <w:tr w:rsidR="00A233B4" w:rsidRPr="00DE0EF1" w14:paraId="6708185F" w14:textId="77777777" w:rsidTr="00333567">
        <w:tc>
          <w:tcPr>
            <w:tcW w:w="450" w:type="dxa"/>
            <w:shd w:val="clear" w:color="auto" w:fill="E7E6E6"/>
          </w:tcPr>
          <w:p w14:paraId="601D655F" w14:textId="77777777" w:rsidR="00A233B4" w:rsidRPr="00DE0EF1" w:rsidRDefault="00A233B4" w:rsidP="00333567">
            <w:pPr>
              <w:tabs>
                <w:tab w:val="left" w:pos="7230"/>
              </w:tabs>
              <w:jc w:val="both"/>
              <w:rPr>
                <w:b/>
                <w:bCs/>
              </w:rPr>
            </w:pPr>
            <w:r w:rsidRPr="00DE0EF1">
              <w:rPr>
                <w:b/>
                <w:bCs/>
                <w:sz w:val="42"/>
              </w:rPr>
              <w:tab/>
            </w:r>
          </w:p>
        </w:tc>
        <w:tc>
          <w:tcPr>
            <w:tcW w:w="2250" w:type="dxa"/>
            <w:shd w:val="clear" w:color="auto" w:fill="E7E6E6"/>
          </w:tcPr>
          <w:p w14:paraId="62C6D1D7" w14:textId="77777777" w:rsidR="00A233B4" w:rsidRPr="00DE0EF1" w:rsidRDefault="00A233B4" w:rsidP="00333567">
            <w:pPr>
              <w:tabs>
                <w:tab w:val="left" w:pos="7230"/>
              </w:tabs>
              <w:jc w:val="both"/>
              <w:rPr>
                <w:b/>
                <w:bCs/>
              </w:rPr>
            </w:pPr>
            <w:r w:rsidRPr="00DE0EF1">
              <w:rPr>
                <w:b/>
                <w:bCs/>
              </w:rPr>
              <w:t>Names of Partners</w:t>
            </w:r>
          </w:p>
        </w:tc>
        <w:tc>
          <w:tcPr>
            <w:tcW w:w="2250" w:type="dxa"/>
            <w:shd w:val="clear" w:color="auto" w:fill="E7E6E6"/>
          </w:tcPr>
          <w:p w14:paraId="006D0744" w14:textId="77777777" w:rsidR="00A233B4" w:rsidRPr="00DE0EF1" w:rsidRDefault="00A233B4" w:rsidP="00333567">
            <w:pPr>
              <w:tabs>
                <w:tab w:val="left" w:pos="7230"/>
              </w:tabs>
              <w:jc w:val="both"/>
              <w:rPr>
                <w:b/>
                <w:bCs/>
              </w:rPr>
            </w:pPr>
            <w:r w:rsidRPr="00DE0EF1">
              <w:rPr>
                <w:b/>
                <w:bCs/>
              </w:rPr>
              <w:t>Nationality</w:t>
            </w:r>
          </w:p>
        </w:tc>
        <w:tc>
          <w:tcPr>
            <w:tcW w:w="1800" w:type="dxa"/>
            <w:shd w:val="clear" w:color="auto" w:fill="E7E6E6"/>
          </w:tcPr>
          <w:p w14:paraId="71BC6D3A" w14:textId="77777777" w:rsidR="00A233B4" w:rsidRPr="00DE0EF1" w:rsidRDefault="00A233B4" w:rsidP="00333567">
            <w:pPr>
              <w:tabs>
                <w:tab w:val="left" w:pos="7230"/>
              </w:tabs>
              <w:jc w:val="both"/>
              <w:rPr>
                <w:b/>
                <w:bCs/>
              </w:rPr>
            </w:pPr>
            <w:r w:rsidRPr="00DE0EF1">
              <w:rPr>
                <w:b/>
                <w:bCs/>
              </w:rPr>
              <w:t>Citizenship</w:t>
            </w:r>
          </w:p>
        </w:tc>
        <w:tc>
          <w:tcPr>
            <w:tcW w:w="2066" w:type="dxa"/>
            <w:shd w:val="clear" w:color="auto" w:fill="E7E6E6"/>
          </w:tcPr>
          <w:p w14:paraId="64B74CBF" w14:textId="77777777" w:rsidR="00A233B4" w:rsidRPr="00DE0EF1" w:rsidRDefault="00A233B4" w:rsidP="00333567">
            <w:pPr>
              <w:tabs>
                <w:tab w:val="left" w:pos="7230"/>
              </w:tabs>
              <w:jc w:val="both"/>
              <w:rPr>
                <w:b/>
                <w:bCs/>
              </w:rPr>
            </w:pPr>
            <w:r w:rsidRPr="00DE0EF1">
              <w:rPr>
                <w:b/>
                <w:bCs/>
              </w:rPr>
              <w:t>% Shares owned</w:t>
            </w:r>
          </w:p>
        </w:tc>
      </w:tr>
      <w:tr w:rsidR="00A233B4" w:rsidRPr="00DE0EF1" w14:paraId="3D68A145" w14:textId="77777777" w:rsidTr="00333567">
        <w:tc>
          <w:tcPr>
            <w:tcW w:w="450" w:type="dxa"/>
            <w:shd w:val="clear" w:color="auto" w:fill="auto"/>
          </w:tcPr>
          <w:p w14:paraId="3C9BDE50" w14:textId="77777777" w:rsidR="00A233B4" w:rsidRPr="00DE0EF1" w:rsidRDefault="00A233B4" w:rsidP="00333567">
            <w:pPr>
              <w:tabs>
                <w:tab w:val="left" w:pos="7230"/>
              </w:tabs>
              <w:jc w:val="both"/>
            </w:pPr>
            <w:r w:rsidRPr="00DE0EF1">
              <w:t>1</w:t>
            </w:r>
          </w:p>
        </w:tc>
        <w:tc>
          <w:tcPr>
            <w:tcW w:w="2250" w:type="dxa"/>
            <w:shd w:val="clear" w:color="auto" w:fill="auto"/>
          </w:tcPr>
          <w:p w14:paraId="42AC68D2" w14:textId="77777777" w:rsidR="00A233B4" w:rsidRPr="00DE0EF1" w:rsidRDefault="00A233B4" w:rsidP="00333567">
            <w:pPr>
              <w:tabs>
                <w:tab w:val="left" w:pos="7230"/>
              </w:tabs>
              <w:jc w:val="both"/>
            </w:pPr>
          </w:p>
        </w:tc>
        <w:tc>
          <w:tcPr>
            <w:tcW w:w="2250" w:type="dxa"/>
            <w:shd w:val="clear" w:color="auto" w:fill="auto"/>
          </w:tcPr>
          <w:p w14:paraId="6B3E1E3F" w14:textId="77777777" w:rsidR="00A233B4" w:rsidRPr="00DE0EF1" w:rsidRDefault="00A233B4" w:rsidP="00333567">
            <w:pPr>
              <w:tabs>
                <w:tab w:val="left" w:pos="7230"/>
              </w:tabs>
              <w:jc w:val="both"/>
            </w:pPr>
          </w:p>
        </w:tc>
        <w:tc>
          <w:tcPr>
            <w:tcW w:w="1800" w:type="dxa"/>
            <w:shd w:val="clear" w:color="auto" w:fill="auto"/>
          </w:tcPr>
          <w:p w14:paraId="491B4E8C" w14:textId="77777777" w:rsidR="00A233B4" w:rsidRPr="00DE0EF1" w:rsidRDefault="00A233B4" w:rsidP="00333567">
            <w:pPr>
              <w:tabs>
                <w:tab w:val="left" w:pos="7230"/>
              </w:tabs>
              <w:jc w:val="both"/>
            </w:pPr>
          </w:p>
        </w:tc>
        <w:tc>
          <w:tcPr>
            <w:tcW w:w="2066" w:type="dxa"/>
            <w:shd w:val="clear" w:color="auto" w:fill="auto"/>
          </w:tcPr>
          <w:p w14:paraId="37A12DD9" w14:textId="77777777" w:rsidR="00A233B4" w:rsidRPr="00DE0EF1" w:rsidRDefault="00A233B4" w:rsidP="00333567">
            <w:pPr>
              <w:tabs>
                <w:tab w:val="left" w:pos="7230"/>
              </w:tabs>
              <w:jc w:val="both"/>
            </w:pPr>
          </w:p>
        </w:tc>
      </w:tr>
      <w:tr w:rsidR="00A233B4" w:rsidRPr="00DE0EF1" w14:paraId="704A3406" w14:textId="77777777" w:rsidTr="00333567">
        <w:tc>
          <w:tcPr>
            <w:tcW w:w="450" w:type="dxa"/>
            <w:shd w:val="clear" w:color="auto" w:fill="auto"/>
          </w:tcPr>
          <w:p w14:paraId="71FF99D2" w14:textId="77777777" w:rsidR="00A233B4" w:rsidRPr="00DE0EF1" w:rsidRDefault="00A233B4" w:rsidP="00333567">
            <w:pPr>
              <w:tabs>
                <w:tab w:val="left" w:pos="7230"/>
              </w:tabs>
              <w:jc w:val="both"/>
            </w:pPr>
            <w:r w:rsidRPr="00DE0EF1">
              <w:t>2</w:t>
            </w:r>
          </w:p>
        </w:tc>
        <w:tc>
          <w:tcPr>
            <w:tcW w:w="2250" w:type="dxa"/>
            <w:shd w:val="clear" w:color="auto" w:fill="auto"/>
          </w:tcPr>
          <w:p w14:paraId="75BD119C" w14:textId="77777777" w:rsidR="00A233B4" w:rsidRPr="00DE0EF1" w:rsidRDefault="00A233B4" w:rsidP="00333567">
            <w:pPr>
              <w:tabs>
                <w:tab w:val="left" w:pos="7230"/>
              </w:tabs>
              <w:jc w:val="both"/>
            </w:pPr>
          </w:p>
        </w:tc>
        <w:tc>
          <w:tcPr>
            <w:tcW w:w="2250" w:type="dxa"/>
            <w:shd w:val="clear" w:color="auto" w:fill="auto"/>
          </w:tcPr>
          <w:p w14:paraId="7159857B" w14:textId="77777777" w:rsidR="00A233B4" w:rsidRPr="00DE0EF1" w:rsidRDefault="00A233B4" w:rsidP="00333567">
            <w:pPr>
              <w:tabs>
                <w:tab w:val="left" w:pos="7230"/>
              </w:tabs>
              <w:jc w:val="both"/>
            </w:pPr>
          </w:p>
        </w:tc>
        <w:tc>
          <w:tcPr>
            <w:tcW w:w="1800" w:type="dxa"/>
            <w:shd w:val="clear" w:color="auto" w:fill="auto"/>
          </w:tcPr>
          <w:p w14:paraId="1262AA9C" w14:textId="77777777" w:rsidR="00A233B4" w:rsidRPr="00DE0EF1" w:rsidRDefault="00A233B4" w:rsidP="00333567">
            <w:pPr>
              <w:tabs>
                <w:tab w:val="left" w:pos="7230"/>
              </w:tabs>
              <w:jc w:val="both"/>
            </w:pPr>
          </w:p>
        </w:tc>
        <w:tc>
          <w:tcPr>
            <w:tcW w:w="2066" w:type="dxa"/>
            <w:shd w:val="clear" w:color="auto" w:fill="auto"/>
          </w:tcPr>
          <w:p w14:paraId="6E37DDF0" w14:textId="77777777" w:rsidR="00A233B4" w:rsidRPr="00DE0EF1" w:rsidRDefault="00A233B4" w:rsidP="00333567">
            <w:pPr>
              <w:tabs>
                <w:tab w:val="left" w:pos="7230"/>
              </w:tabs>
              <w:jc w:val="both"/>
            </w:pPr>
          </w:p>
        </w:tc>
      </w:tr>
      <w:tr w:rsidR="00A233B4" w:rsidRPr="00DE0EF1" w14:paraId="5E6615B5" w14:textId="77777777" w:rsidTr="00333567">
        <w:tc>
          <w:tcPr>
            <w:tcW w:w="450" w:type="dxa"/>
            <w:shd w:val="clear" w:color="auto" w:fill="auto"/>
          </w:tcPr>
          <w:p w14:paraId="69BAC37D" w14:textId="77777777" w:rsidR="00A233B4" w:rsidRPr="00DE0EF1" w:rsidRDefault="00A233B4" w:rsidP="00333567">
            <w:pPr>
              <w:tabs>
                <w:tab w:val="left" w:pos="7230"/>
              </w:tabs>
              <w:jc w:val="both"/>
            </w:pPr>
            <w:r w:rsidRPr="00DE0EF1">
              <w:t>3</w:t>
            </w:r>
          </w:p>
        </w:tc>
        <w:tc>
          <w:tcPr>
            <w:tcW w:w="2250" w:type="dxa"/>
            <w:shd w:val="clear" w:color="auto" w:fill="auto"/>
          </w:tcPr>
          <w:p w14:paraId="3CEA6F3F" w14:textId="77777777" w:rsidR="00A233B4" w:rsidRPr="00DE0EF1" w:rsidRDefault="00A233B4" w:rsidP="00333567">
            <w:pPr>
              <w:tabs>
                <w:tab w:val="left" w:pos="7230"/>
              </w:tabs>
              <w:jc w:val="both"/>
            </w:pPr>
          </w:p>
        </w:tc>
        <w:tc>
          <w:tcPr>
            <w:tcW w:w="2250" w:type="dxa"/>
            <w:shd w:val="clear" w:color="auto" w:fill="auto"/>
          </w:tcPr>
          <w:p w14:paraId="08BA9FC1" w14:textId="77777777" w:rsidR="00A233B4" w:rsidRPr="00DE0EF1" w:rsidRDefault="00A233B4" w:rsidP="00333567">
            <w:pPr>
              <w:tabs>
                <w:tab w:val="left" w:pos="7230"/>
              </w:tabs>
              <w:jc w:val="both"/>
            </w:pPr>
          </w:p>
        </w:tc>
        <w:tc>
          <w:tcPr>
            <w:tcW w:w="1800" w:type="dxa"/>
            <w:shd w:val="clear" w:color="auto" w:fill="auto"/>
          </w:tcPr>
          <w:p w14:paraId="7A8F56BF" w14:textId="77777777" w:rsidR="00A233B4" w:rsidRPr="00DE0EF1" w:rsidRDefault="00A233B4" w:rsidP="00333567">
            <w:pPr>
              <w:tabs>
                <w:tab w:val="left" w:pos="7230"/>
              </w:tabs>
              <w:jc w:val="both"/>
            </w:pPr>
          </w:p>
        </w:tc>
        <w:tc>
          <w:tcPr>
            <w:tcW w:w="2066" w:type="dxa"/>
            <w:shd w:val="clear" w:color="auto" w:fill="auto"/>
          </w:tcPr>
          <w:p w14:paraId="67FFE0F5" w14:textId="77777777" w:rsidR="00A233B4" w:rsidRPr="00DE0EF1" w:rsidRDefault="00A233B4" w:rsidP="00333567">
            <w:pPr>
              <w:tabs>
                <w:tab w:val="left" w:pos="7230"/>
              </w:tabs>
              <w:jc w:val="both"/>
            </w:pPr>
          </w:p>
        </w:tc>
      </w:tr>
    </w:tbl>
    <w:p w14:paraId="0D5BA084" w14:textId="77777777" w:rsidR="00A233B4" w:rsidRPr="00DE0EF1" w:rsidRDefault="00A233B4" w:rsidP="00A233B4">
      <w:pPr>
        <w:pStyle w:val="BodyText"/>
        <w:spacing w:before="11"/>
        <w:rPr>
          <w:sz w:val="42"/>
        </w:rPr>
      </w:pPr>
    </w:p>
    <w:p w14:paraId="0F29A0AD" w14:textId="77777777" w:rsidR="00A233B4" w:rsidRPr="00DE0EF1" w:rsidRDefault="00A233B4" w:rsidP="00A233B4">
      <w:pPr>
        <w:pStyle w:val="ListParagraph"/>
        <w:numPr>
          <w:ilvl w:val="0"/>
          <w:numId w:val="41"/>
        </w:numPr>
        <w:tabs>
          <w:tab w:val="left" w:pos="1422"/>
          <w:tab w:val="left" w:pos="1423"/>
        </w:tabs>
      </w:pPr>
      <w:r w:rsidRPr="00DE0EF1">
        <w:rPr>
          <w:color w:val="231F20"/>
        </w:rPr>
        <w:t>Registered Company, provide the following details.</w:t>
      </w:r>
    </w:p>
    <w:p w14:paraId="4B05D394" w14:textId="77777777" w:rsidR="00A233B4" w:rsidRPr="00DE0EF1" w:rsidRDefault="00A233B4" w:rsidP="00A233B4">
      <w:pPr>
        <w:tabs>
          <w:tab w:val="left" w:pos="1422"/>
          <w:tab w:val="left" w:pos="1423"/>
        </w:tabs>
      </w:pPr>
    </w:p>
    <w:p w14:paraId="3992C097" w14:textId="77777777" w:rsidR="00A233B4" w:rsidRPr="00DE0EF1" w:rsidRDefault="00A233B4" w:rsidP="00A233B4">
      <w:pPr>
        <w:tabs>
          <w:tab w:val="left" w:pos="1422"/>
          <w:tab w:val="left" w:pos="1423"/>
        </w:tabs>
        <w:ind w:left="360"/>
      </w:pPr>
    </w:p>
    <w:p w14:paraId="4DF322F1" w14:textId="77777777" w:rsidR="00A233B4" w:rsidRPr="00DE0EF1" w:rsidRDefault="00A233B4" w:rsidP="00A233B4">
      <w:pPr>
        <w:pStyle w:val="ListParagraph"/>
        <w:numPr>
          <w:ilvl w:val="0"/>
          <w:numId w:val="83"/>
        </w:numPr>
        <w:tabs>
          <w:tab w:val="left" w:pos="567"/>
          <w:tab w:val="left" w:pos="1440"/>
          <w:tab w:val="left" w:pos="7230"/>
        </w:tabs>
        <w:ind w:left="1080"/>
        <w:jc w:val="both"/>
      </w:pPr>
      <w:r w:rsidRPr="00DE0EF1">
        <w:t>Private or public Company _______________________</w:t>
      </w:r>
    </w:p>
    <w:p w14:paraId="03905956" w14:textId="77777777" w:rsidR="00A233B4" w:rsidRPr="00DE0EF1" w:rsidRDefault="00A233B4" w:rsidP="00A233B4">
      <w:pPr>
        <w:tabs>
          <w:tab w:val="left" w:pos="7230"/>
        </w:tabs>
        <w:ind w:left="1800" w:hanging="720"/>
        <w:jc w:val="both"/>
      </w:pPr>
    </w:p>
    <w:p w14:paraId="53BFED4A" w14:textId="77777777" w:rsidR="00A233B4" w:rsidRPr="00DE0EF1" w:rsidRDefault="00A233B4" w:rsidP="00A233B4">
      <w:pPr>
        <w:pStyle w:val="ListParagraph"/>
        <w:numPr>
          <w:ilvl w:val="0"/>
          <w:numId w:val="83"/>
        </w:numPr>
        <w:tabs>
          <w:tab w:val="left" w:pos="7230"/>
        </w:tabs>
        <w:ind w:left="1080"/>
        <w:jc w:val="both"/>
      </w:pPr>
      <w:r w:rsidRPr="00DE0EF1">
        <w:t>State the nominal and issued capital of the Company-</w:t>
      </w:r>
    </w:p>
    <w:p w14:paraId="04FF20CE" w14:textId="77777777" w:rsidR="00A233B4" w:rsidRPr="00DE0EF1" w:rsidRDefault="00A233B4" w:rsidP="00A233B4">
      <w:pPr>
        <w:tabs>
          <w:tab w:val="left" w:pos="7230"/>
        </w:tabs>
        <w:ind w:left="1440" w:hanging="720"/>
        <w:jc w:val="both"/>
      </w:pPr>
    </w:p>
    <w:p w14:paraId="4A9A280C" w14:textId="77777777" w:rsidR="00A233B4" w:rsidRPr="00DE0EF1" w:rsidRDefault="00A233B4" w:rsidP="00A233B4">
      <w:pPr>
        <w:tabs>
          <w:tab w:val="left" w:pos="7230"/>
        </w:tabs>
        <w:ind w:left="1440" w:hanging="720"/>
        <w:jc w:val="both"/>
      </w:pPr>
      <w:r w:rsidRPr="00DE0EF1">
        <w:lastRenderedPageBreak/>
        <w:tab/>
        <w:t xml:space="preserve">Nominal Kenya Shillings (Equivalent) </w:t>
      </w:r>
      <w:r w:rsidRPr="00DE0EF1">
        <w:tab/>
        <w:t>……………………………</w:t>
      </w:r>
    </w:p>
    <w:p w14:paraId="16FF2A74" w14:textId="77777777" w:rsidR="00A233B4" w:rsidRPr="00DE0EF1" w:rsidRDefault="00A233B4" w:rsidP="00A233B4">
      <w:pPr>
        <w:tabs>
          <w:tab w:val="left" w:pos="7230"/>
        </w:tabs>
        <w:ind w:left="1440" w:hanging="720"/>
        <w:jc w:val="both"/>
      </w:pPr>
      <w:r w:rsidRPr="00DE0EF1">
        <w:tab/>
        <w:t xml:space="preserve">Issued Kenya Shillings (Equivalent) </w:t>
      </w:r>
      <w:r w:rsidRPr="00DE0EF1">
        <w:tab/>
        <w:t>……………………………</w:t>
      </w:r>
    </w:p>
    <w:p w14:paraId="560C72AA" w14:textId="77777777" w:rsidR="00A233B4" w:rsidRPr="00DE0EF1" w:rsidRDefault="00A233B4" w:rsidP="00A233B4">
      <w:pPr>
        <w:tabs>
          <w:tab w:val="left" w:pos="7230"/>
        </w:tabs>
        <w:ind w:left="1440" w:hanging="720"/>
        <w:jc w:val="both"/>
      </w:pPr>
    </w:p>
    <w:p w14:paraId="3697CB62" w14:textId="77777777" w:rsidR="00A233B4" w:rsidRPr="00DE0EF1" w:rsidRDefault="00A233B4" w:rsidP="00A233B4">
      <w:pPr>
        <w:pStyle w:val="ListParagraph"/>
        <w:numPr>
          <w:ilvl w:val="0"/>
          <w:numId w:val="83"/>
        </w:numPr>
        <w:tabs>
          <w:tab w:val="left" w:pos="7230"/>
        </w:tabs>
        <w:ind w:left="1080"/>
        <w:jc w:val="both"/>
      </w:pPr>
      <w:r w:rsidRPr="00DE0EF1">
        <w:t>Give details of Directors as follows.</w:t>
      </w:r>
    </w:p>
    <w:p w14:paraId="78625074" w14:textId="77777777" w:rsidR="00A233B4" w:rsidRPr="00DE0EF1" w:rsidRDefault="00A233B4" w:rsidP="00A233B4">
      <w:pPr>
        <w:tabs>
          <w:tab w:val="left" w:pos="7230"/>
        </w:tabs>
        <w:jc w:val="both"/>
      </w:pPr>
      <w:bookmarkStart w:id="59" w:name="_Hlk493680376"/>
    </w:p>
    <w:tbl>
      <w:tblPr>
        <w:tblW w:w="0" w:type="auto"/>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990"/>
        <w:gridCol w:w="1912"/>
        <w:gridCol w:w="1916"/>
        <w:gridCol w:w="1780"/>
      </w:tblGrid>
      <w:tr w:rsidR="00A233B4" w:rsidRPr="00DE0EF1" w14:paraId="72966360" w14:textId="77777777" w:rsidTr="00333567">
        <w:tc>
          <w:tcPr>
            <w:tcW w:w="421" w:type="dxa"/>
            <w:shd w:val="clear" w:color="auto" w:fill="E7E6E6"/>
          </w:tcPr>
          <w:p w14:paraId="6EB57AE2" w14:textId="77777777" w:rsidR="00A233B4" w:rsidRPr="00DE0EF1" w:rsidRDefault="00A233B4" w:rsidP="00333567">
            <w:pPr>
              <w:tabs>
                <w:tab w:val="left" w:pos="7230"/>
              </w:tabs>
              <w:jc w:val="both"/>
              <w:rPr>
                <w:b/>
                <w:bCs/>
              </w:rPr>
            </w:pPr>
          </w:p>
        </w:tc>
        <w:tc>
          <w:tcPr>
            <w:tcW w:w="2990" w:type="dxa"/>
            <w:shd w:val="clear" w:color="auto" w:fill="E7E6E6"/>
          </w:tcPr>
          <w:p w14:paraId="43381CF9" w14:textId="77777777" w:rsidR="00A233B4" w:rsidRPr="00DE0EF1" w:rsidRDefault="00A233B4" w:rsidP="00333567">
            <w:pPr>
              <w:tabs>
                <w:tab w:val="left" w:pos="7230"/>
              </w:tabs>
              <w:jc w:val="both"/>
              <w:rPr>
                <w:b/>
                <w:bCs/>
              </w:rPr>
            </w:pPr>
            <w:r w:rsidRPr="00DE0EF1">
              <w:rPr>
                <w:b/>
                <w:bCs/>
              </w:rPr>
              <w:t>Names of Director</w:t>
            </w:r>
          </w:p>
        </w:tc>
        <w:tc>
          <w:tcPr>
            <w:tcW w:w="1912" w:type="dxa"/>
            <w:shd w:val="clear" w:color="auto" w:fill="E7E6E6"/>
          </w:tcPr>
          <w:p w14:paraId="5ABC5373" w14:textId="77777777" w:rsidR="00A233B4" w:rsidRPr="00DE0EF1" w:rsidRDefault="00A233B4" w:rsidP="00333567">
            <w:pPr>
              <w:tabs>
                <w:tab w:val="left" w:pos="7230"/>
              </w:tabs>
              <w:jc w:val="both"/>
              <w:rPr>
                <w:b/>
                <w:bCs/>
              </w:rPr>
            </w:pPr>
            <w:r w:rsidRPr="00DE0EF1">
              <w:rPr>
                <w:b/>
                <w:bCs/>
              </w:rPr>
              <w:t>Nationality</w:t>
            </w:r>
          </w:p>
        </w:tc>
        <w:tc>
          <w:tcPr>
            <w:tcW w:w="1916" w:type="dxa"/>
            <w:shd w:val="clear" w:color="auto" w:fill="E7E6E6"/>
          </w:tcPr>
          <w:p w14:paraId="05DA3833" w14:textId="77777777" w:rsidR="00A233B4" w:rsidRPr="00DE0EF1" w:rsidRDefault="00A233B4" w:rsidP="00333567">
            <w:pPr>
              <w:tabs>
                <w:tab w:val="left" w:pos="7230"/>
              </w:tabs>
              <w:jc w:val="both"/>
              <w:rPr>
                <w:b/>
                <w:bCs/>
              </w:rPr>
            </w:pPr>
            <w:r w:rsidRPr="00DE0EF1">
              <w:rPr>
                <w:b/>
                <w:bCs/>
              </w:rPr>
              <w:t>Citizenship</w:t>
            </w:r>
          </w:p>
        </w:tc>
        <w:tc>
          <w:tcPr>
            <w:tcW w:w="1780" w:type="dxa"/>
            <w:shd w:val="clear" w:color="auto" w:fill="E7E6E6"/>
          </w:tcPr>
          <w:p w14:paraId="1FAAB2B4" w14:textId="77777777" w:rsidR="00A233B4" w:rsidRPr="00DE0EF1" w:rsidRDefault="00A233B4" w:rsidP="00333567">
            <w:pPr>
              <w:tabs>
                <w:tab w:val="left" w:pos="7230"/>
              </w:tabs>
              <w:jc w:val="both"/>
              <w:rPr>
                <w:b/>
                <w:bCs/>
              </w:rPr>
            </w:pPr>
            <w:r w:rsidRPr="00DE0EF1">
              <w:rPr>
                <w:b/>
                <w:bCs/>
              </w:rPr>
              <w:t>% Shares owned</w:t>
            </w:r>
          </w:p>
        </w:tc>
      </w:tr>
      <w:tr w:rsidR="00A233B4" w:rsidRPr="00DE0EF1" w14:paraId="5D961516" w14:textId="77777777" w:rsidTr="00333567">
        <w:tc>
          <w:tcPr>
            <w:tcW w:w="421" w:type="dxa"/>
            <w:shd w:val="clear" w:color="auto" w:fill="auto"/>
          </w:tcPr>
          <w:p w14:paraId="0E6F5EBA" w14:textId="77777777" w:rsidR="00A233B4" w:rsidRPr="00DE0EF1" w:rsidRDefault="00A233B4" w:rsidP="00333567">
            <w:pPr>
              <w:tabs>
                <w:tab w:val="left" w:pos="7230"/>
              </w:tabs>
              <w:jc w:val="both"/>
            </w:pPr>
            <w:r w:rsidRPr="00DE0EF1">
              <w:t>1</w:t>
            </w:r>
          </w:p>
        </w:tc>
        <w:tc>
          <w:tcPr>
            <w:tcW w:w="2990" w:type="dxa"/>
            <w:shd w:val="clear" w:color="auto" w:fill="auto"/>
          </w:tcPr>
          <w:p w14:paraId="6191BAFE" w14:textId="77777777" w:rsidR="00A233B4" w:rsidRPr="00DE0EF1" w:rsidRDefault="00A233B4" w:rsidP="00333567">
            <w:pPr>
              <w:tabs>
                <w:tab w:val="left" w:pos="7230"/>
              </w:tabs>
              <w:jc w:val="both"/>
            </w:pPr>
          </w:p>
        </w:tc>
        <w:tc>
          <w:tcPr>
            <w:tcW w:w="1912" w:type="dxa"/>
            <w:shd w:val="clear" w:color="auto" w:fill="auto"/>
          </w:tcPr>
          <w:p w14:paraId="2EBF8FAC" w14:textId="77777777" w:rsidR="00A233B4" w:rsidRPr="00DE0EF1" w:rsidRDefault="00A233B4" w:rsidP="00333567">
            <w:pPr>
              <w:tabs>
                <w:tab w:val="left" w:pos="7230"/>
              </w:tabs>
              <w:jc w:val="both"/>
            </w:pPr>
          </w:p>
        </w:tc>
        <w:tc>
          <w:tcPr>
            <w:tcW w:w="1916" w:type="dxa"/>
            <w:shd w:val="clear" w:color="auto" w:fill="auto"/>
          </w:tcPr>
          <w:p w14:paraId="05F77475" w14:textId="77777777" w:rsidR="00A233B4" w:rsidRPr="00DE0EF1" w:rsidRDefault="00A233B4" w:rsidP="00333567">
            <w:pPr>
              <w:tabs>
                <w:tab w:val="left" w:pos="7230"/>
              </w:tabs>
              <w:jc w:val="both"/>
            </w:pPr>
          </w:p>
        </w:tc>
        <w:tc>
          <w:tcPr>
            <w:tcW w:w="1780" w:type="dxa"/>
            <w:shd w:val="clear" w:color="auto" w:fill="auto"/>
          </w:tcPr>
          <w:p w14:paraId="013B5E1C" w14:textId="77777777" w:rsidR="00A233B4" w:rsidRPr="00DE0EF1" w:rsidRDefault="00A233B4" w:rsidP="00333567">
            <w:pPr>
              <w:tabs>
                <w:tab w:val="left" w:pos="7230"/>
              </w:tabs>
              <w:jc w:val="both"/>
            </w:pPr>
          </w:p>
        </w:tc>
      </w:tr>
      <w:tr w:rsidR="00A233B4" w:rsidRPr="00DE0EF1" w14:paraId="18865661" w14:textId="77777777" w:rsidTr="00333567">
        <w:tc>
          <w:tcPr>
            <w:tcW w:w="421" w:type="dxa"/>
            <w:shd w:val="clear" w:color="auto" w:fill="auto"/>
          </w:tcPr>
          <w:p w14:paraId="61B3E0AE" w14:textId="77777777" w:rsidR="00A233B4" w:rsidRPr="00DE0EF1" w:rsidRDefault="00A233B4" w:rsidP="00333567">
            <w:pPr>
              <w:tabs>
                <w:tab w:val="left" w:pos="7230"/>
              </w:tabs>
              <w:jc w:val="both"/>
            </w:pPr>
            <w:r w:rsidRPr="00DE0EF1">
              <w:t>2</w:t>
            </w:r>
          </w:p>
        </w:tc>
        <w:tc>
          <w:tcPr>
            <w:tcW w:w="2990" w:type="dxa"/>
            <w:shd w:val="clear" w:color="auto" w:fill="auto"/>
          </w:tcPr>
          <w:p w14:paraId="4CBF69E6" w14:textId="77777777" w:rsidR="00A233B4" w:rsidRPr="00DE0EF1" w:rsidRDefault="00A233B4" w:rsidP="00333567">
            <w:pPr>
              <w:tabs>
                <w:tab w:val="left" w:pos="7230"/>
              </w:tabs>
              <w:jc w:val="both"/>
            </w:pPr>
          </w:p>
        </w:tc>
        <w:tc>
          <w:tcPr>
            <w:tcW w:w="1912" w:type="dxa"/>
            <w:shd w:val="clear" w:color="auto" w:fill="auto"/>
          </w:tcPr>
          <w:p w14:paraId="664E6B9A" w14:textId="77777777" w:rsidR="00A233B4" w:rsidRPr="00DE0EF1" w:rsidRDefault="00A233B4" w:rsidP="00333567">
            <w:pPr>
              <w:tabs>
                <w:tab w:val="left" w:pos="7230"/>
              </w:tabs>
              <w:jc w:val="both"/>
            </w:pPr>
          </w:p>
        </w:tc>
        <w:tc>
          <w:tcPr>
            <w:tcW w:w="1916" w:type="dxa"/>
            <w:shd w:val="clear" w:color="auto" w:fill="auto"/>
          </w:tcPr>
          <w:p w14:paraId="6982E4FC" w14:textId="77777777" w:rsidR="00A233B4" w:rsidRPr="00DE0EF1" w:rsidRDefault="00A233B4" w:rsidP="00333567">
            <w:pPr>
              <w:tabs>
                <w:tab w:val="left" w:pos="7230"/>
              </w:tabs>
              <w:jc w:val="both"/>
            </w:pPr>
          </w:p>
        </w:tc>
        <w:tc>
          <w:tcPr>
            <w:tcW w:w="1780" w:type="dxa"/>
            <w:shd w:val="clear" w:color="auto" w:fill="auto"/>
          </w:tcPr>
          <w:p w14:paraId="5D9782EB" w14:textId="77777777" w:rsidR="00A233B4" w:rsidRPr="00DE0EF1" w:rsidRDefault="00A233B4" w:rsidP="00333567">
            <w:pPr>
              <w:tabs>
                <w:tab w:val="left" w:pos="7230"/>
              </w:tabs>
              <w:jc w:val="both"/>
            </w:pPr>
          </w:p>
        </w:tc>
      </w:tr>
      <w:tr w:rsidR="00A233B4" w:rsidRPr="00DE0EF1" w14:paraId="72C6B7F0" w14:textId="77777777" w:rsidTr="00333567">
        <w:tc>
          <w:tcPr>
            <w:tcW w:w="421" w:type="dxa"/>
            <w:shd w:val="clear" w:color="auto" w:fill="auto"/>
          </w:tcPr>
          <w:p w14:paraId="74AC7504" w14:textId="77777777" w:rsidR="00A233B4" w:rsidRPr="00DE0EF1" w:rsidRDefault="00A233B4" w:rsidP="00333567">
            <w:pPr>
              <w:tabs>
                <w:tab w:val="left" w:pos="7230"/>
              </w:tabs>
              <w:jc w:val="both"/>
            </w:pPr>
            <w:r w:rsidRPr="00DE0EF1">
              <w:t>3</w:t>
            </w:r>
          </w:p>
        </w:tc>
        <w:tc>
          <w:tcPr>
            <w:tcW w:w="2990" w:type="dxa"/>
            <w:shd w:val="clear" w:color="auto" w:fill="auto"/>
          </w:tcPr>
          <w:p w14:paraId="171219FC" w14:textId="77777777" w:rsidR="00A233B4" w:rsidRPr="00DE0EF1" w:rsidRDefault="00A233B4" w:rsidP="00333567">
            <w:pPr>
              <w:tabs>
                <w:tab w:val="left" w:pos="7230"/>
              </w:tabs>
              <w:jc w:val="both"/>
            </w:pPr>
          </w:p>
        </w:tc>
        <w:tc>
          <w:tcPr>
            <w:tcW w:w="1912" w:type="dxa"/>
            <w:shd w:val="clear" w:color="auto" w:fill="auto"/>
          </w:tcPr>
          <w:p w14:paraId="2C7B9205" w14:textId="77777777" w:rsidR="00A233B4" w:rsidRPr="00DE0EF1" w:rsidRDefault="00A233B4" w:rsidP="00333567">
            <w:pPr>
              <w:tabs>
                <w:tab w:val="left" w:pos="7230"/>
              </w:tabs>
              <w:jc w:val="both"/>
            </w:pPr>
          </w:p>
        </w:tc>
        <w:tc>
          <w:tcPr>
            <w:tcW w:w="1916" w:type="dxa"/>
            <w:shd w:val="clear" w:color="auto" w:fill="auto"/>
          </w:tcPr>
          <w:p w14:paraId="1B9D8982" w14:textId="77777777" w:rsidR="00A233B4" w:rsidRPr="00DE0EF1" w:rsidRDefault="00A233B4" w:rsidP="00333567">
            <w:pPr>
              <w:tabs>
                <w:tab w:val="left" w:pos="7230"/>
              </w:tabs>
              <w:jc w:val="both"/>
            </w:pPr>
          </w:p>
        </w:tc>
        <w:tc>
          <w:tcPr>
            <w:tcW w:w="1780" w:type="dxa"/>
            <w:shd w:val="clear" w:color="auto" w:fill="auto"/>
          </w:tcPr>
          <w:p w14:paraId="05B102D7" w14:textId="77777777" w:rsidR="00A233B4" w:rsidRPr="00DE0EF1" w:rsidRDefault="00A233B4" w:rsidP="00333567">
            <w:pPr>
              <w:tabs>
                <w:tab w:val="left" w:pos="7230"/>
              </w:tabs>
              <w:jc w:val="both"/>
            </w:pPr>
          </w:p>
        </w:tc>
      </w:tr>
    </w:tbl>
    <w:p w14:paraId="4C8B571E" w14:textId="77777777" w:rsidR="00A233B4" w:rsidRPr="00DE0EF1" w:rsidRDefault="00A233B4" w:rsidP="00A233B4">
      <w:pPr>
        <w:tabs>
          <w:tab w:val="left" w:pos="7230"/>
        </w:tabs>
        <w:jc w:val="both"/>
      </w:pPr>
      <w:bookmarkStart w:id="60" w:name="_Hlk30786001"/>
    </w:p>
    <w:p w14:paraId="1899E727" w14:textId="77777777" w:rsidR="00A233B4" w:rsidRPr="00DE0EF1" w:rsidRDefault="00A233B4" w:rsidP="00A233B4">
      <w:pPr>
        <w:tabs>
          <w:tab w:val="left" w:pos="567"/>
          <w:tab w:val="left" w:pos="7230"/>
        </w:tabs>
        <w:jc w:val="both"/>
      </w:pPr>
      <w:bookmarkStart w:id="61" w:name="_Hlk30758204"/>
      <w:bookmarkEnd w:id="59"/>
      <w:r>
        <w:t xml:space="preserve">  </w:t>
      </w:r>
    </w:p>
    <w:p w14:paraId="6345810F" w14:textId="77777777" w:rsidR="00A233B4" w:rsidRPr="00DE0EF1" w:rsidRDefault="00A233B4" w:rsidP="00A233B4">
      <w:pPr>
        <w:pStyle w:val="ListParagraph"/>
        <w:numPr>
          <w:ilvl w:val="0"/>
          <w:numId w:val="41"/>
        </w:numPr>
        <w:tabs>
          <w:tab w:val="left" w:pos="270"/>
          <w:tab w:val="left" w:pos="567"/>
          <w:tab w:val="left" w:pos="7230"/>
        </w:tabs>
        <w:jc w:val="both"/>
      </w:pPr>
      <w:r w:rsidRPr="00DE0EF1">
        <w:t xml:space="preserve"> </w:t>
      </w:r>
      <w:bookmarkStart w:id="62" w:name="_Hlk493680418"/>
      <w:r w:rsidRPr="00DE0EF1">
        <w:rPr>
          <w:color w:val="000000"/>
        </w:rPr>
        <w:t xml:space="preserve">DISCLOSURE OF INTEREST- </w:t>
      </w:r>
      <w:r w:rsidRPr="00DE0EF1">
        <w:t>Interest of the Firm in the Procuring Entity.</w:t>
      </w:r>
    </w:p>
    <w:p w14:paraId="7C74F7A2" w14:textId="77777777" w:rsidR="00A233B4" w:rsidRPr="00DE0EF1" w:rsidRDefault="00A233B4" w:rsidP="00A233B4">
      <w:pPr>
        <w:tabs>
          <w:tab w:val="left" w:pos="270"/>
          <w:tab w:val="left" w:pos="7230"/>
        </w:tabs>
        <w:ind w:left="540"/>
        <w:jc w:val="both"/>
        <w:rPr>
          <w:i/>
        </w:rPr>
      </w:pPr>
    </w:p>
    <w:p w14:paraId="2E4D043A" w14:textId="77777777" w:rsidR="00A233B4" w:rsidRPr="00DE0EF1" w:rsidRDefault="00A233B4" w:rsidP="00A233B4">
      <w:pPr>
        <w:pStyle w:val="ListParagraph"/>
        <w:numPr>
          <w:ilvl w:val="1"/>
          <w:numId w:val="77"/>
        </w:numPr>
        <w:tabs>
          <w:tab w:val="left" w:pos="270"/>
          <w:tab w:val="left" w:pos="567"/>
          <w:tab w:val="left" w:pos="7230"/>
        </w:tabs>
        <w:ind w:right="570"/>
        <w:jc w:val="both"/>
      </w:pPr>
      <w:r w:rsidRPr="00DE0EF1">
        <w:t>Are there any person/persons in …………… (</w:t>
      </w:r>
      <w:r w:rsidRPr="00DE0EF1">
        <w:rPr>
          <w:i/>
        </w:rPr>
        <w:t xml:space="preserve">Name of Procuring Entity) </w:t>
      </w:r>
      <w:r w:rsidRPr="00DE0EF1">
        <w:t xml:space="preserve">who </w:t>
      </w:r>
      <w:r w:rsidRPr="00DE0EF1">
        <w:tab/>
        <w:t>has an interest or relationship in this firm? Yes/No………………………</w:t>
      </w:r>
    </w:p>
    <w:p w14:paraId="5BA80102" w14:textId="77777777" w:rsidR="00A233B4" w:rsidRPr="00DE0EF1" w:rsidRDefault="00A233B4" w:rsidP="00A233B4">
      <w:pPr>
        <w:tabs>
          <w:tab w:val="left" w:pos="270"/>
          <w:tab w:val="left" w:pos="7230"/>
        </w:tabs>
        <w:ind w:left="540"/>
        <w:jc w:val="both"/>
      </w:pPr>
    </w:p>
    <w:p w14:paraId="573B7EB2" w14:textId="77777777" w:rsidR="00A233B4" w:rsidRPr="00DE0EF1" w:rsidRDefault="00A233B4" w:rsidP="00A233B4">
      <w:pPr>
        <w:tabs>
          <w:tab w:val="left" w:pos="270"/>
          <w:tab w:val="left" w:pos="7230"/>
        </w:tabs>
        <w:ind w:left="540"/>
        <w:jc w:val="both"/>
      </w:pPr>
      <w:r w:rsidRPr="00DE0EF1">
        <w:t>If yes, provide details as follows.</w:t>
      </w:r>
    </w:p>
    <w:p w14:paraId="20784BC2" w14:textId="77777777" w:rsidR="00A233B4" w:rsidRPr="00DE0EF1" w:rsidRDefault="00A233B4" w:rsidP="00A233B4">
      <w:pPr>
        <w:tabs>
          <w:tab w:val="left" w:pos="270"/>
          <w:tab w:val="left" w:pos="7230"/>
        </w:tabs>
        <w:ind w:left="540"/>
        <w:jc w:val="both"/>
      </w:pP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884"/>
        <w:gridCol w:w="2552"/>
        <w:gridCol w:w="2698"/>
      </w:tblGrid>
      <w:tr w:rsidR="00A233B4" w:rsidRPr="00DE0EF1" w14:paraId="319EA72F" w14:textId="77777777" w:rsidTr="00333567">
        <w:tc>
          <w:tcPr>
            <w:tcW w:w="956" w:type="dxa"/>
            <w:shd w:val="clear" w:color="auto" w:fill="E7E6E6"/>
          </w:tcPr>
          <w:p w14:paraId="41FF03D4" w14:textId="77777777" w:rsidR="00A233B4" w:rsidRPr="00DE0EF1" w:rsidRDefault="00A233B4" w:rsidP="00333567">
            <w:pPr>
              <w:tabs>
                <w:tab w:val="left" w:pos="270"/>
                <w:tab w:val="left" w:pos="7230"/>
              </w:tabs>
              <w:ind w:left="540"/>
              <w:jc w:val="both"/>
            </w:pPr>
          </w:p>
        </w:tc>
        <w:tc>
          <w:tcPr>
            <w:tcW w:w="2884" w:type="dxa"/>
            <w:shd w:val="clear" w:color="auto" w:fill="E7E6E6"/>
          </w:tcPr>
          <w:p w14:paraId="6F42B840" w14:textId="77777777" w:rsidR="00A233B4" w:rsidRPr="00DE0EF1" w:rsidRDefault="00A233B4" w:rsidP="00333567">
            <w:pPr>
              <w:tabs>
                <w:tab w:val="left" w:pos="270"/>
                <w:tab w:val="left" w:pos="7230"/>
              </w:tabs>
              <w:ind w:left="540"/>
              <w:jc w:val="both"/>
            </w:pPr>
            <w:r w:rsidRPr="00DE0EF1">
              <w:t>Names of Person</w:t>
            </w:r>
          </w:p>
        </w:tc>
        <w:tc>
          <w:tcPr>
            <w:tcW w:w="2552" w:type="dxa"/>
            <w:shd w:val="clear" w:color="auto" w:fill="E7E6E6"/>
          </w:tcPr>
          <w:p w14:paraId="6DA36017" w14:textId="77777777" w:rsidR="00A233B4" w:rsidRPr="00DE0EF1" w:rsidRDefault="00A233B4" w:rsidP="00333567">
            <w:pPr>
              <w:tabs>
                <w:tab w:val="left" w:pos="270"/>
                <w:tab w:val="left" w:pos="7230"/>
              </w:tabs>
              <w:ind w:left="540"/>
              <w:jc w:val="both"/>
            </w:pPr>
            <w:r w:rsidRPr="00DE0EF1">
              <w:t>Designation in the Procuring Entity</w:t>
            </w:r>
          </w:p>
        </w:tc>
        <w:tc>
          <w:tcPr>
            <w:tcW w:w="2698" w:type="dxa"/>
            <w:shd w:val="clear" w:color="auto" w:fill="E7E6E6"/>
          </w:tcPr>
          <w:p w14:paraId="2FAA417A" w14:textId="77777777" w:rsidR="00A233B4" w:rsidRPr="00DE0EF1" w:rsidRDefault="00A233B4" w:rsidP="00333567">
            <w:pPr>
              <w:tabs>
                <w:tab w:val="left" w:pos="270"/>
                <w:tab w:val="left" w:pos="7230"/>
              </w:tabs>
              <w:ind w:left="540"/>
              <w:jc w:val="both"/>
            </w:pPr>
            <w:r w:rsidRPr="00DE0EF1">
              <w:t>Interest or Relationship with Tenderer</w:t>
            </w:r>
          </w:p>
        </w:tc>
      </w:tr>
      <w:tr w:rsidR="00A233B4" w:rsidRPr="00DE0EF1" w14:paraId="38BF67E7" w14:textId="77777777" w:rsidTr="00333567">
        <w:tc>
          <w:tcPr>
            <w:tcW w:w="956" w:type="dxa"/>
            <w:shd w:val="clear" w:color="auto" w:fill="auto"/>
          </w:tcPr>
          <w:p w14:paraId="2E8082F4" w14:textId="77777777" w:rsidR="00A233B4" w:rsidRPr="00DE0EF1" w:rsidRDefault="00A233B4" w:rsidP="00333567">
            <w:pPr>
              <w:tabs>
                <w:tab w:val="left" w:pos="270"/>
                <w:tab w:val="left" w:pos="7230"/>
              </w:tabs>
              <w:ind w:left="540"/>
              <w:jc w:val="both"/>
            </w:pPr>
            <w:r w:rsidRPr="00DE0EF1">
              <w:t>1</w:t>
            </w:r>
          </w:p>
        </w:tc>
        <w:tc>
          <w:tcPr>
            <w:tcW w:w="2884" w:type="dxa"/>
            <w:shd w:val="clear" w:color="auto" w:fill="auto"/>
          </w:tcPr>
          <w:p w14:paraId="132C8C0E" w14:textId="77777777" w:rsidR="00A233B4" w:rsidRPr="00DE0EF1" w:rsidRDefault="00A233B4" w:rsidP="00333567">
            <w:pPr>
              <w:tabs>
                <w:tab w:val="left" w:pos="270"/>
                <w:tab w:val="left" w:pos="7230"/>
              </w:tabs>
              <w:ind w:left="540"/>
              <w:jc w:val="both"/>
            </w:pPr>
          </w:p>
        </w:tc>
        <w:tc>
          <w:tcPr>
            <w:tcW w:w="2552" w:type="dxa"/>
            <w:shd w:val="clear" w:color="auto" w:fill="auto"/>
          </w:tcPr>
          <w:p w14:paraId="2F05BE84" w14:textId="77777777" w:rsidR="00A233B4" w:rsidRPr="00DE0EF1" w:rsidRDefault="00A233B4" w:rsidP="00333567">
            <w:pPr>
              <w:tabs>
                <w:tab w:val="left" w:pos="270"/>
                <w:tab w:val="left" w:pos="7230"/>
              </w:tabs>
              <w:ind w:left="540"/>
              <w:jc w:val="both"/>
            </w:pPr>
          </w:p>
        </w:tc>
        <w:tc>
          <w:tcPr>
            <w:tcW w:w="2698" w:type="dxa"/>
            <w:shd w:val="clear" w:color="auto" w:fill="auto"/>
          </w:tcPr>
          <w:p w14:paraId="0A6AA818" w14:textId="77777777" w:rsidR="00A233B4" w:rsidRPr="00DE0EF1" w:rsidRDefault="00A233B4" w:rsidP="00333567">
            <w:pPr>
              <w:tabs>
                <w:tab w:val="left" w:pos="270"/>
                <w:tab w:val="left" w:pos="7230"/>
              </w:tabs>
              <w:ind w:left="540"/>
              <w:jc w:val="both"/>
            </w:pPr>
          </w:p>
        </w:tc>
      </w:tr>
      <w:tr w:rsidR="00A233B4" w:rsidRPr="00DE0EF1" w14:paraId="355C5BB0" w14:textId="77777777" w:rsidTr="00333567">
        <w:tc>
          <w:tcPr>
            <w:tcW w:w="956" w:type="dxa"/>
            <w:shd w:val="clear" w:color="auto" w:fill="auto"/>
          </w:tcPr>
          <w:p w14:paraId="2201D1D3" w14:textId="77777777" w:rsidR="00A233B4" w:rsidRPr="00DE0EF1" w:rsidRDefault="00A233B4" w:rsidP="00333567">
            <w:pPr>
              <w:tabs>
                <w:tab w:val="left" w:pos="270"/>
                <w:tab w:val="left" w:pos="7230"/>
              </w:tabs>
              <w:ind w:left="540"/>
              <w:jc w:val="both"/>
            </w:pPr>
            <w:r w:rsidRPr="00DE0EF1">
              <w:t>2</w:t>
            </w:r>
          </w:p>
        </w:tc>
        <w:tc>
          <w:tcPr>
            <w:tcW w:w="2884" w:type="dxa"/>
            <w:shd w:val="clear" w:color="auto" w:fill="auto"/>
          </w:tcPr>
          <w:p w14:paraId="3ADB5B60" w14:textId="77777777" w:rsidR="00A233B4" w:rsidRPr="00DE0EF1" w:rsidRDefault="00A233B4" w:rsidP="00333567">
            <w:pPr>
              <w:tabs>
                <w:tab w:val="left" w:pos="270"/>
                <w:tab w:val="left" w:pos="7230"/>
              </w:tabs>
              <w:ind w:left="540"/>
              <w:jc w:val="both"/>
            </w:pPr>
          </w:p>
        </w:tc>
        <w:tc>
          <w:tcPr>
            <w:tcW w:w="2552" w:type="dxa"/>
            <w:shd w:val="clear" w:color="auto" w:fill="auto"/>
          </w:tcPr>
          <w:p w14:paraId="0C4D55E8" w14:textId="77777777" w:rsidR="00A233B4" w:rsidRPr="00DE0EF1" w:rsidRDefault="00A233B4" w:rsidP="00333567">
            <w:pPr>
              <w:tabs>
                <w:tab w:val="left" w:pos="270"/>
                <w:tab w:val="left" w:pos="7230"/>
              </w:tabs>
              <w:ind w:left="540"/>
              <w:jc w:val="both"/>
            </w:pPr>
          </w:p>
        </w:tc>
        <w:tc>
          <w:tcPr>
            <w:tcW w:w="2698" w:type="dxa"/>
            <w:shd w:val="clear" w:color="auto" w:fill="auto"/>
          </w:tcPr>
          <w:p w14:paraId="0DE56B91" w14:textId="77777777" w:rsidR="00A233B4" w:rsidRPr="00DE0EF1" w:rsidRDefault="00A233B4" w:rsidP="00333567">
            <w:pPr>
              <w:tabs>
                <w:tab w:val="left" w:pos="270"/>
                <w:tab w:val="left" w:pos="7230"/>
              </w:tabs>
              <w:ind w:left="540"/>
              <w:jc w:val="both"/>
            </w:pPr>
          </w:p>
        </w:tc>
      </w:tr>
      <w:tr w:rsidR="00A233B4" w:rsidRPr="00DE0EF1" w14:paraId="4178B9F6" w14:textId="77777777" w:rsidTr="00333567">
        <w:tc>
          <w:tcPr>
            <w:tcW w:w="956" w:type="dxa"/>
            <w:shd w:val="clear" w:color="auto" w:fill="auto"/>
          </w:tcPr>
          <w:p w14:paraId="333649C0" w14:textId="77777777" w:rsidR="00A233B4" w:rsidRPr="00DE0EF1" w:rsidRDefault="00A233B4" w:rsidP="00333567">
            <w:pPr>
              <w:tabs>
                <w:tab w:val="left" w:pos="270"/>
                <w:tab w:val="left" w:pos="7230"/>
              </w:tabs>
              <w:ind w:left="540"/>
              <w:jc w:val="both"/>
            </w:pPr>
            <w:r w:rsidRPr="00DE0EF1">
              <w:t>3</w:t>
            </w:r>
          </w:p>
        </w:tc>
        <w:tc>
          <w:tcPr>
            <w:tcW w:w="2884" w:type="dxa"/>
            <w:shd w:val="clear" w:color="auto" w:fill="auto"/>
          </w:tcPr>
          <w:p w14:paraId="44B82A49" w14:textId="77777777" w:rsidR="00A233B4" w:rsidRPr="00DE0EF1" w:rsidRDefault="00A233B4" w:rsidP="00333567">
            <w:pPr>
              <w:tabs>
                <w:tab w:val="left" w:pos="270"/>
                <w:tab w:val="left" w:pos="7230"/>
              </w:tabs>
              <w:ind w:left="540"/>
              <w:jc w:val="both"/>
            </w:pPr>
          </w:p>
        </w:tc>
        <w:tc>
          <w:tcPr>
            <w:tcW w:w="2552" w:type="dxa"/>
            <w:shd w:val="clear" w:color="auto" w:fill="auto"/>
          </w:tcPr>
          <w:p w14:paraId="683AFCB2" w14:textId="77777777" w:rsidR="00A233B4" w:rsidRPr="00DE0EF1" w:rsidRDefault="00A233B4" w:rsidP="00333567">
            <w:pPr>
              <w:tabs>
                <w:tab w:val="left" w:pos="270"/>
                <w:tab w:val="left" w:pos="7230"/>
              </w:tabs>
              <w:ind w:left="540"/>
              <w:jc w:val="both"/>
            </w:pPr>
          </w:p>
        </w:tc>
        <w:tc>
          <w:tcPr>
            <w:tcW w:w="2698" w:type="dxa"/>
            <w:shd w:val="clear" w:color="auto" w:fill="auto"/>
          </w:tcPr>
          <w:p w14:paraId="39FD3220" w14:textId="77777777" w:rsidR="00A233B4" w:rsidRPr="00DE0EF1" w:rsidRDefault="00A233B4" w:rsidP="00333567">
            <w:pPr>
              <w:tabs>
                <w:tab w:val="left" w:pos="270"/>
                <w:tab w:val="left" w:pos="7230"/>
              </w:tabs>
              <w:ind w:left="540"/>
              <w:jc w:val="both"/>
            </w:pPr>
          </w:p>
        </w:tc>
      </w:tr>
    </w:tbl>
    <w:p w14:paraId="4F82DF05" w14:textId="77777777" w:rsidR="00A233B4" w:rsidRPr="00DE0EF1" w:rsidRDefault="00A233B4" w:rsidP="00A233B4">
      <w:pPr>
        <w:tabs>
          <w:tab w:val="left" w:pos="270"/>
          <w:tab w:val="left" w:pos="7230"/>
        </w:tabs>
        <w:ind w:left="540"/>
        <w:jc w:val="both"/>
      </w:pPr>
    </w:p>
    <w:p w14:paraId="6AB295AF" w14:textId="77777777" w:rsidR="00A233B4" w:rsidRPr="00DE0EF1" w:rsidRDefault="00A233B4" w:rsidP="00A233B4">
      <w:pPr>
        <w:pStyle w:val="ListParagraph"/>
        <w:numPr>
          <w:ilvl w:val="1"/>
          <w:numId w:val="77"/>
        </w:numPr>
        <w:tabs>
          <w:tab w:val="left" w:pos="270"/>
          <w:tab w:val="left" w:pos="567"/>
          <w:tab w:val="left" w:pos="7230"/>
        </w:tabs>
        <w:jc w:val="both"/>
      </w:pPr>
      <w:r w:rsidRPr="00DE0EF1">
        <w:t>C</w:t>
      </w:r>
      <w:r w:rsidRPr="00DE0EF1">
        <w:rPr>
          <w:color w:val="000000"/>
        </w:rPr>
        <w:t>onflict of interest disclosure</w:t>
      </w:r>
    </w:p>
    <w:p w14:paraId="602556BB" w14:textId="77777777" w:rsidR="00A233B4" w:rsidRPr="00DE0EF1" w:rsidRDefault="00A233B4" w:rsidP="00A233B4">
      <w:pPr>
        <w:tabs>
          <w:tab w:val="left" w:pos="270"/>
          <w:tab w:val="left" w:pos="7230"/>
        </w:tabs>
        <w:ind w:left="540"/>
        <w:jc w:val="both"/>
      </w:pPr>
    </w:p>
    <w:tbl>
      <w:tblPr>
        <w:tblW w:w="909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3262"/>
        <w:gridCol w:w="1645"/>
        <w:gridCol w:w="3193"/>
      </w:tblGrid>
      <w:tr w:rsidR="00A233B4" w:rsidRPr="00DE0EF1" w14:paraId="303D0D57" w14:textId="77777777" w:rsidTr="00333567">
        <w:trPr>
          <w:tblHeader/>
        </w:trPr>
        <w:tc>
          <w:tcPr>
            <w:tcW w:w="990" w:type="dxa"/>
            <w:shd w:val="clear" w:color="auto" w:fill="E7E6E6"/>
          </w:tcPr>
          <w:p w14:paraId="137D1CF4" w14:textId="77777777" w:rsidR="00A233B4" w:rsidRPr="00DE0EF1" w:rsidRDefault="00A233B4" w:rsidP="00333567">
            <w:pPr>
              <w:tabs>
                <w:tab w:val="left" w:pos="270"/>
                <w:tab w:val="left" w:pos="7230"/>
              </w:tabs>
              <w:ind w:left="540"/>
              <w:jc w:val="both"/>
              <w:rPr>
                <w:b/>
                <w:bCs/>
                <w:sz w:val="20"/>
                <w:szCs w:val="20"/>
              </w:rPr>
            </w:pPr>
          </w:p>
        </w:tc>
        <w:tc>
          <w:tcPr>
            <w:tcW w:w="3262" w:type="dxa"/>
            <w:shd w:val="clear" w:color="auto" w:fill="E7E6E6"/>
          </w:tcPr>
          <w:p w14:paraId="41CC6806" w14:textId="77777777" w:rsidR="00A233B4" w:rsidRPr="00DE0EF1" w:rsidRDefault="00A233B4" w:rsidP="00333567">
            <w:pPr>
              <w:tabs>
                <w:tab w:val="left" w:pos="270"/>
                <w:tab w:val="left" w:pos="7230"/>
              </w:tabs>
              <w:ind w:left="540"/>
              <w:rPr>
                <w:b/>
                <w:bCs/>
                <w:sz w:val="20"/>
                <w:szCs w:val="20"/>
              </w:rPr>
            </w:pPr>
            <w:r w:rsidRPr="00DE0EF1">
              <w:rPr>
                <w:b/>
                <w:bCs/>
                <w:sz w:val="20"/>
                <w:szCs w:val="20"/>
              </w:rPr>
              <w:t>Type of Conflict</w:t>
            </w:r>
          </w:p>
        </w:tc>
        <w:tc>
          <w:tcPr>
            <w:tcW w:w="1645" w:type="dxa"/>
            <w:shd w:val="clear" w:color="auto" w:fill="E7E6E6"/>
          </w:tcPr>
          <w:p w14:paraId="59BF8E89" w14:textId="77777777" w:rsidR="00A233B4" w:rsidRPr="00DE0EF1" w:rsidRDefault="00A233B4" w:rsidP="00333567">
            <w:pPr>
              <w:tabs>
                <w:tab w:val="left" w:pos="270"/>
                <w:tab w:val="left" w:pos="7230"/>
              </w:tabs>
              <w:ind w:left="540"/>
              <w:rPr>
                <w:b/>
                <w:bCs/>
                <w:sz w:val="20"/>
                <w:szCs w:val="20"/>
              </w:rPr>
            </w:pPr>
            <w:r w:rsidRPr="00DE0EF1">
              <w:rPr>
                <w:b/>
                <w:bCs/>
                <w:sz w:val="20"/>
                <w:szCs w:val="20"/>
              </w:rPr>
              <w:t>Disclosure</w:t>
            </w:r>
          </w:p>
          <w:p w14:paraId="24CC0E3D" w14:textId="77777777" w:rsidR="00A233B4" w:rsidRPr="00DE0EF1" w:rsidRDefault="00A233B4" w:rsidP="00333567">
            <w:pPr>
              <w:tabs>
                <w:tab w:val="left" w:pos="270"/>
                <w:tab w:val="left" w:pos="7230"/>
              </w:tabs>
              <w:ind w:left="540"/>
              <w:rPr>
                <w:b/>
                <w:bCs/>
                <w:sz w:val="20"/>
                <w:szCs w:val="20"/>
              </w:rPr>
            </w:pPr>
            <w:r w:rsidRPr="00DE0EF1">
              <w:rPr>
                <w:b/>
                <w:bCs/>
                <w:sz w:val="20"/>
                <w:szCs w:val="20"/>
              </w:rPr>
              <w:t>YES OR NO</w:t>
            </w:r>
          </w:p>
        </w:tc>
        <w:tc>
          <w:tcPr>
            <w:tcW w:w="3193" w:type="dxa"/>
            <w:shd w:val="clear" w:color="auto" w:fill="E7E6E6"/>
          </w:tcPr>
          <w:p w14:paraId="434B064A" w14:textId="77777777" w:rsidR="00A233B4" w:rsidRPr="00DE0EF1" w:rsidRDefault="00A233B4" w:rsidP="00333567">
            <w:pPr>
              <w:tabs>
                <w:tab w:val="left" w:pos="270"/>
                <w:tab w:val="left" w:pos="7230"/>
              </w:tabs>
              <w:ind w:left="540"/>
              <w:rPr>
                <w:b/>
                <w:bCs/>
                <w:sz w:val="20"/>
                <w:szCs w:val="20"/>
              </w:rPr>
            </w:pPr>
            <w:r w:rsidRPr="00DE0EF1">
              <w:rPr>
                <w:b/>
                <w:bCs/>
                <w:sz w:val="20"/>
                <w:szCs w:val="20"/>
              </w:rPr>
              <w:t>If YES provide details of the relationship with Tenderer</w:t>
            </w:r>
          </w:p>
        </w:tc>
      </w:tr>
      <w:tr w:rsidR="00A233B4" w:rsidRPr="00DE0EF1" w14:paraId="26929FFB" w14:textId="77777777" w:rsidTr="00333567">
        <w:tc>
          <w:tcPr>
            <w:tcW w:w="990" w:type="dxa"/>
            <w:shd w:val="clear" w:color="auto" w:fill="auto"/>
          </w:tcPr>
          <w:p w14:paraId="31358EE2" w14:textId="77777777" w:rsidR="00A233B4" w:rsidRPr="00DE0EF1" w:rsidRDefault="00A233B4" w:rsidP="00333567">
            <w:pPr>
              <w:tabs>
                <w:tab w:val="left" w:pos="270"/>
                <w:tab w:val="left" w:pos="7230"/>
              </w:tabs>
              <w:ind w:left="540"/>
              <w:jc w:val="both"/>
            </w:pPr>
            <w:r w:rsidRPr="00DE0EF1">
              <w:t>1</w:t>
            </w:r>
          </w:p>
        </w:tc>
        <w:tc>
          <w:tcPr>
            <w:tcW w:w="3262" w:type="dxa"/>
            <w:shd w:val="clear" w:color="auto" w:fill="auto"/>
          </w:tcPr>
          <w:p w14:paraId="6EB74A7E" w14:textId="77777777" w:rsidR="00A233B4" w:rsidRPr="00DE0EF1" w:rsidRDefault="00A233B4" w:rsidP="00333567">
            <w:pPr>
              <w:tabs>
                <w:tab w:val="left" w:pos="270"/>
                <w:tab w:val="left" w:pos="7230"/>
              </w:tabs>
              <w:ind w:left="162"/>
              <w:jc w:val="both"/>
            </w:pPr>
            <w:r w:rsidRPr="00DE0EF1">
              <w:rPr>
                <w:color w:val="000000"/>
              </w:rPr>
              <w:t>Tenderer is directly or indirectly controlled by or is under common control with another tenderer.</w:t>
            </w:r>
          </w:p>
        </w:tc>
        <w:tc>
          <w:tcPr>
            <w:tcW w:w="1645" w:type="dxa"/>
            <w:shd w:val="clear" w:color="auto" w:fill="auto"/>
          </w:tcPr>
          <w:p w14:paraId="08B1AE2D" w14:textId="77777777" w:rsidR="00A233B4" w:rsidRPr="00DE0EF1" w:rsidRDefault="00A233B4" w:rsidP="00333567">
            <w:pPr>
              <w:tabs>
                <w:tab w:val="left" w:pos="270"/>
                <w:tab w:val="left" w:pos="7230"/>
              </w:tabs>
              <w:ind w:left="540"/>
            </w:pPr>
          </w:p>
        </w:tc>
        <w:tc>
          <w:tcPr>
            <w:tcW w:w="3193" w:type="dxa"/>
            <w:shd w:val="clear" w:color="auto" w:fill="auto"/>
          </w:tcPr>
          <w:p w14:paraId="2373A521" w14:textId="77777777" w:rsidR="00A233B4" w:rsidRPr="00DE0EF1" w:rsidRDefault="00A233B4" w:rsidP="00333567">
            <w:pPr>
              <w:tabs>
                <w:tab w:val="left" w:pos="270"/>
                <w:tab w:val="left" w:pos="7230"/>
              </w:tabs>
              <w:ind w:left="540"/>
            </w:pPr>
          </w:p>
        </w:tc>
      </w:tr>
      <w:tr w:rsidR="00A233B4" w:rsidRPr="00DE0EF1" w14:paraId="202DD64B" w14:textId="77777777" w:rsidTr="00333567">
        <w:tc>
          <w:tcPr>
            <w:tcW w:w="990" w:type="dxa"/>
            <w:shd w:val="clear" w:color="auto" w:fill="auto"/>
          </w:tcPr>
          <w:p w14:paraId="6210347A" w14:textId="77777777" w:rsidR="00A233B4" w:rsidRPr="00DE0EF1" w:rsidRDefault="00A233B4" w:rsidP="00333567">
            <w:pPr>
              <w:tabs>
                <w:tab w:val="left" w:pos="270"/>
                <w:tab w:val="left" w:pos="7230"/>
              </w:tabs>
              <w:ind w:left="540"/>
              <w:jc w:val="both"/>
            </w:pPr>
            <w:r w:rsidRPr="00DE0EF1">
              <w:t>2</w:t>
            </w:r>
          </w:p>
        </w:tc>
        <w:tc>
          <w:tcPr>
            <w:tcW w:w="3262" w:type="dxa"/>
            <w:shd w:val="clear" w:color="auto" w:fill="auto"/>
          </w:tcPr>
          <w:p w14:paraId="22BA136C" w14:textId="77777777" w:rsidR="00A233B4" w:rsidRPr="00DE0EF1" w:rsidRDefault="00A233B4" w:rsidP="00333567">
            <w:pPr>
              <w:tabs>
                <w:tab w:val="left" w:pos="270"/>
                <w:tab w:val="left" w:pos="7230"/>
              </w:tabs>
              <w:ind w:left="162"/>
              <w:jc w:val="both"/>
            </w:pPr>
            <w:r w:rsidRPr="00DE0EF1">
              <w:rPr>
                <w:color w:val="000000"/>
              </w:rPr>
              <w:t>Tenderer receives or has received any direct or indirect subsidy from another tenderer.</w:t>
            </w:r>
          </w:p>
        </w:tc>
        <w:tc>
          <w:tcPr>
            <w:tcW w:w="1645" w:type="dxa"/>
            <w:shd w:val="clear" w:color="auto" w:fill="auto"/>
          </w:tcPr>
          <w:p w14:paraId="5787EDAD" w14:textId="77777777" w:rsidR="00A233B4" w:rsidRPr="00DE0EF1" w:rsidRDefault="00A233B4" w:rsidP="00333567">
            <w:pPr>
              <w:tabs>
                <w:tab w:val="left" w:pos="270"/>
                <w:tab w:val="left" w:pos="7230"/>
              </w:tabs>
              <w:ind w:left="540"/>
            </w:pPr>
          </w:p>
        </w:tc>
        <w:tc>
          <w:tcPr>
            <w:tcW w:w="3193" w:type="dxa"/>
            <w:shd w:val="clear" w:color="auto" w:fill="auto"/>
          </w:tcPr>
          <w:p w14:paraId="14B5DEB7" w14:textId="77777777" w:rsidR="00A233B4" w:rsidRPr="00DE0EF1" w:rsidRDefault="00A233B4" w:rsidP="00333567">
            <w:pPr>
              <w:tabs>
                <w:tab w:val="left" w:pos="270"/>
                <w:tab w:val="left" w:pos="7230"/>
              </w:tabs>
              <w:ind w:left="540"/>
            </w:pPr>
          </w:p>
        </w:tc>
      </w:tr>
      <w:tr w:rsidR="00A233B4" w:rsidRPr="00DE0EF1" w14:paraId="2DB71E6D" w14:textId="77777777" w:rsidTr="00333567">
        <w:tc>
          <w:tcPr>
            <w:tcW w:w="990" w:type="dxa"/>
            <w:shd w:val="clear" w:color="auto" w:fill="auto"/>
          </w:tcPr>
          <w:p w14:paraId="1982BD7C" w14:textId="77777777" w:rsidR="00A233B4" w:rsidRPr="00DE0EF1" w:rsidRDefault="00A233B4" w:rsidP="00333567">
            <w:pPr>
              <w:tabs>
                <w:tab w:val="left" w:pos="270"/>
                <w:tab w:val="left" w:pos="7230"/>
              </w:tabs>
              <w:ind w:left="540"/>
              <w:jc w:val="both"/>
            </w:pPr>
            <w:r w:rsidRPr="00DE0EF1">
              <w:t>3</w:t>
            </w:r>
          </w:p>
        </w:tc>
        <w:tc>
          <w:tcPr>
            <w:tcW w:w="3262" w:type="dxa"/>
            <w:shd w:val="clear" w:color="auto" w:fill="auto"/>
          </w:tcPr>
          <w:p w14:paraId="47AC0767" w14:textId="77777777" w:rsidR="00A233B4" w:rsidRPr="00DE0EF1" w:rsidRDefault="00A233B4" w:rsidP="00333567">
            <w:pPr>
              <w:tabs>
                <w:tab w:val="left" w:pos="270"/>
                <w:tab w:val="left" w:pos="7230"/>
              </w:tabs>
              <w:ind w:left="162"/>
              <w:jc w:val="both"/>
            </w:pPr>
            <w:r w:rsidRPr="00DE0EF1">
              <w:rPr>
                <w:color w:val="000000"/>
              </w:rPr>
              <w:t>Tenderer has the same legal representative as another tenderer</w:t>
            </w:r>
          </w:p>
        </w:tc>
        <w:tc>
          <w:tcPr>
            <w:tcW w:w="1645" w:type="dxa"/>
            <w:shd w:val="clear" w:color="auto" w:fill="auto"/>
          </w:tcPr>
          <w:p w14:paraId="2DA4CD97" w14:textId="77777777" w:rsidR="00A233B4" w:rsidRPr="00DE0EF1" w:rsidRDefault="00A233B4" w:rsidP="00333567">
            <w:pPr>
              <w:tabs>
                <w:tab w:val="left" w:pos="270"/>
                <w:tab w:val="left" w:pos="7230"/>
              </w:tabs>
              <w:ind w:left="540"/>
            </w:pPr>
          </w:p>
        </w:tc>
        <w:tc>
          <w:tcPr>
            <w:tcW w:w="3193" w:type="dxa"/>
            <w:shd w:val="clear" w:color="auto" w:fill="auto"/>
          </w:tcPr>
          <w:p w14:paraId="266FE529" w14:textId="77777777" w:rsidR="00A233B4" w:rsidRPr="00DE0EF1" w:rsidRDefault="00A233B4" w:rsidP="00333567">
            <w:pPr>
              <w:tabs>
                <w:tab w:val="left" w:pos="270"/>
                <w:tab w:val="left" w:pos="7230"/>
              </w:tabs>
              <w:ind w:left="540"/>
            </w:pPr>
          </w:p>
        </w:tc>
      </w:tr>
      <w:tr w:rsidR="00A233B4" w:rsidRPr="00DE0EF1" w14:paraId="1082D6AB" w14:textId="77777777" w:rsidTr="00333567">
        <w:tc>
          <w:tcPr>
            <w:tcW w:w="990" w:type="dxa"/>
            <w:shd w:val="clear" w:color="auto" w:fill="auto"/>
          </w:tcPr>
          <w:p w14:paraId="65170ED7" w14:textId="77777777" w:rsidR="00A233B4" w:rsidRPr="00DE0EF1" w:rsidRDefault="00A233B4" w:rsidP="00333567">
            <w:pPr>
              <w:tabs>
                <w:tab w:val="left" w:pos="270"/>
                <w:tab w:val="left" w:pos="7230"/>
              </w:tabs>
              <w:ind w:left="540"/>
              <w:jc w:val="both"/>
            </w:pPr>
            <w:r w:rsidRPr="00DE0EF1">
              <w:t>4</w:t>
            </w:r>
          </w:p>
        </w:tc>
        <w:tc>
          <w:tcPr>
            <w:tcW w:w="3262" w:type="dxa"/>
            <w:shd w:val="clear" w:color="auto" w:fill="auto"/>
          </w:tcPr>
          <w:p w14:paraId="40A146BE" w14:textId="77777777" w:rsidR="00A233B4" w:rsidRPr="00DE0EF1" w:rsidRDefault="00A233B4" w:rsidP="00333567">
            <w:pPr>
              <w:tabs>
                <w:tab w:val="left" w:pos="270"/>
                <w:tab w:val="left" w:pos="7230"/>
              </w:tabs>
              <w:ind w:left="162"/>
              <w:jc w:val="both"/>
            </w:pPr>
            <w:r w:rsidRPr="00DE0EF1">
              <w:rPr>
                <w:color w:val="000000"/>
              </w:rPr>
              <w:t>Tender has a relationship with another tenderer, directly or through common third parties that puts it in a position to influence the tender of another tenderer, or influence the decisions of the Procuring Entity regarding this tendering process.</w:t>
            </w:r>
          </w:p>
        </w:tc>
        <w:tc>
          <w:tcPr>
            <w:tcW w:w="1645" w:type="dxa"/>
            <w:shd w:val="clear" w:color="auto" w:fill="auto"/>
          </w:tcPr>
          <w:p w14:paraId="0623AB70" w14:textId="77777777" w:rsidR="00A233B4" w:rsidRPr="00DE0EF1" w:rsidRDefault="00A233B4" w:rsidP="00333567">
            <w:pPr>
              <w:tabs>
                <w:tab w:val="left" w:pos="270"/>
                <w:tab w:val="left" w:pos="7230"/>
              </w:tabs>
              <w:ind w:left="540"/>
            </w:pPr>
          </w:p>
        </w:tc>
        <w:tc>
          <w:tcPr>
            <w:tcW w:w="3193" w:type="dxa"/>
            <w:shd w:val="clear" w:color="auto" w:fill="auto"/>
          </w:tcPr>
          <w:p w14:paraId="217494F2" w14:textId="77777777" w:rsidR="00A233B4" w:rsidRPr="00DE0EF1" w:rsidRDefault="00A233B4" w:rsidP="00333567">
            <w:pPr>
              <w:tabs>
                <w:tab w:val="left" w:pos="270"/>
                <w:tab w:val="left" w:pos="7230"/>
              </w:tabs>
              <w:ind w:left="540"/>
            </w:pPr>
          </w:p>
        </w:tc>
      </w:tr>
      <w:tr w:rsidR="00A233B4" w:rsidRPr="00DE0EF1" w14:paraId="5B600287" w14:textId="77777777" w:rsidTr="00333567">
        <w:tc>
          <w:tcPr>
            <w:tcW w:w="990" w:type="dxa"/>
            <w:shd w:val="clear" w:color="auto" w:fill="auto"/>
          </w:tcPr>
          <w:p w14:paraId="06720DEE" w14:textId="77777777" w:rsidR="00A233B4" w:rsidRPr="00DE0EF1" w:rsidRDefault="00A233B4" w:rsidP="00333567">
            <w:pPr>
              <w:tabs>
                <w:tab w:val="left" w:pos="270"/>
                <w:tab w:val="left" w:pos="7230"/>
              </w:tabs>
              <w:ind w:left="540"/>
              <w:jc w:val="both"/>
            </w:pPr>
            <w:r w:rsidRPr="00DE0EF1">
              <w:t>5</w:t>
            </w:r>
          </w:p>
        </w:tc>
        <w:tc>
          <w:tcPr>
            <w:tcW w:w="3262" w:type="dxa"/>
            <w:shd w:val="clear" w:color="auto" w:fill="auto"/>
          </w:tcPr>
          <w:p w14:paraId="608D1297" w14:textId="77777777" w:rsidR="00A233B4" w:rsidRPr="00DE0EF1" w:rsidRDefault="00A233B4" w:rsidP="00333567">
            <w:pPr>
              <w:tabs>
                <w:tab w:val="left" w:pos="270"/>
                <w:tab w:val="left" w:pos="452"/>
                <w:tab w:val="left" w:pos="5955"/>
                <w:tab w:val="left" w:pos="7230"/>
              </w:tabs>
              <w:ind w:left="162"/>
              <w:jc w:val="both"/>
            </w:pPr>
            <w:r w:rsidRPr="00DE0EF1">
              <w:t>A</w:t>
            </w:r>
            <w:r w:rsidRPr="00DE0EF1">
              <w:rPr>
                <w:color w:val="000000"/>
              </w:rPr>
              <w:t xml:space="preserve">ny of the Tenderer’s affiliates participated as a consultant in the preparation of the design or technical specifications of the works that are the subject of the tender. </w:t>
            </w:r>
          </w:p>
        </w:tc>
        <w:tc>
          <w:tcPr>
            <w:tcW w:w="1645" w:type="dxa"/>
            <w:shd w:val="clear" w:color="auto" w:fill="auto"/>
          </w:tcPr>
          <w:p w14:paraId="1F0F0E5D" w14:textId="77777777" w:rsidR="00A233B4" w:rsidRPr="00DE0EF1" w:rsidRDefault="00A233B4" w:rsidP="00333567">
            <w:pPr>
              <w:tabs>
                <w:tab w:val="left" w:pos="270"/>
                <w:tab w:val="left" w:pos="7230"/>
              </w:tabs>
              <w:ind w:left="540"/>
            </w:pPr>
          </w:p>
        </w:tc>
        <w:tc>
          <w:tcPr>
            <w:tcW w:w="3193" w:type="dxa"/>
            <w:shd w:val="clear" w:color="auto" w:fill="auto"/>
          </w:tcPr>
          <w:p w14:paraId="1FA6C1A8" w14:textId="77777777" w:rsidR="00A233B4" w:rsidRPr="00DE0EF1" w:rsidRDefault="00A233B4" w:rsidP="00333567">
            <w:pPr>
              <w:tabs>
                <w:tab w:val="left" w:pos="270"/>
                <w:tab w:val="left" w:pos="7230"/>
              </w:tabs>
              <w:ind w:left="540"/>
            </w:pPr>
          </w:p>
        </w:tc>
      </w:tr>
      <w:tr w:rsidR="00A233B4" w:rsidRPr="00DE0EF1" w14:paraId="368780F6" w14:textId="77777777" w:rsidTr="00333567">
        <w:tc>
          <w:tcPr>
            <w:tcW w:w="990" w:type="dxa"/>
            <w:shd w:val="clear" w:color="auto" w:fill="auto"/>
          </w:tcPr>
          <w:p w14:paraId="0D4DCD3D" w14:textId="77777777" w:rsidR="00A233B4" w:rsidRPr="00DE0EF1" w:rsidRDefault="00A233B4" w:rsidP="00333567">
            <w:pPr>
              <w:tabs>
                <w:tab w:val="left" w:pos="270"/>
                <w:tab w:val="left" w:pos="7230"/>
              </w:tabs>
              <w:ind w:left="540"/>
              <w:jc w:val="both"/>
            </w:pPr>
            <w:r w:rsidRPr="00DE0EF1">
              <w:t>6</w:t>
            </w:r>
          </w:p>
        </w:tc>
        <w:tc>
          <w:tcPr>
            <w:tcW w:w="3262" w:type="dxa"/>
            <w:shd w:val="clear" w:color="auto" w:fill="auto"/>
          </w:tcPr>
          <w:p w14:paraId="7CC7489D" w14:textId="77777777" w:rsidR="00A233B4" w:rsidRPr="00DE0EF1" w:rsidRDefault="00A233B4" w:rsidP="00333567">
            <w:pPr>
              <w:tabs>
                <w:tab w:val="left" w:pos="270"/>
                <w:tab w:val="left" w:pos="7230"/>
              </w:tabs>
              <w:ind w:left="162"/>
              <w:jc w:val="both"/>
            </w:pPr>
            <w:r w:rsidRPr="00DE0EF1">
              <w:rPr>
                <w:color w:val="000000"/>
              </w:rPr>
              <w:t xml:space="preserve">Tenderer would be providing goods, works, non-consulting services or consulting services during implementation of the contract specified in this Tender Document. </w:t>
            </w:r>
          </w:p>
        </w:tc>
        <w:tc>
          <w:tcPr>
            <w:tcW w:w="1645" w:type="dxa"/>
            <w:shd w:val="clear" w:color="auto" w:fill="auto"/>
          </w:tcPr>
          <w:p w14:paraId="0439BCBB" w14:textId="77777777" w:rsidR="00A233B4" w:rsidRPr="00DE0EF1" w:rsidRDefault="00A233B4" w:rsidP="00333567">
            <w:pPr>
              <w:tabs>
                <w:tab w:val="left" w:pos="270"/>
                <w:tab w:val="left" w:pos="7230"/>
              </w:tabs>
              <w:ind w:left="540"/>
            </w:pPr>
          </w:p>
        </w:tc>
        <w:tc>
          <w:tcPr>
            <w:tcW w:w="3193" w:type="dxa"/>
            <w:shd w:val="clear" w:color="auto" w:fill="auto"/>
          </w:tcPr>
          <w:p w14:paraId="3609F1A1" w14:textId="77777777" w:rsidR="00A233B4" w:rsidRPr="00DE0EF1" w:rsidRDefault="00A233B4" w:rsidP="00333567">
            <w:pPr>
              <w:tabs>
                <w:tab w:val="left" w:pos="270"/>
                <w:tab w:val="left" w:pos="7230"/>
              </w:tabs>
              <w:ind w:left="540"/>
            </w:pPr>
          </w:p>
        </w:tc>
      </w:tr>
      <w:tr w:rsidR="00A233B4" w:rsidRPr="00DE0EF1" w14:paraId="2559B6BA" w14:textId="77777777" w:rsidTr="00333567">
        <w:tc>
          <w:tcPr>
            <w:tcW w:w="990" w:type="dxa"/>
            <w:shd w:val="clear" w:color="auto" w:fill="auto"/>
          </w:tcPr>
          <w:p w14:paraId="076B1E2F" w14:textId="77777777" w:rsidR="00A233B4" w:rsidRPr="00DE0EF1" w:rsidRDefault="00A233B4" w:rsidP="00333567">
            <w:pPr>
              <w:tabs>
                <w:tab w:val="left" w:pos="270"/>
                <w:tab w:val="left" w:pos="7230"/>
              </w:tabs>
              <w:ind w:left="540"/>
              <w:jc w:val="both"/>
            </w:pPr>
            <w:r w:rsidRPr="00DE0EF1">
              <w:lastRenderedPageBreak/>
              <w:t>7</w:t>
            </w:r>
          </w:p>
        </w:tc>
        <w:tc>
          <w:tcPr>
            <w:tcW w:w="3262" w:type="dxa"/>
            <w:shd w:val="clear" w:color="auto" w:fill="auto"/>
          </w:tcPr>
          <w:p w14:paraId="3371A91F" w14:textId="77777777" w:rsidR="00A233B4" w:rsidRPr="00DE0EF1" w:rsidRDefault="00A233B4" w:rsidP="00333567">
            <w:pPr>
              <w:tabs>
                <w:tab w:val="left" w:pos="270"/>
                <w:tab w:val="left" w:pos="7230"/>
              </w:tabs>
              <w:ind w:left="162"/>
              <w:jc w:val="both"/>
            </w:pPr>
            <w:r w:rsidRPr="00DE0EF1">
              <w:rPr>
                <w:color w:val="000000"/>
              </w:rPr>
              <w:t>Tenderer has a close business or family relationship with a professional staff of the Procuring Entity who are directly or indirectly involved in the preparation of the Tender document or specifications of the Contract, and/or the Tender evaluation process of such contract.</w:t>
            </w:r>
          </w:p>
        </w:tc>
        <w:tc>
          <w:tcPr>
            <w:tcW w:w="1645" w:type="dxa"/>
            <w:shd w:val="clear" w:color="auto" w:fill="auto"/>
          </w:tcPr>
          <w:p w14:paraId="2A71DF02" w14:textId="77777777" w:rsidR="00A233B4" w:rsidRPr="00DE0EF1" w:rsidRDefault="00A233B4" w:rsidP="00333567">
            <w:pPr>
              <w:tabs>
                <w:tab w:val="left" w:pos="270"/>
                <w:tab w:val="left" w:pos="7230"/>
              </w:tabs>
              <w:ind w:left="540"/>
            </w:pPr>
          </w:p>
        </w:tc>
        <w:tc>
          <w:tcPr>
            <w:tcW w:w="3193" w:type="dxa"/>
            <w:shd w:val="clear" w:color="auto" w:fill="auto"/>
          </w:tcPr>
          <w:p w14:paraId="6D8513E9" w14:textId="77777777" w:rsidR="00A233B4" w:rsidRPr="00DE0EF1" w:rsidRDefault="00A233B4" w:rsidP="00333567">
            <w:pPr>
              <w:tabs>
                <w:tab w:val="left" w:pos="270"/>
                <w:tab w:val="left" w:pos="7230"/>
              </w:tabs>
              <w:ind w:left="540"/>
            </w:pPr>
          </w:p>
        </w:tc>
      </w:tr>
      <w:tr w:rsidR="00A233B4" w:rsidRPr="00DE0EF1" w14:paraId="4822D223" w14:textId="77777777" w:rsidTr="00333567">
        <w:tc>
          <w:tcPr>
            <w:tcW w:w="990" w:type="dxa"/>
            <w:shd w:val="clear" w:color="auto" w:fill="auto"/>
          </w:tcPr>
          <w:p w14:paraId="7DC3B264" w14:textId="77777777" w:rsidR="00A233B4" w:rsidRPr="00DE0EF1" w:rsidRDefault="00A233B4" w:rsidP="00333567">
            <w:pPr>
              <w:tabs>
                <w:tab w:val="left" w:pos="270"/>
                <w:tab w:val="left" w:pos="7230"/>
              </w:tabs>
              <w:ind w:left="540"/>
              <w:jc w:val="both"/>
            </w:pPr>
            <w:r w:rsidRPr="00DE0EF1">
              <w:t>8</w:t>
            </w:r>
          </w:p>
        </w:tc>
        <w:tc>
          <w:tcPr>
            <w:tcW w:w="3262" w:type="dxa"/>
            <w:shd w:val="clear" w:color="auto" w:fill="auto"/>
          </w:tcPr>
          <w:p w14:paraId="579FA8B4" w14:textId="77777777" w:rsidR="00A233B4" w:rsidRPr="00DE0EF1" w:rsidRDefault="00A233B4" w:rsidP="00333567">
            <w:pPr>
              <w:tabs>
                <w:tab w:val="left" w:pos="270"/>
                <w:tab w:val="left" w:pos="7230"/>
              </w:tabs>
              <w:ind w:left="162"/>
              <w:jc w:val="both"/>
            </w:pPr>
            <w:r w:rsidRPr="00DE0EF1">
              <w:rPr>
                <w:color w:val="000000"/>
              </w:rPr>
              <w:t>Tenderer has a close business or family relationship with a professional staff of the Procuring Entity who would be</w:t>
            </w:r>
            <w:r>
              <w:rPr>
                <w:color w:val="000000"/>
              </w:rPr>
              <w:t xml:space="preserve"> </w:t>
            </w:r>
            <w:r w:rsidRPr="00DE0EF1">
              <w:rPr>
                <w:color w:val="000000"/>
              </w:rPr>
              <w:t xml:space="preserve">involved in the implementation or supervision of the Contract. </w:t>
            </w:r>
          </w:p>
        </w:tc>
        <w:tc>
          <w:tcPr>
            <w:tcW w:w="1645" w:type="dxa"/>
            <w:shd w:val="clear" w:color="auto" w:fill="auto"/>
          </w:tcPr>
          <w:p w14:paraId="2317DD54" w14:textId="77777777" w:rsidR="00A233B4" w:rsidRPr="00DE0EF1" w:rsidRDefault="00A233B4" w:rsidP="00333567">
            <w:pPr>
              <w:tabs>
                <w:tab w:val="left" w:pos="270"/>
                <w:tab w:val="left" w:pos="7230"/>
              </w:tabs>
              <w:ind w:left="540"/>
            </w:pPr>
          </w:p>
        </w:tc>
        <w:tc>
          <w:tcPr>
            <w:tcW w:w="3193" w:type="dxa"/>
            <w:shd w:val="clear" w:color="auto" w:fill="auto"/>
          </w:tcPr>
          <w:p w14:paraId="6592B47B" w14:textId="77777777" w:rsidR="00A233B4" w:rsidRPr="00DE0EF1" w:rsidRDefault="00A233B4" w:rsidP="00333567">
            <w:pPr>
              <w:tabs>
                <w:tab w:val="left" w:pos="270"/>
                <w:tab w:val="left" w:pos="7230"/>
              </w:tabs>
              <w:ind w:left="540"/>
            </w:pPr>
          </w:p>
        </w:tc>
      </w:tr>
      <w:tr w:rsidR="00A233B4" w:rsidRPr="00DE0EF1" w14:paraId="4C09B1FC" w14:textId="77777777" w:rsidTr="00333567">
        <w:tc>
          <w:tcPr>
            <w:tcW w:w="990" w:type="dxa"/>
            <w:shd w:val="clear" w:color="auto" w:fill="auto"/>
          </w:tcPr>
          <w:p w14:paraId="7AE4616D" w14:textId="77777777" w:rsidR="00A233B4" w:rsidRPr="00DE0EF1" w:rsidRDefault="00A233B4" w:rsidP="00333567">
            <w:pPr>
              <w:tabs>
                <w:tab w:val="left" w:pos="270"/>
                <w:tab w:val="left" w:pos="7230"/>
              </w:tabs>
              <w:ind w:left="540"/>
              <w:jc w:val="both"/>
            </w:pPr>
            <w:r w:rsidRPr="00DE0EF1">
              <w:t>9</w:t>
            </w:r>
          </w:p>
        </w:tc>
        <w:tc>
          <w:tcPr>
            <w:tcW w:w="3262" w:type="dxa"/>
            <w:shd w:val="clear" w:color="auto" w:fill="auto"/>
          </w:tcPr>
          <w:p w14:paraId="267A9533" w14:textId="77777777" w:rsidR="00A233B4" w:rsidRPr="00DE0EF1" w:rsidRDefault="00A233B4" w:rsidP="00333567">
            <w:pPr>
              <w:tabs>
                <w:tab w:val="left" w:pos="270"/>
                <w:tab w:val="left" w:pos="7230"/>
              </w:tabs>
              <w:ind w:left="162"/>
              <w:jc w:val="both"/>
            </w:pPr>
            <w:r w:rsidRPr="00DE0EF1">
              <w:rPr>
                <w:color w:val="000000"/>
              </w:rPr>
              <w:t>Has the conflict stemming from such relationship stated in item 7 and 8 above been resolved in a manner acceptable to the Procuring Entity throughout the tendering process and execution of the Contract?</w:t>
            </w:r>
          </w:p>
        </w:tc>
        <w:tc>
          <w:tcPr>
            <w:tcW w:w="1645" w:type="dxa"/>
            <w:shd w:val="clear" w:color="auto" w:fill="auto"/>
          </w:tcPr>
          <w:p w14:paraId="47BA9015" w14:textId="77777777" w:rsidR="00A233B4" w:rsidRPr="00DE0EF1" w:rsidRDefault="00A233B4" w:rsidP="00333567">
            <w:pPr>
              <w:tabs>
                <w:tab w:val="left" w:pos="270"/>
                <w:tab w:val="left" w:pos="7230"/>
              </w:tabs>
              <w:ind w:left="540"/>
            </w:pPr>
          </w:p>
        </w:tc>
        <w:tc>
          <w:tcPr>
            <w:tcW w:w="3193" w:type="dxa"/>
            <w:shd w:val="clear" w:color="auto" w:fill="auto"/>
          </w:tcPr>
          <w:p w14:paraId="5B364534" w14:textId="77777777" w:rsidR="00A233B4" w:rsidRPr="00DE0EF1" w:rsidRDefault="00A233B4" w:rsidP="00333567">
            <w:pPr>
              <w:tabs>
                <w:tab w:val="left" w:pos="270"/>
                <w:tab w:val="left" w:pos="7230"/>
              </w:tabs>
              <w:ind w:left="540"/>
            </w:pPr>
          </w:p>
        </w:tc>
      </w:tr>
    </w:tbl>
    <w:p w14:paraId="2AFDDF13" w14:textId="77777777" w:rsidR="00A233B4" w:rsidRPr="00DE0EF1" w:rsidRDefault="00A233B4" w:rsidP="00A233B4">
      <w:pPr>
        <w:tabs>
          <w:tab w:val="left" w:pos="270"/>
          <w:tab w:val="left" w:pos="7230"/>
        </w:tabs>
        <w:ind w:left="540"/>
        <w:jc w:val="both"/>
        <w:rPr>
          <w:rFonts w:eastAsia="Calibri"/>
        </w:rPr>
      </w:pPr>
    </w:p>
    <w:bookmarkEnd w:id="60"/>
    <w:bookmarkEnd w:id="61"/>
    <w:bookmarkEnd w:id="62"/>
    <w:p w14:paraId="68639D2A" w14:textId="77777777" w:rsidR="00A233B4" w:rsidRPr="00DE0EF1" w:rsidRDefault="00A233B4" w:rsidP="00A233B4">
      <w:pPr>
        <w:tabs>
          <w:tab w:val="left" w:pos="270"/>
          <w:tab w:val="left" w:pos="567"/>
          <w:tab w:val="left" w:pos="7230"/>
        </w:tabs>
        <w:ind w:left="540"/>
        <w:jc w:val="both"/>
      </w:pPr>
      <w:r w:rsidRPr="00DE0EF1">
        <w:t>(f)</w:t>
      </w:r>
      <w:r>
        <w:t xml:space="preserve"> </w:t>
      </w:r>
      <w:r w:rsidRPr="00DE0EF1">
        <w:t>Certification</w:t>
      </w:r>
    </w:p>
    <w:p w14:paraId="5091361D" w14:textId="77777777" w:rsidR="00A233B4" w:rsidRPr="00DE0EF1" w:rsidRDefault="00A233B4" w:rsidP="00A233B4">
      <w:pPr>
        <w:tabs>
          <w:tab w:val="left" w:pos="270"/>
          <w:tab w:val="left" w:pos="7230"/>
        </w:tabs>
        <w:ind w:left="540"/>
        <w:jc w:val="both"/>
      </w:pPr>
    </w:p>
    <w:p w14:paraId="6DD5D8EA" w14:textId="77777777" w:rsidR="00A233B4" w:rsidRPr="00DE0EF1" w:rsidRDefault="00A233B4" w:rsidP="00A233B4">
      <w:pPr>
        <w:tabs>
          <w:tab w:val="left" w:pos="270"/>
          <w:tab w:val="left" w:pos="7230"/>
        </w:tabs>
        <w:ind w:left="540"/>
        <w:jc w:val="both"/>
      </w:pPr>
      <w:r w:rsidRPr="00DE0EF1">
        <w:t>On behalf of the Tenderer, I certify that the information given above is correct.</w:t>
      </w:r>
    </w:p>
    <w:p w14:paraId="3FEF75CE" w14:textId="77777777" w:rsidR="00A233B4" w:rsidRPr="00DE0EF1" w:rsidRDefault="00A233B4" w:rsidP="00A233B4">
      <w:pPr>
        <w:tabs>
          <w:tab w:val="left" w:pos="270"/>
          <w:tab w:val="left" w:pos="7230"/>
        </w:tabs>
        <w:ind w:left="540"/>
        <w:jc w:val="both"/>
      </w:pPr>
    </w:p>
    <w:p w14:paraId="60872FC8" w14:textId="77777777" w:rsidR="00A233B4" w:rsidRPr="00DE0EF1" w:rsidRDefault="00A233B4" w:rsidP="00A233B4">
      <w:pPr>
        <w:tabs>
          <w:tab w:val="left" w:pos="270"/>
          <w:tab w:val="left" w:pos="7230"/>
        </w:tabs>
        <w:ind w:left="540"/>
        <w:jc w:val="both"/>
      </w:pPr>
      <w:r w:rsidRPr="00DE0EF1">
        <w:t>Full Name________________________________________________</w:t>
      </w:r>
    </w:p>
    <w:p w14:paraId="3D410497" w14:textId="77777777" w:rsidR="00A233B4" w:rsidRPr="00DE0EF1" w:rsidRDefault="00A233B4" w:rsidP="00A233B4">
      <w:pPr>
        <w:tabs>
          <w:tab w:val="left" w:pos="270"/>
          <w:tab w:val="left" w:pos="7230"/>
        </w:tabs>
        <w:ind w:left="540"/>
        <w:jc w:val="both"/>
      </w:pPr>
    </w:p>
    <w:p w14:paraId="0259F524" w14:textId="77777777" w:rsidR="00A233B4" w:rsidRPr="00DE0EF1" w:rsidRDefault="00A233B4" w:rsidP="00A233B4">
      <w:pPr>
        <w:tabs>
          <w:tab w:val="left" w:pos="270"/>
          <w:tab w:val="left" w:pos="7230"/>
        </w:tabs>
        <w:ind w:left="540"/>
        <w:jc w:val="both"/>
      </w:pPr>
      <w:r w:rsidRPr="00DE0EF1">
        <w:t>Title or Designation________________________________________</w:t>
      </w:r>
    </w:p>
    <w:p w14:paraId="501E2937" w14:textId="77777777" w:rsidR="00A233B4" w:rsidRPr="00DE0EF1" w:rsidRDefault="00A233B4" w:rsidP="00A233B4">
      <w:pPr>
        <w:tabs>
          <w:tab w:val="left" w:pos="270"/>
          <w:tab w:val="left" w:pos="7230"/>
        </w:tabs>
        <w:ind w:left="540"/>
        <w:jc w:val="both"/>
      </w:pPr>
    </w:p>
    <w:p w14:paraId="301FF33B" w14:textId="77777777" w:rsidR="00A233B4" w:rsidRPr="00DE0EF1" w:rsidRDefault="00A233B4" w:rsidP="00A233B4">
      <w:pPr>
        <w:tabs>
          <w:tab w:val="left" w:pos="270"/>
          <w:tab w:val="left" w:pos="7230"/>
        </w:tabs>
        <w:ind w:left="540"/>
        <w:jc w:val="both"/>
        <w:rPr>
          <w:b/>
          <w:u w:val="single"/>
        </w:rPr>
      </w:pPr>
      <w:r w:rsidRPr="00DE0EF1">
        <w:rPr>
          <w:i/>
        </w:rPr>
        <w:t>(Signature)</w:t>
      </w:r>
      <w:r>
        <w:rPr>
          <w:i/>
        </w:rPr>
        <w:t xml:space="preserve">  </w:t>
      </w:r>
      <w:r w:rsidRPr="00DE0EF1">
        <w:rPr>
          <w:i/>
        </w:rPr>
        <w:t>(Date)</w:t>
      </w:r>
    </w:p>
    <w:p w14:paraId="54C2FD84" w14:textId="77777777" w:rsidR="00A233B4" w:rsidRPr="00DE0EF1" w:rsidRDefault="00A233B4" w:rsidP="00A233B4">
      <w:pPr>
        <w:tabs>
          <w:tab w:val="left" w:pos="1422"/>
          <w:tab w:val="left" w:pos="1423"/>
        </w:tabs>
      </w:pPr>
    </w:p>
    <w:p w14:paraId="57849E0C" w14:textId="77777777" w:rsidR="00A233B4" w:rsidRPr="00DE0EF1" w:rsidRDefault="00A233B4" w:rsidP="00A233B4">
      <w:pPr>
        <w:tabs>
          <w:tab w:val="left" w:pos="1422"/>
          <w:tab w:val="left" w:pos="1423"/>
        </w:tabs>
      </w:pPr>
    </w:p>
    <w:p w14:paraId="15B01E2F" w14:textId="77777777" w:rsidR="00A233B4" w:rsidRPr="00DE0EF1" w:rsidRDefault="00A233B4" w:rsidP="00A233B4">
      <w:pPr>
        <w:rPr>
          <w:b/>
          <w:bCs/>
          <w:color w:val="231F20"/>
          <w:sz w:val="24"/>
          <w:szCs w:val="24"/>
        </w:rPr>
      </w:pPr>
      <w:r w:rsidRPr="00DE0EF1">
        <w:rPr>
          <w:color w:val="231F20"/>
        </w:rPr>
        <w:br w:type="page"/>
      </w:r>
    </w:p>
    <w:p w14:paraId="2082B32A" w14:textId="77777777" w:rsidR="00A233B4" w:rsidRPr="00DE0EF1" w:rsidRDefault="00A233B4" w:rsidP="00A233B4">
      <w:pPr>
        <w:pStyle w:val="Heading3"/>
        <w:spacing w:before="188"/>
        <w:ind w:left="858"/>
      </w:pPr>
      <w:r w:rsidRPr="00DE0EF1">
        <w:rPr>
          <w:color w:val="231F20"/>
        </w:rPr>
        <w:lastRenderedPageBreak/>
        <w:t>TENDERER’S JV MEMBERS</w:t>
      </w:r>
      <w:r>
        <w:rPr>
          <w:color w:val="231F20"/>
        </w:rPr>
        <w:t xml:space="preserve"> </w:t>
      </w:r>
      <w:r w:rsidRPr="00DE0EF1">
        <w:rPr>
          <w:color w:val="231F20"/>
        </w:rPr>
        <w:t>INFORMATION</w:t>
      </w:r>
      <w:r>
        <w:rPr>
          <w:color w:val="231F20"/>
        </w:rPr>
        <w:t xml:space="preserve"> </w:t>
      </w:r>
      <w:r w:rsidRPr="00DE0EF1">
        <w:rPr>
          <w:color w:val="231F20"/>
        </w:rPr>
        <w:t>FORM</w:t>
      </w:r>
    </w:p>
    <w:p w14:paraId="51200DAD" w14:textId="77777777" w:rsidR="00A233B4" w:rsidRPr="00DE0EF1" w:rsidRDefault="00A233B4" w:rsidP="00A233B4">
      <w:pPr>
        <w:spacing w:before="242" w:line="230" w:lineRule="auto"/>
        <w:ind w:left="858" w:right="827"/>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below.</w:t>
      </w:r>
      <w:r>
        <w:rPr>
          <w:i/>
          <w:color w:val="231F20"/>
        </w:rPr>
        <w:t xml:space="preserve"> </w:t>
      </w:r>
      <w:r w:rsidRPr="00DE0EF1">
        <w:rPr>
          <w:i/>
          <w:color w:val="231F20"/>
        </w:rPr>
        <w:t>The</w:t>
      </w:r>
      <w:r>
        <w:rPr>
          <w:i/>
          <w:color w:val="231F20"/>
        </w:rPr>
        <w:t xml:space="preserve"> </w:t>
      </w:r>
      <w:r w:rsidRPr="00DE0EF1">
        <w:rPr>
          <w:i/>
          <w:color w:val="231F20"/>
        </w:rPr>
        <w:t>following</w:t>
      </w:r>
      <w:r>
        <w:rPr>
          <w:i/>
          <w:color w:val="231F20"/>
        </w:rPr>
        <w:t xml:space="preserve"> </w:t>
      </w:r>
      <w:r w:rsidRPr="00DE0EF1">
        <w:rPr>
          <w:i/>
          <w:color w:val="231F20"/>
        </w:rPr>
        <w:t>table</w:t>
      </w:r>
      <w:r>
        <w:rPr>
          <w:i/>
          <w:color w:val="231F20"/>
        </w:rPr>
        <w:t xml:space="preserve"> </w:t>
      </w:r>
      <w:r w:rsidRPr="00DE0EF1">
        <w:rPr>
          <w:i/>
          <w:color w:val="231F20"/>
        </w:rPr>
        <w:t>shall</w:t>
      </w:r>
      <w:r>
        <w:rPr>
          <w:i/>
          <w:color w:val="231F20"/>
        </w:rPr>
        <w:t xml:space="preserve"> </w:t>
      </w:r>
      <w:r w:rsidRPr="00DE0EF1">
        <w:rPr>
          <w:i/>
          <w:color w:val="231F20"/>
        </w:rPr>
        <w:t>be</w:t>
      </w:r>
      <w:r>
        <w:rPr>
          <w:i/>
          <w:color w:val="231F20"/>
        </w:rPr>
        <w:t xml:space="preserve"> </w:t>
      </w:r>
      <w:r w:rsidRPr="00DE0EF1">
        <w:rPr>
          <w:i/>
          <w:color w:val="231F20"/>
        </w:rPr>
        <w:t>ﬁlled</w:t>
      </w:r>
      <w:r>
        <w:rPr>
          <w:i/>
          <w:color w:val="231F20"/>
        </w:rPr>
        <w:t xml:space="preserve"> </w:t>
      </w:r>
      <w:r w:rsidRPr="00DE0EF1">
        <w:rPr>
          <w:i/>
          <w:color w:val="231F20"/>
        </w:rPr>
        <w:t>in</w:t>
      </w:r>
      <w:r>
        <w:rPr>
          <w:i/>
          <w:color w:val="231F20"/>
        </w:rPr>
        <w:t xml:space="preserve"> </w:t>
      </w:r>
      <w:r w:rsidRPr="00DE0EF1">
        <w:rPr>
          <w:i/>
          <w:color w:val="231F20"/>
        </w:rPr>
        <w:t>for</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and</w:t>
      </w:r>
      <w:r>
        <w:rPr>
          <w:i/>
          <w:color w:val="231F20"/>
        </w:rPr>
        <w:t xml:space="preserve"> </w:t>
      </w:r>
      <w:r w:rsidRPr="00DE0EF1">
        <w:rPr>
          <w:i/>
          <w:color w:val="231F20"/>
        </w:rPr>
        <w:t>for</w:t>
      </w:r>
      <w:r>
        <w:rPr>
          <w:i/>
          <w:color w:val="231F20"/>
        </w:rPr>
        <w:t xml:space="preserve"> </w:t>
      </w:r>
      <w:r w:rsidRPr="00DE0EF1">
        <w:rPr>
          <w:i/>
          <w:color w:val="231F20"/>
        </w:rPr>
        <w:t>each</w:t>
      </w:r>
      <w:r>
        <w:rPr>
          <w:i/>
          <w:color w:val="231F20"/>
        </w:rPr>
        <w:t xml:space="preserve"> </w:t>
      </w:r>
      <w:r w:rsidRPr="00DE0EF1">
        <w:rPr>
          <w:i/>
          <w:color w:val="231F20"/>
        </w:rPr>
        <w:t>member</w:t>
      </w:r>
      <w:r>
        <w:rPr>
          <w:i/>
          <w:color w:val="231F20"/>
        </w:rPr>
        <w:t xml:space="preserve"> </w:t>
      </w:r>
      <w:r w:rsidRPr="00DE0EF1">
        <w:rPr>
          <w:i/>
          <w:color w:val="231F20"/>
        </w:rPr>
        <w:t>of</w:t>
      </w:r>
      <w:r>
        <w:rPr>
          <w:i/>
          <w:color w:val="231F20"/>
        </w:rPr>
        <w:t xml:space="preserve"> </w:t>
      </w:r>
      <w:r w:rsidRPr="00DE0EF1">
        <w:rPr>
          <w:i/>
          <w:color w:val="231F20"/>
        </w:rPr>
        <w:t>a</w:t>
      </w:r>
      <w:r>
        <w:rPr>
          <w:i/>
          <w:color w:val="231F20"/>
        </w:rPr>
        <w:t xml:space="preserve"> </w:t>
      </w:r>
      <w:r w:rsidRPr="00DE0EF1">
        <w:rPr>
          <w:i/>
          <w:color w:val="231F20"/>
        </w:rPr>
        <w:t>Joint</w:t>
      </w:r>
      <w:r>
        <w:rPr>
          <w:i/>
          <w:color w:val="231F20"/>
        </w:rPr>
        <w:t xml:space="preserve"> </w:t>
      </w:r>
      <w:r w:rsidRPr="00DE0EF1">
        <w:rPr>
          <w:i/>
          <w:color w:val="231F20"/>
        </w:rPr>
        <w:t>Venture]].</w:t>
      </w:r>
    </w:p>
    <w:p w14:paraId="55B98142" w14:textId="77777777" w:rsidR="00A233B4" w:rsidRPr="00DE0EF1" w:rsidRDefault="00A233B4" w:rsidP="00A233B4">
      <w:pPr>
        <w:spacing w:before="237"/>
        <w:ind w:left="858"/>
        <w:rPr>
          <w:i/>
        </w:rPr>
      </w:pPr>
      <w:r w:rsidRPr="00DE0EF1">
        <w:rPr>
          <w:color w:val="231F20"/>
        </w:rPr>
        <w:t>Date: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48A0B1E5" w14:textId="77777777" w:rsidR="00A233B4" w:rsidRPr="00DE0EF1" w:rsidRDefault="00A233B4" w:rsidP="00A233B4">
      <w:pPr>
        <w:spacing w:before="243" w:line="230" w:lineRule="auto"/>
        <w:ind w:left="858" w:right="851"/>
        <w:rPr>
          <w:i/>
        </w:rPr>
      </w:pPr>
      <w:r w:rsidRPr="00DE0EF1">
        <w:rPr>
          <w:b/>
          <w:color w:val="231F20"/>
        </w:rPr>
        <w:t>Tender</w:t>
      </w:r>
      <w:r>
        <w:rPr>
          <w:b/>
          <w:color w:val="231F20"/>
        </w:rPr>
        <w:t xml:space="preserve"> </w:t>
      </w:r>
      <w:r w:rsidRPr="00DE0EF1">
        <w:rPr>
          <w:b/>
          <w:color w:val="231F20"/>
        </w:rPr>
        <w:t>Name</w:t>
      </w:r>
      <w:r>
        <w:rPr>
          <w:b/>
          <w:color w:val="231F20"/>
        </w:rPr>
        <w:t xml:space="preserve"> </w:t>
      </w:r>
      <w:r w:rsidRPr="00DE0EF1">
        <w:rPr>
          <w:b/>
          <w:color w:val="231F20"/>
        </w:rPr>
        <w:t>and</w:t>
      </w:r>
      <w:r>
        <w:rPr>
          <w:b/>
          <w:color w:val="231F20"/>
        </w:rPr>
        <w:t xml:space="preserve"> </w:t>
      </w:r>
      <w:r w:rsidRPr="00DE0EF1">
        <w:rPr>
          <w:b/>
          <w:color w:val="231F20"/>
        </w:rPr>
        <w:t>Identiﬁcation</w:t>
      </w:r>
      <w:r w:rsidRPr="00DE0EF1">
        <w:rPr>
          <w:color w:val="231F20"/>
        </w:rPr>
        <w:t>: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color w:val="231F20"/>
        </w:rPr>
        <w:t>Alternative</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p>
    <w:p w14:paraId="57D56DC4" w14:textId="77777777" w:rsidR="00A233B4" w:rsidRPr="00DE0EF1" w:rsidRDefault="00A233B4" w:rsidP="00A233B4">
      <w:pPr>
        <w:pStyle w:val="BodyText"/>
        <w:tabs>
          <w:tab w:val="left" w:pos="3001"/>
          <w:tab w:val="left" w:pos="5748"/>
        </w:tabs>
        <w:spacing w:before="237"/>
        <w:ind w:left="858"/>
        <w:rPr>
          <w:color w:val="231F20"/>
        </w:rPr>
      </w:pPr>
      <w:r w:rsidRPr="00DE0EF1">
        <w:rPr>
          <w:color w:val="231F20"/>
        </w:rPr>
        <w:t>Page</w:t>
      </w:r>
      <w:r>
        <w:rPr>
          <w:color w:val="231F20"/>
          <w:u w:val="single" w:color="221E1F"/>
        </w:rPr>
        <w:t xml:space="preserve"> </w:t>
      </w:r>
      <w:r w:rsidRPr="00DE0EF1">
        <w:rPr>
          <w:color w:val="231F20"/>
          <w:u w:val="single" w:color="221E1F"/>
        </w:rPr>
        <w:tab/>
      </w:r>
      <w:r w:rsidRPr="00DE0EF1">
        <w:rPr>
          <w:color w:val="231F20"/>
        </w:rPr>
        <w:t>of</w:t>
      </w:r>
      <w:r>
        <w:rPr>
          <w:color w:val="231F20"/>
          <w:u w:val="single" w:color="221E1F"/>
        </w:rPr>
        <w:t xml:space="preserve"> </w:t>
      </w:r>
      <w:r w:rsidRPr="00DE0EF1">
        <w:rPr>
          <w:color w:val="231F20"/>
          <w:u w:val="single" w:color="221E1F"/>
        </w:rPr>
        <w:tab/>
      </w:r>
      <w:r w:rsidRPr="00DE0EF1">
        <w:rPr>
          <w:color w:val="231F20"/>
        </w:rPr>
        <w:t>pages</w:t>
      </w:r>
    </w:p>
    <w:p w14:paraId="31E0CE4C" w14:textId="77777777" w:rsidR="00A233B4" w:rsidRPr="00DE0EF1" w:rsidRDefault="00A233B4" w:rsidP="00A233B4">
      <w:pPr>
        <w:pStyle w:val="BodyText"/>
        <w:tabs>
          <w:tab w:val="left" w:pos="3001"/>
          <w:tab w:val="left" w:pos="5748"/>
        </w:tabs>
        <w:spacing w:before="237"/>
        <w:ind w:left="858"/>
        <w:rPr>
          <w:color w:val="231F20"/>
        </w:rPr>
      </w:pPr>
    </w:p>
    <w:tbl>
      <w:tblPr>
        <w:tblW w:w="0" w:type="auto"/>
        <w:tblInd w:w="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45"/>
      </w:tblGrid>
      <w:tr w:rsidR="00A233B4" w:rsidRPr="00DE0EF1" w14:paraId="5DDFE7FA" w14:textId="77777777" w:rsidTr="00333567">
        <w:trPr>
          <w:cantSplit/>
          <w:trHeight w:val="440"/>
        </w:trPr>
        <w:tc>
          <w:tcPr>
            <w:tcW w:w="9345" w:type="dxa"/>
            <w:tcBorders>
              <w:bottom w:val="nil"/>
            </w:tcBorders>
          </w:tcPr>
          <w:p w14:paraId="18570823" w14:textId="77777777" w:rsidR="00A233B4" w:rsidRPr="00DE0EF1" w:rsidRDefault="00A233B4" w:rsidP="00333567">
            <w:pPr>
              <w:pStyle w:val="BodyText"/>
              <w:tabs>
                <w:tab w:val="left" w:pos="7230"/>
              </w:tabs>
              <w:spacing w:before="120"/>
            </w:pPr>
            <w:r w:rsidRPr="00DE0EF1">
              <w:t>1.</w:t>
            </w:r>
            <w:r w:rsidRPr="00DE0EF1">
              <w:tab/>
              <w:t xml:space="preserve">Tenderer’s Name: </w:t>
            </w:r>
            <w:r w:rsidRPr="00DE0EF1">
              <w:rPr>
                <w:i/>
              </w:rPr>
              <w:t>[insert Tenderer’s legal name]</w:t>
            </w:r>
          </w:p>
        </w:tc>
      </w:tr>
      <w:tr w:rsidR="00A233B4" w:rsidRPr="00DE0EF1" w14:paraId="50D8263A" w14:textId="77777777" w:rsidTr="00333567">
        <w:trPr>
          <w:cantSplit/>
          <w:trHeight w:val="674"/>
        </w:trPr>
        <w:tc>
          <w:tcPr>
            <w:tcW w:w="9345" w:type="dxa"/>
            <w:tcBorders>
              <w:left w:val="single" w:sz="4" w:space="0" w:color="auto"/>
            </w:tcBorders>
          </w:tcPr>
          <w:p w14:paraId="71D343AD" w14:textId="77777777" w:rsidR="00A233B4" w:rsidRPr="00DE0EF1" w:rsidRDefault="00A233B4" w:rsidP="00333567">
            <w:pPr>
              <w:pStyle w:val="BodyText"/>
              <w:tabs>
                <w:tab w:val="left" w:pos="552"/>
                <w:tab w:val="left" w:pos="7230"/>
              </w:tabs>
              <w:spacing w:before="120"/>
              <w:rPr>
                <w:b/>
              </w:rPr>
            </w:pPr>
            <w:r w:rsidRPr="00DE0EF1">
              <w:t>2.</w:t>
            </w:r>
            <w:r w:rsidRPr="00DE0EF1">
              <w:tab/>
              <w:t xml:space="preserve">Tenderer’s JV Member’s name: </w:t>
            </w:r>
            <w:r w:rsidRPr="00DE0EF1">
              <w:rPr>
                <w:i/>
              </w:rPr>
              <w:t>[insert JV’s Member legal name]</w:t>
            </w:r>
          </w:p>
        </w:tc>
      </w:tr>
      <w:tr w:rsidR="00A233B4" w:rsidRPr="00DE0EF1" w14:paraId="0F1CD379" w14:textId="77777777" w:rsidTr="00333567">
        <w:trPr>
          <w:cantSplit/>
          <w:trHeight w:val="674"/>
        </w:trPr>
        <w:tc>
          <w:tcPr>
            <w:tcW w:w="9345" w:type="dxa"/>
            <w:tcBorders>
              <w:left w:val="single" w:sz="4" w:space="0" w:color="auto"/>
            </w:tcBorders>
          </w:tcPr>
          <w:p w14:paraId="0F3F6BF2" w14:textId="77777777" w:rsidR="00A233B4" w:rsidRPr="00DE0EF1" w:rsidRDefault="00A233B4" w:rsidP="00333567">
            <w:pPr>
              <w:pStyle w:val="BodyText"/>
              <w:tabs>
                <w:tab w:val="left" w:pos="552"/>
                <w:tab w:val="left" w:pos="7230"/>
              </w:tabs>
              <w:spacing w:before="120"/>
              <w:rPr>
                <w:b/>
              </w:rPr>
            </w:pPr>
            <w:r w:rsidRPr="00DE0EF1">
              <w:t>3.</w:t>
            </w:r>
            <w:r w:rsidRPr="00DE0EF1">
              <w:tab/>
              <w:t xml:space="preserve">Tenderer’s JV Member’s country of registration: </w:t>
            </w:r>
            <w:r w:rsidRPr="00DE0EF1">
              <w:rPr>
                <w:i/>
              </w:rPr>
              <w:t>[insert JV’s Member country of registration]</w:t>
            </w:r>
          </w:p>
        </w:tc>
      </w:tr>
      <w:tr w:rsidR="00A233B4" w:rsidRPr="00DE0EF1" w14:paraId="19A293A8" w14:textId="77777777" w:rsidTr="00333567">
        <w:trPr>
          <w:cantSplit/>
        </w:trPr>
        <w:tc>
          <w:tcPr>
            <w:tcW w:w="9345" w:type="dxa"/>
            <w:tcBorders>
              <w:left w:val="single" w:sz="4" w:space="0" w:color="auto"/>
            </w:tcBorders>
          </w:tcPr>
          <w:p w14:paraId="5FE9710B" w14:textId="77777777" w:rsidR="00A233B4" w:rsidRPr="00DE0EF1" w:rsidRDefault="00A233B4" w:rsidP="00333567">
            <w:pPr>
              <w:pStyle w:val="BodyText"/>
              <w:tabs>
                <w:tab w:val="left" w:pos="552"/>
                <w:tab w:val="left" w:pos="7230"/>
              </w:tabs>
              <w:spacing w:before="120"/>
            </w:pPr>
            <w:r w:rsidRPr="00DE0EF1">
              <w:t>4.</w:t>
            </w:r>
            <w:r w:rsidRPr="00DE0EF1">
              <w:tab/>
              <w:t xml:space="preserve">Tenderer’s JV Member’s year of registration: </w:t>
            </w:r>
            <w:r w:rsidRPr="00DE0EF1">
              <w:rPr>
                <w:i/>
              </w:rPr>
              <w:t>[insert JV’s Member year of registration]</w:t>
            </w:r>
          </w:p>
        </w:tc>
      </w:tr>
      <w:tr w:rsidR="00A233B4" w:rsidRPr="00DE0EF1" w14:paraId="6D20C2F2" w14:textId="77777777" w:rsidTr="00333567">
        <w:trPr>
          <w:cantSplit/>
        </w:trPr>
        <w:tc>
          <w:tcPr>
            <w:tcW w:w="9345" w:type="dxa"/>
            <w:tcBorders>
              <w:left w:val="single" w:sz="4" w:space="0" w:color="auto"/>
            </w:tcBorders>
          </w:tcPr>
          <w:p w14:paraId="0D0753A6" w14:textId="77777777" w:rsidR="00A233B4" w:rsidRPr="00DE0EF1" w:rsidRDefault="00A233B4" w:rsidP="00333567">
            <w:pPr>
              <w:pStyle w:val="BodyText"/>
              <w:tabs>
                <w:tab w:val="left" w:pos="552"/>
                <w:tab w:val="left" w:pos="7230"/>
              </w:tabs>
              <w:spacing w:before="120"/>
            </w:pPr>
            <w:r w:rsidRPr="00DE0EF1">
              <w:t>5.</w:t>
            </w:r>
            <w:r w:rsidRPr="00DE0EF1">
              <w:tab/>
              <w:t xml:space="preserve">Tenderer’s JV Member’s legal address in country of registration: </w:t>
            </w:r>
            <w:r w:rsidRPr="00DE0EF1">
              <w:rPr>
                <w:i/>
              </w:rPr>
              <w:t>[insert JV’s Member legal address in country of registration]</w:t>
            </w:r>
          </w:p>
        </w:tc>
      </w:tr>
      <w:tr w:rsidR="00A233B4" w:rsidRPr="00DE0EF1" w14:paraId="44266DFB" w14:textId="77777777" w:rsidTr="00333567">
        <w:trPr>
          <w:cantSplit/>
        </w:trPr>
        <w:tc>
          <w:tcPr>
            <w:tcW w:w="9345" w:type="dxa"/>
          </w:tcPr>
          <w:p w14:paraId="1CE3AE3C" w14:textId="77777777" w:rsidR="00A233B4" w:rsidRPr="00DE0EF1" w:rsidRDefault="00A233B4" w:rsidP="00333567">
            <w:pPr>
              <w:pStyle w:val="BodyText"/>
              <w:tabs>
                <w:tab w:val="left" w:pos="552"/>
                <w:tab w:val="left" w:pos="7230"/>
              </w:tabs>
              <w:spacing w:before="120"/>
            </w:pPr>
            <w:r w:rsidRPr="00DE0EF1">
              <w:t>6.</w:t>
            </w:r>
            <w:r w:rsidRPr="00DE0EF1">
              <w:tab/>
              <w:t>Tenderer’s JV Member’s authorized representative information</w:t>
            </w:r>
          </w:p>
          <w:p w14:paraId="659FF20F" w14:textId="77777777" w:rsidR="00A233B4" w:rsidRPr="00DE0EF1" w:rsidRDefault="00A233B4" w:rsidP="00333567">
            <w:pPr>
              <w:pStyle w:val="BodyText"/>
              <w:tabs>
                <w:tab w:val="left" w:pos="552"/>
                <w:tab w:val="left" w:pos="7230"/>
              </w:tabs>
              <w:spacing w:before="120"/>
              <w:rPr>
                <w:b/>
              </w:rPr>
            </w:pPr>
            <w:r w:rsidRPr="00DE0EF1">
              <w:t xml:space="preserve">Name: </w:t>
            </w:r>
            <w:r w:rsidRPr="00DE0EF1">
              <w:rPr>
                <w:i/>
              </w:rPr>
              <w:t>[insert name of JV’s Member authorized representative]</w:t>
            </w:r>
          </w:p>
          <w:p w14:paraId="4416277B" w14:textId="77777777" w:rsidR="00A233B4" w:rsidRPr="00DE0EF1" w:rsidRDefault="00A233B4" w:rsidP="00333567">
            <w:pPr>
              <w:pStyle w:val="BodyText"/>
              <w:tabs>
                <w:tab w:val="left" w:pos="552"/>
                <w:tab w:val="left" w:pos="7230"/>
              </w:tabs>
              <w:spacing w:before="120"/>
              <w:rPr>
                <w:b/>
              </w:rPr>
            </w:pPr>
            <w:r w:rsidRPr="00DE0EF1">
              <w:t xml:space="preserve">Address: </w:t>
            </w:r>
            <w:r w:rsidRPr="00DE0EF1">
              <w:rPr>
                <w:i/>
              </w:rPr>
              <w:t>[insert address of JV’s Member authorized representative]</w:t>
            </w:r>
          </w:p>
          <w:p w14:paraId="20F56118" w14:textId="77777777" w:rsidR="00A233B4" w:rsidRPr="00DE0EF1" w:rsidRDefault="00A233B4" w:rsidP="00333567">
            <w:pPr>
              <w:pStyle w:val="BodyText"/>
              <w:tabs>
                <w:tab w:val="left" w:pos="552"/>
                <w:tab w:val="left" w:pos="7230"/>
              </w:tabs>
              <w:spacing w:before="120"/>
              <w:rPr>
                <w:i/>
              </w:rPr>
            </w:pPr>
            <w:r w:rsidRPr="00DE0EF1">
              <w:t xml:space="preserve">Telephone/Fax numbers: </w:t>
            </w:r>
            <w:r w:rsidRPr="00DE0EF1">
              <w:rPr>
                <w:i/>
              </w:rPr>
              <w:t>[insert telephone/fax numbers of JV’s Member authorized representative]</w:t>
            </w:r>
          </w:p>
          <w:p w14:paraId="009A8D2B" w14:textId="77777777" w:rsidR="00A233B4" w:rsidRPr="00DE0EF1" w:rsidRDefault="00A233B4" w:rsidP="00333567">
            <w:pPr>
              <w:pStyle w:val="BodyText"/>
              <w:tabs>
                <w:tab w:val="left" w:pos="552"/>
                <w:tab w:val="left" w:pos="7230"/>
              </w:tabs>
              <w:spacing w:before="120"/>
            </w:pPr>
            <w:r w:rsidRPr="00DE0EF1">
              <w:t xml:space="preserve">Email Address: </w:t>
            </w:r>
            <w:r w:rsidRPr="00DE0EF1">
              <w:rPr>
                <w:i/>
              </w:rPr>
              <w:t>[insert email address of JV’s Member authorized representative]</w:t>
            </w:r>
          </w:p>
        </w:tc>
      </w:tr>
      <w:tr w:rsidR="00A233B4" w:rsidRPr="00DE0EF1" w14:paraId="5D44C556" w14:textId="77777777" w:rsidTr="00333567">
        <w:tc>
          <w:tcPr>
            <w:tcW w:w="9345" w:type="dxa"/>
          </w:tcPr>
          <w:p w14:paraId="11561B57" w14:textId="77777777" w:rsidR="00A233B4" w:rsidRPr="00DE0EF1" w:rsidRDefault="00A233B4" w:rsidP="00333567">
            <w:pPr>
              <w:tabs>
                <w:tab w:val="left" w:pos="567"/>
                <w:tab w:val="left" w:pos="7230"/>
              </w:tabs>
              <w:spacing w:before="120"/>
              <w:jc w:val="both"/>
            </w:pPr>
            <w:r w:rsidRPr="00DE0EF1">
              <w:t>7.</w:t>
            </w:r>
            <w:r w:rsidRPr="00DE0EF1">
              <w:tab/>
              <w:t xml:space="preserve">Attached are copies of original documents of </w:t>
            </w:r>
            <w:r w:rsidRPr="00DE0EF1">
              <w:rPr>
                <w:i/>
              </w:rPr>
              <w:t>[check the box(es) of the attached original documents]</w:t>
            </w:r>
          </w:p>
          <w:p w14:paraId="2F639FCA" w14:textId="77777777" w:rsidR="00A233B4" w:rsidRPr="00DE0EF1" w:rsidRDefault="00A233B4" w:rsidP="00333567">
            <w:pPr>
              <w:tabs>
                <w:tab w:val="left" w:pos="567"/>
                <w:tab w:val="left" w:pos="7230"/>
              </w:tabs>
              <w:spacing w:before="120"/>
              <w:jc w:val="both"/>
            </w:pPr>
            <w:r w:rsidRPr="00DE0EF1">
              <w:rPr>
                <w:rFonts w:eastAsia="MS Mincho"/>
              </w:rPr>
              <w:sym w:font="Wingdings" w:char="F0A8"/>
            </w:r>
            <w:r w:rsidRPr="00DE0EF1">
              <w:rPr>
                <w:rFonts w:eastAsia="MS Mincho"/>
              </w:rPr>
              <w:tab/>
            </w:r>
            <w:r w:rsidRPr="00DE0EF1">
              <w:t>Articles of Incorporation (or equivalent documents of constitution or association), and/or registration documents of the legal entity named above, in accordance with ITT 4.4.</w:t>
            </w:r>
          </w:p>
          <w:p w14:paraId="1BF5D14A" w14:textId="77777777" w:rsidR="00A233B4" w:rsidRPr="00DE0EF1" w:rsidRDefault="00A233B4" w:rsidP="00333567">
            <w:pPr>
              <w:tabs>
                <w:tab w:val="left" w:pos="567"/>
                <w:tab w:val="left" w:pos="7230"/>
              </w:tabs>
              <w:spacing w:before="120"/>
              <w:jc w:val="both"/>
            </w:pPr>
            <w:r w:rsidRPr="00DE0EF1">
              <w:rPr>
                <w:rFonts w:eastAsia="MS Mincho"/>
              </w:rPr>
              <w:sym w:font="Wingdings" w:char="F0A8"/>
            </w:r>
            <w:r w:rsidRPr="00DE0EF1">
              <w:t xml:space="preserve"> </w:t>
            </w:r>
            <w:r w:rsidRPr="00DE0EF1">
              <w:tab/>
              <w:t>In case of a state-owned enterprise or institution, documents establishing legal and financial autonomy, operation in accordance with commercial law, and that they are not under the supervision of the Procuring Entity, in accordance with ITT 4.6.</w:t>
            </w:r>
          </w:p>
          <w:p w14:paraId="406AD39B" w14:textId="77777777" w:rsidR="00A233B4" w:rsidRPr="00DE0EF1" w:rsidRDefault="00A233B4" w:rsidP="00333567">
            <w:pPr>
              <w:tabs>
                <w:tab w:val="left" w:pos="567"/>
                <w:tab w:val="left" w:pos="7230"/>
              </w:tabs>
              <w:spacing w:before="120"/>
              <w:jc w:val="both"/>
            </w:pPr>
            <w:r w:rsidRPr="00DE0EF1">
              <w:t>8.</w:t>
            </w:r>
            <w:r w:rsidRPr="00DE0EF1">
              <w:tab/>
              <w:t>Included are the organizational chart</w:t>
            </w:r>
            <w:r>
              <w:t xml:space="preserve"> and</w:t>
            </w:r>
            <w:r w:rsidRPr="00DE0EF1">
              <w:t xml:space="preserve"> a list of Board of Directors</w:t>
            </w:r>
            <w:r>
              <w:t xml:space="preserve"> </w:t>
            </w:r>
          </w:p>
        </w:tc>
      </w:tr>
    </w:tbl>
    <w:p w14:paraId="325360E4" w14:textId="77777777" w:rsidR="00A233B4" w:rsidRPr="00DE0EF1" w:rsidRDefault="00A233B4" w:rsidP="00A233B4">
      <w:pPr>
        <w:pStyle w:val="BodyText"/>
        <w:tabs>
          <w:tab w:val="left" w:pos="3001"/>
          <w:tab w:val="left" w:pos="5748"/>
        </w:tabs>
        <w:spacing w:before="237"/>
        <w:ind w:left="858"/>
        <w:rPr>
          <w:color w:val="231F20"/>
        </w:rPr>
      </w:pPr>
    </w:p>
    <w:p w14:paraId="43B8CCD7" w14:textId="77777777" w:rsidR="00A233B4" w:rsidRPr="00DE0EF1" w:rsidRDefault="00A233B4" w:rsidP="00A233B4">
      <w:pPr>
        <w:pStyle w:val="BodyText"/>
        <w:tabs>
          <w:tab w:val="left" w:pos="3001"/>
          <w:tab w:val="left" w:pos="5748"/>
        </w:tabs>
        <w:spacing w:before="237"/>
        <w:ind w:left="858"/>
        <w:rPr>
          <w:color w:val="231F20"/>
        </w:rPr>
      </w:pPr>
    </w:p>
    <w:p w14:paraId="23972EEC" w14:textId="77777777" w:rsidR="00A233B4" w:rsidRPr="00DE0EF1" w:rsidRDefault="00A233B4" w:rsidP="00A233B4">
      <w:pPr>
        <w:pStyle w:val="BodyText"/>
        <w:tabs>
          <w:tab w:val="left" w:pos="3001"/>
          <w:tab w:val="left" w:pos="5748"/>
        </w:tabs>
        <w:spacing w:before="237"/>
        <w:ind w:left="858"/>
        <w:rPr>
          <w:color w:val="231F20"/>
        </w:rPr>
      </w:pPr>
    </w:p>
    <w:p w14:paraId="79EFCCE7" w14:textId="77777777" w:rsidR="00A233B4" w:rsidRPr="00DE0EF1" w:rsidRDefault="00A233B4" w:rsidP="00A233B4">
      <w:pPr>
        <w:pStyle w:val="BodyText"/>
        <w:tabs>
          <w:tab w:val="left" w:pos="3001"/>
          <w:tab w:val="left" w:pos="5748"/>
        </w:tabs>
        <w:spacing w:before="237"/>
        <w:ind w:left="858"/>
        <w:rPr>
          <w:color w:val="231F20"/>
        </w:rPr>
      </w:pPr>
    </w:p>
    <w:p w14:paraId="7F94AA75" w14:textId="77777777" w:rsidR="00A233B4" w:rsidRPr="00DE0EF1" w:rsidRDefault="00A233B4" w:rsidP="00A233B4">
      <w:pPr>
        <w:pStyle w:val="BodyText"/>
        <w:tabs>
          <w:tab w:val="left" w:pos="3001"/>
          <w:tab w:val="left" w:pos="5748"/>
        </w:tabs>
        <w:spacing w:before="237"/>
        <w:ind w:left="858"/>
        <w:rPr>
          <w:color w:val="231F20"/>
        </w:rPr>
      </w:pPr>
    </w:p>
    <w:p w14:paraId="055C441E" w14:textId="77777777" w:rsidR="00A233B4" w:rsidRPr="00DE0EF1" w:rsidRDefault="00A233B4" w:rsidP="00A233B4">
      <w:pPr>
        <w:pStyle w:val="BodyText"/>
        <w:tabs>
          <w:tab w:val="left" w:pos="3001"/>
          <w:tab w:val="left" w:pos="5748"/>
        </w:tabs>
        <w:spacing w:before="237"/>
        <w:ind w:left="858"/>
        <w:rPr>
          <w:color w:val="231F20"/>
        </w:rPr>
      </w:pPr>
    </w:p>
    <w:p w14:paraId="3FADDEE2" w14:textId="77777777" w:rsidR="00A233B4" w:rsidRPr="00DE0EF1" w:rsidRDefault="00A233B4" w:rsidP="00A233B4">
      <w:pPr>
        <w:pStyle w:val="BodyText"/>
        <w:tabs>
          <w:tab w:val="left" w:pos="3001"/>
          <w:tab w:val="left" w:pos="5748"/>
        </w:tabs>
        <w:spacing w:before="237"/>
        <w:ind w:left="858"/>
        <w:rPr>
          <w:color w:val="231F20"/>
        </w:rPr>
      </w:pPr>
    </w:p>
    <w:p w14:paraId="0C4C4F7C" w14:textId="77777777" w:rsidR="00A233B4" w:rsidRPr="00DE0EF1" w:rsidRDefault="00A233B4" w:rsidP="00A233B4">
      <w:pPr>
        <w:rPr>
          <w:b/>
          <w:bCs/>
          <w:color w:val="231F20"/>
          <w:sz w:val="24"/>
          <w:szCs w:val="24"/>
        </w:rPr>
      </w:pPr>
      <w:r w:rsidRPr="00DE0EF1">
        <w:rPr>
          <w:color w:val="231F20"/>
        </w:rPr>
        <w:br w:type="page"/>
      </w:r>
    </w:p>
    <w:p w14:paraId="6691F12E" w14:textId="77777777" w:rsidR="00A233B4" w:rsidRPr="00DE0EF1" w:rsidRDefault="00A233B4" w:rsidP="00A233B4">
      <w:pPr>
        <w:pStyle w:val="Heading3"/>
        <w:spacing w:before="185"/>
        <w:ind w:left="845"/>
      </w:pPr>
      <w:r w:rsidRPr="00DE0EF1">
        <w:rPr>
          <w:color w:val="231F20"/>
        </w:rPr>
        <w:lastRenderedPageBreak/>
        <w:t>Price Schedule Forms</w:t>
      </w:r>
    </w:p>
    <w:p w14:paraId="07DE6734" w14:textId="77777777" w:rsidR="00A233B4" w:rsidRPr="00DE0EF1" w:rsidRDefault="00A233B4" w:rsidP="00A233B4">
      <w:pPr>
        <w:spacing w:before="243" w:line="230" w:lineRule="auto"/>
        <w:ind w:left="845" w:right="850"/>
        <w:jc w:val="both"/>
        <w:rPr>
          <w:i/>
        </w:rPr>
      </w:pPr>
      <w:r w:rsidRPr="00DE0EF1">
        <w:rPr>
          <w:i/>
          <w:color w:val="231F20"/>
        </w:rPr>
        <w:t>[The 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these</w:t>
      </w:r>
      <w:r>
        <w:rPr>
          <w:i/>
          <w:color w:val="231F20"/>
        </w:rPr>
        <w:t xml:space="preserve"> </w:t>
      </w:r>
      <w:r w:rsidRPr="00DE0EF1">
        <w:rPr>
          <w:i/>
          <w:color w:val="231F20"/>
        </w:rPr>
        <w:t>Price</w:t>
      </w:r>
      <w:r>
        <w:rPr>
          <w:i/>
          <w:color w:val="231F20"/>
        </w:rPr>
        <w:t xml:space="preserve"> </w:t>
      </w:r>
      <w:r w:rsidRPr="00DE0EF1">
        <w:rPr>
          <w:i/>
          <w:color w:val="231F20"/>
        </w:rPr>
        <w:t>Schedule</w:t>
      </w:r>
      <w:r>
        <w:rPr>
          <w:i/>
          <w:color w:val="231F20"/>
        </w:rPr>
        <w:t xml:space="preserve"> </w:t>
      </w:r>
      <w:r w:rsidRPr="00DE0EF1">
        <w:rPr>
          <w:i/>
          <w:color w:val="231F20"/>
        </w:rPr>
        <w:t>Forms</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The</w:t>
      </w:r>
      <w:r>
        <w:rPr>
          <w:i/>
          <w:color w:val="231F20"/>
        </w:rPr>
        <w:t xml:space="preserve"> </w:t>
      </w:r>
      <w:r w:rsidRPr="00DE0EF1">
        <w:rPr>
          <w:i/>
          <w:color w:val="231F20"/>
        </w:rPr>
        <w:t>list</w:t>
      </w:r>
      <w:r>
        <w:rPr>
          <w:i/>
          <w:color w:val="231F20"/>
        </w:rPr>
        <w:t xml:space="preserve"> </w:t>
      </w:r>
      <w:r w:rsidRPr="00DE0EF1">
        <w:rPr>
          <w:i/>
          <w:color w:val="231F20"/>
        </w:rPr>
        <w:t>of</w:t>
      </w:r>
      <w:r>
        <w:rPr>
          <w:i/>
          <w:color w:val="231F20"/>
        </w:rPr>
        <w:t xml:space="preserve"> </w:t>
      </w:r>
      <w:r w:rsidRPr="00DE0EF1">
        <w:rPr>
          <w:i/>
          <w:color w:val="231F20"/>
        </w:rPr>
        <w:t>line</w:t>
      </w:r>
      <w:r>
        <w:rPr>
          <w:i/>
          <w:color w:val="231F20"/>
        </w:rPr>
        <w:t xml:space="preserve"> </w:t>
      </w:r>
      <w:r w:rsidRPr="00DE0EF1">
        <w:rPr>
          <w:i/>
          <w:color w:val="231F20"/>
        </w:rPr>
        <w:t>items</w:t>
      </w:r>
      <w:r>
        <w:rPr>
          <w:i/>
          <w:color w:val="231F20"/>
        </w:rPr>
        <w:t xml:space="preserve"> </w:t>
      </w:r>
      <w:r w:rsidRPr="00DE0EF1">
        <w:rPr>
          <w:i/>
          <w:color w:val="231F20"/>
        </w:rPr>
        <w:t>in</w:t>
      </w:r>
      <w:r>
        <w:rPr>
          <w:i/>
          <w:color w:val="231F20"/>
        </w:rPr>
        <w:t xml:space="preserve"> </w:t>
      </w:r>
      <w:r w:rsidRPr="00DE0EF1">
        <w:rPr>
          <w:i/>
          <w:color w:val="231F20"/>
        </w:rPr>
        <w:t>column</w:t>
      </w:r>
      <w:r>
        <w:rPr>
          <w:i/>
          <w:color w:val="231F20"/>
        </w:rPr>
        <w:t xml:space="preserve"> </w:t>
      </w:r>
      <w:r w:rsidRPr="00DE0EF1">
        <w:rPr>
          <w:i/>
          <w:color w:val="231F20"/>
        </w:rPr>
        <w:t>1</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b/>
          <w:i/>
          <w:color w:val="231F20"/>
        </w:rPr>
        <w:t>Price</w:t>
      </w:r>
      <w:r>
        <w:rPr>
          <w:b/>
          <w:i/>
          <w:color w:val="231F20"/>
        </w:rPr>
        <w:t xml:space="preserve"> </w:t>
      </w:r>
      <w:r w:rsidRPr="00DE0EF1">
        <w:rPr>
          <w:b/>
          <w:i/>
          <w:color w:val="231F20"/>
        </w:rPr>
        <w:t>Schedules</w:t>
      </w:r>
      <w:r>
        <w:rPr>
          <w:b/>
          <w:i/>
          <w:color w:val="231F20"/>
        </w:rPr>
        <w:t xml:space="preserve"> </w:t>
      </w:r>
      <w:r w:rsidRPr="00DE0EF1">
        <w:rPr>
          <w:i/>
          <w:color w:val="231F20"/>
        </w:rPr>
        <w:t>shall</w:t>
      </w:r>
      <w:r>
        <w:rPr>
          <w:i/>
          <w:color w:val="231F20"/>
        </w:rPr>
        <w:t xml:space="preserve"> </w:t>
      </w:r>
      <w:r w:rsidRPr="00DE0EF1">
        <w:rPr>
          <w:i/>
          <w:color w:val="231F20"/>
        </w:rPr>
        <w:t>coincide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List</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and</w:t>
      </w:r>
      <w:r>
        <w:rPr>
          <w:i/>
          <w:color w:val="231F20"/>
        </w:rPr>
        <w:t xml:space="preserve"> </w:t>
      </w:r>
      <w:r w:rsidRPr="00DE0EF1">
        <w:rPr>
          <w:i/>
          <w:color w:val="231F20"/>
        </w:rPr>
        <w:t>Related</w:t>
      </w:r>
      <w:r>
        <w:rPr>
          <w:i/>
          <w:color w:val="231F20"/>
        </w:rPr>
        <w:t xml:space="preserve"> </w:t>
      </w:r>
      <w:r w:rsidRPr="00DE0EF1">
        <w:rPr>
          <w:i/>
          <w:color w:val="231F20"/>
        </w:rPr>
        <w:t>Services</w:t>
      </w:r>
      <w:r>
        <w:rPr>
          <w:i/>
          <w:color w:val="231F20"/>
        </w:rPr>
        <w:t xml:space="preserve"> </w:t>
      </w:r>
      <w:r w:rsidRPr="00DE0EF1">
        <w:rPr>
          <w:i/>
          <w:color w:val="231F20"/>
        </w:rPr>
        <w:t>speciﬁed</w:t>
      </w:r>
      <w:r>
        <w:rPr>
          <w:i/>
          <w:color w:val="231F20"/>
        </w:rPr>
        <w:t xml:space="preserve"> </w:t>
      </w:r>
      <w:r w:rsidRPr="00DE0EF1">
        <w:rPr>
          <w:i/>
          <w:color w:val="231F20"/>
        </w:rPr>
        <w:t>by</w:t>
      </w:r>
      <w:r>
        <w:rPr>
          <w:i/>
          <w:color w:val="231F20"/>
        </w:rPr>
        <w:t xml:space="preserve"> </w:t>
      </w: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Schedule</w:t>
      </w:r>
      <w:r>
        <w:rPr>
          <w:i/>
          <w:color w:val="231F20"/>
        </w:rPr>
        <w:t xml:space="preserve"> </w:t>
      </w:r>
      <w:r w:rsidRPr="00DE0EF1">
        <w:rPr>
          <w:i/>
          <w:color w:val="231F20"/>
        </w:rPr>
        <w:t>of</w:t>
      </w:r>
      <w:r>
        <w:rPr>
          <w:i/>
          <w:color w:val="231F20"/>
        </w:rPr>
        <w:t xml:space="preserve"> </w:t>
      </w:r>
      <w:r w:rsidRPr="00DE0EF1">
        <w:rPr>
          <w:i/>
          <w:color w:val="231F20"/>
        </w:rPr>
        <w:t>Requirements.]</w:t>
      </w:r>
    </w:p>
    <w:p w14:paraId="7A29E22C" w14:textId="77777777" w:rsidR="00A233B4" w:rsidRPr="00DE0EF1" w:rsidRDefault="00A233B4" w:rsidP="00A233B4">
      <w:pPr>
        <w:pStyle w:val="BodyText"/>
        <w:rPr>
          <w:i/>
          <w:sz w:val="20"/>
        </w:rPr>
      </w:pPr>
    </w:p>
    <w:p w14:paraId="33D6993D" w14:textId="77777777" w:rsidR="00A233B4" w:rsidRPr="00DE0EF1" w:rsidRDefault="00A233B4" w:rsidP="00A233B4">
      <w:pPr>
        <w:pStyle w:val="BodyText"/>
        <w:rPr>
          <w:i/>
          <w:sz w:val="20"/>
        </w:rPr>
      </w:pPr>
    </w:p>
    <w:p w14:paraId="4AC17853" w14:textId="77777777" w:rsidR="00A233B4" w:rsidRPr="00DE0EF1" w:rsidRDefault="00A233B4" w:rsidP="00A233B4">
      <w:pPr>
        <w:pStyle w:val="BodyText"/>
        <w:rPr>
          <w:i/>
          <w:sz w:val="20"/>
        </w:rPr>
      </w:pPr>
    </w:p>
    <w:p w14:paraId="7B31E6B5" w14:textId="77777777" w:rsidR="00A233B4" w:rsidRPr="00DE0EF1" w:rsidRDefault="00A233B4" w:rsidP="00A233B4">
      <w:pPr>
        <w:pStyle w:val="BodyText"/>
        <w:rPr>
          <w:i/>
          <w:sz w:val="20"/>
        </w:rPr>
      </w:pPr>
    </w:p>
    <w:p w14:paraId="446CB6CC" w14:textId="77777777" w:rsidR="00A233B4" w:rsidRPr="00DE0EF1" w:rsidRDefault="00A233B4" w:rsidP="00A233B4">
      <w:pPr>
        <w:pStyle w:val="BodyText"/>
        <w:rPr>
          <w:i/>
          <w:sz w:val="20"/>
        </w:rPr>
      </w:pPr>
    </w:p>
    <w:p w14:paraId="19AD927E" w14:textId="77777777" w:rsidR="00A233B4" w:rsidRPr="00DE0EF1" w:rsidRDefault="00A233B4" w:rsidP="00A233B4">
      <w:pPr>
        <w:pStyle w:val="BodyText"/>
        <w:rPr>
          <w:i/>
          <w:sz w:val="20"/>
        </w:rPr>
      </w:pPr>
    </w:p>
    <w:p w14:paraId="32D9B235" w14:textId="77777777" w:rsidR="00A233B4" w:rsidRPr="00DE0EF1" w:rsidRDefault="00A233B4" w:rsidP="00A233B4">
      <w:pPr>
        <w:pStyle w:val="BodyText"/>
        <w:rPr>
          <w:i/>
          <w:sz w:val="20"/>
        </w:rPr>
      </w:pPr>
    </w:p>
    <w:p w14:paraId="64966B33" w14:textId="77777777" w:rsidR="00A233B4" w:rsidRPr="00DE0EF1" w:rsidRDefault="00A233B4" w:rsidP="00A233B4">
      <w:pPr>
        <w:pStyle w:val="BodyText"/>
        <w:rPr>
          <w:i/>
          <w:sz w:val="20"/>
        </w:rPr>
      </w:pPr>
    </w:p>
    <w:p w14:paraId="799B7C75" w14:textId="77777777" w:rsidR="00A233B4" w:rsidRPr="00DE0EF1" w:rsidRDefault="00A233B4" w:rsidP="00A233B4">
      <w:pPr>
        <w:pStyle w:val="BodyText"/>
        <w:rPr>
          <w:i/>
          <w:sz w:val="20"/>
        </w:rPr>
      </w:pPr>
    </w:p>
    <w:p w14:paraId="5D029B26" w14:textId="77777777" w:rsidR="00A233B4" w:rsidRPr="00DE0EF1" w:rsidRDefault="00A233B4" w:rsidP="00A233B4">
      <w:pPr>
        <w:pStyle w:val="BodyText"/>
        <w:rPr>
          <w:i/>
          <w:sz w:val="20"/>
        </w:rPr>
      </w:pPr>
    </w:p>
    <w:p w14:paraId="4806EA61" w14:textId="77777777" w:rsidR="00A233B4" w:rsidRPr="00DE0EF1" w:rsidRDefault="00A233B4" w:rsidP="00A233B4">
      <w:pPr>
        <w:pStyle w:val="BodyText"/>
        <w:spacing w:before="9"/>
        <w:rPr>
          <w:i/>
          <w:sz w:val="25"/>
        </w:rPr>
      </w:pPr>
    </w:p>
    <w:p w14:paraId="4C5A6274" w14:textId="77777777" w:rsidR="00A233B4" w:rsidRPr="00DE0EF1" w:rsidRDefault="00A233B4" w:rsidP="00A233B4">
      <w:pPr>
        <w:rPr>
          <w:sz w:val="25"/>
        </w:rPr>
        <w:sectPr w:rsidR="00A233B4" w:rsidRPr="00DE0EF1" w:rsidSect="008321E8">
          <w:pgSz w:w="11910" w:h="16840"/>
          <w:pgMar w:top="720" w:right="720" w:bottom="720" w:left="720" w:header="0" w:footer="446" w:gutter="0"/>
          <w:cols w:space="720"/>
        </w:sectPr>
      </w:pPr>
    </w:p>
    <w:p w14:paraId="427FE677"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40672" behindDoc="0" locked="0" layoutInCell="1" allowOverlap="1" wp14:anchorId="6C145E0F" wp14:editId="64694C19">
                <wp:simplePos x="0" y="0"/>
                <wp:positionH relativeFrom="page">
                  <wp:posOffset>10462260</wp:posOffset>
                </wp:positionH>
                <wp:positionV relativeFrom="page">
                  <wp:posOffset>-1270</wp:posOffset>
                </wp:positionV>
                <wp:extent cx="231140" cy="7561580"/>
                <wp:effectExtent l="13335" t="8255" r="12700" b="2540"/>
                <wp:wrapNone/>
                <wp:docPr id="768" name="Group 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769" name="Freeform 337"/>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0" name="Freeform 336"/>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Freeform 335"/>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2" name="Freeform 334"/>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3" name="Freeform 333"/>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138FAD" id="Group 332" o:spid="_x0000_s1026" style="position:absolute;margin-left:823.8pt;margin-top:-.1pt;width:18.2pt;height:595.4pt;z-index:251740672;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">
                <v:shape id="Freeform 337"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" path="m360,10553l360,,8,,,10263r360,290xe" fillcolor="#fff1e1" stroked="f">
                  <v:path arrowok="t" o:connecttype="custom" o:connectlocs="360,10553;360,0;8,0;0,10263;360,10553" o:connectangles="0,0,0,0,0"/>
                </v:shape>
                <v:shape id="Freeform 336"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" path="m8,l,10263r360,290l360,,8,e" filled="f" strokecolor="#fff1e1" strokeweight=".07619mm">
                  <v:path arrowok="t" o:connecttype="custom" o:connectlocs="8,0;0,10263;360,10553;360,0;8,0" o:connectangles="0,0,0,0,0"/>
                </v:shape>
                <v:shape id="Freeform 335"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" path="m360,1050r,-851l,,,1050r360,xe" fillcolor="#ed1c24" stroked="f">
                  <v:path arrowok="t" o:connecttype="custom" o:connectlocs="360,11906;360,11055;0,10856;0,11906;360,11906" o:connectangles="0,0,0,0,0"/>
                </v:shape>
                <v:shape id="Freeform 334"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" path="m360,520r,-321l,,,316,360,520xe" fillcolor="#00a650" stroked="f">
                  <v:path arrowok="t" o:connecttype="custom" o:connectlocs="360,11016;360,10695;0,10496;0,10812;360,11016" o:connectangles="0,0,0,0,0"/>
                </v:shape>
                <v:shape id="Freeform 333"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41696" behindDoc="0" locked="0" layoutInCell="1" allowOverlap="1" wp14:anchorId="36995597" wp14:editId="33755B05">
                <wp:simplePos x="0" y="0"/>
                <wp:positionH relativeFrom="page">
                  <wp:posOffset>-1270</wp:posOffset>
                </wp:positionH>
                <wp:positionV relativeFrom="page">
                  <wp:posOffset>0</wp:posOffset>
                </wp:positionV>
                <wp:extent cx="459740" cy="7561580"/>
                <wp:effectExtent l="8255" t="9525" r="8255" b="10795"/>
                <wp:wrapNone/>
                <wp:docPr id="764"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765" name="Freeform 331"/>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30"/>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Line 329"/>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EBBE1A" id="Group 328" o:spid="_x0000_s1026" style="position:absolute;margin-left:-.1pt;margin-top:0;width:36.2pt;height:595.4pt;z-index:251741696;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">
                <v:shape id="Freeform 331"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" path="m711,1749l711,,,410,,1749r711,xe" fillcolor="#fcd3c1" stroked="f">
                  <v:path arrowok="t" o:connecttype="custom" o:connectlocs="711,11906;711,10157;0,10567;0,11906;711,11906" o:connectangles="0,0,0,0,0"/>
                </v:shape>
                <v:shape id="Freeform 330"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329"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42720" behindDoc="0" locked="0" layoutInCell="1" allowOverlap="1" wp14:anchorId="3831AE80" wp14:editId="65003C9D">
                <wp:simplePos x="0" y="0"/>
                <wp:positionH relativeFrom="page">
                  <wp:posOffset>241300</wp:posOffset>
                </wp:positionH>
                <wp:positionV relativeFrom="page">
                  <wp:posOffset>6867525</wp:posOffset>
                </wp:positionV>
                <wp:extent cx="201295" cy="175260"/>
                <wp:effectExtent l="3175" t="0" r="0" b="0"/>
                <wp:wrapNone/>
                <wp:docPr id="763"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A7CF2" w14:textId="77777777" w:rsidR="00A233B4" w:rsidRDefault="00A233B4" w:rsidP="00A233B4">
                            <w:pPr>
                              <w:spacing w:before="20"/>
                              <w:ind w:left="20"/>
                              <w:rPr>
                                <w:rFonts w:ascii="Myriad Pro"/>
                                <w:sz w:val="23"/>
                              </w:rPr>
                            </w:pPr>
                            <w:r>
                              <w:rPr>
                                <w:rFonts w:ascii="Myriad Pro"/>
                                <w:color w:val="231F20"/>
                                <w:sz w:val="23"/>
                              </w:rPr>
                              <w:t>44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1AE80" id="_x0000_t202" coordsize="21600,21600" o:spt="202" path="m,l,21600r21600,l21600,xe">
                <v:stroke joinstyle="miter"/>
                <v:path gradientshapeok="t" o:connecttype="rect"/>
              </v:shapetype>
              <v:shape id="Text Box 327" o:spid="_x0000_s1029" type="#_x0000_t202" style="position:absolute;margin-left:19pt;margin-top:540.75pt;width:15.85pt;height:13.8pt;z-index:25174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" filled="f" stroked="f">
                <v:textbox style="layout-flow:vertical" inset="0,0,0,0">
                  <w:txbxContent>
                    <w:p w14:paraId="280A7CF2" w14:textId="77777777" w:rsidR="00A233B4" w:rsidRDefault="00A233B4" w:rsidP="00A233B4">
                      <w:pPr>
                        <w:spacing w:before="20"/>
                        <w:ind w:left="20"/>
                        <w:rPr>
                          <w:rFonts w:ascii="Myriad Pro"/>
                          <w:sz w:val="23"/>
                        </w:rPr>
                      </w:pPr>
                      <w:r>
                        <w:rPr>
                          <w:rFonts w:ascii="Myriad Pro"/>
                          <w:color w:val="231F20"/>
                          <w:sz w:val="23"/>
                        </w:rPr>
                        <w:t>44</w:t>
                      </w:r>
                    </w:p>
                  </w:txbxContent>
                </v:textbox>
                <w10:wrap anchorx="page" anchory="page"/>
              </v:shape>
            </w:pict>
          </mc:Fallback>
        </mc:AlternateContent>
      </w:r>
    </w:p>
    <w:p w14:paraId="3FB93367" w14:textId="77777777" w:rsidR="00A233B4" w:rsidRPr="00DE0EF1" w:rsidRDefault="00A233B4" w:rsidP="00A233B4">
      <w:pPr>
        <w:pStyle w:val="BodyText"/>
        <w:rPr>
          <w:i/>
          <w:sz w:val="20"/>
        </w:rPr>
      </w:pPr>
    </w:p>
    <w:p w14:paraId="3EF5DDE5" w14:textId="77777777" w:rsidR="00A233B4" w:rsidRPr="00DE0EF1" w:rsidRDefault="00A233B4" w:rsidP="00A233B4">
      <w:pPr>
        <w:pStyle w:val="BodyText"/>
        <w:spacing w:before="11"/>
        <w:rPr>
          <w:i/>
          <w:sz w:val="16"/>
        </w:rPr>
      </w:pPr>
    </w:p>
    <w:p w14:paraId="794E6E1C" w14:textId="77777777" w:rsidR="00A233B4" w:rsidRPr="00C46DDE" w:rsidRDefault="00A233B4" w:rsidP="00A233B4">
      <w:pPr>
        <w:tabs>
          <w:tab w:val="left" w:pos="1099"/>
        </w:tabs>
        <w:ind w:left="1099"/>
        <w:rPr>
          <w:b/>
          <w:sz w:val="24"/>
        </w:rPr>
      </w:pPr>
      <w:r w:rsidRPr="00C46DDE">
        <w:rPr>
          <w:b/>
          <w:color w:val="000080"/>
          <w:sz w:val="24"/>
        </w:rPr>
        <w:t>PRICE</w:t>
      </w:r>
      <w:r w:rsidRPr="00C46DDE">
        <w:rPr>
          <w:b/>
          <w:color w:val="000080"/>
          <w:spacing w:val="-1"/>
          <w:sz w:val="24"/>
        </w:rPr>
        <w:t xml:space="preserve"> </w:t>
      </w:r>
      <w:r w:rsidRPr="00C46DDE">
        <w:rPr>
          <w:b/>
          <w:color w:val="000080"/>
          <w:sz w:val="24"/>
        </w:rPr>
        <w:t>SCHEDULE</w:t>
      </w:r>
      <w:r w:rsidRPr="00C46DDE">
        <w:rPr>
          <w:b/>
          <w:color w:val="000080"/>
          <w:spacing w:val="-2"/>
          <w:sz w:val="24"/>
        </w:rPr>
        <w:t xml:space="preserve"> </w:t>
      </w:r>
      <w:r w:rsidRPr="00C46DDE">
        <w:rPr>
          <w:b/>
          <w:color w:val="000080"/>
          <w:sz w:val="24"/>
        </w:rPr>
        <w:t>FOR</w:t>
      </w:r>
      <w:r w:rsidRPr="00C46DDE">
        <w:rPr>
          <w:b/>
          <w:color w:val="000080"/>
          <w:spacing w:val="1"/>
          <w:sz w:val="24"/>
        </w:rPr>
        <w:t xml:space="preserve"> </w:t>
      </w:r>
      <w:r w:rsidRPr="00C46DDE">
        <w:rPr>
          <w:b/>
          <w:color w:val="000080"/>
          <w:spacing w:val="-4"/>
          <w:sz w:val="24"/>
        </w:rPr>
        <w:t>GOODS</w:t>
      </w:r>
    </w:p>
    <w:p w14:paraId="50E312CB" w14:textId="77777777" w:rsidR="00A233B4" w:rsidRPr="00C46DDE" w:rsidRDefault="00A233B4" w:rsidP="00A233B4">
      <w:pPr>
        <w:spacing w:before="12"/>
        <w:rPr>
          <w:b/>
          <w:sz w:val="24"/>
          <w:szCs w:val="24"/>
        </w:rPr>
      </w:pPr>
    </w:p>
    <w:p w14:paraId="3254E1DE" w14:textId="77777777" w:rsidR="00A233B4" w:rsidRPr="00C46DDE" w:rsidRDefault="00A233B4" w:rsidP="00A233B4">
      <w:pPr>
        <w:tabs>
          <w:tab w:val="left" w:pos="4035"/>
          <w:tab w:val="left" w:pos="6860"/>
          <w:tab w:val="left" w:pos="8356"/>
          <w:tab w:val="left" w:pos="9796"/>
        </w:tabs>
        <w:ind w:left="1100"/>
        <w:rPr>
          <w:sz w:val="24"/>
          <w:szCs w:val="24"/>
        </w:rPr>
      </w:pPr>
      <w:r w:rsidRPr="00C46DDE">
        <w:rPr>
          <w:sz w:val="24"/>
          <w:szCs w:val="24"/>
        </w:rPr>
        <w:t xml:space="preserve">Name of tenderer </w:t>
      </w:r>
      <w:r w:rsidRPr="00C46DDE">
        <w:rPr>
          <w:sz w:val="24"/>
          <w:szCs w:val="24"/>
          <w:u w:val="single"/>
        </w:rPr>
        <w:tab/>
      </w:r>
      <w:r w:rsidRPr="00C46DDE">
        <w:rPr>
          <w:sz w:val="24"/>
          <w:szCs w:val="24"/>
        </w:rPr>
        <w:t xml:space="preserve">Tender Number </w:t>
      </w:r>
      <w:r w:rsidRPr="00C46DDE">
        <w:rPr>
          <w:sz w:val="24"/>
          <w:szCs w:val="24"/>
          <w:u w:val="single"/>
        </w:rPr>
        <w:tab/>
      </w:r>
      <w:r w:rsidRPr="00C46DDE">
        <w:rPr>
          <w:sz w:val="24"/>
          <w:szCs w:val="24"/>
        </w:rPr>
        <w:t xml:space="preserve">Page </w:t>
      </w:r>
      <w:r w:rsidRPr="00C46DDE">
        <w:rPr>
          <w:sz w:val="24"/>
          <w:szCs w:val="24"/>
          <w:u w:val="single"/>
        </w:rPr>
        <w:tab/>
      </w:r>
      <w:r w:rsidRPr="00C46DDE">
        <w:rPr>
          <w:sz w:val="24"/>
          <w:szCs w:val="24"/>
        </w:rPr>
        <w:t xml:space="preserve">of </w:t>
      </w:r>
      <w:r w:rsidRPr="00C46DDE">
        <w:rPr>
          <w:sz w:val="24"/>
          <w:szCs w:val="24"/>
          <w:u w:val="single"/>
        </w:rPr>
        <w:tab/>
      </w:r>
    </w:p>
    <w:p w14:paraId="7D69DF9B" w14:textId="77777777" w:rsidR="00A233B4" w:rsidRPr="00C46DDE" w:rsidRDefault="00A233B4" w:rsidP="00A233B4">
      <w:pPr>
        <w:spacing w:before="5"/>
        <w:rPr>
          <w:sz w:val="24"/>
          <w:szCs w:val="24"/>
        </w:rPr>
      </w:pPr>
    </w:p>
    <w:p w14:paraId="61B434F8" w14:textId="3695AEF0" w:rsidR="00A233B4" w:rsidRPr="00C46DDE" w:rsidRDefault="00A233B4" w:rsidP="00A233B4">
      <w:pPr>
        <w:ind w:left="1460"/>
        <w:rPr>
          <w:b/>
          <w:sz w:val="24"/>
        </w:rPr>
      </w:pPr>
      <w:r w:rsidRPr="00C46DDE">
        <w:rPr>
          <w:b/>
          <w:sz w:val="24"/>
        </w:rPr>
        <w:t>A.</w:t>
      </w:r>
      <w:r w:rsidRPr="00C46DDE">
        <w:rPr>
          <w:b/>
          <w:spacing w:val="65"/>
          <w:sz w:val="24"/>
        </w:rPr>
        <w:t xml:space="preserve"> </w:t>
      </w:r>
      <w:r w:rsidRPr="00C46DDE">
        <w:rPr>
          <w:b/>
          <w:sz w:val="24"/>
        </w:rPr>
        <w:t>PRICE</w:t>
      </w:r>
      <w:r w:rsidRPr="00C46DDE">
        <w:rPr>
          <w:b/>
          <w:spacing w:val="-1"/>
          <w:sz w:val="24"/>
        </w:rPr>
        <w:t xml:space="preserve"> </w:t>
      </w:r>
      <w:r w:rsidRPr="00C46DDE">
        <w:rPr>
          <w:b/>
          <w:sz w:val="24"/>
        </w:rPr>
        <w:t>SCHEDULE</w:t>
      </w:r>
      <w:r w:rsidRPr="00C46DDE">
        <w:rPr>
          <w:b/>
          <w:spacing w:val="-1"/>
          <w:sz w:val="24"/>
        </w:rPr>
        <w:t xml:space="preserve"> </w:t>
      </w:r>
      <w:r w:rsidR="007172EE" w:rsidRPr="00C46DDE">
        <w:rPr>
          <w:b/>
          <w:sz w:val="24"/>
        </w:rPr>
        <w:t>FOR</w:t>
      </w:r>
      <w:r w:rsidR="007172EE" w:rsidRPr="00C46DDE">
        <w:rPr>
          <w:b/>
          <w:spacing w:val="-1"/>
          <w:sz w:val="24"/>
        </w:rPr>
        <w:t xml:space="preserve"> </w:t>
      </w:r>
      <w:r w:rsidR="007172EE">
        <w:rPr>
          <w:b/>
          <w:spacing w:val="-1"/>
          <w:sz w:val="24"/>
        </w:rPr>
        <w:t xml:space="preserve">MONTHLY </w:t>
      </w:r>
      <w:r w:rsidRPr="00C46DDE">
        <w:rPr>
          <w:b/>
          <w:sz w:val="24"/>
        </w:rPr>
        <w:t>SUPPLY</w:t>
      </w:r>
      <w:r w:rsidRPr="00C46DDE">
        <w:rPr>
          <w:b/>
          <w:spacing w:val="-1"/>
          <w:sz w:val="24"/>
        </w:rPr>
        <w:t xml:space="preserve"> </w:t>
      </w:r>
      <w:r>
        <w:rPr>
          <w:b/>
          <w:spacing w:val="-1"/>
          <w:sz w:val="24"/>
        </w:rPr>
        <w:t xml:space="preserve">AND DELIVERY </w:t>
      </w:r>
      <w:r>
        <w:rPr>
          <w:b/>
          <w:sz w:val="24"/>
        </w:rPr>
        <w:t>OF WATER TREATMENT CHEMICALS</w:t>
      </w:r>
      <w:r w:rsidRPr="00C46DDE">
        <w:rPr>
          <w:b/>
          <w:spacing w:val="-2"/>
          <w:sz w:val="24"/>
        </w:rPr>
        <w:t>:</w:t>
      </w:r>
    </w:p>
    <w:p w14:paraId="5960EB14" w14:textId="77777777" w:rsidR="00A233B4" w:rsidRPr="00C46DDE" w:rsidRDefault="00A233B4" w:rsidP="00A233B4">
      <w:pPr>
        <w:spacing w:before="49"/>
        <w:rPr>
          <w:b/>
          <w:sz w:val="20"/>
          <w:szCs w:val="24"/>
        </w:rPr>
      </w:pPr>
    </w:p>
    <w:tbl>
      <w:tblPr>
        <w:tblW w:w="0" w:type="auto"/>
        <w:tblInd w:w="1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9"/>
        <w:gridCol w:w="5519"/>
        <w:gridCol w:w="1985"/>
        <w:gridCol w:w="1984"/>
        <w:gridCol w:w="1418"/>
        <w:gridCol w:w="2166"/>
      </w:tblGrid>
      <w:tr w:rsidR="00A233B4" w:rsidRPr="00C46DDE" w14:paraId="2C292B27" w14:textId="77777777" w:rsidTr="00333567">
        <w:trPr>
          <w:trHeight w:val="597"/>
        </w:trPr>
        <w:tc>
          <w:tcPr>
            <w:tcW w:w="879" w:type="dxa"/>
            <w:tcBorders>
              <w:top w:val="single" w:sz="4" w:space="0" w:color="000000"/>
              <w:left w:val="single" w:sz="4" w:space="0" w:color="000000"/>
              <w:bottom w:val="single" w:sz="4" w:space="0" w:color="000000"/>
              <w:right w:val="single" w:sz="4" w:space="0" w:color="000000"/>
            </w:tcBorders>
            <w:shd w:val="clear" w:color="auto" w:fill="BEBEBE"/>
            <w:hideMark/>
          </w:tcPr>
          <w:p w14:paraId="76274810" w14:textId="77777777" w:rsidR="00A233B4" w:rsidRPr="00C46DDE" w:rsidRDefault="00A233B4" w:rsidP="00333567">
            <w:pPr>
              <w:spacing w:line="273" w:lineRule="exact"/>
              <w:ind w:left="107"/>
              <w:rPr>
                <w:b/>
                <w:sz w:val="24"/>
              </w:rPr>
            </w:pPr>
            <w:r w:rsidRPr="00C46DDE">
              <w:rPr>
                <w:b/>
                <w:spacing w:val="-5"/>
                <w:sz w:val="24"/>
              </w:rPr>
              <w:t>No.</w:t>
            </w:r>
          </w:p>
        </w:tc>
        <w:tc>
          <w:tcPr>
            <w:tcW w:w="5519" w:type="dxa"/>
            <w:tcBorders>
              <w:top w:val="single" w:sz="4" w:space="0" w:color="000000"/>
              <w:left w:val="single" w:sz="4" w:space="0" w:color="000000"/>
              <w:bottom w:val="single" w:sz="4" w:space="0" w:color="000000"/>
              <w:right w:val="single" w:sz="4" w:space="0" w:color="000000"/>
            </w:tcBorders>
            <w:shd w:val="clear" w:color="auto" w:fill="BEBEBE"/>
            <w:hideMark/>
          </w:tcPr>
          <w:p w14:paraId="5C0479EF" w14:textId="77777777" w:rsidR="00A233B4" w:rsidRPr="00C46DDE" w:rsidRDefault="00A233B4" w:rsidP="00333567">
            <w:pPr>
              <w:spacing w:line="273" w:lineRule="exact"/>
              <w:ind w:left="107"/>
              <w:rPr>
                <w:b/>
                <w:sz w:val="24"/>
              </w:rPr>
            </w:pPr>
            <w:r w:rsidRPr="00C46DDE">
              <w:rPr>
                <w:b/>
                <w:spacing w:val="-2"/>
                <w:sz w:val="24"/>
              </w:rPr>
              <w:t>Description</w:t>
            </w:r>
          </w:p>
        </w:tc>
        <w:tc>
          <w:tcPr>
            <w:tcW w:w="1985" w:type="dxa"/>
            <w:tcBorders>
              <w:top w:val="single" w:sz="4" w:space="0" w:color="000000"/>
              <w:left w:val="single" w:sz="4" w:space="0" w:color="000000"/>
              <w:bottom w:val="single" w:sz="4" w:space="0" w:color="000000"/>
              <w:right w:val="single" w:sz="4" w:space="0" w:color="000000"/>
            </w:tcBorders>
            <w:shd w:val="clear" w:color="auto" w:fill="BEBEBE"/>
            <w:hideMark/>
          </w:tcPr>
          <w:p w14:paraId="26CB518B" w14:textId="77777777" w:rsidR="00A233B4" w:rsidRDefault="00A233B4" w:rsidP="00333567">
            <w:pPr>
              <w:spacing w:line="273" w:lineRule="exact"/>
              <w:ind w:left="107"/>
              <w:rPr>
                <w:b/>
                <w:spacing w:val="-2"/>
                <w:sz w:val="24"/>
              </w:rPr>
            </w:pPr>
            <w:r w:rsidRPr="00C46DDE">
              <w:rPr>
                <w:b/>
                <w:sz w:val="24"/>
              </w:rPr>
              <w:t xml:space="preserve">Unit of </w:t>
            </w:r>
            <w:r w:rsidRPr="00C46DDE">
              <w:rPr>
                <w:b/>
                <w:spacing w:val="-2"/>
                <w:sz w:val="24"/>
              </w:rPr>
              <w:t>Measure</w:t>
            </w:r>
          </w:p>
          <w:p w14:paraId="32C6A3DC" w14:textId="5A42E44A" w:rsidR="007172EE" w:rsidRPr="00C46DDE" w:rsidRDefault="007172EE" w:rsidP="00333567">
            <w:pPr>
              <w:spacing w:line="273" w:lineRule="exact"/>
              <w:ind w:left="107"/>
              <w:rPr>
                <w:b/>
                <w:sz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BEBEBE"/>
            <w:hideMark/>
          </w:tcPr>
          <w:p w14:paraId="09890731" w14:textId="77777777" w:rsidR="00A233B4" w:rsidRPr="00C46DDE" w:rsidRDefault="00A233B4" w:rsidP="00333567">
            <w:pPr>
              <w:spacing w:line="273" w:lineRule="exact"/>
              <w:ind w:left="167"/>
              <w:rPr>
                <w:b/>
                <w:sz w:val="24"/>
              </w:rPr>
            </w:pPr>
            <w:r w:rsidRPr="00C46DDE">
              <w:rPr>
                <w:b/>
                <w:sz w:val="24"/>
              </w:rPr>
              <w:t xml:space="preserve">Unit </w:t>
            </w:r>
            <w:r w:rsidRPr="00C46DDE">
              <w:rPr>
                <w:b/>
                <w:spacing w:val="-2"/>
                <w:sz w:val="24"/>
              </w:rPr>
              <w:t>Prices</w:t>
            </w:r>
          </w:p>
        </w:tc>
        <w:tc>
          <w:tcPr>
            <w:tcW w:w="1418" w:type="dxa"/>
            <w:tcBorders>
              <w:top w:val="single" w:sz="4" w:space="0" w:color="000000"/>
              <w:left w:val="single" w:sz="4" w:space="0" w:color="000000"/>
              <w:bottom w:val="single" w:sz="4" w:space="0" w:color="000000"/>
              <w:right w:val="single" w:sz="4" w:space="0" w:color="000000"/>
            </w:tcBorders>
            <w:shd w:val="clear" w:color="auto" w:fill="BEBEBE"/>
            <w:hideMark/>
          </w:tcPr>
          <w:p w14:paraId="68E5953A" w14:textId="77777777" w:rsidR="00A233B4" w:rsidRPr="00C46DDE" w:rsidRDefault="00A233B4" w:rsidP="00333567">
            <w:pPr>
              <w:spacing w:line="273" w:lineRule="exact"/>
              <w:ind w:left="105"/>
              <w:rPr>
                <w:b/>
                <w:sz w:val="24"/>
              </w:rPr>
            </w:pPr>
            <w:r w:rsidRPr="00C46DDE">
              <w:rPr>
                <w:b/>
                <w:spacing w:val="-5"/>
                <w:sz w:val="24"/>
              </w:rPr>
              <w:t>VAT</w:t>
            </w:r>
          </w:p>
        </w:tc>
        <w:tc>
          <w:tcPr>
            <w:tcW w:w="2166" w:type="dxa"/>
            <w:tcBorders>
              <w:top w:val="single" w:sz="4" w:space="0" w:color="000000"/>
              <w:left w:val="single" w:sz="4" w:space="0" w:color="000000"/>
              <w:bottom w:val="single" w:sz="4" w:space="0" w:color="000000"/>
              <w:right w:val="single" w:sz="4" w:space="0" w:color="000000"/>
            </w:tcBorders>
            <w:shd w:val="clear" w:color="auto" w:fill="BEBEBE"/>
            <w:hideMark/>
          </w:tcPr>
          <w:p w14:paraId="4A9AB546" w14:textId="77777777" w:rsidR="00A233B4" w:rsidRPr="00C46DDE" w:rsidRDefault="00A233B4" w:rsidP="00333567">
            <w:pPr>
              <w:tabs>
                <w:tab w:val="left" w:pos="1021"/>
                <w:tab w:val="left" w:pos="1842"/>
              </w:tabs>
              <w:ind w:left="107" w:right="96"/>
              <w:rPr>
                <w:b/>
                <w:sz w:val="24"/>
              </w:rPr>
            </w:pPr>
            <w:r w:rsidRPr="00C46DDE">
              <w:rPr>
                <w:b/>
                <w:spacing w:val="-2"/>
                <w:sz w:val="24"/>
              </w:rPr>
              <w:t>Total</w:t>
            </w:r>
            <w:r w:rsidRPr="00C46DDE">
              <w:rPr>
                <w:b/>
                <w:sz w:val="24"/>
              </w:rPr>
              <w:tab/>
            </w:r>
            <w:r w:rsidRPr="00C46DDE">
              <w:rPr>
                <w:b/>
                <w:spacing w:val="-4"/>
                <w:sz w:val="24"/>
              </w:rPr>
              <w:t>Unit</w:t>
            </w:r>
            <w:r w:rsidRPr="00C46DDE">
              <w:rPr>
                <w:b/>
                <w:sz w:val="24"/>
              </w:rPr>
              <w:tab/>
            </w:r>
            <w:r w:rsidRPr="00C46DDE">
              <w:rPr>
                <w:b/>
                <w:spacing w:val="-4"/>
                <w:sz w:val="24"/>
              </w:rPr>
              <w:t xml:space="preserve">Price </w:t>
            </w:r>
            <w:r w:rsidRPr="00C46DDE">
              <w:rPr>
                <w:b/>
                <w:sz w:val="24"/>
              </w:rPr>
              <w:t>Inclusive (V.A.T)</w:t>
            </w:r>
          </w:p>
        </w:tc>
      </w:tr>
      <w:tr w:rsidR="00A233B4" w:rsidRPr="00C46DDE" w14:paraId="3ABAAEB0"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hideMark/>
          </w:tcPr>
          <w:p w14:paraId="42694026" w14:textId="77777777" w:rsidR="00A233B4" w:rsidRPr="00C46DDE" w:rsidRDefault="00A233B4" w:rsidP="00333567">
            <w:pPr>
              <w:spacing w:line="270" w:lineRule="exact"/>
              <w:ind w:left="107"/>
              <w:rPr>
                <w:sz w:val="24"/>
              </w:rPr>
            </w:pPr>
            <w:r w:rsidRPr="00C46DDE">
              <w:rPr>
                <w:spacing w:val="-5"/>
                <w:sz w:val="24"/>
              </w:rPr>
              <w:t>1.</w:t>
            </w:r>
          </w:p>
        </w:tc>
        <w:tc>
          <w:tcPr>
            <w:tcW w:w="5519" w:type="dxa"/>
            <w:tcBorders>
              <w:top w:val="single" w:sz="4" w:space="0" w:color="auto"/>
              <w:left w:val="single" w:sz="4" w:space="0" w:color="auto"/>
              <w:bottom w:val="single" w:sz="4" w:space="0" w:color="auto"/>
              <w:right w:val="single" w:sz="4" w:space="0" w:color="auto"/>
            </w:tcBorders>
            <w:hideMark/>
          </w:tcPr>
          <w:p w14:paraId="5ACEC87F" w14:textId="77777777" w:rsidR="00A233B4" w:rsidRPr="00C46DDE" w:rsidRDefault="00A233B4" w:rsidP="00333567">
            <w:pPr>
              <w:pStyle w:val="ListParagraph"/>
              <w:numPr>
                <w:ilvl w:val="0"/>
                <w:numId w:val="93"/>
              </w:numPr>
              <w:rPr>
                <w:sz w:val="24"/>
              </w:rPr>
            </w:pPr>
            <w:r>
              <w:rPr>
                <w:i/>
                <w:iCs/>
              </w:rPr>
              <w:t>CALCIUM HYPOCHLORITE (465kg)</w:t>
            </w:r>
          </w:p>
        </w:tc>
        <w:tc>
          <w:tcPr>
            <w:tcW w:w="1985" w:type="dxa"/>
            <w:tcBorders>
              <w:top w:val="single" w:sz="4" w:space="0" w:color="auto"/>
              <w:left w:val="single" w:sz="4" w:space="0" w:color="auto"/>
              <w:bottom w:val="single" w:sz="4" w:space="0" w:color="auto"/>
              <w:right w:val="single" w:sz="4" w:space="0" w:color="auto"/>
            </w:tcBorders>
            <w:hideMark/>
          </w:tcPr>
          <w:p w14:paraId="49EE900B" w14:textId="77777777" w:rsidR="00A233B4" w:rsidRPr="00C46DDE" w:rsidRDefault="00A233B4" w:rsidP="00333567">
            <w:pPr>
              <w:spacing w:line="270" w:lineRule="exact"/>
              <w:ind w:left="107"/>
              <w:rPr>
                <w:sz w:val="24"/>
              </w:rPr>
            </w:pPr>
            <w:r>
              <w:rPr>
                <w:sz w:val="24"/>
              </w:rPr>
              <w:t>EACH</w:t>
            </w:r>
          </w:p>
        </w:tc>
        <w:tc>
          <w:tcPr>
            <w:tcW w:w="1984" w:type="dxa"/>
            <w:tcBorders>
              <w:top w:val="single" w:sz="4" w:space="0" w:color="000000"/>
              <w:left w:val="single" w:sz="4" w:space="0" w:color="000000"/>
              <w:bottom w:val="single" w:sz="4" w:space="0" w:color="000000"/>
              <w:right w:val="single" w:sz="4" w:space="0" w:color="000000"/>
            </w:tcBorders>
          </w:tcPr>
          <w:p w14:paraId="6018E304"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35C9F54F"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1FD49DE9" w14:textId="77777777" w:rsidR="00A233B4" w:rsidRPr="00C46DDE" w:rsidRDefault="00A233B4" w:rsidP="00333567">
            <w:pPr>
              <w:rPr>
                <w:sz w:val="24"/>
              </w:rPr>
            </w:pPr>
          </w:p>
        </w:tc>
      </w:tr>
      <w:tr w:rsidR="00A233B4" w:rsidRPr="00C46DDE" w14:paraId="40C902D4"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tcPr>
          <w:p w14:paraId="26CC74E0" w14:textId="77777777" w:rsidR="00A233B4" w:rsidRDefault="00A233B4" w:rsidP="00333567">
            <w:pPr>
              <w:spacing w:line="270" w:lineRule="exact"/>
              <w:ind w:left="107"/>
              <w:rPr>
                <w:spacing w:val="-5"/>
                <w:sz w:val="24"/>
              </w:rPr>
            </w:pPr>
          </w:p>
          <w:p w14:paraId="0CAC6E2D" w14:textId="77777777" w:rsidR="00A233B4" w:rsidRDefault="00A233B4" w:rsidP="00333567">
            <w:pPr>
              <w:spacing w:line="270" w:lineRule="exact"/>
              <w:ind w:left="107"/>
              <w:rPr>
                <w:spacing w:val="-5"/>
                <w:sz w:val="24"/>
              </w:rPr>
            </w:pPr>
          </w:p>
          <w:p w14:paraId="4E0B5BAF" w14:textId="77777777" w:rsidR="00A233B4" w:rsidRPr="00C46DDE" w:rsidRDefault="00A233B4" w:rsidP="00333567">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24C93047" w14:textId="77777777" w:rsidR="00A233B4" w:rsidRPr="00C46DDE" w:rsidRDefault="00A233B4" w:rsidP="00333567">
            <w:pPr>
              <w:pStyle w:val="ListParagraph"/>
              <w:numPr>
                <w:ilvl w:val="0"/>
                <w:numId w:val="93"/>
              </w:numPr>
              <w:rPr>
                <w:sz w:val="24"/>
              </w:rPr>
            </w:pPr>
            <w:r>
              <w:t>ALUMINIUM SULPHATE (</w:t>
            </w:r>
            <w:r>
              <w:rPr>
                <w:i/>
                <w:iCs/>
              </w:rPr>
              <w:t>6,200KG</w:t>
            </w:r>
            <w:r>
              <w:t>)</w:t>
            </w:r>
          </w:p>
        </w:tc>
        <w:tc>
          <w:tcPr>
            <w:tcW w:w="1985" w:type="dxa"/>
            <w:tcBorders>
              <w:top w:val="single" w:sz="4" w:space="0" w:color="auto"/>
              <w:left w:val="single" w:sz="4" w:space="0" w:color="auto"/>
              <w:bottom w:val="single" w:sz="4" w:space="0" w:color="auto"/>
              <w:right w:val="single" w:sz="4" w:space="0" w:color="auto"/>
            </w:tcBorders>
          </w:tcPr>
          <w:p w14:paraId="554DD641" w14:textId="77777777" w:rsidR="00A233B4" w:rsidRDefault="00A233B4" w:rsidP="00333567">
            <w:pPr>
              <w:spacing w:line="270" w:lineRule="exact"/>
              <w:ind w:left="107"/>
              <w:rPr>
                <w:sz w:val="24"/>
              </w:rPr>
            </w:pPr>
            <w:r>
              <w:rPr>
                <w:sz w:val="24"/>
              </w:rPr>
              <w:t>EACH</w:t>
            </w:r>
          </w:p>
        </w:tc>
        <w:tc>
          <w:tcPr>
            <w:tcW w:w="1984" w:type="dxa"/>
            <w:tcBorders>
              <w:top w:val="single" w:sz="4" w:space="0" w:color="000000"/>
              <w:left w:val="single" w:sz="4" w:space="0" w:color="000000"/>
              <w:bottom w:val="single" w:sz="4" w:space="0" w:color="000000"/>
              <w:right w:val="single" w:sz="4" w:space="0" w:color="000000"/>
            </w:tcBorders>
          </w:tcPr>
          <w:p w14:paraId="262159E0"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6881AD2E"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51DDB080" w14:textId="77777777" w:rsidR="00A233B4" w:rsidRPr="00C46DDE" w:rsidRDefault="00A233B4" w:rsidP="00333567">
            <w:pPr>
              <w:rPr>
                <w:sz w:val="24"/>
              </w:rPr>
            </w:pPr>
          </w:p>
        </w:tc>
      </w:tr>
      <w:tr w:rsidR="00A233B4" w:rsidRPr="00C46DDE" w14:paraId="5CC2CE25"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tcPr>
          <w:p w14:paraId="7A7E612B" w14:textId="77777777" w:rsidR="00A233B4" w:rsidRDefault="00A233B4" w:rsidP="00333567">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5D62ACE0" w14:textId="77777777" w:rsidR="00A233B4" w:rsidRPr="00C46DDE" w:rsidRDefault="00A233B4" w:rsidP="00333567">
            <w:pPr>
              <w:pStyle w:val="ListParagraph"/>
              <w:numPr>
                <w:ilvl w:val="0"/>
                <w:numId w:val="93"/>
              </w:numPr>
              <w:rPr>
                <w:sz w:val="24"/>
              </w:rPr>
            </w:pPr>
            <w:r>
              <w:t xml:space="preserve">SODA ASH </w:t>
            </w:r>
            <w:r w:rsidRPr="003804D5">
              <w:t>(</w:t>
            </w:r>
            <w:r>
              <w:t>775kg</w:t>
            </w:r>
            <w:r w:rsidRPr="003804D5">
              <w:t>)</w:t>
            </w:r>
          </w:p>
        </w:tc>
        <w:tc>
          <w:tcPr>
            <w:tcW w:w="1985" w:type="dxa"/>
            <w:tcBorders>
              <w:top w:val="single" w:sz="4" w:space="0" w:color="auto"/>
              <w:left w:val="single" w:sz="4" w:space="0" w:color="auto"/>
              <w:bottom w:val="single" w:sz="4" w:space="0" w:color="auto"/>
              <w:right w:val="single" w:sz="4" w:space="0" w:color="auto"/>
            </w:tcBorders>
          </w:tcPr>
          <w:p w14:paraId="2D8EE9C3" w14:textId="77777777" w:rsidR="00A233B4" w:rsidRDefault="00A233B4" w:rsidP="00333567">
            <w:pPr>
              <w:spacing w:line="270" w:lineRule="exact"/>
              <w:ind w:left="107"/>
              <w:rPr>
                <w:sz w:val="24"/>
              </w:rPr>
            </w:pPr>
            <w:r>
              <w:rPr>
                <w:sz w:val="24"/>
              </w:rPr>
              <w:t>EACH</w:t>
            </w:r>
          </w:p>
        </w:tc>
        <w:tc>
          <w:tcPr>
            <w:tcW w:w="1984" w:type="dxa"/>
            <w:tcBorders>
              <w:top w:val="single" w:sz="4" w:space="0" w:color="000000"/>
              <w:left w:val="single" w:sz="4" w:space="0" w:color="000000"/>
              <w:bottom w:val="single" w:sz="4" w:space="0" w:color="000000"/>
              <w:right w:val="single" w:sz="4" w:space="0" w:color="000000"/>
            </w:tcBorders>
          </w:tcPr>
          <w:p w14:paraId="5EAAB641"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561EC257"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75125E91" w14:textId="77777777" w:rsidR="00A233B4" w:rsidRPr="00C46DDE" w:rsidRDefault="00A233B4" w:rsidP="00333567">
            <w:pPr>
              <w:rPr>
                <w:sz w:val="24"/>
              </w:rPr>
            </w:pPr>
          </w:p>
        </w:tc>
      </w:tr>
      <w:tr w:rsidR="00A233B4" w:rsidRPr="00C46DDE" w14:paraId="42557C32"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tcPr>
          <w:p w14:paraId="386B49D1" w14:textId="77777777" w:rsidR="00A233B4" w:rsidRDefault="00A233B4" w:rsidP="00333567">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06FBB1BE" w14:textId="77777777" w:rsidR="00A233B4" w:rsidRPr="00C46DDE" w:rsidRDefault="00A233B4" w:rsidP="00333567">
            <w:pPr>
              <w:pStyle w:val="ListParagraph"/>
              <w:numPr>
                <w:ilvl w:val="0"/>
                <w:numId w:val="93"/>
              </w:numPr>
              <w:rPr>
                <w:sz w:val="24"/>
              </w:rPr>
            </w:pPr>
            <w:r>
              <w:t>DPP TABLET (1SATCHET)</w:t>
            </w:r>
          </w:p>
        </w:tc>
        <w:tc>
          <w:tcPr>
            <w:tcW w:w="1985" w:type="dxa"/>
            <w:tcBorders>
              <w:top w:val="single" w:sz="4" w:space="0" w:color="auto"/>
              <w:left w:val="single" w:sz="4" w:space="0" w:color="auto"/>
              <w:bottom w:val="single" w:sz="4" w:space="0" w:color="auto"/>
              <w:right w:val="single" w:sz="4" w:space="0" w:color="auto"/>
            </w:tcBorders>
          </w:tcPr>
          <w:p w14:paraId="00DE7F33" w14:textId="77777777" w:rsidR="00A233B4" w:rsidRDefault="00A233B4" w:rsidP="00333567">
            <w:pPr>
              <w:spacing w:line="270" w:lineRule="exact"/>
              <w:ind w:left="107"/>
              <w:rPr>
                <w:sz w:val="24"/>
              </w:rPr>
            </w:pPr>
            <w:r>
              <w:rPr>
                <w:sz w:val="24"/>
              </w:rPr>
              <w:t>EACH</w:t>
            </w:r>
          </w:p>
        </w:tc>
        <w:tc>
          <w:tcPr>
            <w:tcW w:w="1984" w:type="dxa"/>
            <w:tcBorders>
              <w:top w:val="single" w:sz="4" w:space="0" w:color="000000"/>
              <w:left w:val="single" w:sz="4" w:space="0" w:color="000000"/>
              <w:bottom w:val="single" w:sz="4" w:space="0" w:color="000000"/>
              <w:right w:val="single" w:sz="4" w:space="0" w:color="000000"/>
            </w:tcBorders>
          </w:tcPr>
          <w:p w14:paraId="72C26B57"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279CE211"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48997620" w14:textId="77777777" w:rsidR="00A233B4" w:rsidRPr="00C46DDE" w:rsidRDefault="00A233B4" w:rsidP="00333567">
            <w:pPr>
              <w:rPr>
                <w:sz w:val="24"/>
              </w:rPr>
            </w:pPr>
          </w:p>
        </w:tc>
      </w:tr>
      <w:tr w:rsidR="00A233B4" w:rsidRPr="00C46DDE" w14:paraId="1D3131C5"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tcPr>
          <w:p w14:paraId="648A6A72" w14:textId="77777777" w:rsidR="00A233B4" w:rsidRDefault="00A233B4" w:rsidP="00333567">
            <w:pPr>
              <w:spacing w:line="270" w:lineRule="exact"/>
              <w:ind w:left="107"/>
              <w:rPr>
                <w:spacing w:val="-5"/>
                <w:sz w:val="24"/>
              </w:rPr>
            </w:pPr>
          </w:p>
        </w:tc>
        <w:tc>
          <w:tcPr>
            <w:tcW w:w="5519" w:type="dxa"/>
            <w:tcBorders>
              <w:top w:val="single" w:sz="4" w:space="0" w:color="auto"/>
              <w:left w:val="single" w:sz="4" w:space="0" w:color="auto"/>
              <w:bottom w:val="single" w:sz="4" w:space="0" w:color="auto"/>
              <w:right w:val="single" w:sz="4" w:space="0" w:color="auto"/>
            </w:tcBorders>
          </w:tcPr>
          <w:p w14:paraId="2D2280EA" w14:textId="77777777" w:rsidR="00A233B4" w:rsidRPr="00C46DDE" w:rsidRDefault="00A233B4" w:rsidP="00333567">
            <w:pPr>
              <w:pStyle w:val="ListParagraph"/>
              <w:numPr>
                <w:ilvl w:val="0"/>
                <w:numId w:val="93"/>
              </w:numPr>
              <w:rPr>
                <w:sz w:val="24"/>
              </w:rPr>
            </w:pPr>
            <w:r>
              <w:t>DISTILLED WATER (20LTS)</w:t>
            </w:r>
          </w:p>
        </w:tc>
        <w:tc>
          <w:tcPr>
            <w:tcW w:w="1985" w:type="dxa"/>
            <w:tcBorders>
              <w:top w:val="single" w:sz="4" w:space="0" w:color="auto"/>
              <w:left w:val="single" w:sz="4" w:space="0" w:color="auto"/>
              <w:bottom w:val="single" w:sz="4" w:space="0" w:color="auto"/>
              <w:right w:val="single" w:sz="4" w:space="0" w:color="auto"/>
            </w:tcBorders>
          </w:tcPr>
          <w:p w14:paraId="1FB86142" w14:textId="77777777" w:rsidR="00A233B4" w:rsidRDefault="00A233B4" w:rsidP="00333567">
            <w:pPr>
              <w:spacing w:line="270" w:lineRule="exact"/>
              <w:ind w:left="107"/>
            </w:pPr>
          </w:p>
          <w:p w14:paraId="7F77E90E" w14:textId="77777777" w:rsidR="00A233B4" w:rsidRDefault="00A233B4" w:rsidP="00333567">
            <w:pPr>
              <w:spacing w:line="270" w:lineRule="exact"/>
              <w:rPr>
                <w:sz w:val="24"/>
              </w:rPr>
            </w:pPr>
            <w:r>
              <w:rPr>
                <w:sz w:val="24"/>
              </w:rPr>
              <w:t>EACH</w:t>
            </w:r>
          </w:p>
        </w:tc>
        <w:tc>
          <w:tcPr>
            <w:tcW w:w="1984" w:type="dxa"/>
            <w:tcBorders>
              <w:top w:val="single" w:sz="4" w:space="0" w:color="000000"/>
              <w:left w:val="single" w:sz="4" w:space="0" w:color="000000"/>
              <w:bottom w:val="single" w:sz="4" w:space="0" w:color="000000"/>
              <w:right w:val="single" w:sz="4" w:space="0" w:color="000000"/>
            </w:tcBorders>
          </w:tcPr>
          <w:p w14:paraId="3634B440"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1EF3BFF6"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08180980" w14:textId="77777777" w:rsidR="00A233B4" w:rsidRPr="00C46DDE" w:rsidRDefault="00A233B4" w:rsidP="00333567">
            <w:pPr>
              <w:rPr>
                <w:sz w:val="24"/>
              </w:rPr>
            </w:pPr>
          </w:p>
        </w:tc>
      </w:tr>
      <w:tr w:rsidR="00A233B4" w:rsidRPr="00C46DDE" w14:paraId="4FA39743" w14:textId="77777777" w:rsidTr="00333567">
        <w:trPr>
          <w:trHeight w:val="789"/>
        </w:trPr>
        <w:tc>
          <w:tcPr>
            <w:tcW w:w="879" w:type="dxa"/>
            <w:tcBorders>
              <w:top w:val="single" w:sz="4" w:space="0" w:color="000000"/>
              <w:left w:val="single" w:sz="4" w:space="0" w:color="000000"/>
              <w:bottom w:val="single" w:sz="4" w:space="0" w:color="000000"/>
              <w:right w:val="single" w:sz="4" w:space="0" w:color="000000"/>
            </w:tcBorders>
          </w:tcPr>
          <w:p w14:paraId="034F03E0" w14:textId="77777777" w:rsidR="00A233B4" w:rsidRDefault="00A233B4" w:rsidP="00333567">
            <w:pPr>
              <w:spacing w:line="270" w:lineRule="exact"/>
              <w:ind w:left="107"/>
              <w:rPr>
                <w:spacing w:val="-5"/>
                <w:sz w:val="24"/>
              </w:rPr>
            </w:pPr>
          </w:p>
        </w:tc>
        <w:tc>
          <w:tcPr>
            <w:tcW w:w="5519" w:type="dxa"/>
            <w:tcBorders>
              <w:top w:val="single" w:sz="4" w:space="0" w:color="000000"/>
              <w:left w:val="single" w:sz="4" w:space="0" w:color="000000"/>
              <w:bottom w:val="single" w:sz="4" w:space="0" w:color="000000"/>
              <w:right w:val="single" w:sz="4" w:space="0" w:color="000000"/>
            </w:tcBorders>
          </w:tcPr>
          <w:p w14:paraId="0954496C" w14:textId="77777777" w:rsidR="00A233B4" w:rsidRPr="00C46DDE" w:rsidRDefault="00A233B4" w:rsidP="00333567">
            <w:pPr>
              <w:pStyle w:val="ListParagraph"/>
              <w:ind w:left="643" w:firstLine="0"/>
              <w:rPr>
                <w:sz w:val="24"/>
              </w:rPr>
            </w:pPr>
          </w:p>
        </w:tc>
        <w:tc>
          <w:tcPr>
            <w:tcW w:w="1985" w:type="dxa"/>
            <w:tcBorders>
              <w:top w:val="single" w:sz="4" w:space="0" w:color="000000"/>
              <w:left w:val="single" w:sz="4" w:space="0" w:color="000000"/>
              <w:bottom w:val="single" w:sz="4" w:space="0" w:color="000000"/>
              <w:right w:val="single" w:sz="4" w:space="0" w:color="000000"/>
            </w:tcBorders>
          </w:tcPr>
          <w:p w14:paraId="01916BB0" w14:textId="77777777" w:rsidR="00A233B4" w:rsidRDefault="00A233B4" w:rsidP="00333567">
            <w:pPr>
              <w:spacing w:line="270" w:lineRule="exact"/>
              <w:ind w:left="107"/>
              <w:rPr>
                <w:sz w:val="24"/>
              </w:rPr>
            </w:pPr>
          </w:p>
        </w:tc>
        <w:tc>
          <w:tcPr>
            <w:tcW w:w="1984" w:type="dxa"/>
            <w:tcBorders>
              <w:top w:val="single" w:sz="4" w:space="0" w:color="000000"/>
              <w:left w:val="single" w:sz="4" w:space="0" w:color="000000"/>
              <w:bottom w:val="single" w:sz="4" w:space="0" w:color="000000"/>
              <w:right w:val="single" w:sz="4" w:space="0" w:color="000000"/>
            </w:tcBorders>
          </w:tcPr>
          <w:p w14:paraId="42DCF2EE" w14:textId="77777777" w:rsidR="00A233B4" w:rsidRPr="00C46DDE" w:rsidRDefault="00A233B4" w:rsidP="00333567">
            <w:pPr>
              <w:rPr>
                <w:sz w:val="24"/>
              </w:rPr>
            </w:pPr>
          </w:p>
        </w:tc>
        <w:tc>
          <w:tcPr>
            <w:tcW w:w="1418" w:type="dxa"/>
            <w:tcBorders>
              <w:top w:val="single" w:sz="4" w:space="0" w:color="000000"/>
              <w:left w:val="single" w:sz="4" w:space="0" w:color="000000"/>
              <w:bottom w:val="single" w:sz="4" w:space="0" w:color="000000"/>
              <w:right w:val="single" w:sz="4" w:space="0" w:color="000000"/>
            </w:tcBorders>
          </w:tcPr>
          <w:p w14:paraId="3160614B" w14:textId="77777777" w:rsidR="00A233B4" w:rsidRPr="00C46DDE" w:rsidRDefault="00A233B4" w:rsidP="00333567">
            <w:pPr>
              <w:rPr>
                <w:sz w:val="24"/>
              </w:rPr>
            </w:pPr>
          </w:p>
        </w:tc>
        <w:tc>
          <w:tcPr>
            <w:tcW w:w="2166" w:type="dxa"/>
            <w:tcBorders>
              <w:top w:val="single" w:sz="4" w:space="0" w:color="000000"/>
              <w:left w:val="single" w:sz="4" w:space="0" w:color="000000"/>
              <w:bottom w:val="single" w:sz="4" w:space="0" w:color="000000"/>
              <w:right w:val="single" w:sz="4" w:space="0" w:color="000000"/>
            </w:tcBorders>
          </w:tcPr>
          <w:p w14:paraId="59814792" w14:textId="77777777" w:rsidR="00A233B4" w:rsidRPr="00C46DDE" w:rsidRDefault="00A233B4" w:rsidP="00333567">
            <w:pPr>
              <w:rPr>
                <w:sz w:val="24"/>
              </w:rPr>
            </w:pPr>
          </w:p>
        </w:tc>
      </w:tr>
    </w:tbl>
    <w:p w14:paraId="51EEBC68" w14:textId="77777777" w:rsidR="00A233B4" w:rsidRPr="00C46DDE" w:rsidRDefault="00A233B4" w:rsidP="00A233B4">
      <w:pPr>
        <w:numPr>
          <w:ilvl w:val="0"/>
          <w:numId w:val="92"/>
        </w:numPr>
        <w:tabs>
          <w:tab w:val="left" w:pos="1820"/>
        </w:tabs>
        <w:spacing w:before="273"/>
        <w:rPr>
          <w:sz w:val="24"/>
        </w:rPr>
      </w:pPr>
      <w:r w:rsidRPr="00C46DDE">
        <w:rPr>
          <w:sz w:val="24"/>
        </w:rPr>
        <w:t>To</w:t>
      </w:r>
      <w:r w:rsidRPr="00C46DDE">
        <w:rPr>
          <w:spacing w:val="-1"/>
          <w:sz w:val="24"/>
        </w:rPr>
        <w:t xml:space="preserve"> </w:t>
      </w:r>
      <w:r w:rsidRPr="00C46DDE">
        <w:rPr>
          <w:sz w:val="24"/>
        </w:rPr>
        <w:t>be</w:t>
      </w:r>
      <w:r w:rsidRPr="00C46DDE">
        <w:rPr>
          <w:spacing w:val="-3"/>
          <w:sz w:val="24"/>
        </w:rPr>
        <w:t xml:space="preserve"> </w:t>
      </w:r>
      <w:r w:rsidRPr="00C46DDE">
        <w:rPr>
          <w:sz w:val="24"/>
        </w:rPr>
        <w:t>considered</w:t>
      </w:r>
      <w:r w:rsidRPr="00C46DDE">
        <w:rPr>
          <w:spacing w:val="-1"/>
          <w:sz w:val="24"/>
        </w:rPr>
        <w:t xml:space="preserve"> </w:t>
      </w:r>
      <w:r w:rsidRPr="00C46DDE">
        <w:rPr>
          <w:sz w:val="24"/>
        </w:rPr>
        <w:t>for</w:t>
      </w:r>
      <w:r w:rsidRPr="00C46DDE">
        <w:rPr>
          <w:spacing w:val="-1"/>
          <w:sz w:val="24"/>
        </w:rPr>
        <w:t xml:space="preserve"> </w:t>
      </w:r>
      <w:r w:rsidRPr="00C46DDE">
        <w:rPr>
          <w:sz w:val="24"/>
        </w:rPr>
        <w:t>contract</w:t>
      </w:r>
      <w:r w:rsidRPr="00C46DDE">
        <w:rPr>
          <w:spacing w:val="-1"/>
          <w:sz w:val="24"/>
        </w:rPr>
        <w:t xml:space="preserve"> </w:t>
      </w:r>
      <w:r w:rsidRPr="00C46DDE">
        <w:rPr>
          <w:sz w:val="24"/>
        </w:rPr>
        <w:t>award, Bidders</w:t>
      </w:r>
      <w:r w:rsidRPr="00C46DDE">
        <w:rPr>
          <w:spacing w:val="1"/>
          <w:sz w:val="24"/>
        </w:rPr>
        <w:t xml:space="preserve"> </w:t>
      </w:r>
      <w:r w:rsidRPr="00C46DDE">
        <w:rPr>
          <w:b/>
          <w:sz w:val="24"/>
        </w:rPr>
        <w:t xml:space="preserve">MUST </w:t>
      </w:r>
      <w:r w:rsidRPr="00C46DDE">
        <w:rPr>
          <w:sz w:val="24"/>
        </w:rPr>
        <w:t>quote</w:t>
      </w:r>
      <w:r w:rsidRPr="00C46DDE">
        <w:rPr>
          <w:spacing w:val="-1"/>
          <w:sz w:val="24"/>
        </w:rPr>
        <w:t xml:space="preserve"> </w:t>
      </w:r>
      <w:r w:rsidRPr="00C46DDE">
        <w:rPr>
          <w:sz w:val="24"/>
        </w:rPr>
        <w:t>for</w:t>
      </w:r>
      <w:r w:rsidRPr="00C46DDE">
        <w:rPr>
          <w:spacing w:val="-1"/>
          <w:sz w:val="24"/>
        </w:rPr>
        <w:t xml:space="preserve"> </w:t>
      </w:r>
      <w:r w:rsidRPr="00C46DDE">
        <w:rPr>
          <w:sz w:val="24"/>
        </w:rPr>
        <w:t>all the</w:t>
      </w:r>
      <w:r w:rsidRPr="00C46DDE">
        <w:rPr>
          <w:spacing w:val="-1"/>
          <w:sz w:val="24"/>
        </w:rPr>
        <w:t xml:space="preserve"> </w:t>
      </w:r>
      <w:r w:rsidRPr="00C46DDE">
        <w:rPr>
          <w:sz w:val="24"/>
        </w:rPr>
        <w:t>items</w:t>
      </w:r>
      <w:r w:rsidRPr="00C46DDE">
        <w:rPr>
          <w:spacing w:val="-1"/>
          <w:sz w:val="24"/>
        </w:rPr>
        <w:t xml:space="preserve"> </w:t>
      </w:r>
      <w:r w:rsidRPr="00C46DDE">
        <w:rPr>
          <w:sz w:val="24"/>
        </w:rPr>
        <w:t>listed</w:t>
      </w:r>
      <w:r w:rsidRPr="00C46DDE">
        <w:rPr>
          <w:spacing w:val="-1"/>
          <w:sz w:val="24"/>
        </w:rPr>
        <w:t xml:space="preserve"> </w:t>
      </w:r>
      <w:r w:rsidRPr="00C46DDE">
        <w:rPr>
          <w:sz w:val="24"/>
        </w:rPr>
        <w:t>in</w:t>
      </w:r>
      <w:r w:rsidRPr="00C46DDE">
        <w:rPr>
          <w:spacing w:val="-1"/>
          <w:sz w:val="24"/>
        </w:rPr>
        <w:t xml:space="preserve"> </w:t>
      </w:r>
      <w:r w:rsidRPr="00C46DDE">
        <w:rPr>
          <w:sz w:val="24"/>
        </w:rPr>
        <w:t>the</w:t>
      </w:r>
      <w:r w:rsidRPr="00C46DDE">
        <w:rPr>
          <w:spacing w:val="-2"/>
          <w:sz w:val="24"/>
        </w:rPr>
        <w:t xml:space="preserve"> </w:t>
      </w:r>
      <w:r w:rsidRPr="00C46DDE">
        <w:rPr>
          <w:sz w:val="24"/>
        </w:rPr>
        <w:t>price</w:t>
      </w:r>
      <w:r w:rsidRPr="00C46DDE">
        <w:rPr>
          <w:spacing w:val="-2"/>
          <w:sz w:val="24"/>
        </w:rPr>
        <w:t xml:space="preserve"> </w:t>
      </w:r>
      <w:r w:rsidRPr="00C46DDE">
        <w:rPr>
          <w:sz w:val="24"/>
        </w:rPr>
        <w:t>schedule</w:t>
      </w:r>
      <w:r w:rsidRPr="00C46DDE">
        <w:rPr>
          <w:spacing w:val="-1"/>
          <w:sz w:val="24"/>
        </w:rPr>
        <w:t xml:space="preserve"> </w:t>
      </w:r>
      <w:r w:rsidRPr="00C46DDE">
        <w:rPr>
          <w:sz w:val="24"/>
        </w:rPr>
        <w:t xml:space="preserve">for Goods-Section </w:t>
      </w:r>
      <w:r w:rsidRPr="00C46DDE">
        <w:rPr>
          <w:spacing w:val="-5"/>
          <w:sz w:val="24"/>
        </w:rPr>
        <w:t>VII</w:t>
      </w:r>
    </w:p>
    <w:p w14:paraId="4EBEBE2B" w14:textId="77777777" w:rsidR="00A233B4" w:rsidRPr="00C46DDE" w:rsidRDefault="00A233B4" w:rsidP="00A233B4">
      <w:pPr>
        <w:spacing w:before="4"/>
        <w:rPr>
          <w:sz w:val="24"/>
          <w:szCs w:val="24"/>
        </w:rPr>
      </w:pPr>
    </w:p>
    <w:p w14:paraId="0692500A" w14:textId="77777777" w:rsidR="00A233B4" w:rsidRPr="00C46DDE" w:rsidRDefault="00A233B4" w:rsidP="00A233B4">
      <w:pPr>
        <w:numPr>
          <w:ilvl w:val="0"/>
          <w:numId w:val="92"/>
        </w:numPr>
        <w:tabs>
          <w:tab w:val="left" w:pos="1820"/>
        </w:tabs>
        <w:spacing w:line="235" w:lineRule="auto"/>
        <w:ind w:right="117"/>
        <w:rPr>
          <w:sz w:val="24"/>
        </w:rPr>
      </w:pPr>
      <w:r w:rsidRPr="00C46DDE">
        <w:rPr>
          <w:sz w:val="24"/>
        </w:rPr>
        <w:t>Where need be, a tenderer may</w:t>
      </w:r>
      <w:r w:rsidRPr="00C46DDE">
        <w:rPr>
          <w:spacing w:val="-2"/>
          <w:sz w:val="24"/>
        </w:rPr>
        <w:t xml:space="preserve"> </w:t>
      </w:r>
      <w:r w:rsidRPr="00C46DDE">
        <w:rPr>
          <w:sz w:val="24"/>
        </w:rPr>
        <w:t>amend the price schedule with no major deviation from the above schedule, so as to exhaustively capture all costs – hidden costs are not acceptable and if any arise at the point of execution of contract, then termination of contract will occur.</w:t>
      </w:r>
    </w:p>
    <w:p w14:paraId="36154FFF" w14:textId="77777777" w:rsidR="00A233B4" w:rsidRPr="00C46DDE" w:rsidRDefault="00A233B4" w:rsidP="00A233B4">
      <w:pPr>
        <w:spacing w:before="2"/>
        <w:rPr>
          <w:sz w:val="24"/>
          <w:szCs w:val="24"/>
        </w:rPr>
      </w:pPr>
    </w:p>
    <w:p w14:paraId="6AAAC499" w14:textId="77777777" w:rsidR="00A233B4" w:rsidRPr="00C46DDE" w:rsidRDefault="00A233B4" w:rsidP="00A233B4">
      <w:pPr>
        <w:numPr>
          <w:ilvl w:val="0"/>
          <w:numId w:val="92"/>
        </w:numPr>
        <w:tabs>
          <w:tab w:val="left" w:pos="1820"/>
        </w:tabs>
        <w:rPr>
          <w:sz w:val="24"/>
        </w:rPr>
      </w:pPr>
      <w:r w:rsidRPr="00C46DDE">
        <w:rPr>
          <w:sz w:val="24"/>
        </w:rPr>
        <w:t>The</w:t>
      </w:r>
      <w:r w:rsidRPr="00C46DDE">
        <w:rPr>
          <w:spacing w:val="-5"/>
          <w:sz w:val="24"/>
        </w:rPr>
        <w:t xml:space="preserve"> </w:t>
      </w:r>
      <w:r w:rsidRPr="00C46DDE">
        <w:rPr>
          <w:sz w:val="24"/>
        </w:rPr>
        <w:t>prices</w:t>
      </w:r>
      <w:r w:rsidRPr="00C46DDE">
        <w:rPr>
          <w:spacing w:val="1"/>
          <w:sz w:val="24"/>
        </w:rPr>
        <w:t xml:space="preserve"> </w:t>
      </w:r>
      <w:r w:rsidRPr="00C46DDE">
        <w:rPr>
          <w:sz w:val="24"/>
        </w:rPr>
        <w:t>are</w:t>
      </w:r>
      <w:r w:rsidRPr="00C46DDE">
        <w:rPr>
          <w:spacing w:val="-2"/>
          <w:sz w:val="24"/>
        </w:rPr>
        <w:t xml:space="preserve"> </w:t>
      </w:r>
      <w:r w:rsidRPr="00C46DDE">
        <w:rPr>
          <w:sz w:val="24"/>
        </w:rPr>
        <w:t>net</w:t>
      </w:r>
      <w:r w:rsidRPr="00C46DDE">
        <w:rPr>
          <w:spacing w:val="-1"/>
          <w:sz w:val="24"/>
        </w:rPr>
        <w:t xml:space="preserve"> </w:t>
      </w:r>
      <w:r w:rsidRPr="00C46DDE">
        <w:rPr>
          <w:sz w:val="24"/>
        </w:rPr>
        <w:t>inclusive</w:t>
      </w:r>
      <w:r w:rsidRPr="00C46DDE">
        <w:rPr>
          <w:spacing w:val="-2"/>
          <w:sz w:val="24"/>
        </w:rPr>
        <w:t xml:space="preserve"> </w:t>
      </w:r>
      <w:r w:rsidRPr="00C46DDE">
        <w:rPr>
          <w:sz w:val="24"/>
        </w:rPr>
        <w:t>of delivery</w:t>
      </w:r>
      <w:r w:rsidRPr="00C46DDE">
        <w:rPr>
          <w:spacing w:val="-6"/>
          <w:sz w:val="24"/>
        </w:rPr>
        <w:t xml:space="preserve"> </w:t>
      </w:r>
      <w:r w:rsidRPr="00C46DDE">
        <w:rPr>
          <w:sz w:val="24"/>
        </w:rPr>
        <w:t>to</w:t>
      </w:r>
      <w:r w:rsidRPr="00C46DDE">
        <w:rPr>
          <w:spacing w:val="-1"/>
          <w:sz w:val="24"/>
        </w:rPr>
        <w:t xml:space="preserve"> </w:t>
      </w:r>
      <w:r w:rsidRPr="00C46DDE">
        <w:rPr>
          <w:sz w:val="24"/>
        </w:rPr>
        <w:t>the</w:t>
      </w:r>
      <w:r w:rsidRPr="00C46DDE">
        <w:rPr>
          <w:spacing w:val="4"/>
          <w:sz w:val="24"/>
        </w:rPr>
        <w:t xml:space="preserve"> </w:t>
      </w:r>
      <w:r>
        <w:rPr>
          <w:sz w:val="24"/>
        </w:rPr>
        <w:t>CHEWASCO</w:t>
      </w:r>
      <w:r w:rsidRPr="00C46DDE">
        <w:rPr>
          <w:spacing w:val="-1"/>
          <w:sz w:val="24"/>
        </w:rPr>
        <w:t xml:space="preserve"> </w:t>
      </w:r>
      <w:r w:rsidRPr="00C46DDE">
        <w:rPr>
          <w:sz w:val="24"/>
        </w:rPr>
        <w:t>Offices</w:t>
      </w:r>
      <w:r w:rsidRPr="00C46DDE">
        <w:rPr>
          <w:spacing w:val="-1"/>
          <w:sz w:val="24"/>
        </w:rPr>
        <w:t xml:space="preserve"> </w:t>
      </w:r>
      <w:r w:rsidRPr="00C46DDE">
        <w:rPr>
          <w:sz w:val="24"/>
        </w:rPr>
        <w:t xml:space="preserve">in </w:t>
      </w:r>
      <w:r>
        <w:rPr>
          <w:spacing w:val="-2"/>
          <w:sz w:val="24"/>
        </w:rPr>
        <w:t>Eldama Ravine</w:t>
      </w:r>
      <w:r w:rsidRPr="00C46DDE">
        <w:rPr>
          <w:spacing w:val="-2"/>
          <w:sz w:val="24"/>
        </w:rPr>
        <w:t>,</w:t>
      </w:r>
    </w:p>
    <w:p w14:paraId="34450F0E" w14:textId="77777777" w:rsidR="00A233B4" w:rsidRPr="00C46DDE" w:rsidRDefault="00A233B4" w:rsidP="00A233B4">
      <w:pPr>
        <w:widowControl/>
        <w:autoSpaceDE/>
        <w:autoSpaceDN/>
        <w:rPr>
          <w:sz w:val="24"/>
        </w:rPr>
        <w:sectPr w:rsidR="00A233B4" w:rsidRPr="00C46DDE">
          <w:pgSz w:w="16840" w:h="11910" w:orient="landscape"/>
          <w:pgMar w:top="1340" w:right="1320" w:bottom="280" w:left="340" w:header="0" w:footer="0" w:gutter="0"/>
          <w:cols w:space="720"/>
        </w:sectPr>
      </w:pPr>
    </w:p>
    <w:p w14:paraId="585F4E06" w14:textId="77777777" w:rsidR="00A233B4" w:rsidRPr="00C46DDE" w:rsidRDefault="00A233B4" w:rsidP="00A233B4">
      <w:pPr>
        <w:spacing w:before="87"/>
        <w:rPr>
          <w:sz w:val="24"/>
          <w:szCs w:val="24"/>
        </w:rPr>
      </w:pPr>
    </w:p>
    <w:p w14:paraId="5B411006" w14:textId="77777777" w:rsidR="00A233B4" w:rsidRPr="00C46DDE" w:rsidRDefault="00A233B4" w:rsidP="00A233B4">
      <w:pPr>
        <w:numPr>
          <w:ilvl w:val="0"/>
          <w:numId w:val="92"/>
        </w:numPr>
        <w:tabs>
          <w:tab w:val="left" w:pos="1820"/>
        </w:tabs>
        <w:spacing w:before="1" w:line="235" w:lineRule="auto"/>
        <w:ind w:right="120"/>
        <w:rPr>
          <w:sz w:val="24"/>
        </w:rPr>
      </w:pPr>
      <w:r w:rsidRPr="00C46DDE">
        <w:rPr>
          <w:sz w:val="24"/>
        </w:rPr>
        <w:t xml:space="preserve">The tenderer is to give a full complete financial proposal (quotation) with no hidden costs and factor the quotes as per the specifications </w:t>
      </w:r>
      <w:r w:rsidRPr="00C46DDE">
        <w:rPr>
          <w:spacing w:val="-2"/>
          <w:sz w:val="24"/>
        </w:rPr>
        <w:t>given.</w:t>
      </w:r>
    </w:p>
    <w:p w14:paraId="6A1099D5" w14:textId="77777777" w:rsidR="00A233B4" w:rsidRPr="00C46DDE" w:rsidRDefault="00A233B4" w:rsidP="00A233B4">
      <w:pPr>
        <w:spacing w:before="2"/>
        <w:rPr>
          <w:sz w:val="24"/>
          <w:szCs w:val="24"/>
        </w:rPr>
      </w:pPr>
    </w:p>
    <w:p w14:paraId="19EA708D" w14:textId="77777777" w:rsidR="00A233B4" w:rsidRPr="00C46DDE" w:rsidRDefault="00A233B4" w:rsidP="00A233B4">
      <w:pPr>
        <w:numPr>
          <w:ilvl w:val="0"/>
          <w:numId w:val="92"/>
        </w:numPr>
        <w:tabs>
          <w:tab w:val="left" w:pos="1820"/>
        </w:tabs>
        <w:rPr>
          <w:sz w:val="24"/>
        </w:rPr>
      </w:pPr>
      <w:r w:rsidRPr="00C46DDE">
        <w:rPr>
          <w:sz w:val="24"/>
        </w:rPr>
        <w:t>The</w:t>
      </w:r>
      <w:r w:rsidRPr="00C46DDE">
        <w:rPr>
          <w:spacing w:val="-5"/>
          <w:sz w:val="24"/>
        </w:rPr>
        <w:t xml:space="preserve"> </w:t>
      </w:r>
      <w:r w:rsidRPr="00C46DDE">
        <w:rPr>
          <w:sz w:val="24"/>
        </w:rPr>
        <w:t>tenderer may</w:t>
      </w:r>
      <w:r w:rsidRPr="00C46DDE">
        <w:rPr>
          <w:spacing w:val="-3"/>
          <w:sz w:val="24"/>
        </w:rPr>
        <w:t xml:space="preserve"> </w:t>
      </w:r>
      <w:r w:rsidRPr="00C46DDE">
        <w:rPr>
          <w:sz w:val="24"/>
        </w:rPr>
        <w:t>amend</w:t>
      </w:r>
      <w:r w:rsidRPr="00C46DDE">
        <w:rPr>
          <w:spacing w:val="1"/>
          <w:sz w:val="24"/>
        </w:rPr>
        <w:t xml:space="preserve"> </w:t>
      </w:r>
      <w:r w:rsidRPr="00C46DDE">
        <w:rPr>
          <w:sz w:val="24"/>
        </w:rPr>
        <w:t>the price</w:t>
      </w:r>
      <w:r w:rsidRPr="00C46DDE">
        <w:rPr>
          <w:spacing w:val="-2"/>
          <w:sz w:val="24"/>
        </w:rPr>
        <w:t xml:space="preserve"> </w:t>
      </w:r>
      <w:r w:rsidRPr="00C46DDE">
        <w:rPr>
          <w:sz w:val="24"/>
        </w:rPr>
        <w:t>schedule with</w:t>
      </w:r>
      <w:r w:rsidRPr="00C46DDE">
        <w:rPr>
          <w:spacing w:val="-1"/>
          <w:sz w:val="24"/>
        </w:rPr>
        <w:t xml:space="preserve"> </w:t>
      </w:r>
      <w:r w:rsidRPr="00C46DDE">
        <w:rPr>
          <w:sz w:val="24"/>
        </w:rPr>
        <w:t>no major</w:t>
      </w:r>
      <w:r w:rsidRPr="00C46DDE">
        <w:rPr>
          <w:spacing w:val="-1"/>
          <w:sz w:val="24"/>
        </w:rPr>
        <w:t xml:space="preserve"> </w:t>
      </w:r>
      <w:r w:rsidRPr="00C46DDE">
        <w:rPr>
          <w:sz w:val="24"/>
        </w:rPr>
        <w:t>deviation from the</w:t>
      </w:r>
      <w:r w:rsidRPr="00C46DDE">
        <w:rPr>
          <w:spacing w:val="-1"/>
          <w:sz w:val="24"/>
        </w:rPr>
        <w:t xml:space="preserve"> </w:t>
      </w:r>
      <w:r w:rsidRPr="00C46DDE">
        <w:rPr>
          <w:sz w:val="24"/>
        </w:rPr>
        <w:t>schedule</w:t>
      </w:r>
      <w:r w:rsidRPr="00C46DDE">
        <w:rPr>
          <w:spacing w:val="1"/>
          <w:sz w:val="24"/>
        </w:rPr>
        <w:t xml:space="preserve"> </w:t>
      </w:r>
      <w:r w:rsidRPr="00C46DDE">
        <w:rPr>
          <w:spacing w:val="-2"/>
          <w:sz w:val="24"/>
        </w:rPr>
        <w:t>above.</w:t>
      </w:r>
    </w:p>
    <w:p w14:paraId="51EC817A" w14:textId="73635F25" w:rsidR="00A233B4" w:rsidRPr="00C46DDE" w:rsidRDefault="00A233B4" w:rsidP="00A233B4">
      <w:pPr>
        <w:numPr>
          <w:ilvl w:val="0"/>
          <w:numId w:val="92"/>
        </w:numPr>
        <w:tabs>
          <w:tab w:val="left" w:pos="1820"/>
        </w:tabs>
        <w:spacing w:before="275"/>
        <w:ind w:right="119"/>
        <w:rPr>
          <w:b/>
          <w:i/>
          <w:sz w:val="24"/>
        </w:rPr>
      </w:pPr>
      <w:r w:rsidRPr="00C46DDE">
        <w:rPr>
          <w:i/>
          <w:sz w:val="24"/>
        </w:rPr>
        <w:t xml:space="preserve">Prices quoted should be net inclusive of VAT and </w:t>
      </w:r>
      <w:r w:rsidRPr="00C46DDE">
        <w:rPr>
          <w:b/>
          <w:i/>
          <w:sz w:val="24"/>
        </w:rPr>
        <w:t xml:space="preserve">delivery to </w:t>
      </w:r>
      <w:r>
        <w:rPr>
          <w:b/>
          <w:i/>
          <w:sz w:val="24"/>
        </w:rPr>
        <w:t>CHEWASCO</w:t>
      </w:r>
      <w:r w:rsidRPr="00C46DDE">
        <w:rPr>
          <w:b/>
          <w:i/>
          <w:sz w:val="24"/>
        </w:rPr>
        <w:t xml:space="preserve"> </w:t>
      </w:r>
      <w:r w:rsidR="00A204AA" w:rsidRPr="00C46DDE">
        <w:rPr>
          <w:b/>
          <w:i/>
          <w:sz w:val="24"/>
        </w:rPr>
        <w:t>– (</w:t>
      </w:r>
      <w:r w:rsidRPr="00C46DDE">
        <w:rPr>
          <w:b/>
          <w:i/>
          <w:sz w:val="24"/>
        </w:rPr>
        <w:t>inclusive of all applicable taxes and, plus any additional costs to deliver to and shall remain valid for 120 days from the closing date of the tender</w:t>
      </w:r>
    </w:p>
    <w:p w14:paraId="792FFE42" w14:textId="77777777" w:rsidR="00A233B4" w:rsidRPr="00C46DDE" w:rsidRDefault="00A233B4" w:rsidP="00A233B4">
      <w:pPr>
        <w:rPr>
          <w:b/>
          <w:i/>
          <w:sz w:val="24"/>
          <w:szCs w:val="24"/>
        </w:rPr>
      </w:pPr>
    </w:p>
    <w:p w14:paraId="413A1B1E" w14:textId="77777777" w:rsidR="00A233B4" w:rsidRPr="00C46DDE" w:rsidRDefault="00A233B4" w:rsidP="00A233B4">
      <w:pPr>
        <w:spacing w:before="270"/>
        <w:rPr>
          <w:b/>
          <w:i/>
          <w:sz w:val="24"/>
          <w:szCs w:val="24"/>
        </w:rPr>
      </w:pPr>
    </w:p>
    <w:p w14:paraId="6D2F3286" w14:textId="77777777" w:rsidR="00A233B4" w:rsidRPr="00C46DDE" w:rsidRDefault="00A233B4" w:rsidP="00A233B4">
      <w:pPr>
        <w:tabs>
          <w:tab w:val="left" w:pos="8356"/>
          <w:tab w:val="left" w:pos="11956"/>
        </w:tabs>
        <w:ind w:left="1100"/>
        <w:rPr>
          <w:sz w:val="24"/>
          <w:szCs w:val="24"/>
        </w:rPr>
      </w:pPr>
      <w:r w:rsidRPr="00C46DDE">
        <w:rPr>
          <w:sz w:val="24"/>
          <w:szCs w:val="24"/>
        </w:rPr>
        <w:t xml:space="preserve">Name of Authorized Official: </w:t>
      </w:r>
      <w:r w:rsidRPr="00C46DDE">
        <w:rPr>
          <w:sz w:val="24"/>
          <w:szCs w:val="24"/>
          <w:u w:val="single"/>
        </w:rPr>
        <w:tab/>
      </w:r>
      <w:r w:rsidRPr="00C46DDE">
        <w:rPr>
          <w:sz w:val="24"/>
          <w:szCs w:val="24"/>
        </w:rPr>
        <w:t xml:space="preserve"> Signature</w:t>
      </w:r>
      <w:r w:rsidRPr="00C46DDE">
        <w:rPr>
          <w:sz w:val="24"/>
          <w:szCs w:val="24"/>
          <w:u w:val="single"/>
        </w:rPr>
        <w:tab/>
      </w:r>
    </w:p>
    <w:p w14:paraId="46B23CB6" w14:textId="77777777" w:rsidR="00A233B4" w:rsidRPr="00C46DDE" w:rsidRDefault="00A233B4" w:rsidP="00A233B4">
      <w:pPr>
        <w:rPr>
          <w:sz w:val="24"/>
          <w:szCs w:val="24"/>
        </w:rPr>
      </w:pPr>
    </w:p>
    <w:p w14:paraId="3ECFD9AD" w14:textId="77777777" w:rsidR="00A233B4" w:rsidRPr="00C46DDE" w:rsidRDefault="00A233B4" w:rsidP="00A233B4">
      <w:pPr>
        <w:ind w:left="1100" w:right="13462"/>
        <w:rPr>
          <w:sz w:val="24"/>
          <w:szCs w:val="24"/>
        </w:rPr>
      </w:pPr>
      <w:r w:rsidRPr="00C46DDE">
        <w:rPr>
          <w:spacing w:val="-2"/>
          <w:sz w:val="24"/>
          <w:szCs w:val="24"/>
        </w:rPr>
        <w:t>Date:</w:t>
      </w:r>
    </w:p>
    <w:p w14:paraId="46DE873B" w14:textId="77777777" w:rsidR="00A233B4" w:rsidRPr="00C46DDE" w:rsidRDefault="00A233B4" w:rsidP="00A233B4">
      <w:pPr>
        <w:rPr>
          <w:sz w:val="24"/>
          <w:szCs w:val="24"/>
        </w:rPr>
      </w:pPr>
    </w:p>
    <w:p w14:paraId="61F6C3EA" w14:textId="77777777" w:rsidR="00A233B4" w:rsidRPr="00C46DDE" w:rsidRDefault="00A233B4" w:rsidP="00A233B4">
      <w:pPr>
        <w:ind w:left="1100" w:right="13462"/>
        <w:rPr>
          <w:sz w:val="24"/>
          <w:szCs w:val="24"/>
        </w:rPr>
      </w:pPr>
      <w:r w:rsidRPr="00C46DDE">
        <w:rPr>
          <w:spacing w:val="-2"/>
          <w:sz w:val="24"/>
          <w:szCs w:val="24"/>
        </w:rPr>
        <w:t>Stamp</w:t>
      </w:r>
    </w:p>
    <w:p w14:paraId="52C6CDE9" w14:textId="77777777" w:rsidR="00A233B4" w:rsidRPr="00C46DDE" w:rsidRDefault="00A233B4" w:rsidP="00A233B4">
      <w:pPr>
        <w:rPr>
          <w:sz w:val="24"/>
          <w:szCs w:val="24"/>
        </w:rPr>
      </w:pPr>
    </w:p>
    <w:p w14:paraId="2FD63EAF" w14:textId="77777777" w:rsidR="00A233B4" w:rsidRPr="00C46DDE" w:rsidRDefault="00A233B4" w:rsidP="00A233B4">
      <w:pPr>
        <w:rPr>
          <w:sz w:val="24"/>
          <w:szCs w:val="24"/>
        </w:rPr>
      </w:pPr>
    </w:p>
    <w:p w14:paraId="492F8DA6" w14:textId="77777777" w:rsidR="00A233B4" w:rsidRPr="00C46DDE" w:rsidRDefault="00A233B4" w:rsidP="00A233B4">
      <w:pPr>
        <w:rPr>
          <w:sz w:val="24"/>
          <w:szCs w:val="24"/>
        </w:rPr>
      </w:pPr>
    </w:p>
    <w:p w14:paraId="4059FD7C" w14:textId="77777777" w:rsidR="00A233B4" w:rsidRPr="00C46DDE" w:rsidRDefault="00A233B4" w:rsidP="00A233B4">
      <w:pPr>
        <w:rPr>
          <w:sz w:val="24"/>
          <w:szCs w:val="24"/>
        </w:rPr>
      </w:pPr>
    </w:p>
    <w:p w14:paraId="575E5244" w14:textId="77777777" w:rsidR="00A233B4" w:rsidRPr="00DE0EF1" w:rsidRDefault="00A233B4" w:rsidP="00A233B4">
      <w:pPr>
        <w:pStyle w:val="BodyTextIndent3"/>
        <w:tabs>
          <w:tab w:val="left" w:pos="7230"/>
        </w:tabs>
        <w:ind w:left="0"/>
        <w:jc w:val="both"/>
        <w:rPr>
          <w:sz w:val="24"/>
        </w:rPr>
        <w:sectPr w:rsidR="00A233B4" w:rsidRPr="00DE0EF1" w:rsidSect="008321E8">
          <w:headerReference w:type="even" r:id="rId28"/>
          <w:footerReference w:type="even" r:id="rId29"/>
          <w:pgSz w:w="16840" w:h="11910" w:orient="landscape"/>
          <w:pgMar w:top="720" w:right="720" w:bottom="720" w:left="720" w:header="0" w:footer="0" w:gutter="0"/>
          <w:cols w:space="720"/>
        </w:sectPr>
      </w:pPr>
      <w:r w:rsidRPr="00DE0EF1">
        <w:rPr>
          <w:b/>
          <w:noProof/>
          <w:sz w:val="26"/>
        </w:rPr>
        <w:drawing>
          <wp:anchor distT="0" distB="0" distL="114300" distR="114300" simplePos="0" relativeHeight="251765248" behindDoc="1" locked="0" layoutInCell="1" allowOverlap="1" wp14:anchorId="55224440" wp14:editId="1EA136B3">
            <wp:simplePos x="0" y="0"/>
            <wp:positionH relativeFrom="column">
              <wp:posOffset>170815</wp:posOffset>
            </wp:positionH>
            <wp:positionV relativeFrom="paragraph">
              <wp:posOffset>4908550</wp:posOffset>
            </wp:positionV>
            <wp:extent cx="7547610" cy="128270"/>
            <wp:effectExtent l="0" t="0" r="0" b="5080"/>
            <wp:wrapNone/>
            <wp:docPr id="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47610" cy="128270"/>
                    </a:xfrm>
                    <a:prstGeom prst="rect">
                      <a:avLst/>
                    </a:prstGeom>
                    <a:noFill/>
                  </pic:spPr>
                </pic:pic>
              </a:graphicData>
            </a:graphic>
            <wp14:sizeRelH relativeFrom="page">
              <wp14:pctWidth>0</wp14:pctWidth>
            </wp14:sizeRelH>
            <wp14:sizeRelV relativeFrom="page">
              <wp14:pctHeight>0</wp14:pctHeight>
            </wp14:sizeRelV>
          </wp:anchor>
        </w:drawing>
      </w:r>
      <w:r w:rsidRPr="00DE0EF1">
        <w:rPr>
          <w:noProof/>
        </w:rPr>
        <mc:AlternateContent>
          <mc:Choice Requires="wpg">
            <w:drawing>
              <wp:anchor distT="0" distB="0" distL="114300" distR="114300" simplePos="0" relativeHeight="251756032" behindDoc="0" locked="0" layoutInCell="1" allowOverlap="1" wp14:anchorId="29BC36A3" wp14:editId="3488DB3D">
                <wp:simplePos x="0" y="0"/>
                <wp:positionH relativeFrom="page">
                  <wp:posOffset>0</wp:posOffset>
                </wp:positionH>
                <wp:positionV relativeFrom="page">
                  <wp:posOffset>0</wp:posOffset>
                </wp:positionV>
                <wp:extent cx="458470" cy="7560310"/>
                <wp:effectExtent l="0" t="9525" r="8255" b="12065"/>
                <wp:wrapNone/>
                <wp:docPr id="67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674" name="Freeform 277"/>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 name="Line 276"/>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708017" id="Group 275" o:spid="_x0000_s1026" style="position:absolute;margin-left:0;margin-top:0;width:36.1pt;height:595.3pt;z-index:251756032;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">
                <v:shape id="Freeform 277"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" path="m711,1608l711,,,,,1253r711,355xe" fillcolor="#cce7d3" stroked="f">
                  <v:path arrowok="t" o:connecttype="custom" o:connectlocs="711,1608;711,0;0,0;0,1253;711,1608" o:connectangles="0,0,0,0,0"/>
                </v:shape>
                <v:line id="Line 276"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57056" behindDoc="0" locked="0" layoutInCell="1" allowOverlap="1" wp14:anchorId="014F8CB4" wp14:editId="63D58B30">
                <wp:simplePos x="0" y="0"/>
                <wp:positionH relativeFrom="page">
                  <wp:posOffset>10463530</wp:posOffset>
                </wp:positionH>
                <wp:positionV relativeFrom="page">
                  <wp:posOffset>0</wp:posOffset>
                </wp:positionV>
                <wp:extent cx="228600" cy="7560310"/>
                <wp:effectExtent l="5080" t="0" r="4445" b="2540"/>
                <wp:wrapNone/>
                <wp:docPr id="662"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664" name="Freeform 274"/>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6" name="Freeform 273"/>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8" name="Freeform 272"/>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0" name="Freeform 271"/>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DF3AC" id="Group 270" o:spid="_x0000_s1026" style="position:absolute;margin-left:823.9pt;margin-top:0;width:18pt;height:595.3pt;z-index:251757056;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">
                <v:shape id="Freeform 274"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" path="m360,10570l360,,,290,8,10570r352,xe" fillcolor="#e6e7e8" stroked="f">
                  <v:path arrowok="t" o:connecttype="custom" o:connectlocs="360,11906;360,1336;0,1626;8,11906;360,11906" o:connectangles="0,0,0,0,0"/>
                </v:shape>
                <v:shape id="Freeform 273"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" path="m360,835l360,,,,,1033,360,835xe" fillcolor="#00a650" stroked="f">
                  <v:path arrowok="t" o:connecttype="custom" o:connectlocs="360,835;360,0;0,0;0,1033;360,835" o:connectangles="0,0,0,0,0"/>
                </v:shape>
                <v:shape id="Freeform 272"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" path="m360,321l360,,,203,,519,360,321xe" fillcolor="#ed1c24" stroked="f">
                  <v:path arrowok="t" o:connecttype="custom" o:connectlocs="360,1195;360,874;0,1077;0,1393;360,1195" o:connectangles="0,0,0,0,0"/>
                </v:shape>
                <v:shape id="Freeform 271"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58080" behindDoc="0" locked="0" layoutInCell="1" allowOverlap="1" wp14:anchorId="12499A51" wp14:editId="2CB1C741">
                <wp:simplePos x="0" y="0"/>
                <wp:positionH relativeFrom="page">
                  <wp:posOffset>241300</wp:posOffset>
                </wp:positionH>
                <wp:positionV relativeFrom="page">
                  <wp:posOffset>518160</wp:posOffset>
                </wp:positionV>
                <wp:extent cx="201295" cy="175260"/>
                <wp:effectExtent l="3175" t="3810" r="0" b="1905"/>
                <wp:wrapNone/>
                <wp:docPr id="660"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812FA" w14:textId="77777777" w:rsidR="00A233B4" w:rsidRDefault="00A233B4" w:rsidP="00A233B4">
                            <w:pPr>
                              <w:spacing w:before="20"/>
                              <w:ind w:left="20"/>
                              <w:rPr>
                                <w:rFonts w:ascii="Myriad Pro"/>
                                <w:sz w:val="23"/>
                              </w:rPr>
                            </w:pPr>
                            <w:r>
                              <w:rPr>
                                <w:rFonts w:ascii="Myriad Pro"/>
                                <w:color w:val="231F20"/>
                                <w:sz w:val="23"/>
                              </w:rPr>
                              <w:t>45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99A51" id="Text Box 269" o:spid="_x0000_s1030" type="#_x0000_t202" style="position:absolute;left:0;text-align:left;margin-left:19pt;margin-top:40.8pt;width:15.85pt;height:13.8pt;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" filled="f" stroked="f">
                <v:textbox style="layout-flow:vertical" inset="0,0,0,0">
                  <w:txbxContent>
                    <w:p w14:paraId="356812FA" w14:textId="77777777" w:rsidR="00A233B4" w:rsidRDefault="00A233B4" w:rsidP="00A233B4">
                      <w:pPr>
                        <w:spacing w:before="20"/>
                        <w:ind w:left="20"/>
                        <w:rPr>
                          <w:rFonts w:ascii="Myriad Pro"/>
                          <w:sz w:val="23"/>
                        </w:rPr>
                      </w:pPr>
                      <w:r>
                        <w:rPr>
                          <w:rFonts w:ascii="Myriad Pro"/>
                          <w:color w:val="231F20"/>
                          <w:sz w:val="23"/>
                        </w:rPr>
                        <w:t>45</w:t>
                      </w:r>
                    </w:p>
                  </w:txbxContent>
                </v:textbox>
                <w10:wrap anchorx="page" anchory="page"/>
              </v:shape>
            </w:pict>
          </mc:Fallback>
        </mc:AlternateContent>
      </w:r>
      <w:r w:rsidRPr="00DE0EF1">
        <w:rPr>
          <w:noProof/>
        </w:rPr>
        <mc:AlternateContent>
          <mc:Choice Requires="wpg">
            <w:drawing>
              <wp:anchor distT="0" distB="0" distL="114300" distR="114300" simplePos="0" relativeHeight="251759104" behindDoc="0" locked="0" layoutInCell="1" allowOverlap="1" wp14:anchorId="3B35DA70" wp14:editId="1C09BBA7">
                <wp:simplePos x="0" y="0"/>
                <wp:positionH relativeFrom="page">
                  <wp:posOffset>10462260</wp:posOffset>
                </wp:positionH>
                <wp:positionV relativeFrom="page">
                  <wp:posOffset>-1270</wp:posOffset>
                </wp:positionV>
                <wp:extent cx="231140" cy="7561580"/>
                <wp:effectExtent l="13335" t="8255" r="12700" b="2540"/>
                <wp:wrapNone/>
                <wp:docPr id="140"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7561580"/>
                          <a:chOff x="16476" y="-2"/>
                          <a:chExt cx="364" cy="11908"/>
                        </a:xfrm>
                      </wpg:grpSpPr>
                      <wps:wsp>
                        <wps:cNvPr id="141" name="Freeform 238"/>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237"/>
                        <wps:cNvSpPr>
                          <a:spLocks/>
                        </wps:cNvSpPr>
                        <wps:spPr bwMode="auto">
                          <a:xfrm>
                            <a:off x="16478" y="0"/>
                            <a:ext cx="360" cy="10554"/>
                          </a:xfrm>
                          <a:custGeom>
                            <a:avLst/>
                            <a:gdLst>
                              <a:gd name="T0" fmla="+- 0 16486 16478"/>
                              <a:gd name="T1" fmla="*/ T0 w 360"/>
                              <a:gd name="T2" fmla="*/ 0 h 10554"/>
                              <a:gd name="T3" fmla="+- 0 16478 16478"/>
                              <a:gd name="T4" fmla="*/ T3 w 360"/>
                              <a:gd name="T5" fmla="*/ 10263 h 10554"/>
                              <a:gd name="T6" fmla="+- 0 16838 16478"/>
                              <a:gd name="T7" fmla="*/ T6 w 360"/>
                              <a:gd name="T8" fmla="*/ 10553 h 10554"/>
                              <a:gd name="T9" fmla="+- 0 16838 16478"/>
                              <a:gd name="T10" fmla="*/ T9 w 360"/>
                              <a:gd name="T11" fmla="*/ 0 h 10554"/>
                              <a:gd name="T12" fmla="+- 0 16486 16478"/>
                              <a:gd name="T13" fmla="*/ T12 w 360"/>
                              <a:gd name="T14" fmla="*/ 0 h 10554"/>
                            </a:gdLst>
                            <a:ahLst/>
                            <a:cxnLst>
                              <a:cxn ang="0">
                                <a:pos x="T1" y="T2"/>
                              </a:cxn>
                              <a:cxn ang="0">
                                <a:pos x="T4" y="T5"/>
                              </a:cxn>
                              <a:cxn ang="0">
                                <a:pos x="T7" y="T8"/>
                              </a:cxn>
                              <a:cxn ang="0">
                                <a:pos x="T10" y="T11"/>
                              </a:cxn>
                              <a:cxn ang="0">
                                <a:pos x="T13" y="T14"/>
                              </a:cxn>
                            </a:cxnLst>
                            <a:rect l="0" t="0" r="r" b="b"/>
                            <a:pathLst>
                              <a:path w="360" h="10554">
                                <a:moveTo>
                                  <a:pt x="8" y="0"/>
                                </a:moveTo>
                                <a:lnTo>
                                  <a:pt x="0" y="10263"/>
                                </a:lnTo>
                                <a:lnTo>
                                  <a:pt x="360" y="10553"/>
                                </a:lnTo>
                                <a:lnTo>
                                  <a:pt x="360" y="0"/>
                                </a:lnTo>
                                <a:lnTo>
                                  <a:pt x="8" y="0"/>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Freeform 236"/>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235"/>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234"/>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17472" id="Group 233" o:spid="_x0000_s1026" style="position:absolute;margin-left:823.8pt;margin-top:-.1pt;width:18.2pt;height:595.4pt;z-index:251759104;mso-position-horizontal-relative:page;mso-position-vertical-relative:page" coordorigin="16476,-2" coordsize="36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">
                <v:shape id="Freeform 238"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" path="m360,10553l360,,8,,,10263r360,290xe" fillcolor="#fff1e1" stroked="f">
                  <v:path arrowok="t" o:connecttype="custom" o:connectlocs="360,10553;360,0;8,0;0,10263;360,10553" o:connectangles="0,0,0,0,0"/>
                </v:shape>
                <v:shape id="Freeform 237" o:spid="_x0000_s1028"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" path="m8,l,10263r360,290l360,,8,e" filled="f" strokecolor="#fff1e1" strokeweight=".07619mm">
                  <v:path arrowok="t" o:connecttype="custom" o:connectlocs="8,0;0,10263;360,10553;360,0;8,0" o:connectangles="0,0,0,0,0"/>
                </v:shape>
                <v:shape id="Freeform 236" o:spid="_x0000_s1029"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" path="m360,1050r,-851l,,,1050r360,xe" fillcolor="#ed1c24" stroked="f">
                  <v:path arrowok="t" o:connecttype="custom" o:connectlocs="360,11906;360,11055;0,10856;0,11906;360,11906" o:connectangles="0,0,0,0,0"/>
                </v:shape>
                <v:shape id="Freeform 235" o:spid="_x0000_s1030"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" path="m360,520r,-321l,,,316,360,520xe" fillcolor="#00a650" stroked="f">
                  <v:path arrowok="t" o:connecttype="custom" o:connectlocs="360,11016;360,10695;0,10496;0,10812;360,11016" o:connectangles="0,0,0,0,0"/>
                </v:shape>
                <v:shape id="Freeform 234" o:spid="_x0000_s1031"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60128" behindDoc="0" locked="0" layoutInCell="1" allowOverlap="1" wp14:anchorId="3C70BBA7" wp14:editId="4BDBC22B">
                <wp:simplePos x="0" y="0"/>
                <wp:positionH relativeFrom="page">
                  <wp:posOffset>-1270</wp:posOffset>
                </wp:positionH>
                <wp:positionV relativeFrom="page">
                  <wp:posOffset>0</wp:posOffset>
                </wp:positionV>
                <wp:extent cx="459740" cy="7561580"/>
                <wp:effectExtent l="8255" t="9525" r="8255" b="10795"/>
                <wp:wrapNone/>
                <wp:docPr id="136"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137" name="Freeform 232"/>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231"/>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Line 230"/>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F88C64" id="Group 229" o:spid="_x0000_s1026" style="position:absolute;margin-left:-.1pt;margin-top:0;width:36.2pt;height:595.4pt;z-index:251760128;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">
                <v:shape id="Freeform 232"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" path="m711,1749l711,,,410,,1749r711,xe" fillcolor="#fcd3c1" stroked="f">
                  <v:path arrowok="t" o:connecttype="custom" o:connectlocs="711,11906;711,10157;0,10567;0,11906;711,11906" o:connectangles="0,0,0,0,0"/>
                </v:shape>
                <v:shape id="Freeform 231"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" path="m711,r,1749l,1749,,410,711,e" filled="f" strokecolor="#fcd3c1" strokeweight=".07619mm">
                  <v:path arrowok="t" o:connecttype="custom" o:connectlocs="711,10157;711,11906;0,11906;0,10567;711,10157" o:connectangles="0,0,0,0,0"/>
                </v:shape>
                <v:line id="Line 230"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61152" behindDoc="0" locked="0" layoutInCell="1" allowOverlap="1" wp14:anchorId="48B4D6EB" wp14:editId="5CA5D368">
                <wp:simplePos x="0" y="0"/>
                <wp:positionH relativeFrom="page">
                  <wp:posOffset>241300</wp:posOffset>
                </wp:positionH>
                <wp:positionV relativeFrom="page">
                  <wp:posOffset>6867525</wp:posOffset>
                </wp:positionV>
                <wp:extent cx="201295" cy="175260"/>
                <wp:effectExtent l="3175" t="0" r="0" b="0"/>
                <wp:wrapNone/>
                <wp:docPr id="135"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CCA19" w14:textId="77777777" w:rsidR="00A233B4" w:rsidRDefault="00A233B4" w:rsidP="00A233B4">
                            <w:pPr>
                              <w:spacing w:before="20"/>
                              <w:ind w:left="20"/>
                              <w:rPr>
                                <w:rFonts w:ascii="Myriad Pro"/>
                                <w:sz w:val="23"/>
                              </w:rPr>
                            </w:pPr>
                            <w:r>
                              <w:rPr>
                                <w:rFonts w:ascii="Myriad Pro"/>
                                <w:color w:val="231F20"/>
                                <w:sz w:val="23"/>
                              </w:rPr>
                              <w:t>46</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4D6EB" id="Text Box 228" o:spid="_x0000_s1031" type="#_x0000_t202" style="position:absolute;left:0;text-align:left;margin-left:19pt;margin-top:540.75pt;width:15.85pt;height:13.8pt;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" filled="f" stroked="f">
                <v:textbox style="layout-flow:vertical" inset="0,0,0,0">
                  <w:txbxContent>
                    <w:p w14:paraId="74ACCA19" w14:textId="77777777" w:rsidR="00A233B4" w:rsidRDefault="00A233B4" w:rsidP="00A233B4">
                      <w:pPr>
                        <w:spacing w:before="20"/>
                        <w:ind w:left="20"/>
                        <w:rPr>
                          <w:rFonts w:ascii="Myriad Pro"/>
                          <w:sz w:val="23"/>
                        </w:rPr>
                      </w:pPr>
                      <w:r>
                        <w:rPr>
                          <w:rFonts w:ascii="Myriad Pro"/>
                          <w:color w:val="231F20"/>
                          <w:sz w:val="23"/>
                        </w:rPr>
                        <w:t>46</w:t>
                      </w:r>
                    </w:p>
                  </w:txbxContent>
                </v:textbox>
                <w10:wrap anchorx="page" anchory="page"/>
              </v:shape>
            </w:pict>
          </mc:Fallback>
        </mc:AlternateContent>
      </w:r>
    </w:p>
    <w:p w14:paraId="5886DAD6"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62176" behindDoc="0" locked="0" layoutInCell="1" allowOverlap="1" wp14:anchorId="60AC150C" wp14:editId="44B04626">
                <wp:simplePos x="0" y="0"/>
                <wp:positionH relativeFrom="page">
                  <wp:posOffset>0</wp:posOffset>
                </wp:positionH>
                <wp:positionV relativeFrom="page">
                  <wp:posOffset>0</wp:posOffset>
                </wp:positionV>
                <wp:extent cx="458470" cy="7560310"/>
                <wp:effectExtent l="0" t="9525" r="8255" b="12065"/>
                <wp:wrapNone/>
                <wp:docPr id="132"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133" name="Freeform 227"/>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Line 226"/>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0D3F53" id="Group 225" o:spid="_x0000_s1026" style="position:absolute;margin-left:0;margin-top:0;width:36.1pt;height:595.3pt;z-index:251762176;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">
                <v:shape id="Freeform 227"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" path="m711,1608l711,,,,,1253r711,355xe" fillcolor="#cce7d3" stroked="f">
                  <v:path arrowok="t" o:connecttype="custom" o:connectlocs="711,1608;711,0;0,0;0,1253;711,1608" o:connectangles="0,0,0,0,0"/>
                </v:shape>
                <v:line id="Line 226"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63200" behindDoc="0" locked="0" layoutInCell="1" allowOverlap="1" wp14:anchorId="39800303" wp14:editId="7F005072">
                <wp:simplePos x="0" y="0"/>
                <wp:positionH relativeFrom="page">
                  <wp:posOffset>10463530</wp:posOffset>
                </wp:positionH>
                <wp:positionV relativeFrom="page">
                  <wp:posOffset>0</wp:posOffset>
                </wp:positionV>
                <wp:extent cx="228600" cy="7560310"/>
                <wp:effectExtent l="5080" t="0" r="4445" b="2540"/>
                <wp:wrapNone/>
                <wp:docPr id="19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128" name="Freeform 224"/>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223"/>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22"/>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221"/>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316AB" id="Group 220" o:spid="_x0000_s1026" style="position:absolute;margin-left:823.9pt;margin-top:0;width:18pt;height:595.3pt;z-index:251763200;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">
                <v:shape id="Freeform 224"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" path="m360,10570l360,,,290,8,10570r352,xe" fillcolor="#e6e7e8" stroked="f">
                  <v:path arrowok="t" o:connecttype="custom" o:connectlocs="360,11906;360,1336;0,1626;8,11906;360,11906" o:connectangles="0,0,0,0,0"/>
                </v:shape>
                <v:shape id="Freeform 223"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" path="m360,835l360,,,,,1033,360,835xe" fillcolor="#00a650" stroked="f">
                  <v:path arrowok="t" o:connecttype="custom" o:connectlocs="360,835;360,0;0,0;0,1033;360,835" o:connectangles="0,0,0,0,0"/>
                </v:shape>
                <v:shape id="Freeform 222"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" path="m360,321l360,,,203,,519,360,321xe" fillcolor="#ed1c24" stroked="f">
                  <v:path arrowok="t" o:connecttype="custom" o:connectlocs="360,1195;360,874;0,1077;0,1393;360,1195" o:connectangles="0,0,0,0,0"/>
                </v:shape>
                <v:shape id="Freeform 221"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64224" behindDoc="0" locked="0" layoutInCell="1" allowOverlap="1" wp14:anchorId="4A1B14C2" wp14:editId="0BF82D52">
                <wp:simplePos x="0" y="0"/>
                <wp:positionH relativeFrom="page">
                  <wp:posOffset>241300</wp:posOffset>
                </wp:positionH>
                <wp:positionV relativeFrom="page">
                  <wp:posOffset>518160</wp:posOffset>
                </wp:positionV>
                <wp:extent cx="201295" cy="175260"/>
                <wp:effectExtent l="3175" t="3810" r="0" b="1905"/>
                <wp:wrapNone/>
                <wp:docPr id="18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213A6" w14:textId="77777777" w:rsidR="00A233B4" w:rsidRDefault="00A233B4" w:rsidP="00A233B4">
                            <w:pPr>
                              <w:spacing w:before="20"/>
                              <w:ind w:left="20"/>
                              <w:rPr>
                                <w:rFonts w:ascii="Myriad Pro"/>
                                <w:sz w:val="23"/>
                              </w:rPr>
                            </w:pPr>
                            <w:r>
                              <w:rPr>
                                <w:rFonts w:ascii="Myriad Pro"/>
                                <w:color w:val="231F20"/>
                                <w:sz w:val="23"/>
                              </w:rPr>
                              <w:t>47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B14C2" id="Text Box 219" o:spid="_x0000_s1032" type="#_x0000_t202" style="position:absolute;margin-left:19pt;margin-top:40.8pt;width:15.85pt;height:13.8pt;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" filled="f" stroked="f">
                <v:textbox style="layout-flow:vertical" inset="0,0,0,0">
                  <w:txbxContent>
                    <w:p w14:paraId="23D213A6" w14:textId="77777777" w:rsidR="00A233B4" w:rsidRDefault="00A233B4" w:rsidP="00A233B4">
                      <w:pPr>
                        <w:spacing w:before="20"/>
                        <w:ind w:left="20"/>
                        <w:rPr>
                          <w:rFonts w:ascii="Myriad Pro"/>
                          <w:sz w:val="23"/>
                        </w:rPr>
                      </w:pPr>
                      <w:r>
                        <w:rPr>
                          <w:rFonts w:ascii="Myriad Pro"/>
                          <w:color w:val="231F20"/>
                          <w:sz w:val="23"/>
                        </w:rPr>
                        <w:t>47</w:t>
                      </w:r>
                    </w:p>
                  </w:txbxContent>
                </v:textbox>
                <w10:wrap anchorx="page" anchory="page"/>
              </v:shape>
            </w:pict>
          </mc:Fallback>
        </mc:AlternateContent>
      </w:r>
    </w:p>
    <w:p w14:paraId="48861F4E" w14:textId="77777777" w:rsidR="00A233B4" w:rsidRPr="00DE0EF1" w:rsidRDefault="00A233B4" w:rsidP="00A233B4">
      <w:pPr>
        <w:pStyle w:val="BodyText"/>
        <w:rPr>
          <w:i/>
          <w:sz w:val="20"/>
        </w:rPr>
      </w:pPr>
    </w:p>
    <w:p w14:paraId="5C6BCBD3" w14:textId="77777777" w:rsidR="00A233B4" w:rsidRPr="00D1265E" w:rsidRDefault="00A233B4" w:rsidP="00A233B4">
      <w:pPr>
        <w:pStyle w:val="Heading4"/>
        <w:tabs>
          <w:tab w:val="left" w:pos="546"/>
        </w:tabs>
        <w:spacing w:before="129"/>
        <w:ind w:left="562" w:right="317" w:hanging="562"/>
        <w:rPr>
          <w:sz w:val="22"/>
          <w:szCs w:val="22"/>
        </w:rPr>
      </w:pPr>
      <w:r>
        <w:rPr>
          <w:b/>
          <w:color w:val="231F20"/>
        </w:rPr>
        <w:t xml:space="preserve"> </w:t>
      </w:r>
      <w:r w:rsidRPr="00D1265E">
        <w:rPr>
          <w:b/>
          <w:color w:val="231F20"/>
        </w:rPr>
        <w:t xml:space="preserve">FORM </w:t>
      </w:r>
      <w:r w:rsidRPr="00D1265E">
        <w:rPr>
          <w:b/>
          <w:color w:val="231F20"/>
          <w:sz w:val="22"/>
          <w:szCs w:val="22"/>
        </w:rPr>
        <w:t>OF TENDER SECURITY- [Option 1–Demand Bank Guarantee</w:t>
      </w:r>
      <w:r w:rsidRPr="00D1265E">
        <w:rPr>
          <w:b/>
          <w:sz w:val="22"/>
          <w:szCs w:val="22"/>
        </w:rPr>
        <w:t xml:space="preserve">]  </w:t>
      </w:r>
    </w:p>
    <w:p w14:paraId="2E774B59" w14:textId="77777777" w:rsidR="00A233B4" w:rsidRPr="00D1265E" w:rsidRDefault="00A233B4" w:rsidP="00A233B4">
      <w:pPr>
        <w:pStyle w:val="BodyText"/>
        <w:spacing w:before="1"/>
        <w:rPr>
          <w:b/>
        </w:rPr>
      </w:pPr>
    </w:p>
    <w:p w14:paraId="31926C2D" w14:textId="77777777" w:rsidR="00A233B4" w:rsidRPr="00D1265E" w:rsidRDefault="00A233B4" w:rsidP="00A233B4">
      <w:pPr>
        <w:pStyle w:val="Heading6"/>
        <w:tabs>
          <w:tab w:val="left" w:pos="6860"/>
          <w:tab w:val="left" w:pos="6930"/>
          <w:tab w:val="left" w:pos="6967"/>
        </w:tabs>
        <w:spacing w:line="302" w:lineRule="auto"/>
        <w:ind w:left="156" w:right="3678"/>
        <w:rPr>
          <w:b w:val="0"/>
          <w:i w:val="0"/>
        </w:rPr>
      </w:pPr>
      <w:r w:rsidRPr="00D1265E">
        <w:rPr>
          <w:i w:val="0"/>
          <w:color w:val="231F20"/>
        </w:rPr>
        <w:t>Beneﬁciary:</w:t>
      </w:r>
      <w:r w:rsidRPr="00D1265E">
        <w:rPr>
          <w:i w:val="0"/>
          <w:color w:val="231F20"/>
          <w:u w:val="single" w:color="221E1F"/>
        </w:rPr>
        <w:tab/>
      </w:r>
      <w:r w:rsidRPr="00D1265E">
        <w:rPr>
          <w:i w:val="0"/>
          <w:color w:val="231F20"/>
          <w:u w:val="single" w:color="221E1F"/>
        </w:rPr>
        <w:tab/>
      </w:r>
      <w:r w:rsidRPr="00D1265E">
        <w:rPr>
          <w:i w:val="0"/>
          <w:color w:val="231F20"/>
        </w:rPr>
        <w:t xml:space="preserve"> Request for</w:t>
      </w:r>
      <w:r w:rsidRPr="00D1265E">
        <w:rPr>
          <w:i w:val="0"/>
          <w:color w:val="231F20"/>
          <w:spacing w:val="-3"/>
        </w:rPr>
        <w:t xml:space="preserve"> Tenders </w:t>
      </w:r>
      <w:r w:rsidRPr="00D1265E">
        <w:rPr>
          <w:i w:val="0"/>
          <w:color w:val="231F20"/>
        </w:rPr>
        <w:t>No:</w:t>
      </w:r>
      <w:r w:rsidRPr="00D1265E">
        <w:rPr>
          <w:b w:val="0"/>
          <w:i w:val="0"/>
          <w:color w:val="231F20"/>
          <w:u w:val="single" w:color="221E1F"/>
        </w:rPr>
        <w:tab/>
      </w:r>
      <w:r w:rsidRPr="00D1265E">
        <w:rPr>
          <w:i w:val="0"/>
          <w:color w:val="231F20"/>
        </w:rPr>
        <w:t>Date:</w:t>
      </w:r>
      <w:r w:rsidRPr="00D1265E">
        <w:rPr>
          <w:i w:val="0"/>
          <w:color w:val="231F20"/>
          <w:u w:val="single" w:color="221E1F"/>
        </w:rPr>
        <w:tab/>
      </w:r>
      <w:r w:rsidRPr="00D1265E">
        <w:rPr>
          <w:i w:val="0"/>
          <w:color w:val="231F20"/>
          <w:u w:val="single" w:color="221E1F"/>
        </w:rPr>
        <w:tab/>
      </w:r>
      <w:r w:rsidRPr="00D1265E">
        <w:rPr>
          <w:i w:val="0"/>
          <w:color w:val="231F20"/>
          <w:u w:val="single" w:color="221E1F"/>
        </w:rPr>
        <w:tab/>
      </w:r>
      <w:r w:rsidRPr="00D1265E">
        <w:rPr>
          <w:i w:val="0"/>
          <w:color w:val="231F20"/>
        </w:rPr>
        <w:t xml:space="preserve"> TENDER GUARANTEE No.:</w:t>
      </w:r>
      <w:r w:rsidRPr="00D1265E">
        <w:rPr>
          <w:b w:val="0"/>
          <w:i w:val="0"/>
          <w:color w:val="231F20"/>
          <w:u w:val="single" w:color="221E1F"/>
        </w:rPr>
        <w:tab/>
      </w:r>
      <w:r w:rsidRPr="00D1265E">
        <w:rPr>
          <w:b w:val="0"/>
          <w:i w:val="0"/>
          <w:color w:val="231F20"/>
          <w:u w:val="single" w:color="221E1F"/>
        </w:rPr>
        <w:tab/>
      </w:r>
      <w:r w:rsidRPr="00D1265E">
        <w:rPr>
          <w:b w:val="0"/>
          <w:i w:val="0"/>
          <w:color w:val="231F20"/>
          <w:u w:val="single" w:color="221E1F"/>
        </w:rPr>
        <w:tab/>
      </w:r>
    </w:p>
    <w:p w14:paraId="594CC1D4" w14:textId="77777777" w:rsidR="00A233B4" w:rsidRPr="00D1265E" w:rsidRDefault="00A233B4" w:rsidP="00A233B4">
      <w:pPr>
        <w:tabs>
          <w:tab w:val="left" w:pos="6991"/>
        </w:tabs>
        <w:spacing w:before="3"/>
        <w:ind w:left="156"/>
      </w:pPr>
      <w:r w:rsidRPr="00D1265E">
        <w:rPr>
          <w:b/>
          <w:color w:val="231F20"/>
        </w:rPr>
        <w:t xml:space="preserve">Guarantor: </w:t>
      </w:r>
      <w:r w:rsidRPr="00D1265E">
        <w:rPr>
          <w:color w:val="231F20"/>
          <w:u w:val="single" w:color="221E1F"/>
        </w:rPr>
        <w:tab/>
      </w:r>
    </w:p>
    <w:p w14:paraId="70B4C6CB" w14:textId="77777777" w:rsidR="00A233B4" w:rsidRPr="00D1265E" w:rsidRDefault="00A233B4" w:rsidP="00A233B4">
      <w:pPr>
        <w:pStyle w:val="BodyText"/>
        <w:spacing w:before="2"/>
      </w:pPr>
    </w:p>
    <w:p w14:paraId="623B3F59" w14:textId="77777777" w:rsidR="00A233B4" w:rsidRDefault="00A233B4" w:rsidP="00A233B4">
      <w:pPr>
        <w:pStyle w:val="ListParagraph"/>
        <w:numPr>
          <w:ilvl w:val="0"/>
          <w:numId w:val="94"/>
        </w:numPr>
        <w:tabs>
          <w:tab w:val="left" w:pos="546"/>
          <w:tab w:val="left" w:pos="547"/>
          <w:tab w:val="left" w:pos="4433"/>
          <w:tab w:val="left" w:pos="5872"/>
          <w:tab w:val="left" w:pos="10555"/>
        </w:tabs>
        <w:spacing w:before="132" w:line="230" w:lineRule="auto"/>
        <w:ind w:right="107"/>
      </w:pPr>
      <w:r w:rsidRPr="00025FA4">
        <w:rPr>
          <w:color w:val="231F20"/>
          <w:spacing w:val="-9"/>
        </w:rPr>
        <w:t xml:space="preserve">We </w:t>
      </w:r>
      <w:r w:rsidRPr="00025FA4">
        <w:rPr>
          <w:color w:val="231F20"/>
        </w:rPr>
        <w:t>have been informed that</w:t>
      </w:r>
      <w:r w:rsidRPr="00025FA4">
        <w:rPr>
          <w:color w:val="231F20"/>
          <w:u w:val="single" w:color="221E1F"/>
        </w:rPr>
        <w:tab/>
      </w:r>
      <w:r w:rsidRPr="00025FA4">
        <w:rPr>
          <w:color w:val="231F20"/>
          <w:u w:val="single" w:color="221E1F"/>
        </w:rPr>
        <w:tab/>
      </w:r>
      <w:r w:rsidRPr="00025FA4">
        <w:rPr>
          <w:color w:val="231F20"/>
        </w:rPr>
        <w:t>(here inafter called "the Applicant") has submitted or</w:t>
      </w:r>
      <w:r>
        <w:rPr>
          <w:color w:val="231F20"/>
        </w:rPr>
        <w:t xml:space="preserve"> will submit to the Beneﬁciary its </w:t>
      </w:r>
      <w:r>
        <w:rPr>
          <w:color w:val="231F20"/>
          <w:spacing w:val="-3"/>
        </w:rPr>
        <w:t xml:space="preserve">Tender </w:t>
      </w:r>
      <w:r>
        <w:rPr>
          <w:color w:val="231F20"/>
        </w:rPr>
        <w:t>(here inafter called" the Tender") for the execution of</w:t>
      </w:r>
      <w:r>
        <w:rPr>
          <w:color w:val="231F20"/>
          <w:u w:val="single" w:color="221E1F"/>
        </w:rPr>
        <w:tab/>
      </w:r>
      <w:r>
        <w:rPr>
          <w:color w:val="231F20"/>
        </w:rPr>
        <w:t xml:space="preserve"> under Request for </w:t>
      </w:r>
      <w:r>
        <w:rPr>
          <w:color w:val="231F20"/>
          <w:spacing w:val="-3"/>
        </w:rPr>
        <w:t xml:space="preserve">Tenders </w:t>
      </w:r>
      <w:r>
        <w:rPr>
          <w:color w:val="231F20"/>
        </w:rPr>
        <w:t>No.</w:t>
      </w:r>
      <w:r>
        <w:rPr>
          <w:color w:val="231F20"/>
          <w:u w:val="single" w:color="221E1F"/>
        </w:rPr>
        <w:tab/>
      </w:r>
      <w:r>
        <w:rPr>
          <w:color w:val="231F20"/>
        </w:rPr>
        <w:t>(“the ITT”).</w:t>
      </w:r>
    </w:p>
    <w:p w14:paraId="15FA1EDD" w14:textId="77777777" w:rsidR="00A233B4" w:rsidRDefault="00A233B4" w:rsidP="00A233B4">
      <w:pPr>
        <w:pStyle w:val="BodyText"/>
        <w:spacing w:before="11"/>
        <w:rPr>
          <w:sz w:val="35"/>
        </w:rPr>
      </w:pPr>
    </w:p>
    <w:p w14:paraId="377EBC7B" w14:textId="77777777" w:rsidR="00A233B4" w:rsidRDefault="00A233B4" w:rsidP="00A233B4">
      <w:pPr>
        <w:pStyle w:val="ListParagraph"/>
        <w:numPr>
          <w:ilvl w:val="0"/>
          <w:numId w:val="94"/>
        </w:numPr>
        <w:tabs>
          <w:tab w:val="left" w:pos="547"/>
        </w:tabs>
        <w:spacing w:line="230" w:lineRule="auto"/>
        <w:ind w:right="307"/>
        <w:jc w:val="both"/>
      </w:pPr>
      <w:r>
        <w:rPr>
          <w:color w:val="231F20"/>
        </w:rPr>
        <w:t xml:space="preserve">Furthermore, we understand that, according to the Beneﬁciary's conditions, </w:t>
      </w:r>
      <w:r>
        <w:rPr>
          <w:color w:val="231F20"/>
          <w:spacing w:val="-3"/>
        </w:rPr>
        <w:t xml:space="preserve">Tenders </w:t>
      </w:r>
      <w:r>
        <w:rPr>
          <w:color w:val="231F20"/>
        </w:rPr>
        <w:t xml:space="preserve">must be supported by a </w:t>
      </w:r>
      <w:r>
        <w:rPr>
          <w:color w:val="231F20"/>
          <w:spacing w:val="-3"/>
        </w:rPr>
        <w:t xml:space="preserve">Tender </w:t>
      </w:r>
      <w:r>
        <w:rPr>
          <w:color w:val="231F20"/>
        </w:rPr>
        <w:t>guarantee.</w:t>
      </w:r>
    </w:p>
    <w:p w14:paraId="14119D5E" w14:textId="77777777" w:rsidR="00A233B4" w:rsidRDefault="00A233B4" w:rsidP="00A233B4">
      <w:pPr>
        <w:pStyle w:val="BodyText"/>
        <w:spacing w:before="10"/>
        <w:rPr>
          <w:sz w:val="35"/>
        </w:rPr>
      </w:pPr>
    </w:p>
    <w:p w14:paraId="02CEDB18" w14:textId="77777777" w:rsidR="00A233B4" w:rsidRDefault="00A233B4" w:rsidP="00A233B4">
      <w:pPr>
        <w:pStyle w:val="ListParagraph"/>
        <w:numPr>
          <w:ilvl w:val="0"/>
          <w:numId w:val="94"/>
        </w:numPr>
        <w:tabs>
          <w:tab w:val="left" w:pos="547"/>
          <w:tab w:val="left" w:pos="5472"/>
          <w:tab w:val="left" w:pos="6865"/>
        </w:tabs>
        <w:spacing w:line="230" w:lineRule="auto"/>
        <w:ind w:right="307"/>
        <w:jc w:val="both"/>
      </w:pPr>
      <w:r>
        <w:rPr>
          <w:color w:val="231F20"/>
        </w:rPr>
        <w:t>At the request of the Applicant, we, as Guarantor, hereby irrevocably undertake to pay the Beneﬁciary any sum or sums not exceeding in total an amount of</w:t>
      </w:r>
      <w:r>
        <w:rPr>
          <w:color w:val="231F20"/>
          <w:u w:val="single" w:color="221E1F"/>
        </w:rPr>
        <w:tab/>
      </w:r>
      <w:r>
        <w:rPr>
          <w:color w:val="231F20"/>
        </w:rPr>
        <w:t>(</w:t>
      </w:r>
      <w:r>
        <w:rPr>
          <w:color w:val="231F20"/>
          <w:u w:val="single" w:color="221E1F"/>
        </w:rPr>
        <w:tab/>
      </w:r>
      <w:r>
        <w:rPr>
          <w:color w:val="231F20"/>
        </w:rPr>
        <w:t>) upon receipt by us of the Beneﬁciary's complying demand, supported by the Beneﬁciary's statement, whether in the demand itself or a separate signed document accompanying or identifying the demand, stating that either the Applicant:</w:t>
      </w:r>
    </w:p>
    <w:p w14:paraId="54B7E72F" w14:textId="77777777" w:rsidR="00A233B4" w:rsidRDefault="00A233B4" w:rsidP="00A233B4">
      <w:pPr>
        <w:pStyle w:val="BodyText"/>
        <w:rPr>
          <w:sz w:val="36"/>
        </w:rPr>
      </w:pPr>
    </w:p>
    <w:p w14:paraId="2E2CCA26" w14:textId="77777777" w:rsidR="00A233B4" w:rsidRDefault="00A233B4" w:rsidP="00A233B4">
      <w:pPr>
        <w:pStyle w:val="BodyText"/>
        <w:spacing w:line="230" w:lineRule="auto"/>
        <w:ind w:left="546" w:right="307" w:hanging="390"/>
        <w:jc w:val="both"/>
      </w:pPr>
      <w:r>
        <w:rPr>
          <w:color w:val="231F20"/>
        </w:rPr>
        <w:t xml:space="preserve">(a) </w:t>
      </w:r>
      <w:r>
        <w:rPr>
          <w:color w:val="231F20"/>
        </w:rPr>
        <w:tab/>
        <w:t>has withdrawn its Tender during the period of Tender validity set forth in the Applicant's Letter of Tender (“the Tender Validity Period”), or any extension thereto provided by the Applicant; or</w:t>
      </w:r>
    </w:p>
    <w:p w14:paraId="0753D6A5" w14:textId="77777777" w:rsidR="00A233B4" w:rsidRDefault="00A233B4" w:rsidP="00A233B4">
      <w:pPr>
        <w:pStyle w:val="BodyText"/>
        <w:spacing w:before="10"/>
        <w:rPr>
          <w:sz w:val="35"/>
        </w:rPr>
      </w:pPr>
    </w:p>
    <w:p w14:paraId="365E2C51" w14:textId="77777777" w:rsidR="00A233B4" w:rsidRDefault="00A233B4" w:rsidP="00A233B4">
      <w:pPr>
        <w:pStyle w:val="BodyText"/>
        <w:spacing w:before="1" w:line="230" w:lineRule="auto"/>
        <w:ind w:left="545" w:right="307" w:hanging="390"/>
        <w:jc w:val="both"/>
      </w:pPr>
      <w:r>
        <w:rPr>
          <w:color w:val="231F20"/>
        </w:rPr>
        <w:t xml:space="preserve">b) </w:t>
      </w:r>
      <w:r>
        <w:rPr>
          <w:color w:val="231F20"/>
        </w:rPr>
        <w:tab/>
        <w:t xml:space="preserve">having been notiﬁed of the acceptance of its </w:t>
      </w:r>
      <w:r>
        <w:rPr>
          <w:color w:val="231F20"/>
          <w:spacing w:val="-3"/>
        </w:rPr>
        <w:t xml:space="preserve">Tender </w:t>
      </w:r>
      <w:r>
        <w:rPr>
          <w:color w:val="231F20"/>
        </w:rPr>
        <w:t xml:space="preserve">by the Beneﬁciary during the </w:t>
      </w:r>
      <w:r>
        <w:rPr>
          <w:color w:val="231F20"/>
          <w:spacing w:val="-3"/>
        </w:rPr>
        <w:t xml:space="preserve">Tender </w:t>
      </w:r>
      <w:r>
        <w:rPr>
          <w:color w:val="231F20"/>
          <w:spacing w:val="-4"/>
        </w:rPr>
        <w:t xml:space="preserve">Validity </w:t>
      </w:r>
      <w:r>
        <w:rPr>
          <w:color w:val="231F20"/>
        </w:rPr>
        <w:t>Period or any extension there to provide by the Applicant, (i) has failed to execute the contract agreement, or (ii) has failed to furnish the Performance.</w:t>
      </w:r>
    </w:p>
    <w:p w14:paraId="55D6F7FD" w14:textId="77777777" w:rsidR="00A233B4" w:rsidRDefault="00A233B4" w:rsidP="00A233B4">
      <w:pPr>
        <w:pStyle w:val="BodyText"/>
        <w:spacing w:before="10"/>
        <w:rPr>
          <w:sz w:val="35"/>
        </w:rPr>
      </w:pPr>
    </w:p>
    <w:p w14:paraId="32F49993" w14:textId="77777777" w:rsidR="00A233B4" w:rsidRDefault="00A233B4" w:rsidP="00A233B4">
      <w:pPr>
        <w:pStyle w:val="ListParagraph"/>
        <w:numPr>
          <w:ilvl w:val="0"/>
          <w:numId w:val="94"/>
        </w:numPr>
        <w:tabs>
          <w:tab w:val="left" w:pos="546"/>
        </w:tabs>
        <w:spacing w:before="1" w:line="230" w:lineRule="auto"/>
        <w:ind w:left="545" w:right="307"/>
        <w:jc w:val="both"/>
      </w:pPr>
      <w:r>
        <w:rPr>
          <w:color w:val="231F20"/>
        </w:rPr>
        <w:t xml:space="preserve">This guarantee will expire: (a) if the Applicant is the successful </w:t>
      </w:r>
      <w:r>
        <w:rPr>
          <w:color w:val="231F20"/>
          <w:spacing w:val="-3"/>
        </w:rPr>
        <w:t xml:space="preserve">Tenderer, </w:t>
      </w:r>
      <w:r>
        <w:rPr>
          <w:color w:val="231F20"/>
        </w:rPr>
        <w:t xml:space="preserve">upon our receipt of copies of the contract agreement signed by the Applicant and the Performance Security and, or (b) if the Applicant is not the successful </w:t>
      </w:r>
      <w:r>
        <w:rPr>
          <w:color w:val="231F20"/>
          <w:spacing w:val="-3"/>
        </w:rPr>
        <w:t xml:space="preserve">Tenderer, </w:t>
      </w:r>
      <w:r>
        <w:rPr>
          <w:color w:val="231F20"/>
        </w:rPr>
        <w:t xml:space="preserve">upon the earlier of (i) our receipt of a copy of the Beneﬁciary's notiﬁcation to the Applicant of the results of the Tendering process; or (ii) thirty days after the end of the </w:t>
      </w:r>
      <w:r>
        <w:rPr>
          <w:color w:val="231F20"/>
          <w:spacing w:val="-3"/>
        </w:rPr>
        <w:t xml:space="preserve">Tender </w:t>
      </w:r>
      <w:r>
        <w:rPr>
          <w:color w:val="231F20"/>
          <w:spacing w:val="-4"/>
        </w:rPr>
        <w:t xml:space="preserve">Validity </w:t>
      </w:r>
      <w:r>
        <w:rPr>
          <w:color w:val="231F20"/>
        </w:rPr>
        <w:t>Period.</w:t>
      </w:r>
    </w:p>
    <w:p w14:paraId="6CB46F1F" w14:textId="77777777" w:rsidR="00A233B4" w:rsidRDefault="00A233B4" w:rsidP="00A233B4">
      <w:pPr>
        <w:pStyle w:val="BodyText"/>
        <w:rPr>
          <w:sz w:val="36"/>
        </w:rPr>
      </w:pPr>
    </w:p>
    <w:p w14:paraId="6117E67B" w14:textId="77777777" w:rsidR="00A233B4" w:rsidRDefault="00A233B4" w:rsidP="00A233B4">
      <w:pPr>
        <w:pStyle w:val="ListParagraph"/>
        <w:numPr>
          <w:ilvl w:val="0"/>
          <w:numId w:val="94"/>
        </w:numPr>
        <w:tabs>
          <w:tab w:val="left" w:pos="546"/>
        </w:tabs>
        <w:spacing w:line="230" w:lineRule="auto"/>
        <w:ind w:left="565" w:right="307" w:hanging="410"/>
        <w:jc w:val="both"/>
      </w:pPr>
      <w:r>
        <w:rPr>
          <w:color w:val="231F20"/>
        </w:rPr>
        <w:t>Consequently, any demand for payment under this guarantee must be received by us at the ofﬁce indicated above on or before that date.</w:t>
      </w:r>
    </w:p>
    <w:p w14:paraId="6CF1DE03" w14:textId="77777777" w:rsidR="00A233B4" w:rsidRDefault="00A233B4" w:rsidP="00A233B4">
      <w:pPr>
        <w:pStyle w:val="BodyText"/>
        <w:rPr>
          <w:sz w:val="20"/>
        </w:rPr>
      </w:pPr>
    </w:p>
    <w:p w14:paraId="15DF176C" w14:textId="77777777" w:rsidR="00A233B4" w:rsidRDefault="00A233B4" w:rsidP="00A233B4">
      <w:pPr>
        <w:pStyle w:val="BodyText"/>
        <w:rPr>
          <w:sz w:val="20"/>
        </w:rPr>
      </w:pPr>
    </w:p>
    <w:p w14:paraId="2A92474D" w14:textId="77777777" w:rsidR="00A233B4" w:rsidRDefault="00A233B4" w:rsidP="00A233B4">
      <w:pPr>
        <w:pStyle w:val="BodyText"/>
        <w:rPr>
          <w:sz w:val="20"/>
        </w:rPr>
      </w:pPr>
    </w:p>
    <w:p w14:paraId="48C6303C" w14:textId="77777777" w:rsidR="00A233B4" w:rsidRDefault="00A233B4" w:rsidP="00A233B4">
      <w:pPr>
        <w:pStyle w:val="BodyText"/>
        <w:spacing w:before="8"/>
        <w:rPr>
          <w:sz w:val="21"/>
        </w:rPr>
      </w:pPr>
      <w:r>
        <w:rPr>
          <w:noProof/>
        </w:rPr>
        <mc:AlternateContent>
          <mc:Choice Requires="wps">
            <w:drawing>
              <wp:anchor distT="4294967293" distB="4294967293" distL="0" distR="0" simplePos="0" relativeHeight="251766272" behindDoc="0" locked="0" layoutInCell="1" allowOverlap="1" wp14:anchorId="4AEF6A45" wp14:editId="5DCCBDD8">
                <wp:simplePos x="0" y="0"/>
                <wp:positionH relativeFrom="page">
                  <wp:posOffset>791210</wp:posOffset>
                </wp:positionH>
                <wp:positionV relativeFrom="paragraph">
                  <wp:posOffset>187959</wp:posOffset>
                </wp:positionV>
                <wp:extent cx="2025650" cy="0"/>
                <wp:effectExtent l="0" t="0" r="0" b="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0" cy="0"/>
                        </a:xfrm>
                        <a:prstGeom prst="line">
                          <a:avLst/>
                        </a:prstGeom>
                        <a:noFill/>
                        <a:ln w="8801">
                          <a:solidFill>
                            <a:srgbClr val="221E1F"/>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260793" id="Straight Connector 9" o:spid="_x0000_s1026" style="position:absolute;z-index:251766272;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62.3pt,14.8pt" to="221.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" strokecolor="#221e1f" strokeweight=".24447mm">
                <w10:wrap type="topAndBottom" anchorx="page"/>
              </v:line>
            </w:pict>
          </mc:Fallback>
        </mc:AlternateContent>
      </w:r>
    </w:p>
    <w:p w14:paraId="763550C6" w14:textId="77777777" w:rsidR="00A233B4" w:rsidRDefault="00A233B4" w:rsidP="00A233B4">
      <w:pPr>
        <w:spacing w:before="37"/>
        <w:ind w:left="545"/>
        <w:rPr>
          <w:i/>
        </w:rPr>
      </w:pPr>
      <w:r>
        <w:rPr>
          <w:i/>
          <w:color w:val="231F20"/>
        </w:rPr>
        <w:t>[signature(s)]</w:t>
      </w:r>
    </w:p>
    <w:p w14:paraId="7668BA1B" w14:textId="77777777" w:rsidR="00A233B4" w:rsidRDefault="00A233B4" w:rsidP="00A233B4">
      <w:pPr>
        <w:sectPr w:rsidR="00A233B4">
          <w:pgSz w:w="11910" w:h="16840"/>
          <w:pgMar w:top="360" w:right="540" w:bottom="620" w:left="700" w:header="0" w:footer="433" w:gutter="0"/>
          <w:cols w:space="720"/>
        </w:sectPr>
      </w:pPr>
    </w:p>
    <w:p w14:paraId="2AB89984" w14:textId="77777777" w:rsidR="00A233B4" w:rsidRDefault="00A233B4" w:rsidP="00A233B4">
      <w:pPr>
        <w:pStyle w:val="BodyText"/>
        <w:spacing w:before="6"/>
        <w:rPr>
          <w:i/>
          <w:sz w:val="27"/>
        </w:rPr>
      </w:pPr>
    </w:p>
    <w:p w14:paraId="06E6329A" w14:textId="77777777" w:rsidR="00A233B4" w:rsidRDefault="00A233B4" w:rsidP="00A233B4">
      <w:pPr>
        <w:jc w:val="both"/>
        <w:rPr>
          <w:b/>
        </w:rPr>
      </w:pPr>
    </w:p>
    <w:p w14:paraId="482FE2A9" w14:textId="77777777" w:rsidR="00A233B4" w:rsidRDefault="00A233B4" w:rsidP="00A233B4">
      <w:pPr>
        <w:jc w:val="both"/>
        <w:rPr>
          <w:b/>
        </w:rPr>
      </w:pPr>
    </w:p>
    <w:p w14:paraId="70174761" w14:textId="77777777" w:rsidR="00A233B4" w:rsidRPr="00324F14" w:rsidRDefault="00A233B4" w:rsidP="00A233B4">
      <w:pPr>
        <w:pStyle w:val="Heading4"/>
        <w:spacing w:before="169"/>
        <w:ind w:left="841"/>
        <w:rPr>
          <w:b/>
          <w:i/>
          <w:sz w:val="22"/>
          <w:szCs w:val="22"/>
        </w:rPr>
      </w:pPr>
      <w:r w:rsidRPr="00324F14">
        <w:rPr>
          <w:b/>
          <w:i/>
          <w:color w:val="231F20"/>
          <w:sz w:val="22"/>
          <w:szCs w:val="22"/>
        </w:rPr>
        <w:t>Note: All italicized text is for use in preparing this form and shall be deleted from the ﬁnal product.</w:t>
      </w:r>
    </w:p>
    <w:p w14:paraId="481A5A36" w14:textId="77777777" w:rsidR="00A233B4" w:rsidRPr="00324F14" w:rsidRDefault="00A233B4" w:rsidP="00A233B4">
      <w:pPr>
        <w:ind w:right="288"/>
        <w:jc w:val="both"/>
        <w:rPr>
          <w:b/>
          <w:i/>
        </w:rPr>
        <w:sectPr w:rsidR="00A233B4" w:rsidRPr="00324F14" w:rsidSect="008F71BE">
          <w:type w:val="continuous"/>
          <w:pgSz w:w="11910" w:h="16840"/>
          <w:pgMar w:top="360" w:right="540" w:bottom="620" w:left="700" w:header="0" w:footer="433" w:gutter="0"/>
          <w:cols w:space="720"/>
        </w:sectPr>
      </w:pPr>
    </w:p>
    <w:p w14:paraId="36039AC4" w14:textId="77777777" w:rsidR="00A233B4" w:rsidRDefault="00A233B4" w:rsidP="00A233B4">
      <w:pPr>
        <w:jc w:val="both"/>
        <w:rPr>
          <w:b/>
        </w:rPr>
      </w:pPr>
    </w:p>
    <w:p w14:paraId="4355202D" w14:textId="77777777" w:rsidR="00A233B4" w:rsidRDefault="00A233B4" w:rsidP="00A233B4">
      <w:pPr>
        <w:jc w:val="both"/>
        <w:rPr>
          <w:b/>
        </w:rPr>
      </w:pPr>
    </w:p>
    <w:p w14:paraId="33C0496C" w14:textId="77777777" w:rsidR="00A233B4" w:rsidRDefault="00A233B4" w:rsidP="00A233B4">
      <w:pPr>
        <w:jc w:val="both"/>
        <w:rPr>
          <w:b/>
        </w:rPr>
      </w:pPr>
    </w:p>
    <w:p w14:paraId="72CD7D5D" w14:textId="77777777" w:rsidR="00A233B4" w:rsidRDefault="00A233B4" w:rsidP="00A233B4">
      <w:pPr>
        <w:jc w:val="both"/>
        <w:rPr>
          <w:b/>
        </w:rPr>
      </w:pPr>
    </w:p>
    <w:p w14:paraId="504F3D6A" w14:textId="77777777" w:rsidR="00A233B4" w:rsidRDefault="00A233B4" w:rsidP="00A233B4">
      <w:pPr>
        <w:jc w:val="both"/>
        <w:rPr>
          <w:b/>
        </w:rPr>
      </w:pPr>
    </w:p>
    <w:p w14:paraId="0AF3E341" w14:textId="77777777" w:rsidR="00A233B4" w:rsidRDefault="00A233B4" w:rsidP="00A233B4">
      <w:pPr>
        <w:jc w:val="both"/>
        <w:rPr>
          <w:b/>
        </w:rPr>
      </w:pPr>
    </w:p>
    <w:p w14:paraId="4961DCA0" w14:textId="77777777" w:rsidR="00A233B4" w:rsidRDefault="00A233B4" w:rsidP="00A233B4">
      <w:pPr>
        <w:jc w:val="both"/>
        <w:rPr>
          <w:b/>
        </w:rPr>
      </w:pPr>
    </w:p>
    <w:p w14:paraId="4A59BFD0" w14:textId="77777777" w:rsidR="00A233B4" w:rsidRDefault="00A233B4" w:rsidP="00A233B4">
      <w:pPr>
        <w:jc w:val="both"/>
        <w:rPr>
          <w:b/>
        </w:rPr>
      </w:pPr>
    </w:p>
    <w:p w14:paraId="702078A9" w14:textId="77777777" w:rsidR="00A233B4" w:rsidRDefault="00A233B4" w:rsidP="00A233B4">
      <w:pPr>
        <w:jc w:val="both"/>
        <w:rPr>
          <w:b/>
        </w:rPr>
      </w:pPr>
    </w:p>
    <w:p w14:paraId="28C1CD07" w14:textId="77777777" w:rsidR="00A233B4" w:rsidRDefault="00A233B4" w:rsidP="00A233B4">
      <w:pPr>
        <w:jc w:val="both"/>
        <w:rPr>
          <w:b/>
        </w:rPr>
      </w:pPr>
    </w:p>
    <w:p w14:paraId="2DE35318" w14:textId="77777777" w:rsidR="00A233B4" w:rsidRPr="007C7F17" w:rsidRDefault="00A233B4" w:rsidP="00A233B4">
      <w:pPr>
        <w:jc w:val="both"/>
        <w:rPr>
          <w:b/>
        </w:rPr>
      </w:pPr>
      <w:r w:rsidRPr="007C7F17">
        <w:rPr>
          <w:b/>
        </w:rPr>
        <w:lastRenderedPageBreak/>
        <w:t xml:space="preserve">FORMAT OF TENDER SECURITY </w:t>
      </w:r>
      <w:r>
        <w:rPr>
          <w:b/>
        </w:rPr>
        <w:t>[</w:t>
      </w:r>
      <w:r w:rsidRPr="007C7F17">
        <w:rPr>
          <w:b/>
          <w:color w:val="231F20"/>
        </w:rPr>
        <w:t>Option 2–</w:t>
      </w:r>
      <w:r>
        <w:rPr>
          <w:b/>
        </w:rPr>
        <w:t>I</w:t>
      </w:r>
      <w:r w:rsidRPr="007C7F17">
        <w:rPr>
          <w:b/>
        </w:rPr>
        <w:t>nsurance Guarantee</w:t>
      </w:r>
      <w:r>
        <w:rPr>
          <w:b/>
        </w:rPr>
        <w:t xml:space="preserve">] </w:t>
      </w:r>
    </w:p>
    <w:p w14:paraId="04F7997D" w14:textId="77777777" w:rsidR="00A233B4" w:rsidRDefault="00A233B4" w:rsidP="00A233B4">
      <w:pPr>
        <w:jc w:val="both"/>
        <w:rPr>
          <w:sz w:val="28"/>
          <w:szCs w:val="28"/>
        </w:rPr>
      </w:pPr>
    </w:p>
    <w:p w14:paraId="29C7F4C1" w14:textId="77777777" w:rsidR="00A233B4" w:rsidRDefault="00A233B4" w:rsidP="00A233B4">
      <w:pPr>
        <w:jc w:val="both"/>
        <w:rPr>
          <w:b/>
          <w:color w:val="231F20"/>
          <w:u w:val="single" w:color="221E1F"/>
        </w:rPr>
      </w:pPr>
      <w:r w:rsidRPr="00777233">
        <w:rPr>
          <w:b/>
          <w:color w:val="231F20"/>
        </w:rPr>
        <w:t>TENDER GUARANTEE No.:</w:t>
      </w:r>
      <w:r>
        <w:rPr>
          <w:b/>
          <w:color w:val="231F20"/>
        </w:rPr>
        <w:t xml:space="preserve"> </w:t>
      </w:r>
      <w:r w:rsidRPr="00777233">
        <w:rPr>
          <w:b/>
          <w:color w:val="231F20"/>
          <w:u w:val="single" w:color="221E1F"/>
        </w:rPr>
        <w:tab/>
      </w:r>
    </w:p>
    <w:p w14:paraId="77054742" w14:textId="77777777" w:rsidR="00A233B4" w:rsidRDefault="00A233B4" w:rsidP="00A233B4">
      <w:pPr>
        <w:jc w:val="both"/>
        <w:rPr>
          <w:b/>
          <w:color w:val="231F20"/>
          <w:u w:val="single" w:color="221E1F"/>
        </w:rPr>
      </w:pPr>
    </w:p>
    <w:p w14:paraId="208BA331" w14:textId="77777777" w:rsidR="00A233B4" w:rsidRPr="00777233" w:rsidRDefault="00A233B4" w:rsidP="00A233B4">
      <w:pPr>
        <w:jc w:val="both"/>
        <w:rPr>
          <w:b/>
          <w:color w:val="231F20"/>
          <w:u w:val="single" w:color="221E1F"/>
        </w:rPr>
      </w:pPr>
    </w:p>
    <w:p w14:paraId="28005E27" w14:textId="77777777" w:rsidR="00A233B4" w:rsidRPr="00777233" w:rsidRDefault="00A233B4" w:rsidP="00A233B4">
      <w:pPr>
        <w:pStyle w:val="ListParagraph"/>
        <w:numPr>
          <w:ilvl w:val="0"/>
          <w:numId w:val="40"/>
        </w:numPr>
        <w:ind w:left="682"/>
        <w:jc w:val="both"/>
      </w:pPr>
      <w:r w:rsidRPr="00777233">
        <w:t>Whereas ………… [</w:t>
      </w:r>
      <w:r w:rsidRPr="00777233">
        <w:rPr>
          <w:i/>
          <w:iCs/>
        </w:rPr>
        <w:t>Name of the tenderer]</w:t>
      </w:r>
      <w:r w:rsidRPr="00777233">
        <w:tab/>
        <w:t>(hereinafter called “the tenderer”) has submitted its tender dated ……… [</w:t>
      </w:r>
      <w:r w:rsidRPr="00777233">
        <w:rPr>
          <w:i/>
          <w:iCs/>
        </w:rPr>
        <w:t>Date of submission of tender]</w:t>
      </w:r>
      <w:r w:rsidRPr="00777233">
        <w:t xml:space="preserve"> for the …………… </w:t>
      </w:r>
      <w:r w:rsidRPr="00777233">
        <w:rPr>
          <w:i/>
          <w:iCs/>
        </w:rPr>
        <w:t>[Name and/or description of the tender]</w:t>
      </w:r>
      <w:r w:rsidRPr="00777233">
        <w:t xml:space="preserve"> (hereinafter called “the Tender”) </w:t>
      </w:r>
      <w:r w:rsidRPr="00777233">
        <w:rPr>
          <w:color w:val="231F20"/>
        </w:rPr>
        <w:t>for</w:t>
      </w:r>
      <w:r>
        <w:rPr>
          <w:color w:val="231F20"/>
        </w:rPr>
        <w:t xml:space="preserve"> </w:t>
      </w:r>
      <w:r w:rsidRPr="00777233">
        <w:rPr>
          <w:color w:val="231F20"/>
        </w:rPr>
        <w:t>the</w:t>
      </w:r>
      <w:r>
        <w:rPr>
          <w:color w:val="231F20"/>
        </w:rPr>
        <w:t xml:space="preserve"> </w:t>
      </w:r>
      <w:r w:rsidRPr="00777233">
        <w:rPr>
          <w:color w:val="231F20"/>
        </w:rPr>
        <w:t>execution</w:t>
      </w:r>
      <w:r>
        <w:rPr>
          <w:color w:val="231F20"/>
        </w:rPr>
        <w:t xml:space="preserve"> </w:t>
      </w:r>
      <w:r w:rsidRPr="00777233">
        <w:rPr>
          <w:color w:val="231F20"/>
        </w:rPr>
        <w:t>of</w:t>
      </w:r>
      <w:r>
        <w:rPr>
          <w:color w:val="231F20"/>
          <w:u w:val="single" w:color="221E1F"/>
        </w:rPr>
        <w:t xml:space="preserve"> </w:t>
      </w:r>
      <w:r w:rsidRPr="00777233">
        <w:rPr>
          <w:color w:val="231F20"/>
          <w:u w:val="single" w:color="221E1F"/>
        </w:rPr>
        <w:tab/>
      </w:r>
      <w:r w:rsidRPr="00777233">
        <w:rPr>
          <w:color w:val="231F20"/>
        </w:rPr>
        <w:t>under</w:t>
      </w:r>
      <w:r>
        <w:rPr>
          <w:color w:val="231F20"/>
        </w:rPr>
        <w:t xml:space="preserve"> </w:t>
      </w:r>
      <w:r w:rsidRPr="00777233">
        <w:rPr>
          <w:color w:val="231F20"/>
        </w:rPr>
        <w:t>Request</w:t>
      </w:r>
      <w:r>
        <w:rPr>
          <w:color w:val="231F20"/>
        </w:rPr>
        <w:t xml:space="preserve"> </w:t>
      </w:r>
      <w:r w:rsidRPr="00777233">
        <w:rPr>
          <w:color w:val="231F20"/>
        </w:rPr>
        <w:t>for</w:t>
      </w:r>
      <w:r>
        <w:rPr>
          <w:color w:val="231F20"/>
        </w:rPr>
        <w:t xml:space="preserve"> </w:t>
      </w:r>
      <w:r w:rsidRPr="00777233">
        <w:rPr>
          <w:color w:val="231F20"/>
        </w:rPr>
        <w:t>Tenders</w:t>
      </w:r>
      <w:r>
        <w:rPr>
          <w:color w:val="231F20"/>
        </w:rPr>
        <w:t xml:space="preserve"> </w:t>
      </w:r>
      <w:r w:rsidRPr="00777233">
        <w:rPr>
          <w:color w:val="231F20"/>
        </w:rPr>
        <w:t>No.</w:t>
      </w:r>
      <w:r>
        <w:rPr>
          <w:color w:val="231F20"/>
          <w:u w:val="single" w:color="221E1F"/>
        </w:rPr>
        <w:t xml:space="preserve"> </w:t>
      </w:r>
      <w:r w:rsidRPr="00777233">
        <w:rPr>
          <w:color w:val="231F20"/>
          <w:u w:val="single" w:color="221E1F"/>
        </w:rPr>
        <w:tab/>
      </w:r>
      <w:r w:rsidRPr="00777233">
        <w:rPr>
          <w:color w:val="231F20"/>
          <w:u w:val="single" w:color="221E1F"/>
        </w:rPr>
        <w:tab/>
      </w:r>
      <w:r w:rsidRPr="00777233">
        <w:rPr>
          <w:color w:val="231F20"/>
        </w:rPr>
        <w:t>(“the ITT”).</w:t>
      </w:r>
    </w:p>
    <w:p w14:paraId="3128BF5B" w14:textId="77777777" w:rsidR="00A233B4" w:rsidRPr="00777233" w:rsidRDefault="00A233B4" w:rsidP="00A233B4">
      <w:pPr>
        <w:pStyle w:val="ListParagraph"/>
        <w:tabs>
          <w:tab w:val="left" w:pos="678"/>
        </w:tabs>
        <w:ind w:left="0" w:firstLine="0"/>
        <w:jc w:val="both"/>
        <w:rPr>
          <w:color w:val="231F20"/>
        </w:rPr>
      </w:pPr>
    </w:p>
    <w:p w14:paraId="0341E0F3" w14:textId="77777777" w:rsidR="00A233B4" w:rsidRPr="00777233" w:rsidRDefault="00A233B4" w:rsidP="00A233B4">
      <w:pPr>
        <w:pStyle w:val="ListParagraph"/>
        <w:numPr>
          <w:ilvl w:val="0"/>
          <w:numId w:val="40"/>
        </w:numPr>
        <w:ind w:left="682"/>
        <w:jc w:val="both"/>
      </w:pPr>
      <w:r w:rsidRPr="00777233">
        <w:t>KNOW ALL PEOPLE by these presents that WE ………………… of ………… [</w:t>
      </w:r>
      <w:r w:rsidRPr="00777233">
        <w:rPr>
          <w:b/>
        </w:rPr>
        <w:t>Name of Insurance Company</w:t>
      </w:r>
      <w:r w:rsidRPr="00777233">
        <w:t>] having our registered office at …………… (hereinafter called “the Guarantor”), are bound unto …………….. [</w:t>
      </w:r>
      <w:r w:rsidRPr="00777233">
        <w:rPr>
          <w:i/>
          <w:iCs/>
        </w:rPr>
        <w:t>Name of Procuring Entity</w:t>
      </w:r>
      <w:r w:rsidRPr="00777233">
        <w:rPr>
          <w:iCs/>
        </w:rPr>
        <w:t>]</w:t>
      </w:r>
      <w:r w:rsidRPr="00777233">
        <w:rPr>
          <w:i/>
          <w:iCs/>
        </w:rPr>
        <w:t xml:space="preserve"> </w:t>
      </w:r>
      <w:r w:rsidRPr="00777233">
        <w:t xml:space="preserve">(hereinafter called “the </w:t>
      </w:r>
      <w:r w:rsidRPr="00777233">
        <w:tab/>
        <w:t xml:space="preserve">Procuring Entity”) in the sum of ………………… (Currency and guarantee amount) </w:t>
      </w:r>
      <w:r>
        <w:t xml:space="preserve">for which </w:t>
      </w:r>
      <w:r w:rsidRPr="00777233">
        <w:t>payment well and truly to be made to the said Procuring E</w:t>
      </w:r>
      <w:r>
        <w:t xml:space="preserve">ntity, the </w:t>
      </w:r>
      <w:r w:rsidRPr="00777233">
        <w:t xml:space="preserve">Guarantor </w:t>
      </w:r>
      <w:r>
        <w:t>binds itself, its successors and</w:t>
      </w:r>
      <w:r w:rsidRPr="00777233">
        <w:t xml:space="preserve"> assigns</w:t>
      </w:r>
      <w:r>
        <w:t>,</w:t>
      </w:r>
      <w:r w:rsidRPr="00777233">
        <w:t xml:space="preserve"> </w:t>
      </w:r>
      <w:r>
        <w:t xml:space="preserve">jointly and severally, firmly </w:t>
      </w:r>
      <w:r w:rsidRPr="00777233">
        <w:t>by these presents.</w:t>
      </w:r>
      <w:r>
        <w:t xml:space="preserve"> </w:t>
      </w:r>
      <w:r w:rsidRPr="00777233">
        <w:tab/>
      </w:r>
    </w:p>
    <w:p w14:paraId="115F8A6B" w14:textId="77777777" w:rsidR="00A233B4" w:rsidRPr="00777233" w:rsidRDefault="00A233B4" w:rsidP="00A233B4">
      <w:pPr>
        <w:jc w:val="both"/>
      </w:pPr>
    </w:p>
    <w:p w14:paraId="194DF0EF" w14:textId="77777777" w:rsidR="00A233B4" w:rsidRDefault="00A233B4" w:rsidP="00A233B4">
      <w:pPr>
        <w:jc w:val="both"/>
      </w:pPr>
      <w:r>
        <w:tab/>
      </w:r>
      <w:r w:rsidRPr="00777233">
        <w:t xml:space="preserve">Sealed with the Common Seal of the said Guarantor this ___day of </w:t>
      </w:r>
      <w:r w:rsidRPr="00777233">
        <w:rPr>
          <w:u w:val="single"/>
        </w:rPr>
        <w:t>______</w:t>
      </w:r>
      <w:r w:rsidRPr="00777233">
        <w:t xml:space="preserve"> 20 </w:t>
      </w:r>
      <w:r w:rsidRPr="00777233">
        <w:rPr>
          <w:u w:val="single"/>
        </w:rPr>
        <w:t>__</w:t>
      </w:r>
      <w:r w:rsidRPr="00777233">
        <w:t>.</w:t>
      </w:r>
    </w:p>
    <w:p w14:paraId="5E20C4EF" w14:textId="77777777" w:rsidR="00A233B4" w:rsidRDefault="00A233B4" w:rsidP="00A233B4">
      <w:pPr>
        <w:jc w:val="both"/>
      </w:pPr>
    </w:p>
    <w:p w14:paraId="2A2FE2F0" w14:textId="77777777" w:rsidR="00A233B4" w:rsidRPr="00777233" w:rsidRDefault="00A233B4" w:rsidP="00A233B4">
      <w:pPr>
        <w:jc w:val="both"/>
      </w:pPr>
    </w:p>
    <w:p w14:paraId="0A21CA10" w14:textId="77777777" w:rsidR="00A233B4" w:rsidRPr="001C5554" w:rsidRDefault="00A233B4" w:rsidP="00A233B4">
      <w:pPr>
        <w:pStyle w:val="ListParagraph"/>
        <w:numPr>
          <w:ilvl w:val="0"/>
          <w:numId w:val="40"/>
        </w:numPr>
        <w:ind w:left="682"/>
        <w:jc w:val="both"/>
      </w:pPr>
      <w:r w:rsidRPr="001C5554">
        <w:rPr>
          <w:color w:val="231F20"/>
        </w:rPr>
        <w:t>NOW,</w:t>
      </w:r>
      <w:r>
        <w:rPr>
          <w:color w:val="231F20"/>
        </w:rPr>
        <w:t xml:space="preserve"> </w:t>
      </w:r>
      <w:r w:rsidRPr="001C5554">
        <w:rPr>
          <w:color w:val="231F20"/>
        </w:rPr>
        <w:t>THEREFORE,</w:t>
      </w:r>
      <w:r>
        <w:rPr>
          <w:color w:val="231F20"/>
        </w:rPr>
        <w:t xml:space="preserve"> </w:t>
      </w:r>
      <w:r w:rsidRPr="001C5554">
        <w:rPr>
          <w:color w:val="231F20"/>
        </w:rPr>
        <w:t>THE</w:t>
      </w:r>
      <w:r>
        <w:rPr>
          <w:color w:val="231F20"/>
        </w:rPr>
        <w:t xml:space="preserve"> </w:t>
      </w:r>
      <w:r w:rsidRPr="001C5554">
        <w:rPr>
          <w:color w:val="231F20"/>
        </w:rPr>
        <w:t>CONDITION</w:t>
      </w:r>
      <w:r>
        <w:rPr>
          <w:color w:val="231F20"/>
        </w:rPr>
        <w:t xml:space="preserve"> </w:t>
      </w:r>
      <w:r w:rsidRPr="001C5554">
        <w:rPr>
          <w:color w:val="231F20"/>
        </w:rPr>
        <w:t>OF</w:t>
      </w:r>
      <w:r>
        <w:rPr>
          <w:color w:val="231F20"/>
        </w:rPr>
        <w:t xml:space="preserve"> </w:t>
      </w:r>
      <w:r w:rsidRPr="001C5554">
        <w:rPr>
          <w:color w:val="231F20"/>
        </w:rPr>
        <w:t>THIS</w:t>
      </w:r>
      <w:r>
        <w:rPr>
          <w:color w:val="231F20"/>
        </w:rPr>
        <w:t xml:space="preserve"> </w:t>
      </w:r>
      <w:r w:rsidRPr="001C5554">
        <w:rPr>
          <w:color w:val="231F20"/>
        </w:rPr>
        <w:t>OBLIGATION</w:t>
      </w:r>
      <w:r>
        <w:rPr>
          <w:color w:val="231F20"/>
        </w:rPr>
        <w:t xml:space="preserve"> </w:t>
      </w:r>
      <w:r w:rsidRPr="001C5554">
        <w:rPr>
          <w:color w:val="231F20"/>
        </w:rPr>
        <w:t>is</w:t>
      </w:r>
      <w:r>
        <w:rPr>
          <w:color w:val="231F20"/>
        </w:rPr>
        <w:t xml:space="preserve"> </w:t>
      </w:r>
      <w:r w:rsidRPr="001C5554">
        <w:rPr>
          <w:color w:val="231F20"/>
        </w:rPr>
        <w:t>such</w:t>
      </w:r>
      <w:r>
        <w:rPr>
          <w:color w:val="231F20"/>
        </w:rPr>
        <w:t xml:space="preserve"> </w:t>
      </w:r>
      <w:r w:rsidRPr="001C5554">
        <w:rPr>
          <w:color w:val="231F20"/>
        </w:rPr>
        <w:t>that</w:t>
      </w:r>
      <w:r>
        <w:rPr>
          <w:color w:val="231F20"/>
        </w:rPr>
        <w:t xml:space="preserve"> </w:t>
      </w:r>
      <w:r w:rsidRPr="001C5554">
        <w:rPr>
          <w:color w:val="231F20"/>
        </w:rPr>
        <w:t>if the</w:t>
      </w:r>
      <w:r>
        <w:rPr>
          <w:color w:val="231F20"/>
        </w:rPr>
        <w:t xml:space="preserve"> </w:t>
      </w:r>
      <w:r w:rsidRPr="001C5554">
        <w:rPr>
          <w:color w:val="231F20"/>
        </w:rPr>
        <w:t>Applicant:</w:t>
      </w:r>
    </w:p>
    <w:p w14:paraId="4D51761E" w14:textId="77777777" w:rsidR="00A233B4" w:rsidRPr="00777233" w:rsidRDefault="00A233B4" w:rsidP="00A233B4">
      <w:pPr>
        <w:pStyle w:val="ListParagraph"/>
        <w:ind w:left="682" w:firstLine="0"/>
        <w:jc w:val="both"/>
      </w:pPr>
    </w:p>
    <w:p w14:paraId="492D407A" w14:textId="77777777" w:rsidR="00A233B4" w:rsidRPr="001C5554" w:rsidRDefault="00A233B4" w:rsidP="00A233B4">
      <w:pPr>
        <w:pStyle w:val="ListParagraph"/>
        <w:numPr>
          <w:ilvl w:val="1"/>
          <w:numId w:val="40"/>
        </w:numPr>
        <w:tabs>
          <w:tab w:val="left" w:pos="1242"/>
          <w:tab w:val="left" w:pos="1243"/>
        </w:tabs>
        <w:ind w:hanging="352"/>
        <w:jc w:val="both"/>
      </w:pPr>
      <w:r w:rsidRPr="00777233">
        <w:rPr>
          <w:color w:val="231F20"/>
        </w:rPr>
        <w:t>has</w:t>
      </w:r>
      <w:r>
        <w:rPr>
          <w:color w:val="231F20"/>
        </w:rPr>
        <w:t xml:space="preserve"> </w:t>
      </w:r>
      <w:r w:rsidRPr="00777233">
        <w:rPr>
          <w:color w:val="231F20"/>
        </w:rPr>
        <w:t>withdrawn</w:t>
      </w:r>
      <w:r>
        <w:rPr>
          <w:color w:val="231F20"/>
        </w:rPr>
        <w:t xml:space="preserve"> </w:t>
      </w:r>
      <w:r w:rsidRPr="00777233">
        <w:rPr>
          <w:color w:val="231F20"/>
        </w:rPr>
        <w:t>its</w:t>
      </w:r>
      <w:r>
        <w:rPr>
          <w:color w:val="231F20"/>
        </w:rPr>
        <w:t xml:space="preserve"> </w:t>
      </w:r>
      <w:r w:rsidRPr="00777233">
        <w:rPr>
          <w:color w:val="231F20"/>
        </w:rPr>
        <w:t>Tender</w:t>
      </w:r>
      <w:r>
        <w:rPr>
          <w:color w:val="231F20"/>
        </w:rPr>
        <w:t xml:space="preserve"> </w:t>
      </w:r>
      <w:r w:rsidRPr="00777233">
        <w:rPr>
          <w:color w:val="231F20"/>
        </w:rPr>
        <w:t>during</w:t>
      </w:r>
      <w:r>
        <w:rPr>
          <w:color w:val="231F20"/>
        </w:rPr>
        <w:t xml:space="preserve"> </w:t>
      </w:r>
      <w:r w:rsidRPr="00777233">
        <w:rPr>
          <w:color w:val="231F20"/>
        </w:rPr>
        <w:t>the</w:t>
      </w:r>
      <w:r>
        <w:rPr>
          <w:color w:val="231F20"/>
        </w:rPr>
        <w:t xml:space="preserve"> </w:t>
      </w:r>
      <w:r w:rsidRPr="00777233">
        <w:rPr>
          <w:color w:val="231F20"/>
        </w:rPr>
        <w:t>period</w:t>
      </w:r>
      <w:r>
        <w:rPr>
          <w:color w:val="231F20"/>
        </w:rPr>
        <w:t xml:space="preserve"> </w:t>
      </w:r>
      <w:r w:rsidRPr="00777233">
        <w:rPr>
          <w:color w:val="231F20"/>
        </w:rPr>
        <w:t>of</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set</w:t>
      </w:r>
      <w:r>
        <w:rPr>
          <w:color w:val="231F20"/>
        </w:rPr>
        <w:t xml:space="preserve"> </w:t>
      </w:r>
      <w:r w:rsidRPr="00777233">
        <w:rPr>
          <w:color w:val="231F20"/>
        </w:rPr>
        <w:t>forth</w:t>
      </w:r>
      <w:r>
        <w:rPr>
          <w:color w:val="231F20"/>
        </w:rPr>
        <w:t xml:space="preserve"> </w:t>
      </w:r>
      <w:r w:rsidRPr="00777233">
        <w:rPr>
          <w:color w:val="231F20"/>
        </w:rPr>
        <w:t>in</w:t>
      </w:r>
      <w:r>
        <w:rPr>
          <w:color w:val="231F20"/>
        </w:rPr>
        <w:t xml:space="preserve"> </w:t>
      </w:r>
      <w:r w:rsidRPr="00777233">
        <w:rPr>
          <w:color w:val="231F20"/>
        </w:rPr>
        <w:t>the</w:t>
      </w:r>
      <w:r>
        <w:rPr>
          <w:color w:val="231F20"/>
        </w:rPr>
        <w:t xml:space="preserve"> </w:t>
      </w:r>
      <w:r w:rsidRPr="00777233">
        <w:rPr>
          <w:color w:val="231F20"/>
        </w:rPr>
        <w:t>Principal's</w:t>
      </w:r>
      <w:r>
        <w:rPr>
          <w:color w:val="231F20"/>
        </w:rPr>
        <w:t xml:space="preserve"> </w:t>
      </w:r>
      <w:r w:rsidRPr="00777233">
        <w:rPr>
          <w:color w:val="231F20"/>
        </w:rPr>
        <w:t>Letter</w:t>
      </w:r>
      <w:r>
        <w:rPr>
          <w:color w:val="231F20"/>
        </w:rPr>
        <w:t xml:space="preserve"> </w:t>
      </w:r>
      <w:r w:rsidRPr="00777233">
        <w:rPr>
          <w:color w:val="231F20"/>
        </w:rPr>
        <w:t>of</w:t>
      </w:r>
      <w:r>
        <w:rPr>
          <w:color w:val="231F20"/>
        </w:rPr>
        <w:t xml:space="preserve"> </w:t>
      </w:r>
      <w:r w:rsidRPr="00777233">
        <w:rPr>
          <w:color w:val="231F20"/>
        </w:rPr>
        <w:t>Tender</w:t>
      </w:r>
      <w:r>
        <w:rPr>
          <w:color w:val="231F20"/>
        </w:rPr>
        <w:t xml:space="preserve"> </w:t>
      </w:r>
      <w:r w:rsidRPr="00777233">
        <w:rPr>
          <w:color w:val="231F20"/>
        </w:rPr>
        <w:t>(“the</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Period”),</w:t>
      </w:r>
      <w:r>
        <w:rPr>
          <w:color w:val="231F20"/>
        </w:rPr>
        <w:t xml:space="preserve"> </w:t>
      </w:r>
      <w:r w:rsidRPr="00777233">
        <w:rPr>
          <w:color w:val="231F20"/>
        </w:rPr>
        <w:t>or</w:t>
      </w:r>
      <w:r>
        <w:rPr>
          <w:color w:val="231F20"/>
        </w:rPr>
        <w:t xml:space="preserve"> </w:t>
      </w:r>
      <w:r w:rsidRPr="00777233">
        <w:rPr>
          <w:color w:val="231F20"/>
        </w:rPr>
        <w:t>any</w:t>
      </w:r>
      <w:r>
        <w:rPr>
          <w:color w:val="231F20"/>
        </w:rPr>
        <w:t xml:space="preserve"> </w:t>
      </w:r>
      <w:r w:rsidRPr="00777233">
        <w:rPr>
          <w:color w:val="231F20"/>
        </w:rPr>
        <w:t>extension</w:t>
      </w:r>
      <w:r>
        <w:rPr>
          <w:color w:val="231F20"/>
        </w:rPr>
        <w:t xml:space="preserve"> </w:t>
      </w:r>
      <w:r w:rsidRPr="00777233">
        <w:rPr>
          <w:color w:val="231F20"/>
        </w:rPr>
        <w:t>thereto</w:t>
      </w:r>
      <w:r>
        <w:rPr>
          <w:color w:val="231F20"/>
        </w:rPr>
        <w:t xml:space="preserve"> </w:t>
      </w:r>
      <w:r w:rsidRPr="00777233">
        <w:rPr>
          <w:color w:val="231F20"/>
        </w:rPr>
        <w:t>provided</w:t>
      </w:r>
      <w:r>
        <w:rPr>
          <w:color w:val="231F20"/>
        </w:rPr>
        <w:t xml:space="preserve"> </w:t>
      </w:r>
      <w:r w:rsidRPr="00777233">
        <w:rPr>
          <w:color w:val="231F20"/>
        </w:rPr>
        <w:t>by</w:t>
      </w:r>
      <w:r>
        <w:rPr>
          <w:color w:val="231F20"/>
        </w:rPr>
        <w:t xml:space="preserve"> </w:t>
      </w:r>
      <w:r w:rsidRPr="00777233">
        <w:rPr>
          <w:color w:val="231F20"/>
        </w:rPr>
        <w:t>the</w:t>
      </w:r>
      <w:r>
        <w:rPr>
          <w:color w:val="231F20"/>
        </w:rPr>
        <w:t xml:space="preserve"> </w:t>
      </w:r>
      <w:r w:rsidRPr="00777233">
        <w:rPr>
          <w:color w:val="231F20"/>
        </w:rPr>
        <w:t>Principal;</w:t>
      </w:r>
      <w:r>
        <w:rPr>
          <w:color w:val="231F20"/>
        </w:rPr>
        <w:t xml:space="preserve"> </w:t>
      </w:r>
      <w:r w:rsidRPr="00777233">
        <w:rPr>
          <w:color w:val="231F20"/>
        </w:rPr>
        <w:t>or</w:t>
      </w:r>
    </w:p>
    <w:p w14:paraId="680F7184" w14:textId="77777777" w:rsidR="00A233B4" w:rsidRPr="00777233" w:rsidRDefault="00A233B4" w:rsidP="00A233B4">
      <w:pPr>
        <w:pStyle w:val="ListParagraph"/>
        <w:tabs>
          <w:tab w:val="left" w:pos="1242"/>
          <w:tab w:val="left" w:pos="1243"/>
        </w:tabs>
        <w:ind w:left="1252" w:firstLine="0"/>
        <w:jc w:val="both"/>
      </w:pPr>
    </w:p>
    <w:p w14:paraId="3382D60E" w14:textId="77777777" w:rsidR="00A233B4" w:rsidRPr="001C5554" w:rsidRDefault="00A233B4" w:rsidP="00A233B4">
      <w:pPr>
        <w:pStyle w:val="ListParagraph"/>
        <w:numPr>
          <w:ilvl w:val="1"/>
          <w:numId w:val="40"/>
        </w:numPr>
        <w:tabs>
          <w:tab w:val="left" w:pos="1242"/>
          <w:tab w:val="left" w:pos="1243"/>
        </w:tabs>
        <w:ind w:hanging="352"/>
        <w:jc w:val="both"/>
        <w:rPr>
          <w:color w:val="231F20"/>
        </w:rPr>
      </w:pPr>
      <w:r w:rsidRPr="001C5554">
        <w:rPr>
          <w:color w:val="231F20"/>
        </w:rPr>
        <w:t>having</w:t>
      </w:r>
      <w:r>
        <w:rPr>
          <w:color w:val="231F20"/>
        </w:rPr>
        <w:t xml:space="preserve"> </w:t>
      </w:r>
      <w:r w:rsidRPr="001C5554">
        <w:rPr>
          <w:color w:val="231F20"/>
        </w:rPr>
        <w:t>been</w:t>
      </w:r>
      <w:r>
        <w:rPr>
          <w:color w:val="231F20"/>
        </w:rPr>
        <w:t xml:space="preserve"> </w:t>
      </w:r>
      <w:r w:rsidRPr="001C5554">
        <w:rPr>
          <w:color w:val="231F20"/>
        </w:rPr>
        <w:t>notiﬁed</w:t>
      </w:r>
      <w:r>
        <w:rPr>
          <w:color w:val="231F20"/>
        </w:rPr>
        <w:t xml:space="preserve"> </w:t>
      </w:r>
      <w:r w:rsidRPr="001C5554">
        <w:rPr>
          <w:color w:val="231F20"/>
        </w:rPr>
        <w:t>of</w:t>
      </w:r>
      <w:r>
        <w:rPr>
          <w:color w:val="231F20"/>
        </w:rPr>
        <w:t xml:space="preserve"> </w:t>
      </w:r>
      <w:r w:rsidRPr="001C5554">
        <w:rPr>
          <w:color w:val="231F20"/>
        </w:rPr>
        <w:t>the</w:t>
      </w:r>
      <w:r>
        <w:rPr>
          <w:color w:val="231F20"/>
        </w:rPr>
        <w:t xml:space="preserve"> </w:t>
      </w:r>
      <w:r w:rsidRPr="001C5554">
        <w:rPr>
          <w:color w:val="231F20"/>
        </w:rPr>
        <w:t>acceptance</w:t>
      </w:r>
      <w:r>
        <w:rPr>
          <w:color w:val="231F20"/>
        </w:rPr>
        <w:t xml:space="preserve"> </w:t>
      </w:r>
      <w:r w:rsidRPr="001C5554">
        <w:rPr>
          <w:color w:val="231F20"/>
        </w:rPr>
        <w:t>of</w:t>
      </w:r>
      <w:r>
        <w:rPr>
          <w:color w:val="231F20"/>
        </w:rPr>
        <w:t xml:space="preserve"> </w:t>
      </w:r>
      <w:r w:rsidRPr="001C5554">
        <w:rPr>
          <w:color w:val="231F20"/>
        </w:rPr>
        <w:t>its</w:t>
      </w:r>
      <w:r>
        <w:rPr>
          <w:color w:val="231F20"/>
        </w:rPr>
        <w:t xml:space="preserve"> </w:t>
      </w:r>
      <w:r w:rsidRPr="001C5554">
        <w:rPr>
          <w:color w:val="231F20"/>
        </w:rPr>
        <w:t>Tender</w:t>
      </w:r>
      <w:r>
        <w:rPr>
          <w:color w:val="231F20"/>
        </w:rPr>
        <w:t xml:space="preserve"> </w:t>
      </w:r>
      <w:r w:rsidRPr="001C5554">
        <w:rPr>
          <w:color w:val="231F20"/>
        </w:rPr>
        <w:t>by</w:t>
      </w:r>
      <w:r>
        <w:rPr>
          <w:color w:val="231F20"/>
        </w:rPr>
        <w:t xml:space="preserve"> </w:t>
      </w:r>
      <w:r w:rsidRPr="001C5554">
        <w:rPr>
          <w:color w:val="231F20"/>
        </w:rPr>
        <w:t>the</w:t>
      </w:r>
      <w:r>
        <w:rPr>
          <w:color w:val="231F20"/>
        </w:rPr>
        <w:t xml:space="preserve"> </w:t>
      </w:r>
      <w:r w:rsidRPr="001C5554">
        <w:rPr>
          <w:color w:val="231F20"/>
        </w:rPr>
        <w:t>Procuring</w:t>
      </w:r>
      <w:r>
        <w:rPr>
          <w:color w:val="231F20"/>
        </w:rPr>
        <w:t xml:space="preserve"> </w:t>
      </w:r>
      <w:r w:rsidRPr="001C5554">
        <w:rPr>
          <w:color w:val="231F20"/>
        </w:rPr>
        <w:t>Entity</w:t>
      </w:r>
      <w:r>
        <w:rPr>
          <w:color w:val="231F20"/>
        </w:rPr>
        <w:t xml:space="preserve"> </w:t>
      </w:r>
      <w:r w:rsidRPr="001C5554">
        <w:rPr>
          <w:color w:val="231F20"/>
        </w:rPr>
        <w:t>during</w:t>
      </w:r>
      <w:r>
        <w:rPr>
          <w:color w:val="231F20"/>
        </w:rPr>
        <w:t xml:space="preserve"> </w:t>
      </w:r>
      <w:r w:rsidRPr="001C5554">
        <w:rPr>
          <w:color w:val="231F20"/>
        </w:rPr>
        <w:t>the</w:t>
      </w:r>
      <w:r>
        <w:rPr>
          <w:color w:val="231F20"/>
        </w:rPr>
        <w:t xml:space="preserve"> </w:t>
      </w:r>
      <w:r w:rsidRPr="001C5554">
        <w:rPr>
          <w:color w:val="231F20"/>
        </w:rPr>
        <w:t>Tender</w:t>
      </w:r>
      <w:r>
        <w:rPr>
          <w:color w:val="231F20"/>
        </w:rPr>
        <w:t xml:space="preserve"> </w:t>
      </w:r>
      <w:r w:rsidRPr="001C5554">
        <w:rPr>
          <w:color w:val="231F20"/>
        </w:rPr>
        <w:t>Validity</w:t>
      </w:r>
      <w:r>
        <w:rPr>
          <w:color w:val="231F20"/>
        </w:rPr>
        <w:t xml:space="preserve"> </w:t>
      </w:r>
      <w:r w:rsidRPr="001C5554">
        <w:rPr>
          <w:color w:val="231F20"/>
        </w:rPr>
        <w:t>Period</w:t>
      </w:r>
      <w:r>
        <w:rPr>
          <w:color w:val="231F20"/>
        </w:rPr>
        <w:t xml:space="preserve"> </w:t>
      </w:r>
      <w:r w:rsidRPr="001C5554">
        <w:rPr>
          <w:color w:val="231F20"/>
        </w:rPr>
        <w:t>or</w:t>
      </w:r>
      <w:r>
        <w:rPr>
          <w:color w:val="231F20"/>
        </w:rPr>
        <w:t xml:space="preserve"> </w:t>
      </w:r>
      <w:r w:rsidRPr="001C5554">
        <w:rPr>
          <w:color w:val="231F20"/>
        </w:rPr>
        <w:t>any</w:t>
      </w:r>
      <w:r>
        <w:rPr>
          <w:color w:val="231F20"/>
        </w:rPr>
        <w:t xml:space="preserve"> </w:t>
      </w:r>
      <w:r w:rsidRPr="001C5554">
        <w:rPr>
          <w:color w:val="231F20"/>
        </w:rPr>
        <w:t>extension</w:t>
      </w:r>
      <w:r>
        <w:rPr>
          <w:color w:val="231F20"/>
        </w:rPr>
        <w:t xml:space="preserve"> </w:t>
      </w:r>
      <w:r w:rsidRPr="001C5554">
        <w:rPr>
          <w:color w:val="231F20"/>
        </w:rPr>
        <w:t>thereto</w:t>
      </w:r>
      <w:r>
        <w:rPr>
          <w:color w:val="231F20"/>
        </w:rPr>
        <w:t xml:space="preserve"> </w:t>
      </w:r>
      <w:r w:rsidRPr="001C5554">
        <w:rPr>
          <w:color w:val="231F20"/>
        </w:rPr>
        <w:t>provided</w:t>
      </w:r>
      <w:r>
        <w:rPr>
          <w:color w:val="231F20"/>
        </w:rPr>
        <w:t xml:space="preserve"> </w:t>
      </w:r>
      <w:r w:rsidRPr="001C5554">
        <w:rPr>
          <w:color w:val="231F20"/>
        </w:rPr>
        <w:t>by</w:t>
      </w:r>
      <w:r>
        <w:rPr>
          <w:color w:val="231F20"/>
        </w:rPr>
        <w:t xml:space="preserve"> </w:t>
      </w:r>
      <w:r w:rsidRPr="001C5554">
        <w:rPr>
          <w:color w:val="231F20"/>
        </w:rPr>
        <w:t>the</w:t>
      </w:r>
      <w:r>
        <w:rPr>
          <w:color w:val="231F20"/>
        </w:rPr>
        <w:t xml:space="preserve"> </w:t>
      </w:r>
      <w:r w:rsidRPr="001C5554">
        <w:rPr>
          <w:color w:val="231F20"/>
        </w:rPr>
        <w:t>Principal; (i)</w:t>
      </w:r>
      <w:r>
        <w:rPr>
          <w:color w:val="231F20"/>
        </w:rPr>
        <w:t xml:space="preserve"> </w:t>
      </w:r>
      <w:r w:rsidRPr="001C5554">
        <w:rPr>
          <w:color w:val="231F20"/>
        </w:rPr>
        <w:t>failed</w:t>
      </w:r>
      <w:r>
        <w:rPr>
          <w:color w:val="231F20"/>
        </w:rPr>
        <w:t xml:space="preserve"> </w:t>
      </w:r>
      <w:r w:rsidRPr="001C5554">
        <w:rPr>
          <w:color w:val="231F20"/>
        </w:rPr>
        <w:t>to</w:t>
      </w:r>
      <w:r>
        <w:rPr>
          <w:color w:val="231F20"/>
        </w:rPr>
        <w:t xml:space="preserve"> </w:t>
      </w:r>
      <w:r w:rsidRPr="001C5554">
        <w:rPr>
          <w:color w:val="231F20"/>
        </w:rPr>
        <w:t>execute</w:t>
      </w:r>
      <w:r>
        <w:rPr>
          <w:color w:val="231F20"/>
        </w:rPr>
        <w:t xml:space="preserve"> </w:t>
      </w:r>
      <w:r w:rsidRPr="001C5554">
        <w:rPr>
          <w:color w:val="231F20"/>
        </w:rPr>
        <w:t>the</w:t>
      </w:r>
      <w:r>
        <w:rPr>
          <w:color w:val="231F20"/>
        </w:rPr>
        <w:t xml:space="preserve"> </w:t>
      </w:r>
      <w:r w:rsidRPr="001C5554">
        <w:rPr>
          <w:color w:val="231F20"/>
        </w:rPr>
        <w:t>Contract</w:t>
      </w:r>
      <w:r>
        <w:rPr>
          <w:color w:val="231F20"/>
        </w:rPr>
        <w:t xml:space="preserve"> </w:t>
      </w:r>
      <w:r w:rsidRPr="001C5554">
        <w:rPr>
          <w:color w:val="231F20"/>
        </w:rPr>
        <w:t>agreement;</w:t>
      </w:r>
      <w:r>
        <w:rPr>
          <w:color w:val="231F20"/>
        </w:rPr>
        <w:t xml:space="preserve"> </w:t>
      </w:r>
      <w:r w:rsidRPr="001C5554">
        <w:rPr>
          <w:color w:val="231F20"/>
        </w:rPr>
        <w:t>or</w:t>
      </w:r>
      <w:r>
        <w:rPr>
          <w:color w:val="231F20"/>
        </w:rPr>
        <w:t xml:space="preserve"> </w:t>
      </w:r>
      <w:r w:rsidRPr="001C5554">
        <w:rPr>
          <w:color w:val="231F20"/>
        </w:rPr>
        <w:t>(ii)</w:t>
      </w:r>
      <w:r>
        <w:rPr>
          <w:color w:val="231F20"/>
        </w:rPr>
        <w:t xml:space="preserve"> </w:t>
      </w:r>
      <w:r w:rsidRPr="001C5554">
        <w:rPr>
          <w:color w:val="231F20"/>
        </w:rPr>
        <w:t>has</w:t>
      </w:r>
      <w:r>
        <w:rPr>
          <w:color w:val="231F20"/>
        </w:rPr>
        <w:t xml:space="preserve"> </w:t>
      </w:r>
      <w:r w:rsidRPr="001C5554">
        <w:rPr>
          <w:color w:val="231F20"/>
        </w:rPr>
        <w:t>failed</w:t>
      </w:r>
      <w:r>
        <w:rPr>
          <w:color w:val="231F20"/>
        </w:rPr>
        <w:t xml:space="preserve"> </w:t>
      </w:r>
      <w:r w:rsidRPr="001C5554">
        <w:rPr>
          <w:color w:val="231F20"/>
        </w:rPr>
        <w:t>to</w:t>
      </w:r>
      <w:r>
        <w:rPr>
          <w:color w:val="231F20"/>
        </w:rPr>
        <w:t xml:space="preserve"> </w:t>
      </w:r>
      <w:r w:rsidRPr="001C5554">
        <w:rPr>
          <w:color w:val="231F20"/>
        </w:rPr>
        <w:t>furnish</w:t>
      </w:r>
      <w:r>
        <w:rPr>
          <w:color w:val="231F20"/>
        </w:rPr>
        <w:t xml:space="preserve"> </w:t>
      </w:r>
      <w:r w:rsidRPr="001C5554">
        <w:rPr>
          <w:color w:val="231F20"/>
        </w:rPr>
        <w:t>the</w:t>
      </w:r>
      <w:r>
        <w:rPr>
          <w:color w:val="231F20"/>
        </w:rPr>
        <w:t xml:space="preserve"> </w:t>
      </w:r>
      <w:r w:rsidRPr="001C5554">
        <w:rPr>
          <w:color w:val="231F20"/>
        </w:rPr>
        <w:t>Performance</w:t>
      </w:r>
      <w:r>
        <w:rPr>
          <w:color w:val="231F20"/>
        </w:rPr>
        <w:t xml:space="preserve"> </w:t>
      </w:r>
      <w:r w:rsidRPr="001C5554">
        <w:rPr>
          <w:color w:val="231F20"/>
        </w:rPr>
        <w:t>Security,</w:t>
      </w:r>
      <w:r>
        <w:rPr>
          <w:color w:val="231F20"/>
        </w:rPr>
        <w:t xml:space="preserve"> </w:t>
      </w:r>
      <w:r w:rsidRPr="001C5554">
        <w:rPr>
          <w:color w:val="231F20"/>
        </w:rPr>
        <w:t>in</w:t>
      </w:r>
      <w:r>
        <w:rPr>
          <w:color w:val="231F20"/>
        </w:rPr>
        <w:t xml:space="preserve"> </w:t>
      </w:r>
      <w:r w:rsidRPr="001C5554">
        <w:rPr>
          <w:color w:val="231F20"/>
        </w:rPr>
        <w:t>accordance</w:t>
      </w:r>
      <w:r>
        <w:rPr>
          <w:color w:val="231F20"/>
        </w:rPr>
        <w:t xml:space="preserve"> </w:t>
      </w:r>
      <w:r w:rsidRPr="001C5554">
        <w:rPr>
          <w:color w:val="231F20"/>
        </w:rPr>
        <w:t>with</w:t>
      </w:r>
      <w:r>
        <w:rPr>
          <w:color w:val="231F20"/>
        </w:rPr>
        <w:t xml:space="preserve"> </w:t>
      </w:r>
      <w:r w:rsidRPr="001C5554">
        <w:rPr>
          <w:color w:val="231F20"/>
        </w:rPr>
        <w:t>the</w:t>
      </w:r>
      <w:r>
        <w:rPr>
          <w:color w:val="231F20"/>
        </w:rPr>
        <w:t xml:space="preserve"> </w:t>
      </w:r>
      <w:r w:rsidRPr="001C5554">
        <w:rPr>
          <w:color w:val="231F20"/>
        </w:rPr>
        <w:t>Instructions</w:t>
      </w:r>
      <w:r>
        <w:rPr>
          <w:color w:val="231F20"/>
        </w:rPr>
        <w:t xml:space="preserve"> </w:t>
      </w:r>
      <w:r w:rsidRPr="001C5554">
        <w:rPr>
          <w:color w:val="231F20"/>
        </w:rPr>
        <w:t>to</w:t>
      </w:r>
      <w:r>
        <w:rPr>
          <w:color w:val="231F20"/>
        </w:rPr>
        <w:t xml:space="preserve"> </w:t>
      </w:r>
      <w:r w:rsidRPr="001C5554">
        <w:rPr>
          <w:color w:val="231F20"/>
        </w:rPr>
        <w:t>tenderers</w:t>
      </w:r>
      <w:r>
        <w:rPr>
          <w:color w:val="231F20"/>
        </w:rPr>
        <w:t xml:space="preserve"> </w:t>
      </w:r>
      <w:r w:rsidRPr="001C5554">
        <w:rPr>
          <w:color w:val="231F20"/>
        </w:rPr>
        <w:t>(“ITT”)</w:t>
      </w:r>
      <w:r>
        <w:rPr>
          <w:color w:val="231F20"/>
        </w:rPr>
        <w:t xml:space="preserve"> </w:t>
      </w:r>
      <w:r w:rsidRPr="001C5554">
        <w:rPr>
          <w:color w:val="231F20"/>
        </w:rPr>
        <w:t>of</w:t>
      </w:r>
      <w:r>
        <w:rPr>
          <w:color w:val="231F20"/>
        </w:rPr>
        <w:t xml:space="preserve"> </w:t>
      </w:r>
      <w:r w:rsidRPr="001C5554">
        <w:rPr>
          <w:color w:val="231F20"/>
        </w:rPr>
        <w:t>the</w:t>
      </w:r>
      <w:r>
        <w:rPr>
          <w:color w:val="231F20"/>
        </w:rPr>
        <w:t xml:space="preserve"> </w:t>
      </w:r>
      <w:r w:rsidRPr="001C5554">
        <w:rPr>
          <w:color w:val="231F20"/>
        </w:rPr>
        <w:t>Procuring</w:t>
      </w:r>
      <w:r>
        <w:rPr>
          <w:color w:val="231F20"/>
        </w:rPr>
        <w:t xml:space="preserve"> </w:t>
      </w:r>
      <w:r w:rsidRPr="001C5554">
        <w:rPr>
          <w:color w:val="231F20"/>
        </w:rPr>
        <w:t>Entity's</w:t>
      </w:r>
      <w:r>
        <w:rPr>
          <w:color w:val="231F20"/>
        </w:rPr>
        <w:t xml:space="preserve"> </w:t>
      </w:r>
      <w:r w:rsidRPr="001C5554">
        <w:rPr>
          <w:color w:val="231F20"/>
        </w:rPr>
        <w:t>Tendering</w:t>
      </w:r>
      <w:r>
        <w:rPr>
          <w:color w:val="231F20"/>
        </w:rPr>
        <w:t xml:space="preserve"> </w:t>
      </w:r>
      <w:r w:rsidRPr="001C5554">
        <w:rPr>
          <w:color w:val="231F20"/>
        </w:rPr>
        <w:t>document.</w:t>
      </w:r>
    </w:p>
    <w:p w14:paraId="3D5AAFA7" w14:textId="77777777" w:rsidR="00A233B4" w:rsidRPr="00777233" w:rsidRDefault="00A233B4" w:rsidP="00A233B4">
      <w:pPr>
        <w:pStyle w:val="BodyText"/>
        <w:ind w:left="1252"/>
        <w:jc w:val="both"/>
      </w:pPr>
    </w:p>
    <w:p w14:paraId="5B1167F7" w14:textId="77777777" w:rsidR="00A233B4" w:rsidRDefault="00A233B4" w:rsidP="00A233B4">
      <w:pPr>
        <w:pStyle w:val="BodyText"/>
        <w:ind w:left="691" w:hanging="10"/>
        <w:jc w:val="both"/>
        <w:rPr>
          <w:color w:val="231F20"/>
        </w:rPr>
      </w:pPr>
      <w:r w:rsidRPr="00777233">
        <w:rPr>
          <w:color w:val="231F20"/>
        </w:rPr>
        <w:t>then</w:t>
      </w:r>
      <w:r>
        <w:rPr>
          <w:color w:val="231F20"/>
        </w:rPr>
        <w:t xml:space="preserve"> </w:t>
      </w:r>
      <w:r w:rsidRPr="00777233">
        <w:rPr>
          <w:color w:val="231F20"/>
        </w:rPr>
        <w:t>the</w:t>
      </w:r>
      <w:r>
        <w:rPr>
          <w:color w:val="231F20"/>
        </w:rPr>
        <w:t xml:space="preserve"> </w:t>
      </w:r>
      <w:r w:rsidRPr="00777233">
        <w:rPr>
          <w:color w:val="231F20"/>
        </w:rPr>
        <w:t>guarantee</w:t>
      </w:r>
      <w:r>
        <w:rPr>
          <w:color w:val="231F20"/>
        </w:rPr>
        <w:t xml:space="preserve"> </w:t>
      </w:r>
      <w:r w:rsidRPr="00777233">
        <w:rPr>
          <w:color w:val="231F20"/>
        </w:rPr>
        <w:t>undertakes</w:t>
      </w:r>
      <w:r>
        <w:rPr>
          <w:color w:val="231F20"/>
        </w:rPr>
        <w:t xml:space="preserve"> </w:t>
      </w:r>
      <w:r w:rsidRPr="00777233">
        <w:rPr>
          <w:color w:val="231F20"/>
        </w:rPr>
        <w:t>to</w:t>
      </w:r>
      <w:r>
        <w:rPr>
          <w:color w:val="231F20"/>
        </w:rPr>
        <w:t xml:space="preserve"> </w:t>
      </w:r>
      <w:r w:rsidRPr="00777233">
        <w:rPr>
          <w:color w:val="231F20"/>
        </w:rPr>
        <w:t>immediately</w:t>
      </w:r>
      <w:r>
        <w:rPr>
          <w:color w:val="231F20"/>
        </w:rPr>
        <w:t xml:space="preserve"> </w:t>
      </w:r>
      <w:r w:rsidRPr="00777233">
        <w:rPr>
          <w:color w:val="231F20"/>
        </w:rPr>
        <w:t>pay</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up</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above</w:t>
      </w:r>
      <w:r>
        <w:rPr>
          <w:color w:val="231F20"/>
        </w:rPr>
        <w:t xml:space="preserve"> </w:t>
      </w:r>
      <w:r w:rsidRPr="00777233">
        <w:rPr>
          <w:color w:val="231F20"/>
        </w:rPr>
        <w:t>amount</w:t>
      </w:r>
      <w:r>
        <w:rPr>
          <w:color w:val="231F20"/>
        </w:rPr>
        <w:t xml:space="preserve"> </w:t>
      </w:r>
      <w:r w:rsidRPr="00777233">
        <w:rPr>
          <w:color w:val="231F20"/>
        </w:rPr>
        <w:t>upon</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Entity's</w:t>
      </w:r>
      <w:r>
        <w:rPr>
          <w:color w:val="231F20"/>
        </w:rPr>
        <w:t xml:space="preserve"> </w:t>
      </w:r>
      <w:r w:rsidRPr="00777233">
        <w:rPr>
          <w:color w:val="231F20"/>
        </w:rPr>
        <w:t>ﬁrst</w:t>
      </w:r>
      <w:r>
        <w:rPr>
          <w:color w:val="231F20"/>
        </w:rPr>
        <w:t xml:space="preserve"> </w:t>
      </w:r>
      <w:r w:rsidRPr="00777233">
        <w:rPr>
          <w:color w:val="231F20"/>
        </w:rPr>
        <w:t>written</w:t>
      </w:r>
      <w:r>
        <w:rPr>
          <w:color w:val="231F20"/>
        </w:rPr>
        <w:t xml:space="preserve"> </w:t>
      </w:r>
      <w:r w:rsidRPr="00777233">
        <w:rPr>
          <w:color w:val="231F20"/>
        </w:rPr>
        <w:t>demand,</w:t>
      </w:r>
      <w:r>
        <w:rPr>
          <w:color w:val="231F20"/>
        </w:rPr>
        <w:t xml:space="preserve"> </w:t>
      </w:r>
      <w:r w:rsidRPr="00777233">
        <w:rPr>
          <w:color w:val="231F20"/>
        </w:rPr>
        <w:t>without</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having</w:t>
      </w:r>
      <w:r>
        <w:rPr>
          <w:color w:val="231F20"/>
        </w:rPr>
        <w:t xml:space="preserve"> </w:t>
      </w:r>
      <w:r w:rsidRPr="00777233">
        <w:rPr>
          <w:color w:val="231F20"/>
        </w:rPr>
        <w:t>to</w:t>
      </w:r>
      <w:r>
        <w:rPr>
          <w:color w:val="231F20"/>
        </w:rPr>
        <w:t xml:space="preserve"> </w:t>
      </w:r>
      <w:r w:rsidRPr="00777233">
        <w:rPr>
          <w:color w:val="231F20"/>
        </w:rPr>
        <w:t>substantiate</w:t>
      </w:r>
      <w:r>
        <w:rPr>
          <w:color w:val="231F20"/>
        </w:rPr>
        <w:t xml:space="preserve"> </w:t>
      </w:r>
      <w:r w:rsidRPr="00777233">
        <w:rPr>
          <w:color w:val="231F20"/>
        </w:rPr>
        <w:t>its</w:t>
      </w:r>
      <w:r>
        <w:rPr>
          <w:color w:val="231F20"/>
        </w:rPr>
        <w:t xml:space="preserve"> </w:t>
      </w:r>
      <w:r w:rsidRPr="00777233">
        <w:rPr>
          <w:color w:val="231F20"/>
        </w:rPr>
        <w:t>demand,</w:t>
      </w:r>
      <w:r>
        <w:rPr>
          <w:color w:val="231F20"/>
        </w:rPr>
        <w:t xml:space="preserve"> </w:t>
      </w:r>
      <w:r w:rsidRPr="00777233">
        <w:rPr>
          <w:color w:val="231F20"/>
        </w:rPr>
        <w:t>provided</w:t>
      </w:r>
      <w:r>
        <w:rPr>
          <w:color w:val="231F20"/>
        </w:rPr>
        <w:t xml:space="preserve"> </w:t>
      </w:r>
      <w:r w:rsidRPr="00777233">
        <w:rPr>
          <w:color w:val="231F20"/>
        </w:rPr>
        <w:t>that</w:t>
      </w:r>
      <w:r>
        <w:rPr>
          <w:color w:val="231F20"/>
        </w:rPr>
        <w:t xml:space="preserve"> </w:t>
      </w:r>
      <w:r w:rsidRPr="00777233">
        <w:rPr>
          <w:color w:val="231F20"/>
        </w:rPr>
        <w:t>in</w:t>
      </w:r>
      <w:r>
        <w:rPr>
          <w:color w:val="231F20"/>
        </w:rPr>
        <w:t xml:space="preserve"> </w:t>
      </w:r>
      <w:r w:rsidRPr="00777233">
        <w:rPr>
          <w:color w:val="231F20"/>
        </w:rPr>
        <w:t>its</w:t>
      </w:r>
      <w:r>
        <w:rPr>
          <w:color w:val="231F20"/>
        </w:rPr>
        <w:t xml:space="preserve"> </w:t>
      </w:r>
      <w:r w:rsidRPr="00777233">
        <w:rPr>
          <w:color w:val="231F20"/>
        </w:rPr>
        <w:t>demand</w:t>
      </w:r>
      <w:r>
        <w:rPr>
          <w:color w:val="231F20"/>
        </w:rPr>
        <w:t xml:space="preserve"> </w:t>
      </w:r>
      <w:r w:rsidRPr="00777233">
        <w:rPr>
          <w:color w:val="231F20"/>
        </w:rPr>
        <w:t>the</w:t>
      </w:r>
      <w:r>
        <w:rPr>
          <w:color w:val="231F20"/>
        </w:rPr>
        <w:t xml:space="preserve"> </w:t>
      </w:r>
      <w:r w:rsidRPr="00777233">
        <w:rPr>
          <w:color w:val="231F20"/>
        </w:rPr>
        <w:t>Procuring</w:t>
      </w:r>
      <w:r>
        <w:rPr>
          <w:color w:val="231F20"/>
        </w:rPr>
        <w:t xml:space="preserve"> </w:t>
      </w:r>
      <w:r w:rsidRPr="00777233">
        <w:rPr>
          <w:color w:val="231F20"/>
        </w:rPr>
        <w:t>Entity</w:t>
      </w:r>
      <w:r>
        <w:rPr>
          <w:color w:val="231F20"/>
        </w:rPr>
        <w:t xml:space="preserve"> </w:t>
      </w:r>
      <w:r w:rsidRPr="00777233">
        <w:rPr>
          <w:color w:val="231F20"/>
        </w:rPr>
        <w:t>shall</w:t>
      </w:r>
      <w:r>
        <w:rPr>
          <w:color w:val="231F20"/>
        </w:rPr>
        <w:t xml:space="preserve"> </w:t>
      </w:r>
      <w:r w:rsidRPr="00777233">
        <w:rPr>
          <w:color w:val="231F20"/>
        </w:rPr>
        <w:t>state</w:t>
      </w:r>
      <w:r>
        <w:rPr>
          <w:color w:val="231F20"/>
        </w:rPr>
        <w:t xml:space="preserve"> </w:t>
      </w:r>
      <w:r w:rsidRPr="00777233">
        <w:rPr>
          <w:color w:val="231F20"/>
        </w:rPr>
        <w:t>that</w:t>
      </w:r>
      <w:r>
        <w:rPr>
          <w:color w:val="231F20"/>
        </w:rPr>
        <w:t xml:space="preserve"> </w:t>
      </w:r>
      <w:r w:rsidRPr="00777233">
        <w:rPr>
          <w:color w:val="231F20"/>
        </w:rPr>
        <w:t>the</w:t>
      </w:r>
      <w:r>
        <w:rPr>
          <w:color w:val="231F20"/>
        </w:rPr>
        <w:t xml:space="preserve"> </w:t>
      </w:r>
      <w:r w:rsidRPr="00777233">
        <w:rPr>
          <w:color w:val="231F20"/>
        </w:rPr>
        <w:t>demand</w:t>
      </w:r>
      <w:r>
        <w:rPr>
          <w:color w:val="231F20"/>
        </w:rPr>
        <w:t xml:space="preserve"> </w:t>
      </w:r>
      <w:r w:rsidRPr="00777233">
        <w:rPr>
          <w:color w:val="231F20"/>
        </w:rPr>
        <w:t>arises</w:t>
      </w:r>
      <w:r>
        <w:rPr>
          <w:color w:val="231F20"/>
        </w:rPr>
        <w:t xml:space="preserve"> </w:t>
      </w:r>
      <w:r w:rsidRPr="00777233">
        <w:rPr>
          <w:color w:val="231F20"/>
        </w:rPr>
        <w:t>from</w:t>
      </w:r>
      <w:r>
        <w:rPr>
          <w:color w:val="231F20"/>
        </w:rPr>
        <w:t xml:space="preserve"> </w:t>
      </w:r>
      <w:r w:rsidRPr="00777233">
        <w:rPr>
          <w:color w:val="231F20"/>
        </w:rPr>
        <w:t>the</w:t>
      </w:r>
      <w:r>
        <w:rPr>
          <w:color w:val="231F20"/>
        </w:rPr>
        <w:t xml:space="preserve"> </w:t>
      </w:r>
      <w:r w:rsidRPr="00777233">
        <w:rPr>
          <w:color w:val="231F20"/>
        </w:rPr>
        <w:t>occurrence</w:t>
      </w:r>
      <w:r>
        <w:rPr>
          <w:color w:val="231F20"/>
        </w:rPr>
        <w:t xml:space="preserve"> </w:t>
      </w:r>
      <w:r w:rsidRPr="00777233">
        <w:rPr>
          <w:color w:val="231F20"/>
        </w:rPr>
        <w:t>of</w:t>
      </w:r>
      <w:r>
        <w:rPr>
          <w:color w:val="231F20"/>
        </w:rPr>
        <w:t xml:space="preserve"> </w:t>
      </w:r>
      <w:r w:rsidRPr="00777233">
        <w:rPr>
          <w:color w:val="231F20"/>
        </w:rPr>
        <w:t>any</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above</w:t>
      </w:r>
      <w:r>
        <w:rPr>
          <w:color w:val="231F20"/>
        </w:rPr>
        <w:t xml:space="preserve"> </w:t>
      </w:r>
      <w:r w:rsidRPr="00777233">
        <w:rPr>
          <w:color w:val="231F20"/>
        </w:rPr>
        <w:t>events,</w:t>
      </w:r>
      <w:r>
        <w:rPr>
          <w:color w:val="231F20"/>
        </w:rPr>
        <w:t xml:space="preserve"> </w:t>
      </w:r>
      <w:r w:rsidRPr="00777233">
        <w:rPr>
          <w:color w:val="231F20"/>
        </w:rPr>
        <w:t>specifying</w:t>
      </w:r>
      <w:r>
        <w:rPr>
          <w:color w:val="231F20"/>
        </w:rPr>
        <w:t xml:space="preserve"> </w:t>
      </w:r>
      <w:r w:rsidRPr="00777233">
        <w:rPr>
          <w:color w:val="231F20"/>
        </w:rPr>
        <w:t>which</w:t>
      </w:r>
      <w:r>
        <w:rPr>
          <w:color w:val="231F20"/>
        </w:rPr>
        <w:t xml:space="preserve"> </w:t>
      </w:r>
      <w:r w:rsidRPr="00777233">
        <w:rPr>
          <w:color w:val="231F20"/>
        </w:rPr>
        <w:t>event(s)</w:t>
      </w:r>
      <w:r>
        <w:rPr>
          <w:color w:val="231F20"/>
        </w:rPr>
        <w:t xml:space="preserve"> </w:t>
      </w:r>
      <w:r w:rsidRPr="00777233">
        <w:rPr>
          <w:color w:val="231F20"/>
        </w:rPr>
        <w:t>has</w:t>
      </w:r>
      <w:r>
        <w:rPr>
          <w:color w:val="231F20"/>
        </w:rPr>
        <w:t xml:space="preserve"> </w:t>
      </w:r>
      <w:r w:rsidRPr="00777233">
        <w:rPr>
          <w:color w:val="231F20"/>
        </w:rPr>
        <w:t>occurred.</w:t>
      </w:r>
    </w:p>
    <w:p w14:paraId="45CE67D1" w14:textId="77777777" w:rsidR="00A233B4" w:rsidRPr="00777233" w:rsidRDefault="00A233B4" w:rsidP="00A233B4">
      <w:pPr>
        <w:pStyle w:val="BodyText"/>
        <w:ind w:left="691" w:hanging="10"/>
        <w:jc w:val="both"/>
      </w:pPr>
    </w:p>
    <w:p w14:paraId="1A7184C9" w14:textId="77777777" w:rsidR="00A233B4" w:rsidRPr="001C5554" w:rsidRDefault="00A233B4" w:rsidP="00A233B4">
      <w:pPr>
        <w:pStyle w:val="ListParagraph"/>
        <w:numPr>
          <w:ilvl w:val="0"/>
          <w:numId w:val="40"/>
        </w:numPr>
        <w:tabs>
          <w:tab w:val="left" w:pos="683"/>
        </w:tabs>
        <w:ind w:left="682"/>
        <w:jc w:val="both"/>
      </w:pPr>
      <w:r w:rsidRPr="00777233">
        <w:rPr>
          <w:color w:val="231F20"/>
        </w:rPr>
        <w:t>This</w:t>
      </w:r>
      <w:r>
        <w:rPr>
          <w:color w:val="231F20"/>
        </w:rPr>
        <w:t xml:space="preserve"> </w:t>
      </w:r>
      <w:r w:rsidRPr="00777233">
        <w:rPr>
          <w:color w:val="231F20"/>
        </w:rPr>
        <w:t>guarantee</w:t>
      </w:r>
      <w:r>
        <w:rPr>
          <w:color w:val="231F20"/>
        </w:rPr>
        <w:t xml:space="preserve"> </w:t>
      </w:r>
      <w:r w:rsidRPr="00777233">
        <w:rPr>
          <w:color w:val="231F20"/>
        </w:rPr>
        <w:t>will</w:t>
      </w:r>
      <w:r>
        <w:rPr>
          <w:color w:val="231F20"/>
        </w:rPr>
        <w:t xml:space="preserve"> </w:t>
      </w:r>
      <w:r w:rsidRPr="00777233">
        <w:rPr>
          <w:color w:val="231F20"/>
        </w:rPr>
        <w:t>expire:</w:t>
      </w:r>
      <w:r>
        <w:rPr>
          <w:color w:val="231F20"/>
        </w:rPr>
        <w:t xml:space="preserve"> </w:t>
      </w:r>
      <w:r w:rsidRPr="00777233">
        <w:rPr>
          <w:color w:val="231F20"/>
        </w:rPr>
        <w:t>(a)</w:t>
      </w:r>
      <w:r>
        <w:rPr>
          <w:color w:val="231F20"/>
        </w:rPr>
        <w:t xml:space="preserve"> </w:t>
      </w:r>
      <w:r w:rsidRPr="00777233">
        <w:rPr>
          <w:color w:val="231F20"/>
        </w:rPr>
        <w:t>if</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is</w:t>
      </w:r>
      <w:r>
        <w:rPr>
          <w:color w:val="231F20"/>
        </w:rPr>
        <w:t xml:space="preserve"> </w:t>
      </w:r>
      <w:r w:rsidRPr="00777233">
        <w:rPr>
          <w:color w:val="231F20"/>
        </w:rPr>
        <w:t>the</w:t>
      </w:r>
      <w:r>
        <w:rPr>
          <w:color w:val="231F20"/>
        </w:rPr>
        <w:t xml:space="preserve"> </w:t>
      </w:r>
      <w:r w:rsidRPr="00777233">
        <w:rPr>
          <w:color w:val="231F20"/>
        </w:rPr>
        <w:t>successful</w:t>
      </w:r>
      <w:r>
        <w:rPr>
          <w:color w:val="231F20"/>
        </w:rPr>
        <w:t xml:space="preserve"> </w:t>
      </w:r>
      <w:r w:rsidRPr="00777233">
        <w:rPr>
          <w:color w:val="231F20"/>
        </w:rPr>
        <w:t>Tenderer,</w:t>
      </w:r>
      <w:r>
        <w:rPr>
          <w:color w:val="231F20"/>
        </w:rPr>
        <w:t xml:space="preserve"> </w:t>
      </w:r>
      <w:r w:rsidRPr="00777233">
        <w:rPr>
          <w:color w:val="231F20"/>
        </w:rPr>
        <w:t>upon</w:t>
      </w:r>
      <w:r>
        <w:rPr>
          <w:color w:val="231F20"/>
        </w:rPr>
        <w:t xml:space="preserve"> </w:t>
      </w:r>
      <w:r w:rsidRPr="00777233">
        <w:rPr>
          <w:color w:val="231F20"/>
        </w:rPr>
        <w:t>our</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copies</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contract</w:t>
      </w:r>
      <w:r>
        <w:rPr>
          <w:color w:val="231F20"/>
        </w:rPr>
        <w:t xml:space="preserve"> </w:t>
      </w:r>
      <w:r w:rsidRPr="00777233">
        <w:rPr>
          <w:color w:val="231F20"/>
        </w:rPr>
        <w:t>agreement</w:t>
      </w:r>
      <w:r>
        <w:rPr>
          <w:color w:val="231F20"/>
        </w:rPr>
        <w:t xml:space="preserve"> </w:t>
      </w:r>
      <w:r w:rsidRPr="00777233">
        <w:rPr>
          <w:color w:val="231F20"/>
        </w:rPr>
        <w:t>signed</w:t>
      </w:r>
      <w:r>
        <w:rPr>
          <w:color w:val="231F20"/>
        </w:rPr>
        <w:t xml:space="preserve"> </w:t>
      </w:r>
      <w:r w:rsidRPr="00777233">
        <w:rPr>
          <w:color w:val="231F20"/>
        </w:rPr>
        <w:t>by</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and</w:t>
      </w:r>
      <w:r>
        <w:rPr>
          <w:color w:val="231F20"/>
        </w:rPr>
        <w:t xml:space="preserve"> </w:t>
      </w:r>
      <w:r w:rsidRPr="00777233">
        <w:rPr>
          <w:color w:val="231F20"/>
        </w:rPr>
        <w:t>the</w:t>
      </w:r>
      <w:r>
        <w:rPr>
          <w:color w:val="231F20"/>
        </w:rPr>
        <w:t xml:space="preserve"> </w:t>
      </w:r>
      <w:r w:rsidRPr="00777233">
        <w:rPr>
          <w:color w:val="231F20"/>
        </w:rPr>
        <w:t>Performance</w:t>
      </w:r>
      <w:r>
        <w:rPr>
          <w:color w:val="231F20"/>
        </w:rPr>
        <w:t xml:space="preserve"> </w:t>
      </w:r>
      <w:r w:rsidRPr="00777233">
        <w:rPr>
          <w:color w:val="231F20"/>
        </w:rPr>
        <w:t>Security</w:t>
      </w:r>
      <w:r>
        <w:rPr>
          <w:color w:val="231F20"/>
        </w:rPr>
        <w:t xml:space="preserve"> </w:t>
      </w:r>
      <w:r w:rsidRPr="00777233">
        <w:rPr>
          <w:color w:val="231F20"/>
        </w:rPr>
        <w:t>and,</w:t>
      </w:r>
      <w:r>
        <w:rPr>
          <w:color w:val="231F20"/>
        </w:rPr>
        <w:t xml:space="preserve"> </w:t>
      </w:r>
      <w:r w:rsidRPr="00777233">
        <w:rPr>
          <w:color w:val="231F20"/>
        </w:rPr>
        <w:t>or</w:t>
      </w:r>
      <w:r>
        <w:rPr>
          <w:color w:val="231F20"/>
        </w:rPr>
        <w:t xml:space="preserve"> </w:t>
      </w:r>
      <w:r w:rsidRPr="00777233">
        <w:rPr>
          <w:color w:val="231F20"/>
        </w:rPr>
        <w:t>(b)</w:t>
      </w:r>
      <w:r>
        <w:rPr>
          <w:color w:val="231F20"/>
        </w:rPr>
        <w:t xml:space="preserve"> </w:t>
      </w:r>
      <w:r w:rsidRPr="00777233">
        <w:rPr>
          <w:color w:val="231F20"/>
        </w:rPr>
        <w:t>if</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is</w:t>
      </w:r>
      <w:r>
        <w:rPr>
          <w:color w:val="231F20"/>
        </w:rPr>
        <w:t xml:space="preserve"> </w:t>
      </w:r>
      <w:r w:rsidRPr="00777233">
        <w:rPr>
          <w:color w:val="231F20"/>
        </w:rPr>
        <w:t>not</w:t>
      </w:r>
      <w:r>
        <w:rPr>
          <w:color w:val="231F20"/>
        </w:rPr>
        <w:t xml:space="preserve"> </w:t>
      </w:r>
      <w:r w:rsidRPr="00777233">
        <w:rPr>
          <w:color w:val="231F20"/>
        </w:rPr>
        <w:t>the</w:t>
      </w:r>
      <w:r>
        <w:rPr>
          <w:color w:val="231F20"/>
        </w:rPr>
        <w:t xml:space="preserve"> </w:t>
      </w:r>
      <w:r w:rsidRPr="00777233">
        <w:rPr>
          <w:color w:val="231F20"/>
        </w:rPr>
        <w:t>successful</w:t>
      </w:r>
      <w:r>
        <w:rPr>
          <w:color w:val="231F20"/>
        </w:rPr>
        <w:t xml:space="preserve"> </w:t>
      </w:r>
      <w:r w:rsidRPr="00777233">
        <w:rPr>
          <w:color w:val="231F20"/>
        </w:rPr>
        <w:t>Tenderer,</w:t>
      </w:r>
      <w:r>
        <w:rPr>
          <w:color w:val="231F20"/>
        </w:rPr>
        <w:t xml:space="preserve"> </w:t>
      </w:r>
      <w:r w:rsidRPr="00777233">
        <w:rPr>
          <w:color w:val="231F20"/>
        </w:rPr>
        <w:t>upon</w:t>
      </w:r>
      <w:r>
        <w:rPr>
          <w:color w:val="231F20"/>
        </w:rPr>
        <w:t xml:space="preserve"> </w:t>
      </w:r>
      <w:r w:rsidRPr="00777233">
        <w:rPr>
          <w:color w:val="231F20"/>
        </w:rPr>
        <w:t>the</w:t>
      </w:r>
      <w:r>
        <w:rPr>
          <w:color w:val="231F20"/>
        </w:rPr>
        <w:t xml:space="preserve"> </w:t>
      </w:r>
      <w:r w:rsidRPr="00777233">
        <w:rPr>
          <w:color w:val="231F20"/>
        </w:rPr>
        <w:t>earlier</w:t>
      </w:r>
      <w:r>
        <w:rPr>
          <w:color w:val="231F20"/>
        </w:rPr>
        <w:t xml:space="preserve"> </w:t>
      </w:r>
      <w:r w:rsidRPr="00777233">
        <w:rPr>
          <w:color w:val="231F20"/>
        </w:rPr>
        <w:t>of</w:t>
      </w:r>
      <w:r>
        <w:rPr>
          <w:color w:val="231F20"/>
        </w:rPr>
        <w:t xml:space="preserve"> </w:t>
      </w:r>
      <w:r w:rsidRPr="00777233">
        <w:rPr>
          <w:color w:val="231F20"/>
        </w:rPr>
        <w:t>(i)</w:t>
      </w:r>
      <w:r>
        <w:rPr>
          <w:color w:val="231F20"/>
        </w:rPr>
        <w:t xml:space="preserve"> </w:t>
      </w:r>
      <w:r w:rsidRPr="00777233">
        <w:rPr>
          <w:color w:val="231F20"/>
        </w:rPr>
        <w:t>our</w:t>
      </w:r>
      <w:r>
        <w:rPr>
          <w:color w:val="231F20"/>
        </w:rPr>
        <w:t xml:space="preserve"> </w:t>
      </w:r>
      <w:r w:rsidRPr="00777233">
        <w:rPr>
          <w:color w:val="231F20"/>
        </w:rPr>
        <w:t>receipt</w:t>
      </w:r>
      <w:r>
        <w:rPr>
          <w:color w:val="231F20"/>
        </w:rPr>
        <w:t xml:space="preserve"> </w:t>
      </w:r>
      <w:r w:rsidRPr="00777233">
        <w:rPr>
          <w:color w:val="231F20"/>
        </w:rPr>
        <w:t>of</w:t>
      </w:r>
      <w:r>
        <w:rPr>
          <w:color w:val="231F20"/>
        </w:rPr>
        <w:t xml:space="preserve"> </w:t>
      </w:r>
      <w:r w:rsidRPr="00777233">
        <w:rPr>
          <w:color w:val="231F20"/>
        </w:rPr>
        <w:t>a</w:t>
      </w:r>
      <w:r>
        <w:rPr>
          <w:color w:val="231F20"/>
        </w:rPr>
        <w:t xml:space="preserve"> </w:t>
      </w:r>
      <w:r w:rsidRPr="00777233">
        <w:rPr>
          <w:color w:val="231F20"/>
        </w:rPr>
        <w:t>copy</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Beneﬁciary's</w:t>
      </w:r>
      <w:r>
        <w:rPr>
          <w:color w:val="231F20"/>
        </w:rPr>
        <w:t xml:space="preserve"> </w:t>
      </w:r>
      <w:r w:rsidRPr="00777233">
        <w:rPr>
          <w:color w:val="231F20"/>
        </w:rPr>
        <w:t>notiﬁcation</w:t>
      </w:r>
      <w:r>
        <w:rPr>
          <w:color w:val="231F20"/>
        </w:rPr>
        <w:t xml:space="preserve"> </w:t>
      </w:r>
      <w:r w:rsidRPr="00777233">
        <w:rPr>
          <w:color w:val="231F20"/>
        </w:rPr>
        <w:t>to</w:t>
      </w:r>
      <w:r>
        <w:rPr>
          <w:color w:val="231F20"/>
        </w:rPr>
        <w:t xml:space="preserve"> </w:t>
      </w:r>
      <w:r w:rsidRPr="00777233">
        <w:rPr>
          <w:color w:val="231F20"/>
        </w:rPr>
        <w:t>the</w:t>
      </w:r>
      <w:r>
        <w:rPr>
          <w:color w:val="231F20"/>
        </w:rPr>
        <w:t xml:space="preserve"> </w:t>
      </w:r>
      <w:r w:rsidRPr="00777233">
        <w:rPr>
          <w:color w:val="231F20"/>
        </w:rPr>
        <w:t>Applicant</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results</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Tendering</w:t>
      </w:r>
      <w:r>
        <w:rPr>
          <w:color w:val="231F20"/>
        </w:rPr>
        <w:t xml:space="preserve"> </w:t>
      </w:r>
      <w:r w:rsidRPr="00777233">
        <w:rPr>
          <w:color w:val="231F20"/>
        </w:rPr>
        <w:t>process;</w:t>
      </w:r>
      <w:r>
        <w:rPr>
          <w:color w:val="231F20"/>
        </w:rPr>
        <w:t xml:space="preserve"> </w:t>
      </w:r>
      <w:r w:rsidRPr="00777233">
        <w:rPr>
          <w:color w:val="231F20"/>
        </w:rPr>
        <w:t>or</w:t>
      </w:r>
      <w:r>
        <w:rPr>
          <w:color w:val="231F20"/>
        </w:rPr>
        <w:t xml:space="preserve"> </w:t>
      </w:r>
      <w:r w:rsidRPr="00777233">
        <w:rPr>
          <w:color w:val="231F20"/>
        </w:rPr>
        <w:t>(ii)twenty-eight</w:t>
      </w:r>
      <w:r>
        <w:rPr>
          <w:color w:val="231F20"/>
        </w:rPr>
        <w:t xml:space="preserve"> </w:t>
      </w:r>
      <w:r w:rsidRPr="00777233">
        <w:rPr>
          <w:color w:val="231F20"/>
        </w:rPr>
        <w:t>days</w:t>
      </w:r>
      <w:r>
        <w:rPr>
          <w:color w:val="231F20"/>
        </w:rPr>
        <w:t xml:space="preserve"> </w:t>
      </w:r>
      <w:r w:rsidRPr="00777233">
        <w:rPr>
          <w:color w:val="231F20"/>
        </w:rPr>
        <w:t>after</w:t>
      </w:r>
      <w:r>
        <w:rPr>
          <w:color w:val="231F20"/>
        </w:rPr>
        <w:t xml:space="preserve"> </w:t>
      </w:r>
      <w:r w:rsidRPr="00777233">
        <w:rPr>
          <w:color w:val="231F20"/>
        </w:rPr>
        <w:t>the</w:t>
      </w:r>
      <w:r>
        <w:rPr>
          <w:color w:val="231F20"/>
        </w:rPr>
        <w:t xml:space="preserve"> </w:t>
      </w:r>
      <w:r w:rsidRPr="00777233">
        <w:rPr>
          <w:color w:val="231F20"/>
        </w:rPr>
        <w:t>end</w:t>
      </w:r>
      <w:r>
        <w:rPr>
          <w:color w:val="231F20"/>
        </w:rPr>
        <w:t xml:space="preserve"> </w:t>
      </w:r>
      <w:r w:rsidRPr="00777233">
        <w:rPr>
          <w:color w:val="231F20"/>
        </w:rPr>
        <w:t>of</w:t>
      </w:r>
      <w:r>
        <w:rPr>
          <w:color w:val="231F20"/>
        </w:rPr>
        <w:t xml:space="preserve"> </w:t>
      </w:r>
      <w:r w:rsidRPr="00777233">
        <w:rPr>
          <w:color w:val="231F20"/>
        </w:rPr>
        <w:t>the</w:t>
      </w:r>
      <w:r>
        <w:rPr>
          <w:color w:val="231F20"/>
        </w:rPr>
        <w:t xml:space="preserve"> </w:t>
      </w:r>
      <w:r w:rsidRPr="00777233">
        <w:rPr>
          <w:color w:val="231F20"/>
        </w:rPr>
        <w:t>Tender</w:t>
      </w:r>
      <w:r>
        <w:rPr>
          <w:color w:val="231F20"/>
        </w:rPr>
        <w:t xml:space="preserve"> </w:t>
      </w:r>
      <w:r w:rsidRPr="00777233">
        <w:rPr>
          <w:color w:val="231F20"/>
        </w:rPr>
        <w:t>Validity</w:t>
      </w:r>
      <w:r>
        <w:rPr>
          <w:color w:val="231F20"/>
        </w:rPr>
        <w:t xml:space="preserve"> </w:t>
      </w:r>
      <w:r w:rsidRPr="00777233">
        <w:rPr>
          <w:color w:val="231F20"/>
        </w:rPr>
        <w:t>Period.</w:t>
      </w:r>
    </w:p>
    <w:p w14:paraId="0FFFCDEB" w14:textId="77777777" w:rsidR="00A233B4" w:rsidRPr="00777233" w:rsidRDefault="00A233B4" w:rsidP="00A233B4">
      <w:pPr>
        <w:pStyle w:val="ListParagraph"/>
        <w:tabs>
          <w:tab w:val="left" w:pos="683"/>
        </w:tabs>
        <w:ind w:left="682" w:firstLine="0"/>
        <w:jc w:val="both"/>
      </w:pPr>
    </w:p>
    <w:p w14:paraId="638B5B01" w14:textId="77777777" w:rsidR="00A233B4" w:rsidRPr="00777233" w:rsidRDefault="00A233B4" w:rsidP="00A233B4">
      <w:pPr>
        <w:pStyle w:val="ListParagraph"/>
        <w:numPr>
          <w:ilvl w:val="0"/>
          <w:numId w:val="40"/>
        </w:numPr>
        <w:tabs>
          <w:tab w:val="left" w:pos="678"/>
        </w:tabs>
        <w:ind w:left="682"/>
        <w:jc w:val="both"/>
      </w:pPr>
      <w:r w:rsidRPr="00777233">
        <w:rPr>
          <w:color w:val="231F20"/>
        </w:rPr>
        <w:t>Consequently,</w:t>
      </w:r>
      <w:r>
        <w:rPr>
          <w:color w:val="231F20"/>
        </w:rPr>
        <w:t xml:space="preserve"> </w:t>
      </w:r>
      <w:r w:rsidRPr="00777233">
        <w:rPr>
          <w:color w:val="231F20"/>
        </w:rPr>
        <w:t>any</w:t>
      </w:r>
      <w:r>
        <w:rPr>
          <w:color w:val="231F20"/>
        </w:rPr>
        <w:t xml:space="preserve"> </w:t>
      </w:r>
      <w:r w:rsidRPr="00777233">
        <w:rPr>
          <w:color w:val="231F20"/>
        </w:rPr>
        <w:t>demand</w:t>
      </w:r>
      <w:r>
        <w:rPr>
          <w:color w:val="231F20"/>
        </w:rPr>
        <w:t xml:space="preserve"> </w:t>
      </w:r>
      <w:r w:rsidRPr="00777233">
        <w:rPr>
          <w:color w:val="231F20"/>
        </w:rPr>
        <w:t>for</w:t>
      </w:r>
      <w:r>
        <w:rPr>
          <w:color w:val="231F20"/>
        </w:rPr>
        <w:t xml:space="preserve"> </w:t>
      </w:r>
      <w:r w:rsidRPr="00777233">
        <w:rPr>
          <w:color w:val="231F20"/>
        </w:rPr>
        <w:t>payment</w:t>
      </w:r>
      <w:r>
        <w:rPr>
          <w:color w:val="231F20"/>
        </w:rPr>
        <w:t xml:space="preserve"> </w:t>
      </w:r>
      <w:r w:rsidRPr="00777233">
        <w:rPr>
          <w:color w:val="231F20"/>
        </w:rPr>
        <w:t>under</w:t>
      </w:r>
      <w:r>
        <w:rPr>
          <w:color w:val="231F20"/>
        </w:rPr>
        <w:t xml:space="preserve"> </w:t>
      </w:r>
      <w:r w:rsidRPr="00777233">
        <w:rPr>
          <w:color w:val="231F20"/>
        </w:rPr>
        <w:t>this</w:t>
      </w:r>
      <w:r>
        <w:rPr>
          <w:color w:val="231F20"/>
        </w:rPr>
        <w:t xml:space="preserve"> </w:t>
      </w:r>
      <w:r w:rsidRPr="00777233">
        <w:rPr>
          <w:color w:val="231F20"/>
        </w:rPr>
        <w:t>guarantee</w:t>
      </w:r>
      <w:r>
        <w:rPr>
          <w:color w:val="231F20"/>
        </w:rPr>
        <w:t xml:space="preserve"> </w:t>
      </w:r>
      <w:r w:rsidRPr="00777233">
        <w:rPr>
          <w:color w:val="231F20"/>
        </w:rPr>
        <w:t>must</w:t>
      </w:r>
      <w:r>
        <w:rPr>
          <w:color w:val="231F20"/>
        </w:rPr>
        <w:t xml:space="preserve"> </w:t>
      </w:r>
      <w:r w:rsidRPr="00777233">
        <w:rPr>
          <w:color w:val="231F20"/>
        </w:rPr>
        <w:t>be</w:t>
      </w:r>
      <w:r>
        <w:rPr>
          <w:color w:val="231F20"/>
        </w:rPr>
        <w:t xml:space="preserve"> </w:t>
      </w:r>
      <w:r w:rsidRPr="00777233">
        <w:rPr>
          <w:color w:val="231F20"/>
        </w:rPr>
        <w:t>received</w:t>
      </w:r>
      <w:r>
        <w:rPr>
          <w:color w:val="231F20"/>
        </w:rPr>
        <w:t xml:space="preserve"> </w:t>
      </w:r>
      <w:r w:rsidRPr="00777233">
        <w:rPr>
          <w:color w:val="231F20"/>
        </w:rPr>
        <w:t>by</w:t>
      </w:r>
      <w:r>
        <w:rPr>
          <w:color w:val="231F20"/>
        </w:rPr>
        <w:t xml:space="preserve"> </w:t>
      </w:r>
      <w:r w:rsidRPr="00777233">
        <w:rPr>
          <w:color w:val="231F20"/>
        </w:rPr>
        <w:t>us</w:t>
      </w:r>
      <w:r>
        <w:rPr>
          <w:color w:val="231F20"/>
        </w:rPr>
        <w:t xml:space="preserve"> </w:t>
      </w:r>
      <w:r w:rsidRPr="00777233">
        <w:rPr>
          <w:color w:val="231F20"/>
        </w:rPr>
        <w:t>at</w:t>
      </w:r>
      <w:r>
        <w:rPr>
          <w:color w:val="231F20"/>
        </w:rPr>
        <w:t xml:space="preserve"> </w:t>
      </w:r>
      <w:r w:rsidRPr="00777233">
        <w:rPr>
          <w:color w:val="231F20"/>
        </w:rPr>
        <w:t>the</w:t>
      </w:r>
      <w:r>
        <w:rPr>
          <w:color w:val="231F20"/>
        </w:rPr>
        <w:t xml:space="preserve"> </w:t>
      </w:r>
      <w:r w:rsidRPr="00777233">
        <w:rPr>
          <w:color w:val="231F20"/>
        </w:rPr>
        <w:t>ofﬁce</w:t>
      </w:r>
      <w:r>
        <w:rPr>
          <w:color w:val="231F20"/>
        </w:rPr>
        <w:t xml:space="preserve"> </w:t>
      </w:r>
      <w:r w:rsidRPr="00777233">
        <w:rPr>
          <w:color w:val="231F20"/>
        </w:rPr>
        <w:t>indicated</w:t>
      </w:r>
      <w:r>
        <w:rPr>
          <w:color w:val="231F20"/>
        </w:rPr>
        <w:t xml:space="preserve"> </w:t>
      </w:r>
      <w:r w:rsidRPr="00777233">
        <w:rPr>
          <w:color w:val="231F20"/>
        </w:rPr>
        <w:t>above</w:t>
      </w:r>
      <w:r>
        <w:rPr>
          <w:color w:val="231F20"/>
        </w:rPr>
        <w:t xml:space="preserve"> </w:t>
      </w:r>
      <w:r w:rsidRPr="00777233">
        <w:rPr>
          <w:color w:val="231F20"/>
        </w:rPr>
        <w:t>on</w:t>
      </w:r>
      <w:r>
        <w:rPr>
          <w:color w:val="231F20"/>
        </w:rPr>
        <w:t xml:space="preserve"> </w:t>
      </w:r>
      <w:r w:rsidRPr="00777233">
        <w:rPr>
          <w:color w:val="231F20"/>
        </w:rPr>
        <w:t>or</w:t>
      </w:r>
      <w:r>
        <w:rPr>
          <w:color w:val="231F20"/>
        </w:rPr>
        <w:t xml:space="preserve"> </w:t>
      </w:r>
      <w:r w:rsidRPr="00777233">
        <w:rPr>
          <w:color w:val="231F20"/>
        </w:rPr>
        <w:t>before</w:t>
      </w:r>
      <w:r>
        <w:rPr>
          <w:color w:val="231F20"/>
        </w:rPr>
        <w:t xml:space="preserve"> </w:t>
      </w:r>
      <w:r w:rsidRPr="00777233">
        <w:rPr>
          <w:color w:val="231F20"/>
        </w:rPr>
        <w:t>that</w:t>
      </w:r>
      <w:r>
        <w:rPr>
          <w:color w:val="231F20"/>
        </w:rPr>
        <w:t xml:space="preserve"> </w:t>
      </w:r>
      <w:r w:rsidRPr="00777233">
        <w:rPr>
          <w:color w:val="231F20"/>
        </w:rPr>
        <w:t>date.</w:t>
      </w:r>
    </w:p>
    <w:p w14:paraId="742F1CC3" w14:textId="77777777" w:rsidR="00A233B4" w:rsidRPr="00777233" w:rsidRDefault="00A233B4" w:rsidP="00A233B4">
      <w:pPr>
        <w:pStyle w:val="BodyText"/>
        <w:jc w:val="both"/>
      </w:pPr>
    </w:p>
    <w:p w14:paraId="4E6F5827" w14:textId="77777777" w:rsidR="00A233B4" w:rsidRPr="00777233" w:rsidRDefault="00A233B4" w:rsidP="00A233B4">
      <w:pPr>
        <w:pStyle w:val="BodyText"/>
        <w:jc w:val="both"/>
      </w:pPr>
    </w:p>
    <w:p w14:paraId="2095BEFD" w14:textId="77777777" w:rsidR="00A233B4" w:rsidRPr="00777233" w:rsidRDefault="00A233B4" w:rsidP="00A233B4">
      <w:pPr>
        <w:jc w:val="both"/>
      </w:pPr>
      <w:r w:rsidRPr="00777233">
        <w:tab/>
        <w:t>_________________________</w:t>
      </w:r>
      <w:r w:rsidRPr="00777233">
        <w:tab/>
      </w:r>
      <w:r w:rsidRPr="00777233">
        <w:tab/>
        <w:t>______________________________</w:t>
      </w:r>
    </w:p>
    <w:p w14:paraId="2BCCBC30" w14:textId="77777777" w:rsidR="00A233B4" w:rsidRPr="00777233" w:rsidRDefault="00A233B4" w:rsidP="00A233B4">
      <w:pPr>
        <w:jc w:val="both"/>
        <w:rPr>
          <w:i/>
        </w:rPr>
      </w:pPr>
      <w:r w:rsidRPr="00777233">
        <w:tab/>
      </w:r>
      <w:r w:rsidRPr="00777233">
        <w:tab/>
      </w:r>
      <w:r w:rsidRPr="00777233">
        <w:rPr>
          <w:i/>
        </w:rPr>
        <w:t>[Date]</w:t>
      </w:r>
      <w:r w:rsidRPr="00777233">
        <w:rPr>
          <w:i/>
        </w:rPr>
        <w:tab/>
      </w:r>
      <w:r w:rsidRPr="00777233">
        <w:rPr>
          <w:i/>
        </w:rPr>
        <w:tab/>
      </w:r>
      <w:r w:rsidRPr="00777233">
        <w:rPr>
          <w:i/>
        </w:rPr>
        <w:tab/>
      </w:r>
      <w:r w:rsidRPr="00777233">
        <w:rPr>
          <w:i/>
        </w:rPr>
        <w:tab/>
      </w:r>
      <w:r w:rsidRPr="00777233">
        <w:rPr>
          <w:i/>
        </w:rPr>
        <w:tab/>
        <w:t>[Signature of the Guarantor]</w:t>
      </w:r>
    </w:p>
    <w:p w14:paraId="685C53D4" w14:textId="77777777" w:rsidR="00A233B4" w:rsidRPr="00777233" w:rsidRDefault="00A233B4" w:rsidP="00A233B4">
      <w:pPr>
        <w:jc w:val="both"/>
        <w:rPr>
          <w:i/>
        </w:rPr>
      </w:pPr>
      <w:r w:rsidRPr="00777233">
        <w:rPr>
          <w:i/>
        </w:rPr>
        <w:tab/>
        <w:t>_________________________</w:t>
      </w:r>
      <w:r w:rsidRPr="00777233">
        <w:rPr>
          <w:i/>
        </w:rPr>
        <w:tab/>
      </w:r>
      <w:r w:rsidRPr="00777233">
        <w:rPr>
          <w:i/>
        </w:rPr>
        <w:tab/>
        <w:t>______________________________</w:t>
      </w:r>
    </w:p>
    <w:p w14:paraId="3908D66A" w14:textId="77777777" w:rsidR="00A233B4" w:rsidRPr="00777233" w:rsidRDefault="00A233B4" w:rsidP="00A233B4">
      <w:pPr>
        <w:jc w:val="both"/>
      </w:pPr>
      <w:r w:rsidRPr="00777233">
        <w:rPr>
          <w:i/>
        </w:rPr>
        <w:tab/>
      </w:r>
      <w:r w:rsidRPr="00777233">
        <w:rPr>
          <w:i/>
        </w:rPr>
        <w:tab/>
        <w:t>[Witness]</w:t>
      </w:r>
      <w:r w:rsidRPr="00777233">
        <w:rPr>
          <w:i/>
        </w:rPr>
        <w:tab/>
      </w:r>
      <w:r w:rsidRPr="00777233">
        <w:rPr>
          <w:i/>
        </w:rPr>
        <w:tab/>
      </w:r>
      <w:r w:rsidRPr="00777233">
        <w:rPr>
          <w:i/>
        </w:rPr>
        <w:tab/>
      </w:r>
      <w:r w:rsidRPr="00777233">
        <w:rPr>
          <w:i/>
        </w:rPr>
        <w:tab/>
      </w:r>
      <w:r w:rsidRPr="00777233">
        <w:rPr>
          <w:i/>
        </w:rPr>
        <w:tab/>
        <w:t>[Seal]</w:t>
      </w:r>
    </w:p>
    <w:p w14:paraId="231677A7" w14:textId="77777777" w:rsidR="00A233B4" w:rsidRDefault="00A233B4" w:rsidP="00A233B4">
      <w:pPr>
        <w:pStyle w:val="Heading3"/>
        <w:spacing w:before="108"/>
        <w:ind w:left="123"/>
        <w:rPr>
          <w:i/>
          <w:sz w:val="20"/>
        </w:rPr>
      </w:pPr>
    </w:p>
    <w:p w14:paraId="2FF8FEA9" w14:textId="77777777" w:rsidR="00A233B4" w:rsidRPr="00DE0EF1" w:rsidRDefault="00A233B4" w:rsidP="00A233B4">
      <w:pPr>
        <w:pStyle w:val="BodyText"/>
        <w:rPr>
          <w:i/>
          <w:sz w:val="20"/>
        </w:rPr>
      </w:pPr>
    </w:p>
    <w:p w14:paraId="7E4E6DAF" w14:textId="77777777" w:rsidR="00A233B4" w:rsidRPr="00324F14" w:rsidRDefault="00A233B4" w:rsidP="00A233B4">
      <w:pPr>
        <w:pStyle w:val="Heading4"/>
        <w:spacing w:before="169"/>
        <w:ind w:left="841"/>
        <w:rPr>
          <w:b/>
          <w:i/>
          <w:sz w:val="22"/>
          <w:szCs w:val="22"/>
        </w:rPr>
      </w:pPr>
      <w:r w:rsidRPr="00324F14">
        <w:rPr>
          <w:b/>
          <w:i/>
          <w:color w:val="231F20"/>
          <w:sz w:val="22"/>
          <w:szCs w:val="22"/>
        </w:rPr>
        <w:t>Note: All italicized text is for use in preparing this form and shall be deleted from the ﬁnal product.</w:t>
      </w:r>
    </w:p>
    <w:p w14:paraId="21D2E00A" w14:textId="77777777" w:rsidR="00A233B4" w:rsidRPr="00324F14" w:rsidRDefault="00A233B4" w:rsidP="00A233B4">
      <w:pPr>
        <w:ind w:right="288"/>
        <w:jc w:val="both"/>
        <w:rPr>
          <w:b/>
          <w:i/>
        </w:rPr>
        <w:sectPr w:rsidR="00A233B4" w:rsidRPr="00324F14" w:rsidSect="008F71BE">
          <w:headerReference w:type="even" r:id="rId31"/>
          <w:footerReference w:type="even" r:id="rId32"/>
          <w:type w:val="continuous"/>
          <w:pgSz w:w="11910" w:h="16840"/>
          <w:pgMar w:top="360" w:right="540" w:bottom="620" w:left="700" w:header="0" w:footer="433" w:gutter="0"/>
          <w:cols w:space="720"/>
        </w:sectPr>
      </w:pPr>
    </w:p>
    <w:p w14:paraId="31E9B713" w14:textId="77777777" w:rsidR="00A233B4" w:rsidRPr="00DE0EF1" w:rsidRDefault="00A233B4" w:rsidP="00A233B4">
      <w:pPr>
        <w:pStyle w:val="BodyText"/>
        <w:rPr>
          <w:i/>
          <w:sz w:val="20"/>
        </w:rPr>
      </w:pPr>
    </w:p>
    <w:p w14:paraId="6E212CC4" w14:textId="77777777" w:rsidR="00A233B4" w:rsidRPr="00DE0EF1" w:rsidRDefault="00A233B4" w:rsidP="00A233B4">
      <w:pPr>
        <w:pStyle w:val="BodyText"/>
        <w:rPr>
          <w:i/>
          <w:sz w:val="20"/>
        </w:rPr>
      </w:pPr>
    </w:p>
    <w:p w14:paraId="09BF4561" w14:textId="77777777" w:rsidR="00A233B4" w:rsidRPr="00DE0EF1" w:rsidRDefault="00A233B4" w:rsidP="00A233B4">
      <w:pPr>
        <w:pStyle w:val="BodyText"/>
        <w:rPr>
          <w:i/>
          <w:sz w:val="20"/>
        </w:rPr>
      </w:pPr>
    </w:p>
    <w:p w14:paraId="09D55C8E" w14:textId="77777777" w:rsidR="00A233B4" w:rsidRPr="00DE0EF1" w:rsidRDefault="00A233B4" w:rsidP="00A233B4">
      <w:pPr>
        <w:pStyle w:val="BodyText"/>
        <w:rPr>
          <w:i/>
          <w:sz w:val="20"/>
        </w:rPr>
      </w:pPr>
    </w:p>
    <w:p w14:paraId="594C5D8B" w14:textId="77777777" w:rsidR="00A233B4" w:rsidRPr="00DE0EF1" w:rsidRDefault="00A233B4" w:rsidP="00A233B4">
      <w:pPr>
        <w:pStyle w:val="BodyText"/>
        <w:rPr>
          <w:i/>
          <w:sz w:val="20"/>
        </w:rPr>
      </w:pPr>
    </w:p>
    <w:p w14:paraId="61AD92E8" w14:textId="77777777" w:rsidR="00A233B4" w:rsidRPr="00DE0EF1" w:rsidRDefault="00A233B4" w:rsidP="00A233B4">
      <w:pPr>
        <w:pStyle w:val="BodyText"/>
        <w:rPr>
          <w:i/>
          <w:sz w:val="20"/>
        </w:rPr>
      </w:pPr>
    </w:p>
    <w:p w14:paraId="5AE9C052" w14:textId="77777777" w:rsidR="00A233B4" w:rsidRPr="00DE0EF1" w:rsidRDefault="00A233B4" w:rsidP="00A233B4">
      <w:pPr>
        <w:pStyle w:val="BodyText"/>
        <w:rPr>
          <w:i/>
          <w:sz w:val="20"/>
        </w:rPr>
      </w:pPr>
    </w:p>
    <w:p w14:paraId="5483F529" w14:textId="77777777" w:rsidR="00A233B4" w:rsidRPr="00DE0EF1" w:rsidRDefault="00A233B4" w:rsidP="00A233B4">
      <w:pPr>
        <w:pStyle w:val="BodyText"/>
        <w:spacing w:before="5"/>
        <w:rPr>
          <w:sz w:val="16"/>
        </w:rPr>
      </w:pPr>
    </w:p>
    <w:p w14:paraId="65610AE5" w14:textId="77777777" w:rsidR="00A233B4" w:rsidRPr="00DE0EF1" w:rsidRDefault="00A233B4" w:rsidP="00A233B4">
      <w:pPr>
        <w:rPr>
          <w:sz w:val="16"/>
        </w:rPr>
        <w:sectPr w:rsidR="00A233B4" w:rsidRPr="00DE0EF1" w:rsidSect="008321E8">
          <w:headerReference w:type="even" r:id="rId33"/>
          <w:headerReference w:type="default" r:id="rId34"/>
          <w:footerReference w:type="even" r:id="rId35"/>
          <w:footerReference w:type="default" r:id="rId36"/>
          <w:type w:val="continuous"/>
          <w:pgSz w:w="11910" w:h="16840"/>
          <w:pgMar w:top="720" w:right="720" w:bottom="720" w:left="720" w:header="720" w:footer="720" w:gutter="0"/>
          <w:cols w:space="720"/>
        </w:sectPr>
      </w:pPr>
    </w:p>
    <w:p w14:paraId="56EBEDB3" w14:textId="77777777" w:rsidR="00A233B4" w:rsidRPr="00DE0EF1" w:rsidRDefault="00A233B4" w:rsidP="00A233B4">
      <w:pPr>
        <w:pStyle w:val="Heading3"/>
        <w:spacing w:before="119"/>
        <w:ind w:left="120"/>
      </w:pPr>
      <w:r w:rsidRPr="00DE0EF1">
        <w:rPr>
          <w:color w:val="231F20"/>
        </w:rPr>
        <w:lastRenderedPageBreak/>
        <w:t>FORM OF TENDER-SECURING DECLARATION</w:t>
      </w:r>
    </w:p>
    <w:p w14:paraId="340AC531" w14:textId="77777777" w:rsidR="00A233B4" w:rsidRPr="00DE0EF1" w:rsidRDefault="00A233B4" w:rsidP="00A233B4">
      <w:pPr>
        <w:spacing w:before="257"/>
        <w:ind w:left="120"/>
        <w:rPr>
          <w:i/>
        </w:rPr>
      </w:pPr>
      <w:r w:rsidRPr="00DE0EF1">
        <w:rPr>
          <w:i/>
          <w:color w:val="231F20"/>
        </w:rPr>
        <w:t>[The</w:t>
      </w:r>
      <w:r>
        <w:rPr>
          <w:i/>
          <w:color w:val="231F20"/>
        </w:rPr>
        <w:t xml:space="preserve"> </w:t>
      </w:r>
      <w:r w:rsidRPr="00DE0EF1">
        <w:rPr>
          <w:i/>
          <w:color w:val="231F20"/>
        </w:rPr>
        <w:t>Bidder</w:t>
      </w:r>
      <w:r>
        <w:rPr>
          <w:i/>
          <w:color w:val="231F20"/>
        </w:rPr>
        <w:t xml:space="preserve"> </w:t>
      </w:r>
      <w:r w:rsidRPr="00DE0EF1">
        <w:rPr>
          <w:i/>
          <w:color w:val="231F20"/>
        </w:rPr>
        <w:t>shall</w:t>
      </w:r>
      <w:r>
        <w:rPr>
          <w:i/>
          <w:color w:val="231F20"/>
        </w:rPr>
        <w:t xml:space="preserve"> </w:t>
      </w:r>
      <w:r w:rsidRPr="00DE0EF1">
        <w:rPr>
          <w:i/>
          <w:color w:val="231F20"/>
        </w:rPr>
        <w:t>complete</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p>
    <w:p w14:paraId="1C3BC87D" w14:textId="77777777" w:rsidR="00A233B4" w:rsidRPr="00DE0EF1" w:rsidRDefault="00A233B4" w:rsidP="00A233B4">
      <w:pPr>
        <w:spacing w:before="183"/>
        <w:ind w:left="120"/>
        <w:rPr>
          <w:i/>
        </w:rPr>
      </w:pPr>
      <w:r w:rsidRPr="00DE0EF1">
        <w:rPr>
          <w:color w:val="231F20"/>
        </w:rPr>
        <w:t>Date:</w:t>
      </w:r>
      <w:r w:rsidRPr="00DE0EF1">
        <w:rPr>
          <w:rFonts w:ascii="Kozuka Mincho Pro R"/>
          <w:color w:val="231F20"/>
        </w:rPr>
        <w:t xml:space="preserv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3C87152A" w14:textId="77777777" w:rsidR="00A233B4" w:rsidRPr="00DE0EF1" w:rsidRDefault="00A233B4" w:rsidP="00A233B4">
      <w:pPr>
        <w:spacing w:before="175"/>
        <w:ind w:left="120"/>
        <w:rPr>
          <w:i/>
        </w:rPr>
      </w:pPr>
      <w:r w:rsidRPr="00DE0EF1">
        <w:rPr>
          <w:color w:val="231F20"/>
        </w:rPr>
        <w:t>Tender No.: ...........................................</w:t>
      </w:r>
      <w:r w:rsidRPr="00DE0EF1">
        <w:rPr>
          <w:i/>
          <w:color w:val="231F20"/>
        </w:rPr>
        <w:t xml:space="preserve"> [Insert number</w:t>
      </w:r>
      <w:r>
        <w:rPr>
          <w:i/>
          <w:color w:val="231F20"/>
        </w:rPr>
        <w:t xml:space="preserve"> </w:t>
      </w:r>
      <w:r w:rsidRPr="00DE0EF1">
        <w:rPr>
          <w:i/>
          <w:color w:val="231F20"/>
        </w:rPr>
        <w:t>of</w:t>
      </w:r>
      <w:r>
        <w:rPr>
          <w:i/>
          <w:color w:val="231F20"/>
        </w:rPr>
        <w:t xml:space="preserve"> </w:t>
      </w:r>
      <w:r w:rsidRPr="00DE0EF1">
        <w:rPr>
          <w:i/>
          <w:color w:val="231F20"/>
        </w:rPr>
        <w:t>tendering</w:t>
      </w:r>
      <w:r>
        <w:rPr>
          <w:i/>
          <w:color w:val="231F20"/>
        </w:rPr>
        <w:t xml:space="preserve"> </w:t>
      </w:r>
      <w:r w:rsidRPr="00DE0EF1">
        <w:rPr>
          <w:i/>
          <w:color w:val="231F20"/>
        </w:rPr>
        <w:t>process]</w:t>
      </w:r>
    </w:p>
    <w:p w14:paraId="2543B71D" w14:textId="77777777" w:rsidR="00A233B4" w:rsidRPr="00DE0EF1" w:rsidRDefault="00A233B4" w:rsidP="00A233B4">
      <w:pPr>
        <w:spacing w:before="234" w:line="463" w:lineRule="auto"/>
        <w:ind w:left="120" w:right="4353"/>
      </w:pPr>
      <w:r w:rsidRPr="00DE0EF1">
        <w:rPr>
          <w:color w:val="231F20"/>
        </w:rPr>
        <w:t>To: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Purchaser]</w:t>
      </w:r>
      <w:r>
        <w:rPr>
          <w:i/>
          <w:color w:val="231F20"/>
        </w:rPr>
        <w:t xml:space="preserve"> </w:t>
      </w:r>
      <w:r w:rsidRPr="00DE0EF1">
        <w:rPr>
          <w:color w:val="231F20"/>
        </w:rPr>
        <w:t>I/We,</w:t>
      </w:r>
      <w:r>
        <w:rPr>
          <w:color w:val="231F20"/>
        </w:rPr>
        <w:t xml:space="preserve"> </w:t>
      </w:r>
      <w:r w:rsidRPr="00DE0EF1">
        <w:rPr>
          <w:color w:val="231F20"/>
        </w:rPr>
        <w:t>the</w:t>
      </w:r>
      <w:r>
        <w:rPr>
          <w:color w:val="231F20"/>
        </w:rPr>
        <w:t xml:space="preserve"> </w:t>
      </w:r>
      <w:r w:rsidRPr="00DE0EF1">
        <w:rPr>
          <w:color w:val="231F20"/>
        </w:rPr>
        <w:t>undersigned,</w:t>
      </w:r>
      <w:r>
        <w:rPr>
          <w:color w:val="231F20"/>
        </w:rPr>
        <w:t xml:space="preserve"> </w:t>
      </w:r>
      <w:r w:rsidRPr="00DE0EF1">
        <w:rPr>
          <w:color w:val="231F20"/>
        </w:rPr>
        <w:t>declare</w:t>
      </w:r>
      <w:r>
        <w:rPr>
          <w:color w:val="231F20"/>
        </w:rPr>
        <w:t xml:space="preserve"> </w:t>
      </w:r>
      <w:r w:rsidRPr="00DE0EF1">
        <w:rPr>
          <w:color w:val="231F20"/>
        </w:rPr>
        <w:t>that:</w:t>
      </w:r>
    </w:p>
    <w:p w14:paraId="31D4989F" w14:textId="77777777" w:rsidR="00A233B4" w:rsidRPr="00DE0EF1" w:rsidRDefault="00A233B4" w:rsidP="00A233B4">
      <w:pPr>
        <w:pStyle w:val="ListParagraph"/>
        <w:numPr>
          <w:ilvl w:val="0"/>
          <w:numId w:val="39"/>
        </w:numPr>
        <w:tabs>
          <w:tab w:val="left" w:pos="690"/>
          <w:tab w:val="left" w:pos="691"/>
        </w:tabs>
        <w:spacing w:line="251" w:lineRule="exact"/>
        <w:ind w:hanging="559"/>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according</w:t>
      </w:r>
      <w:r>
        <w:rPr>
          <w:color w:val="231F20"/>
        </w:rPr>
        <w:t xml:space="preserve"> </w:t>
      </w:r>
      <w:r w:rsidRPr="00DE0EF1">
        <w:rPr>
          <w:color w:val="231F20"/>
        </w:rPr>
        <w:t>to</w:t>
      </w:r>
      <w:r>
        <w:rPr>
          <w:color w:val="231F20"/>
        </w:rPr>
        <w:t xml:space="preserve"> </w:t>
      </w:r>
      <w:r w:rsidRPr="00DE0EF1">
        <w:rPr>
          <w:color w:val="231F20"/>
        </w:rPr>
        <w:t>your</w:t>
      </w:r>
      <w:r>
        <w:rPr>
          <w:color w:val="231F20"/>
        </w:rPr>
        <w:t xml:space="preserve"> </w:t>
      </w:r>
      <w:r w:rsidRPr="00DE0EF1">
        <w:rPr>
          <w:color w:val="231F20"/>
        </w:rPr>
        <w:t>conditions,</w:t>
      </w:r>
      <w:r>
        <w:rPr>
          <w:color w:val="231F20"/>
        </w:rPr>
        <w:t xml:space="preserve"> </w:t>
      </w:r>
      <w:r w:rsidRPr="00DE0EF1">
        <w:rPr>
          <w:color w:val="231F20"/>
        </w:rPr>
        <w:t>bids</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supported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Tender-Securing</w:t>
      </w:r>
      <w:r>
        <w:rPr>
          <w:color w:val="231F20"/>
        </w:rPr>
        <w:t xml:space="preserve"> </w:t>
      </w:r>
      <w:r w:rsidRPr="00DE0EF1">
        <w:rPr>
          <w:color w:val="231F20"/>
        </w:rPr>
        <w:t>Declaration.</w:t>
      </w:r>
    </w:p>
    <w:p w14:paraId="43EFD15F" w14:textId="77777777" w:rsidR="00A233B4" w:rsidRPr="00DE0EF1" w:rsidRDefault="00A233B4" w:rsidP="00A233B4">
      <w:pPr>
        <w:pStyle w:val="ListParagraph"/>
        <w:numPr>
          <w:ilvl w:val="0"/>
          <w:numId w:val="39"/>
        </w:numPr>
        <w:tabs>
          <w:tab w:val="left" w:pos="691"/>
        </w:tabs>
        <w:spacing w:before="243" w:line="230" w:lineRule="auto"/>
        <w:ind w:right="302" w:hanging="559"/>
        <w:jc w:val="both"/>
      </w:pPr>
      <w:r w:rsidRPr="00DE0EF1">
        <w:rPr>
          <w:color w:val="231F20"/>
        </w:rPr>
        <w:t>I/We</w:t>
      </w:r>
      <w:r>
        <w:rPr>
          <w:color w:val="231F20"/>
        </w:rPr>
        <w:t xml:space="preserve"> </w:t>
      </w:r>
      <w:r w:rsidRPr="00DE0EF1">
        <w:rPr>
          <w:color w:val="231F20"/>
        </w:rPr>
        <w:t>accept</w:t>
      </w:r>
      <w:r>
        <w:rPr>
          <w:color w:val="231F20"/>
        </w:rPr>
        <w:t xml:space="preserve"> </w:t>
      </w:r>
      <w:r w:rsidRPr="00DE0EF1">
        <w:rPr>
          <w:color w:val="231F20"/>
        </w:rPr>
        <w:t>that</w:t>
      </w:r>
      <w:r>
        <w:rPr>
          <w:color w:val="231F20"/>
        </w:rPr>
        <w:t xml:space="preserve"> </w:t>
      </w:r>
      <w:r w:rsidRPr="00DE0EF1">
        <w:rPr>
          <w:color w:val="231F20"/>
        </w:rPr>
        <w:t>I/we</w:t>
      </w:r>
      <w:r>
        <w:rPr>
          <w:color w:val="231F20"/>
        </w:rPr>
        <w:t xml:space="preserve"> </w:t>
      </w:r>
      <w:r w:rsidRPr="00DE0EF1">
        <w:rPr>
          <w:color w:val="231F20"/>
        </w:rPr>
        <w:t>will</w:t>
      </w:r>
      <w:r>
        <w:rPr>
          <w:color w:val="231F20"/>
        </w:rPr>
        <w:t xml:space="preserve"> </w:t>
      </w:r>
      <w:r w:rsidRPr="00DE0EF1">
        <w:rPr>
          <w:color w:val="231F20"/>
        </w:rPr>
        <w:t>automatically</w:t>
      </w:r>
      <w:r>
        <w:rPr>
          <w:color w:val="231F20"/>
        </w:rPr>
        <w:t xml:space="preserve"> </w:t>
      </w:r>
      <w:r w:rsidRPr="00DE0EF1">
        <w:rPr>
          <w:color w:val="231F20"/>
        </w:rPr>
        <w:t>be</w:t>
      </w:r>
      <w:r>
        <w:rPr>
          <w:color w:val="231F20"/>
        </w:rPr>
        <w:t xml:space="preserve"> </w:t>
      </w:r>
      <w:r w:rsidRPr="00DE0EF1">
        <w:rPr>
          <w:color w:val="231F20"/>
        </w:rPr>
        <w:t>suspended</w:t>
      </w:r>
      <w:r>
        <w:rPr>
          <w:color w:val="231F20"/>
        </w:rPr>
        <w:t xml:space="preserve"> </w:t>
      </w:r>
      <w:r w:rsidRPr="00DE0EF1">
        <w:rPr>
          <w:color w:val="231F20"/>
        </w:rPr>
        <w:t>from</w:t>
      </w:r>
      <w:r>
        <w:rPr>
          <w:color w:val="231F20"/>
        </w:rPr>
        <w:t xml:space="preserve"> </w:t>
      </w:r>
      <w:r w:rsidRPr="00DE0EF1">
        <w:rPr>
          <w:color w:val="231F20"/>
        </w:rPr>
        <w:t>being</w:t>
      </w:r>
      <w:r>
        <w:rPr>
          <w:color w:val="231F20"/>
        </w:rPr>
        <w:t xml:space="preserve"> </w:t>
      </w:r>
      <w:r w:rsidRPr="00DE0EF1">
        <w:rPr>
          <w:color w:val="231F20"/>
        </w:rPr>
        <w:t>eligible</w:t>
      </w:r>
      <w:r>
        <w:rPr>
          <w:color w:val="231F20"/>
        </w:rPr>
        <w:t xml:space="preserve"> </w:t>
      </w:r>
      <w:r w:rsidRPr="00DE0EF1">
        <w:rPr>
          <w:color w:val="231F20"/>
        </w:rPr>
        <w:t>for</w:t>
      </w:r>
      <w:r>
        <w:rPr>
          <w:color w:val="231F20"/>
        </w:rPr>
        <w:t xml:space="preserve"> </w:t>
      </w:r>
      <w:r w:rsidRPr="00DE0EF1">
        <w:rPr>
          <w:color w:val="231F20"/>
        </w:rPr>
        <w:t>tendering</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contract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Purchaser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months</w:t>
      </w:r>
      <w:r>
        <w:rPr>
          <w:i/>
          <w:color w:val="231F20"/>
        </w:rPr>
        <w:t xml:space="preserve"> </w:t>
      </w:r>
      <w:r w:rsidRPr="00DE0EF1">
        <w:rPr>
          <w:i/>
          <w:color w:val="231F20"/>
        </w:rPr>
        <w:t>or</w:t>
      </w:r>
      <w:r>
        <w:rPr>
          <w:i/>
          <w:color w:val="231F20"/>
        </w:rPr>
        <w:t xml:space="preserve"> </w:t>
      </w:r>
      <w:r w:rsidRPr="00DE0EF1">
        <w:rPr>
          <w:i/>
          <w:color w:val="231F20"/>
        </w:rPr>
        <w:t>years]</w:t>
      </w:r>
      <w:r>
        <w:rPr>
          <w:i/>
          <w:color w:val="231F20"/>
        </w:rPr>
        <w:t xml:space="preserve"> </w:t>
      </w:r>
      <w:r w:rsidRPr="00DE0EF1">
        <w:rPr>
          <w:color w:val="231F20"/>
        </w:rPr>
        <w:t>starting</w:t>
      </w:r>
      <w:r>
        <w:rPr>
          <w:color w:val="231F20"/>
        </w:rPr>
        <w:t xml:space="preserve"> </w:t>
      </w:r>
      <w:r w:rsidRPr="00DE0EF1">
        <w:rPr>
          <w:color w:val="231F20"/>
        </w:rPr>
        <w:t>on</w:t>
      </w:r>
      <w:r>
        <w:rPr>
          <w:color w:val="231F20"/>
        </w:rPr>
        <w:t xml:space="preserve"> </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in</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conditions,</w:t>
      </w:r>
      <w:r>
        <w:rPr>
          <w:color w:val="231F20"/>
        </w:rPr>
        <w:t xml:space="preserve"> </w:t>
      </w:r>
      <w:r w:rsidRPr="00DE0EF1">
        <w:rPr>
          <w:color w:val="231F20"/>
        </w:rPr>
        <w:t>because</w:t>
      </w:r>
      <w:r>
        <w:rPr>
          <w:color w:val="231F20"/>
        </w:rPr>
        <w:t xml:space="preserve"> </w:t>
      </w:r>
      <w:r w:rsidRPr="00DE0EF1">
        <w:rPr>
          <w:color w:val="231F20"/>
        </w:rPr>
        <w:t>we</w:t>
      </w:r>
      <w:r>
        <w:rPr>
          <w:color w:val="231F20"/>
        </w:rPr>
        <w:t xml:space="preserve"> </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have</w:t>
      </w:r>
      <w:r>
        <w:rPr>
          <w:color w:val="231F20"/>
        </w:rPr>
        <w:t xml:space="preserve"> </w:t>
      </w:r>
      <w:r w:rsidRPr="00DE0EF1">
        <w:rPr>
          <w:color w:val="231F20"/>
        </w:rPr>
        <w:t>withdrawn</w:t>
      </w:r>
      <w:r>
        <w:rPr>
          <w:color w:val="231F20"/>
        </w:rPr>
        <w:t xml:space="preserve"> </w:t>
      </w:r>
      <w:r w:rsidRPr="00DE0EF1">
        <w:rPr>
          <w:color w:val="231F20"/>
        </w:rPr>
        <w:t>our</w:t>
      </w:r>
      <w:r>
        <w:rPr>
          <w:color w:val="231F20"/>
        </w:rPr>
        <w:t xml:space="preserve"> </w:t>
      </w:r>
      <w:r w:rsidRPr="00DE0EF1">
        <w:rPr>
          <w:color w:val="231F20"/>
        </w:rPr>
        <w:t>tender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validity</w:t>
      </w:r>
      <w:r>
        <w:rPr>
          <w:color w:val="231F20"/>
        </w:rPr>
        <w:t xml:space="preserve"> </w:t>
      </w:r>
      <w:r w:rsidRPr="00DE0EF1">
        <w:rPr>
          <w:color w:val="231F20"/>
        </w:rPr>
        <w:t>speciﬁed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Data</w:t>
      </w:r>
      <w:r>
        <w:rPr>
          <w:color w:val="231F20"/>
        </w:rPr>
        <w:t xml:space="preserve"> </w:t>
      </w:r>
      <w:r w:rsidRPr="00DE0EF1">
        <w:rPr>
          <w:color w:val="231F20"/>
        </w:rPr>
        <w:t>Sheet;</w:t>
      </w:r>
      <w:r>
        <w:rPr>
          <w:color w:val="231F20"/>
        </w:rPr>
        <w:t xml:space="preserve"> </w:t>
      </w:r>
      <w:r w:rsidRPr="00DE0EF1">
        <w:rPr>
          <w:color w:val="231F20"/>
        </w:rPr>
        <w:t>or</w:t>
      </w:r>
      <w:r>
        <w:rPr>
          <w:color w:val="231F20"/>
        </w:rPr>
        <w:t xml:space="preserve"> </w:t>
      </w:r>
      <w:r w:rsidRPr="00DE0EF1">
        <w:rPr>
          <w:color w:val="231F20"/>
        </w:rPr>
        <w:t>(b)</w:t>
      </w:r>
      <w:r>
        <w:rPr>
          <w:color w:val="231F20"/>
        </w:rPr>
        <w:t xml:space="preserve"> </w:t>
      </w:r>
      <w:r w:rsidRPr="00DE0EF1">
        <w:rPr>
          <w:color w:val="231F20"/>
        </w:rPr>
        <w:t>having</w:t>
      </w:r>
      <w:r>
        <w:rPr>
          <w:color w:val="231F20"/>
        </w:rPr>
        <w:t xml:space="preserve"> </w:t>
      </w:r>
      <w:r w:rsidRPr="00DE0EF1">
        <w:rPr>
          <w:color w:val="231F20"/>
        </w:rPr>
        <w:t>been</w:t>
      </w:r>
      <w:r>
        <w:rPr>
          <w:color w:val="231F20"/>
        </w:rPr>
        <w:t xml:space="preserve"> </w:t>
      </w:r>
      <w:r w:rsidRPr="00DE0EF1">
        <w:rPr>
          <w:color w:val="231F20"/>
        </w:rPr>
        <w:t>notiﬁed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acceptance</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Bid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Purchaser</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bid</w:t>
      </w:r>
      <w:r>
        <w:rPr>
          <w:color w:val="231F20"/>
        </w:rPr>
        <w:t xml:space="preserve"> </w:t>
      </w:r>
      <w:r w:rsidRPr="00DE0EF1">
        <w:rPr>
          <w:color w:val="231F20"/>
        </w:rPr>
        <w:t>validity,</w:t>
      </w:r>
      <w:r>
        <w:rPr>
          <w:color w:val="231F20"/>
        </w:rPr>
        <w:t xml:space="preserve"> </w:t>
      </w:r>
      <w:r w:rsidRPr="00DE0EF1">
        <w:rPr>
          <w:color w:val="231F20"/>
        </w:rPr>
        <w:t>(i)</w:t>
      </w:r>
      <w:r>
        <w:rPr>
          <w:color w:val="231F20"/>
        </w:rPr>
        <w:t xml:space="preserve"> </w:t>
      </w:r>
      <w:r w:rsidRPr="00DE0EF1">
        <w:rPr>
          <w:color w:val="231F20"/>
        </w:rPr>
        <w:t>fail</w:t>
      </w:r>
      <w:r>
        <w:rPr>
          <w:color w:val="231F20"/>
        </w:rPr>
        <w:t xml:space="preserve"> </w:t>
      </w:r>
      <w:r w:rsidRPr="00DE0EF1">
        <w:rPr>
          <w:color w:val="231F20"/>
        </w:rPr>
        <w:t>or</w:t>
      </w:r>
      <w:r>
        <w:rPr>
          <w:color w:val="231F20"/>
        </w:rPr>
        <w:t xml:space="preserve"> </w:t>
      </w:r>
      <w:r w:rsidRPr="00DE0EF1">
        <w:rPr>
          <w:color w:val="231F20"/>
        </w:rPr>
        <w:t>refuse</w:t>
      </w:r>
      <w:r>
        <w:rPr>
          <w:color w:val="231F20"/>
        </w:rPr>
        <w:t xml:space="preserve"> </w:t>
      </w:r>
      <w:r w:rsidRPr="00DE0EF1">
        <w:rPr>
          <w:color w:val="231F20"/>
        </w:rPr>
        <w:t>to</w:t>
      </w:r>
      <w:r>
        <w:rPr>
          <w:color w:val="231F20"/>
        </w:rPr>
        <w:t xml:space="preserve"> </w:t>
      </w:r>
      <w:r w:rsidRPr="00DE0EF1">
        <w:rPr>
          <w:color w:val="231F20"/>
        </w:rPr>
        <w:t>execute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or</w:t>
      </w:r>
      <w:r>
        <w:rPr>
          <w:color w:val="231F20"/>
        </w:rPr>
        <w:t xml:space="preserve"> </w:t>
      </w:r>
      <w:r w:rsidRPr="00DE0EF1">
        <w:rPr>
          <w:color w:val="231F20"/>
        </w:rPr>
        <w:t>(ii)</w:t>
      </w:r>
      <w:r>
        <w:rPr>
          <w:color w:val="231F20"/>
        </w:rPr>
        <w:t xml:space="preserve"> </w:t>
      </w:r>
      <w:r w:rsidRPr="00DE0EF1">
        <w:rPr>
          <w:color w:val="231F20"/>
        </w:rPr>
        <w:t>fail</w:t>
      </w:r>
      <w:r>
        <w:rPr>
          <w:color w:val="231F20"/>
        </w:rPr>
        <w:t xml:space="preserve"> </w:t>
      </w:r>
      <w:r w:rsidRPr="00DE0EF1">
        <w:rPr>
          <w:color w:val="231F20"/>
        </w:rPr>
        <w:t>or</w:t>
      </w:r>
      <w:r>
        <w:rPr>
          <w:color w:val="231F20"/>
        </w:rPr>
        <w:t xml:space="preserve"> </w:t>
      </w:r>
      <w:r w:rsidRPr="00DE0EF1">
        <w:rPr>
          <w:color w:val="231F20"/>
        </w:rPr>
        <w:t>refuse</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tenders.</w:t>
      </w:r>
    </w:p>
    <w:p w14:paraId="623FF989" w14:textId="77777777" w:rsidR="00A233B4" w:rsidRPr="00DE0EF1" w:rsidRDefault="00A233B4" w:rsidP="00A233B4">
      <w:pPr>
        <w:pStyle w:val="ListParagraph"/>
        <w:numPr>
          <w:ilvl w:val="0"/>
          <w:numId w:val="39"/>
        </w:numPr>
        <w:tabs>
          <w:tab w:val="left" w:pos="689"/>
          <w:tab w:val="left" w:pos="690"/>
        </w:tabs>
        <w:spacing w:before="249" w:line="230" w:lineRule="auto"/>
        <w:ind w:right="302" w:hanging="560"/>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expire</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not</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Tenderer(s),</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earlier</w:t>
      </w:r>
      <w:r>
        <w:rPr>
          <w:color w:val="231F20"/>
        </w:rPr>
        <w:t xml:space="preserve"> </w:t>
      </w:r>
      <w:r w:rsidRPr="00DE0EF1">
        <w:rPr>
          <w:color w:val="231F20"/>
        </w:rPr>
        <w:t>of:</w:t>
      </w:r>
    </w:p>
    <w:p w14:paraId="4B54D64F" w14:textId="77777777" w:rsidR="00A233B4" w:rsidRPr="00DE0EF1" w:rsidRDefault="00A233B4" w:rsidP="00A233B4">
      <w:pPr>
        <w:pStyle w:val="ListParagraph"/>
        <w:numPr>
          <w:ilvl w:val="1"/>
          <w:numId w:val="39"/>
        </w:numPr>
        <w:tabs>
          <w:tab w:val="left" w:pos="1237"/>
          <w:tab w:val="left" w:pos="1238"/>
        </w:tabs>
        <w:spacing w:before="115"/>
      </w:pPr>
      <w:r w:rsidRPr="00DE0EF1">
        <w:rPr>
          <w:color w:val="231F20"/>
        </w:rPr>
        <w:t>our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copy</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or</w:t>
      </w:r>
    </w:p>
    <w:p w14:paraId="10AE70DD" w14:textId="77777777" w:rsidR="00A233B4" w:rsidRPr="00DE0EF1" w:rsidRDefault="00A233B4" w:rsidP="00A233B4">
      <w:pPr>
        <w:pStyle w:val="ListParagraph"/>
        <w:numPr>
          <w:ilvl w:val="1"/>
          <w:numId w:val="39"/>
        </w:numPr>
        <w:tabs>
          <w:tab w:val="left" w:pos="1237"/>
          <w:tab w:val="left" w:pos="1238"/>
        </w:tabs>
        <w:spacing w:before="113"/>
      </w:pPr>
      <w:r w:rsidRPr="00DE0EF1">
        <w:rPr>
          <w:color w:val="231F20"/>
        </w:rPr>
        <w:t>thirty days after</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Tender.</w:t>
      </w:r>
    </w:p>
    <w:p w14:paraId="0F2C91CD" w14:textId="77777777" w:rsidR="00A233B4" w:rsidRPr="00DE0EF1" w:rsidRDefault="00A233B4" w:rsidP="00A233B4">
      <w:pPr>
        <w:pStyle w:val="ListParagraph"/>
        <w:numPr>
          <w:ilvl w:val="0"/>
          <w:numId w:val="39"/>
        </w:numPr>
        <w:tabs>
          <w:tab w:val="left" w:pos="690"/>
        </w:tabs>
        <w:spacing w:before="242" w:line="230" w:lineRule="auto"/>
        <w:ind w:right="302" w:hanging="560"/>
        <w:jc w:val="both"/>
      </w:pPr>
      <w:r w:rsidRPr="00DE0EF1">
        <w:rPr>
          <w:color w:val="231F20"/>
        </w:rPr>
        <w:t>I/We</w:t>
      </w:r>
      <w:r>
        <w:rPr>
          <w:color w:val="231F20"/>
        </w:rPr>
        <w:t xml:space="preserve"> </w:t>
      </w:r>
      <w:r w:rsidRPr="00DE0EF1">
        <w:rPr>
          <w:color w:val="231F20"/>
        </w:rPr>
        <w:t>understand</w:t>
      </w:r>
      <w:r>
        <w:rPr>
          <w:color w:val="231F20"/>
        </w:rPr>
        <w:t xml:space="preserve"> </w:t>
      </w: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I</w:t>
      </w:r>
      <w:r>
        <w:rPr>
          <w:color w:val="231F20"/>
        </w:rPr>
        <w:t xml:space="preserve"> </w:t>
      </w:r>
      <w:r w:rsidRPr="00DE0EF1">
        <w:rPr>
          <w:color w:val="231F20"/>
        </w:rPr>
        <w:t>am/we</w:t>
      </w:r>
      <w:r>
        <w:rPr>
          <w:color w:val="231F20"/>
        </w:rPr>
        <w:t xml:space="preserve"> </w:t>
      </w:r>
      <w:r w:rsidRPr="00DE0EF1">
        <w:rPr>
          <w:color w:val="231F20"/>
        </w:rPr>
        <w:t>are/in</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that</w:t>
      </w:r>
      <w:r>
        <w:rPr>
          <w:color w:val="231F20"/>
        </w:rPr>
        <w:t xml:space="preserve"> </w:t>
      </w:r>
      <w:r w:rsidRPr="00DE0EF1">
        <w:rPr>
          <w:color w:val="231F20"/>
        </w:rPr>
        <w:t>submits</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bidding,</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Securing</w:t>
      </w:r>
      <w:r>
        <w:rPr>
          <w:color w:val="231F20"/>
        </w:rPr>
        <w:t xml:space="preserve"> </w:t>
      </w:r>
      <w:r w:rsidRPr="00DE0EF1">
        <w:rPr>
          <w:color w:val="231F20"/>
        </w:rPr>
        <w:t>Declaration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names</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future</w:t>
      </w:r>
      <w:r>
        <w:rPr>
          <w:color w:val="231F20"/>
        </w:rPr>
        <w:t xml:space="preserve"> </w:t>
      </w:r>
      <w:r w:rsidRPr="00DE0EF1">
        <w:rPr>
          <w:color w:val="231F20"/>
        </w:rPr>
        <w:t>partners</w:t>
      </w:r>
      <w:r>
        <w:rPr>
          <w:color w:val="231F20"/>
        </w:rPr>
        <w:t xml:space="preserve"> </w:t>
      </w:r>
      <w:r w:rsidRPr="00DE0EF1">
        <w:rPr>
          <w:color w:val="231F20"/>
        </w:rPr>
        <w:t>as</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intent.</w:t>
      </w:r>
    </w:p>
    <w:p w14:paraId="3BE20BD6" w14:textId="77777777" w:rsidR="00A233B4" w:rsidRPr="00DE0EF1" w:rsidRDefault="00A233B4" w:rsidP="00A233B4">
      <w:pPr>
        <w:pStyle w:val="BodyText"/>
        <w:spacing w:before="238"/>
        <w:ind w:left="119"/>
      </w:pPr>
      <w:r w:rsidRPr="00DE0EF1">
        <w:rPr>
          <w:color w:val="231F20"/>
        </w:rPr>
        <w:t>Signed:………………………………………………………………..………......................................................</w:t>
      </w:r>
    </w:p>
    <w:p w14:paraId="69ECEA94" w14:textId="77777777" w:rsidR="00A233B4" w:rsidRPr="00DE0EF1" w:rsidRDefault="00A233B4" w:rsidP="00A233B4">
      <w:pPr>
        <w:pStyle w:val="BodyText"/>
        <w:spacing w:before="234"/>
        <w:ind w:left="119"/>
      </w:pPr>
      <w:r w:rsidRPr="00DE0EF1">
        <w:rPr>
          <w:color w:val="231F20"/>
        </w:rPr>
        <w:t>Capacity</w:t>
      </w:r>
      <w:r>
        <w:rPr>
          <w:color w:val="231F20"/>
        </w:rPr>
        <w:t xml:space="preserve"> </w:t>
      </w:r>
      <w:r w:rsidRPr="00DE0EF1">
        <w:rPr>
          <w:color w:val="231F20"/>
        </w:rPr>
        <w:t>/</w:t>
      </w:r>
      <w:r>
        <w:rPr>
          <w:color w:val="231F20"/>
        </w:rPr>
        <w:t xml:space="preserve"> </w:t>
      </w:r>
      <w:r w:rsidRPr="00DE0EF1">
        <w:rPr>
          <w:color w:val="231F20"/>
        </w:rPr>
        <w:t>title</w:t>
      </w:r>
      <w:r>
        <w:rPr>
          <w:color w:val="231F20"/>
        </w:rPr>
        <w:t xml:space="preserve"> </w:t>
      </w:r>
      <w:r w:rsidRPr="00DE0EF1">
        <w:rPr>
          <w:color w:val="231F20"/>
        </w:rPr>
        <w:t>(director</w:t>
      </w:r>
      <w:r>
        <w:rPr>
          <w:color w:val="231F20"/>
        </w:rPr>
        <w:t xml:space="preserve"> </w:t>
      </w:r>
      <w:r w:rsidRPr="00DE0EF1">
        <w:rPr>
          <w:color w:val="231F20"/>
        </w:rPr>
        <w:t>or</w:t>
      </w:r>
      <w:r>
        <w:rPr>
          <w:color w:val="231F20"/>
        </w:rPr>
        <w:t xml:space="preserve"> </w:t>
      </w:r>
      <w:r w:rsidRPr="00DE0EF1">
        <w:rPr>
          <w:color w:val="231F20"/>
        </w:rPr>
        <w:t>partner</w:t>
      </w:r>
      <w:r>
        <w:rPr>
          <w:color w:val="231F20"/>
        </w:rPr>
        <w:t xml:space="preserve"> </w:t>
      </w:r>
      <w:r w:rsidRPr="00DE0EF1">
        <w:rPr>
          <w:color w:val="231F20"/>
        </w:rPr>
        <w:t>or</w:t>
      </w:r>
      <w:r>
        <w:rPr>
          <w:color w:val="231F20"/>
        </w:rPr>
        <w:t xml:space="preserve"> </w:t>
      </w:r>
      <w:r w:rsidRPr="00DE0EF1">
        <w:rPr>
          <w:color w:val="231F20"/>
        </w:rPr>
        <w:t>sole</w:t>
      </w:r>
      <w:r>
        <w:rPr>
          <w:color w:val="231F20"/>
        </w:rPr>
        <w:t xml:space="preserve"> </w:t>
      </w:r>
      <w:r w:rsidRPr="00DE0EF1">
        <w:rPr>
          <w:color w:val="231F20"/>
        </w:rPr>
        <w:t>proprietor,</w:t>
      </w:r>
      <w:r>
        <w:rPr>
          <w:color w:val="231F20"/>
        </w:rPr>
        <w:t xml:space="preserve"> </w:t>
      </w:r>
      <w:r w:rsidRPr="00DE0EF1">
        <w:rPr>
          <w:color w:val="231F20"/>
        </w:rPr>
        <w:t>etc.)</w:t>
      </w:r>
      <w:r>
        <w:rPr>
          <w:color w:val="231F20"/>
        </w:rPr>
        <w:t xml:space="preserve"> </w:t>
      </w:r>
      <w:r w:rsidRPr="00DE0EF1">
        <w:rPr>
          <w:color w:val="231F20"/>
        </w:rPr>
        <w:t>……….……………….</w:t>
      </w:r>
      <w:r>
        <w:rPr>
          <w:color w:val="231F20"/>
        </w:rPr>
        <w:t xml:space="preserve"> </w:t>
      </w:r>
      <w:r w:rsidRPr="00DE0EF1">
        <w:rPr>
          <w:color w:val="231F20"/>
        </w:rPr>
        <w:t>…....................................................</w:t>
      </w:r>
    </w:p>
    <w:p w14:paraId="40F027CD" w14:textId="77777777" w:rsidR="00A233B4" w:rsidRPr="00DE0EF1" w:rsidRDefault="00A233B4" w:rsidP="00A233B4">
      <w:pPr>
        <w:pStyle w:val="BodyText"/>
        <w:spacing w:before="234"/>
        <w:ind w:left="119"/>
      </w:pPr>
      <w:r w:rsidRPr="00DE0EF1">
        <w:rPr>
          <w:color w:val="231F20"/>
        </w:rPr>
        <w:t>Name:</w:t>
      </w:r>
      <w:r>
        <w:rPr>
          <w:color w:val="231F20"/>
        </w:rPr>
        <w:t xml:space="preserve"> </w:t>
      </w:r>
      <w:r w:rsidRPr="00DE0EF1">
        <w:rPr>
          <w:color w:val="231F20"/>
        </w:rPr>
        <w:t>…………………………………………………………………………………..................................................</w:t>
      </w:r>
    </w:p>
    <w:p w14:paraId="5833BCDC" w14:textId="77777777" w:rsidR="00A233B4" w:rsidRPr="00DE0EF1" w:rsidRDefault="00A233B4" w:rsidP="00A233B4">
      <w:pPr>
        <w:spacing w:before="235" w:line="463" w:lineRule="auto"/>
        <w:ind w:left="119"/>
        <w:rPr>
          <w:i/>
        </w:rPr>
      </w:pP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to</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bid</w:t>
      </w:r>
      <w:r>
        <w:rPr>
          <w:color w:val="231F20"/>
        </w:rPr>
        <w:t xml:space="preserve"> </w:t>
      </w:r>
      <w:r w:rsidRPr="00DE0EF1">
        <w:rPr>
          <w:color w:val="231F20"/>
        </w:rPr>
        <w:t>for</w:t>
      </w:r>
      <w:r>
        <w:rPr>
          <w:color w:val="231F20"/>
        </w:rPr>
        <w:t xml:space="preserve"> </w:t>
      </w:r>
      <w:r w:rsidRPr="00DE0EF1">
        <w:rPr>
          <w:color w:val="231F20"/>
        </w:rPr>
        <w:t>and</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Dated on</w:t>
      </w:r>
      <w:r>
        <w:rPr>
          <w:color w:val="231F20"/>
        </w:rPr>
        <w:t xml:space="preserve"> </w:t>
      </w:r>
      <w:r w:rsidRPr="00DE0EF1">
        <w:rPr>
          <w:color w:val="231F20"/>
        </w:rPr>
        <w:t>.......................................................</w:t>
      </w:r>
      <w:r>
        <w:rPr>
          <w:color w:val="231F20"/>
        </w:rPr>
        <w:t xml:space="preserve"> </w:t>
      </w:r>
      <w:r w:rsidRPr="00DE0EF1">
        <w:rPr>
          <w:color w:val="231F20"/>
        </w:rPr>
        <w:t>day of.......................................................</w:t>
      </w:r>
      <w:r>
        <w:rPr>
          <w:color w:val="231F20"/>
        </w:rPr>
        <w:t xml:space="preserve"> </w:t>
      </w:r>
      <w:r w:rsidRPr="00DE0EF1">
        <w:rPr>
          <w:i/>
          <w:color w:val="231F20"/>
        </w:rPr>
        <w:t>[Insert date of signing].</w:t>
      </w:r>
    </w:p>
    <w:p w14:paraId="53E13882" w14:textId="77777777" w:rsidR="00A233B4" w:rsidRPr="00DE0EF1" w:rsidRDefault="00A233B4" w:rsidP="00A233B4">
      <w:pPr>
        <w:pStyle w:val="BodyText"/>
        <w:spacing w:before="242"/>
        <w:ind w:left="119"/>
      </w:pPr>
      <w:r w:rsidRPr="00DE0EF1">
        <w:rPr>
          <w:color w:val="231F20"/>
        </w:rPr>
        <w:t>Seal or</w:t>
      </w:r>
      <w:r>
        <w:rPr>
          <w:color w:val="231F20"/>
        </w:rPr>
        <w:t xml:space="preserve"> </w:t>
      </w:r>
      <w:r w:rsidRPr="00DE0EF1">
        <w:rPr>
          <w:color w:val="231F20"/>
        </w:rPr>
        <w:t>stamp.</w:t>
      </w:r>
    </w:p>
    <w:p w14:paraId="0241C559" w14:textId="77777777" w:rsidR="00A233B4" w:rsidRPr="00DE0EF1" w:rsidRDefault="00A233B4" w:rsidP="00A233B4">
      <w:pPr>
        <w:sectPr w:rsidR="00A233B4" w:rsidRPr="00DE0EF1" w:rsidSect="008321E8">
          <w:pgSz w:w="11910" w:h="16840"/>
          <w:pgMar w:top="720" w:right="720" w:bottom="720" w:left="720" w:header="0" w:footer="441" w:gutter="0"/>
          <w:cols w:space="720"/>
        </w:sectPr>
      </w:pPr>
    </w:p>
    <w:p w14:paraId="303C8CF3" w14:textId="77777777" w:rsidR="00A233B4" w:rsidRPr="00DE0EF1" w:rsidRDefault="00A233B4" w:rsidP="00A233B4">
      <w:pPr>
        <w:pStyle w:val="Heading3"/>
        <w:spacing w:before="126"/>
        <w:ind w:left="114"/>
      </w:pPr>
      <w:r w:rsidRPr="00DE0EF1">
        <w:rPr>
          <w:color w:val="231F20"/>
        </w:rPr>
        <w:lastRenderedPageBreak/>
        <w:t>MANUFACTURER’S AUTHORIZATION FORM</w:t>
      </w:r>
    </w:p>
    <w:p w14:paraId="1DF800CD" w14:textId="77777777" w:rsidR="00A233B4" w:rsidRPr="00DE0EF1" w:rsidRDefault="00A233B4" w:rsidP="00A233B4">
      <w:pPr>
        <w:spacing w:before="265" w:line="230" w:lineRule="auto"/>
        <w:ind w:left="114" w:right="308"/>
        <w:jc w:val="both"/>
        <w:rPr>
          <w:i/>
        </w:rPr>
      </w:pP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require</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to</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r>
        <w:rPr>
          <w:i/>
          <w:color w:val="231F20"/>
        </w:rPr>
        <w:t xml:space="preserve"> </w:t>
      </w:r>
      <w:r w:rsidRPr="00DE0EF1">
        <w:rPr>
          <w:i/>
          <w:color w:val="231F20"/>
        </w:rPr>
        <w:t>This</w:t>
      </w:r>
      <w:r>
        <w:rPr>
          <w:i/>
          <w:color w:val="231F20"/>
        </w:rPr>
        <w:t xml:space="preserve"> </w:t>
      </w:r>
      <w:r w:rsidRPr="00DE0EF1">
        <w:rPr>
          <w:i/>
          <w:color w:val="231F20"/>
        </w:rPr>
        <w:t>letter</w:t>
      </w:r>
      <w:r>
        <w:rPr>
          <w:i/>
          <w:color w:val="231F20"/>
        </w:rPr>
        <w:t xml:space="preserve"> </w:t>
      </w:r>
      <w:r w:rsidRPr="00DE0EF1">
        <w:rPr>
          <w:i/>
          <w:color w:val="231F20"/>
        </w:rPr>
        <w:t>of</w:t>
      </w:r>
      <w:r>
        <w:rPr>
          <w:i/>
          <w:color w:val="231F20"/>
        </w:rPr>
        <w:t xml:space="preserve"> </w:t>
      </w:r>
      <w:r w:rsidRPr="00DE0EF1">
        <w:rPr>
          <w:i/>
          <w:color w:val="231F20"/>
        </w:rPr>
        <w:t>authorization</w:t>
      </w:r>
      <w:r>
        <w:rPr>
          <w:i/>
          <w:color w:val="231F20"/>
        </w:rPr>
        <w:t xml:space="preserve"> </w:t>
      </w:r>
      <w:r w:rsidRPr="00DE0EF1">
        <w:rPr>
          <w:i/>
          <w:color w:val="231F20"/>
        </w:rPr>
        <w:t>should</w:t>
      </w:r>
      <w:r>
        <w:rPr>
          <w:i/>
          <w:color w:val="231F20"/>
        </w:rPr>
        <w:t xml:space="preserve"> </w:t>
      </w:r>
      <w:r w:rsidRPr="00DE0EF1">
        <w:rPr>
          <w:i/>
          <w:color w:val="231F20"/>
        </w:rPr>
        <w:t>be</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letterhead</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and</w:t>
      </w:r>
      <w:r>
        <w:rPr>
          <w:i/>
          <w:color w:val="231F20"/>
        </w:rPr>
        <w:t xml:space="preserve"> </w:t>
      </w:r>
      <w:r w:rsidRPr="00DE0EF1">
        <w:rPr>
          <w:i/>
          <w:color w:val="231F20"/>
        </w:rPr>
        <w:t>should</w:t>
      </w:r>
      <w:r>
        <w:rPr>
          <w:i/>
          <w:color w:val="231F20"/>
        </w:rPr>
        <w:t xml:space="preserve"> </w:t>
      </w:r>
      <w:r w:rsidRPr="00DE0EF1">
        <w:rPr>
          <w:i/>
          <w:color w:val="231F20"/>
        </w:rPr>
        <w:t>be</w:t>
      </w:r>
      <w:r>
        <w:rPr>
          <w:i/>
          <w:color w:val="231F20"/>
        </w:rPr>
        <w:t xml:space="preserve"> </w:t>
      </w:r>
      <w:r w:rsidRPr="00DE0EF1">
        <w:rPr>
          <w:i/>
          <w:color w:val="231F20"/>
        </w:rPr>
        <w:t>signed</w:t>
      </w:r>
      <w:r>
        <w:rPr>
          <w:i/>
          <w:color w:val="231F20"/>
        </w:rPr>
        <w:t xml:space="preserve"> </w:t>
      </w:r>
      <w:r w:rsidRPr="00DE0EF1">
        <w:rPr>
          <w:i/>
          <w:color w:val="231F20"/>
        </w:rPr>
        <w:t>by</w:t>
      </w:r>
      <w:r>
        <w:rPr>
          <w:i/>
          <w:color w:val="231F20"/>
        </w:rPr>
        <w:t xml:space="preserve"> </w:t>
      </w:r>
      <w:r w:rsidRPr="00DE0EF1">
        <w:rPr>
          <w:i/>
          <w:color w:val="231F20"/>
        </w:rPr>
        <w:t>a</w:t>
      </w:r>
      <w:r>
        <w:rPr>
          <w:i/>
          <w:color w:val="231F20"/>
        </w:rPr>
        <w:t xml:space="preserve"> </w:t>
      </w:r>
      <w:r w:rsidRPr="00DE0EF1">
        <w:rPr>
          <w:i/>
          <w:color w:val="231F20"/>
        </w:rPr>
        <w:t>person</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proper</w:t>
      </w:r>
      <w:r>
        <w:rPr>
          <w:i/>
          <w:color w:val="231F20"/>
        </w:rPr>
        <w:t xml:space="preserve"> </w:t>
      </w:r>
      <w:r w:rsidRPr="00DE0EF1">
        <w:rPr>
          <w:i/>
          <w:color w:val="231F20"/>
        </w:rPr>
        <w:t>authority</w:t>
      </w:r>
      <w:r>
        <w:rPr>
          <w:i/>
          <w:color w:val="231F20"/>
        </w:rPr>
        <w:t xml:space="preserve"> </w:t>
      </w:r>
      <w:r w:rsidRPr="00DE0EF1">
        <w:rPr>
          <w:i/>
          <w:color w:val="231F20"/>
        </w:rPr>
        <w:t>to</w:t>
      </w:r>
      <w:r>
        <w:rPr>
          <w:i/>
          <w:color w:val="231F20"/>
        </w:rPr>
        <w:t xml:space="preserve"> </w:t>
      </w:r>
      <w:r w:rsidRPr="00DE0EF1">
        <w:rPr>
          <w:i/>
          <w:color w:val="231F20"/>
        </w:rPr>
        <w:t>sign</w:t>
      </w:r>
      <w:r>
        <w:rPr>
          <w:i/>
          <w:color w:val="231F20"/>
        </w:rPr>
        <w:t xml:space="preserve"> </w:t>
      </w:r>
      <w:r w:rsidRPr="00DE0EF1">
        <w:rPr>
          <w:i/>
          <w:color w:val="231F20"/>
        </w:rPr>
        <w:t>documents</w:t>
      </w:r>
      <w:r>
        <w:rPr>
          <w:i/>
          <w:color w:val="231F20"/>
        </w:rPr>
        <w:t xml:space="preserve"> </w:t>
      </w:r>
      <w:r w:rsidRPr="00DE0EF1">
        <w:rPr>
          <w:i/>
          <w:color w:val="231F20"/>
        </w:rPr>
        <w:t>that</w:t>
      </w:r>
      <w:r>
        <w:rPr>
          <w:i/>
          <w:color w:val="231F20"/>
        </w:rPr>
        <w:t xml:space="preserve"> </w:t>
      </w:r>
      <w:r w:rsidRPr="00DE0EF1">
        <w:rPr>
          <w:i/>
          <w:color w:val="231F20"/>
        </w:rPr>
        <w:t>are</w:t>
      </w:r>
      <w:r>
        <w:rPr>
          <w:i/>
          <w:color w:val="231F20"/>
        </w:rPr>
        <w:t xml:space="preserve"> </w:t>
      </w:r>
      <w:r w:rsidRPr="00DE0EF1">
        <w:rPr>
          <w:i/>
          <w:color w:val="231F20"/>
        </w:rPr>
        <w:t>binding</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Manufacturer.</w:t>
      </w:r>
      <w:r>
        <w:rPr>
          <w:i/>
          <w:color w:val="231F20"/>
        </w:rPr>
        <w:t xml:space="preserve"> </w:t>
      </w:r>
      <w:r w:rsidRPr="00DE0EF1">
        <w:rPr>
          <w:i/>
          <w:color w:val="231F20"/>
        </w:rPr>
        <w:t>The</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include</w:t>
      </w:r>
      <w:r>
        <w:rPr>
          <w:i/>
          <w:color w:val="231F20"/>
        </w:rPr>
        <w:t xml:space="preserve"> </w:t>
      </w:r>
      <w:r w:rsidRPr="00DE0EF1">
        <w:rPr>
          <w:i/>
          <w:color w:val="231F20"/>
        </w:rPr>
        <w:t>it</w:t>
      </w:r>
      <w:r>
        <w:rPr>
          <w:i/>
          <w:color w:val="231F20"/>
        </w:rPr>
        <w:t xml:space="preserve"> </w:t>
      </w:r>
      <w:r w:rsidRPr="00DE0EF1">
        <w:rPr>
          <w:i/>
          <w:color w:val="231F20"/>
        </w:rPr>
        <w:t>in</w:t>
      </w:r>
      <w:r>
        <w:rPr>
          <w:i/>
          <w:color w:val="231F20"/>
        </w:rPr>
        <w:t xml:space="preserve"> </w:t>
      </w:r>
      <w:r w:rsidRPr="00DE0EF1">
        <w:rPr>
          <w:i/>
          <w:color w:val="231F20"/>
        </w:rPr>
        <w:t>its</w:t>
      </w:r>
      <w:r>
        <w:rPr>
          <w:i/>
          <w:color w:val="231F20"/>
        </w:rPr>
        <w:t xml:space="preserve"> </w:t>
      </w:r>
      <w:r w:rsidRPr="00DE0EF1">
        <w:rPr>
          <w:i/>
          <w:color w:val="231F20"/>
        </w:rPr>
        <w:t>Tender,</w:t>
      </w:r>
      <w:r>
        <w:rPr>
          <w:i/>
          <w:color w:val="231F20"/>
        </w:rPr>
        <w:t xml:space="preserve"> </w:t>
      </w:r>
      <w:r w:rsidRPr="00DE0EF1">
        <w:rPr>
          <w:i/>
          <w:color w:val="231F20"/>
        </w:rPr>
        <w:t>if</w:t>
      </w:r>
      <w:r>
        <w:rPr>
          <w:i/>
          <w:color w:val="231F20"/>
        </w:rPr>
        <w:t xml:space="preserve"> </w:t>
      </w:r>
      <w:r w:rsidRPr="00DE0EF1">
        <w:rPr>
          <w:i/>
          <w:color w:val="231F20"/>
        </w:rPr>
        <w:t>so</w:t>
      </w:r>
      <w:r>
        <w:rPr>
          <w:i/>
          <w:color w:val="231F20"/>
        </w:rPr>
        <w:t xml:space="preserve"> </w:t>
      </w:r>
      <w:r w:rsidRPr="00DE0EF1">
        <w:rPr>
          <w:i/>
          <w:color w:val="231F20"/>
        </w:rPr>
        <w:t>indicated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b/>
          <w:i/>
          <w:color w:val="231F20"/>
        </w:rPr>
        <w:t>TDS.</w:t>
      </w:r>
      <w:r w:rsidRPr="00DE0EF1">
        <w:rPr>
          <w:i/>
          <w:color w:val="231F20"/>
        </w:rPr>
        <w:t>]</w:t>
      </w:r>
    </w:p>
    <w:p w14:paraId="4E437DA2" w14:textId="77777777" w:rsidR="00A233B4" w:rsidRPr="00DE0EF1" w:rsidRDefault="00A233B4" w:rsidP="00A233B4">
      <w:pPr>
        <w:spacing w:before="238"/>
        <w:ind w:left="114"/>
        <w:rPr>
          <w:i/>
        </w:rPr>
      </w:pPr>
      <w:r w:rsidRPr="00DE0EF1">
        <w:rPr>
          <w:color w:val="231F20"/>
        </w:rPr>
        <w:t>Date: .......................</w:t>
      </w:r>
      <w:r w:rsidRPr="00DE0EF1">
        <w:rPr>
          <w:i/>
          <w:color w:val="231F20"/>
        </w:rPr>
        <w:t>[insert</w:t>
      </w:r>
      <w:r>
        <w:rPr>
          <w:i/>
          <w:color w:val="231F20"/>
        </w:rPr>
        <w:t xml:space="preserve"> </w:t>
      </w:r>
      <w:r w:rsidRPr="00DE0EF1">
        <w:rPr>
          <w:i/>
          <w:color w:val="231F20"/>
        </w:rPr>
        <w:t>date</w:t>
      </w:r>
      <w:r>
        <w:rPr>
          <w:i/>
          <w:color w:val="231F20"/>
        </w:rPr>
        <w:t xml:space="preserve"> </w:t>
      </w:r>
      <w:r w:rsidRPr="00DE0EF1">
        <w:rPr>
          <w:i/>
          <w:color w:val="231F20"/>
        </w:rPr>
        <w:t>(as</w:t>
      </w:r>
      <w:r>
        <w:rPr>
          <w:i/>
          <w:color w:val="231F20"/>
        </w:rPr>
        <w:t xml:space="preserve"> </w:t>
      </w:r>
      <w:r w:rsidRPr="00DE0EF1">
        <w:rPr>
          <w:i/>
          <w:color w:val="231F20"/>
        </w:rPr>
        <w:t>day,</w:t>
      </w:r>
      <w:r>
        <w:rPr>
          <w:i/>
          <w:color w:val="231F20"/>
        </w:rPr>
        <w:t xml:space="preserve"> </w:t>
      </w:r>
      <w:r w:rsidRPr="00DE0EF1">
        <w:rPr>
          <w:i/>
          <w:color w:val="231F20"/>
        </w:rPr>
        <w:t>month</w:t>
      </w:r>
      <w:r>
        <w:rPr>
          <w:i/>
          <w:color w:val="231F20"/>
        </w:rPr>
        <w:t xml:space="preserve"> </w:t>
      </w:r>
      <w:r w:rsidRPr="00DE0EF1">
        <w:rPr>
          <w:i/>
          <w:color w:val="231F20"/>
        </w:rPr>
        <w:t>and</w:t>
      </w:r>
      <w:r>
        <w:rPr>
          <w:i/>
          <w:color w:val="231F20"/>
        </w:rPr>
        <w:t xml:space="preserve"> </w:t>
      </w:r>
      <w:r w:rsidRPr="00DE0EF1">
        <w:rPr>
          <w:i/>
          <w:color w:val="231F20"/>
        </w:rPr>
        <w:t>year)</w:t>
      </w:r>
      <w:r>
        <w:rPr>
          <w:i/>
          <w:color w:val="231F20"/>
        </w:rPr>
        <w:t xml:space="preserve"> </w:t>
      </w:r>
      <w:r w:rsidRPr="00DE0EF1">
        <w:rPr>
          <w:i/>
          <w:color w:val="231F20"/>
        </w:rPr>
        <w:t>of</w:t>
      </w:r>
      <w:r>
        <w:rPr>
          <w:i/>
          <w:color w:val="231F20"/>
        </w:rPr>
        <w:t xml:space="preserve"> </w:t>
      </w:r>
      <w:r w:rsidRPr="00DE0EF1">
        <w:rPr>
          <w:i/>
          <w:color w:val="231F20"/>
        </w:rPr>
        <w:t>Tender</w:t>
      </w:r>
      <w:r>
        <w:rPr>
          <w:i/>
          <w:color w:val="231F20"/>
        </w:rPr>
        <w:t xml:space="preserve"> </w:t>
      </w:r>
      <w:r w:rsidRPr="00DE0EF1">
        <w:rPr>
          <w:i/>
          <w:color w:val="231F20"/>
        </w:rPr>
        <w:t>submission]</w:t>
      </w:r>
    </w:p>
    <w:p w14:paraId="0E377C6F" w14:textId="77777777" w:rsidR="00A233B4" w:rsidRPr="00DE0EF1" w:rsidRDefault="00A233B4" w:rsidP="00A233B4">
      <w:pPr>
        <w:spacing w:before="235" w:line="463" w:lineRule="auto"/>
        <w:ind w:left="114" w:right="2686"/>
        <w:rPr>
          <w:i/>
        </w:rPr>
      </w:pPr>
      <w:r w:rsidRPr="00DE0EF1">
        <w:rPr>
          <w:color w:val="231F20"/>
        </w:rPr>
        <w:t>ITT</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number</w:t>
      </w:r>
      <w:r>
        <w:rPr>
          <w:i/>
          <w:color w:val="231F20"/>
        </w:rPr>
        <w:t xml:space="preserve">  </w:t>
      </w:r>
      <w:r w:rsidRPr="00DE0EF1">
        <w:rPr>
          <w:i/>
          <w:color w:val="231F20"/>
        </w:rPr>
        <w:t>of</w:t>
      </w:r>
      <w:r>
        <w:rPr>
          <w:i/>
          <w:color w:val="231F20"/>
        </w:rPr>
        <w:t xml:space="preserve"> </w:t>
      </w:r>
      <w:r w:rsidRPr="00DE0EF1">
        <w:rPr>
          <w:i/>
          <w:color w:val="231F20"/>
        </w:rPr>
        <w:t>ITT</w:t>
      </w:r>
      <w:r>
        <w:rPr>
          <w:i/>
          <w:color w:val="231F20"/>
        </w:rPr>
        <w:t xml:space="preserve"> </w:t>
      </w:r>
      <w:r w:rsidRPr="00DE0EF1">
        <w:rPr>
          <w:i/>
          <w:color w:val="231F20"/>
        </w:rPr>
        <w:t>process]</w:t>
      </w:r>
      <w:r>
        <w:rPr>
          <w:i/>
          <w:color w:val="231F20"/>
        </w:rPr>
        <w:t xml:space="preserve"> </w:t>
      </w:r>
      <w:r w:rsidRPr="00DE0EF1">
        <w:rPr>
          <w:color w:val="231F20"/>
        </w:rPr>
        <w:t>Alternative</w:t>
      </w:r>
      <w:r>
        <w:rPr>
          <w:color w:val="231F20"/>
        </w:rPr>
        <w:t xml:space="preserve"> </w:t>
      </w:r>
      <w:r w:rsidRPr="00DE0EF1">
        <w:rPr>
          <w:color w:val="231F20"/>
        </w:rPr>
        <w:t>No.: .......................</w:t>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No</w:t>
      </w:r>
      <w:r>
        <w:rPr>
          <w:i/>
          <w:color w:val="231F20"/>
        </w:rPr>
        <w:t xml:space="preserve"> </w:t>
      </w:r>
      <w:r w:rsidRPr="00DE0EF1">
        <w:rPr>
          <w:i/>
          <w:color w:val="231F20"/>
        </w:rPr>
        <w:t>if</w:t>
      </w:r>
      <w:r>
        <w:rPr>
          <w:i/>
          <w:color w:val="231F20"/>
        </w:rPr>
        <w:t xml:space="preserve"> </w:t>
      </w:r>
      <w:r w:rsidRPr="00DE0EF1">
        <w:rPr>
          <w:i/>
          <w:color w:val="231F20"/>
        </w:rPr>
        <w:t>this</w:t>
      </w:r>
      <w:r>
        <w:rPr>
          <w:i/>
          <w:color w:val="231F20"/>
        </w:rPr>
        <w:t xml:space="preserve"> </w:t>
      </w:r>
      <w:r w:rsidRPr="00DE0EF1">
        <w:rPr>
          <w:i/>
          <w:color w:val="231F20"/>
        </w:rPr>
        <w:t>is</w:t>
      </w:r>
      <w:r>
        <w:rPr>
          <w:i/>
          <w:color w:val="231F20"/>
        </w:rPr>
        <w:t xml:space="preserve"> </w:t>
      </w:r>
      <w:r w:rsidRPr="00DE0EF1">
        <w:rPr>
          <w:i/>
          <w:color w:val="231F20"/>
        </w:rPr>
        <w:t>a</w:t>
      </w:r>
      <w:r>
        <w:rPr>
          <w:i/>
          <w:color w:val="231F20"/>
        </w:rPr>
        <w:t xml:space="preserve"> </w:t>
      </w:r>
      <w:r w:rsidRPr="00DE0EF1">
        <w:rPr>
          <w:i/>
          <w:color w:val="231F20"/>
        </w:rPr>
        <w:t>Tender</w:t>
      </w:r>
      <w:r>
        <w:rPr>
          <w:i/>
          <w:color w:val="231F20"/>
        </w:rPr>
        <w:t xml:space="preserve"> </w:t>
      </w:r>
      <w:r w:rsidRPr="00DE0EF1">
        <w:rPr>
          <w:i/>
          <w:color w:val="231F20"/>
        </w:rPr>
        <w:t>for</w:t>
      </w:r>
      <w:r>
        <w:rPr>
          <w:i/>
          <w:color w:val="231F20"/>
        </w:rPr>
        <w:t xml:space="preserve"> </w:t>
      </w:r>
      <w:r w:rsidRPr="00DE0EF1">
        <w:rPr>
          <w:i/>
          <w:color w:val="231F20"/>
        </w:rPr>
        <w:t>an</w:t>
      </w:r>
      <w:r>
        <w:rPr>
          <w:i/>
          <w:color w:val="231F20"/>
        </w:rPr>
        <w:t xml:space="preserve"> </w:t>
      </w:r>
      <w:r w:rsidRPr="00DE0EF1">
        <w:rPr>
          <w:i/>
          <w:color w:val="231F20"/>
        </w:rPr>
        <w:t>alternative]</w:t>
      </w:r>
    </w:p>
    <w:p w14:paraId="01AD53DE" w14:textId="77777777" w:rsidR="00A233B4" w:rsidRPr="00DE0EF1" w:rsidRDefault="00A233B4" w:rsidP="00A233B4">
      <w:pPr>
        <w:pStyle w:val="BodyText"/>
        <w:spacing w:before="6"/>
        <w:rPr>
          <w:i/>
          <w:sz w:val="30"/>
        </w:rPr>
      </w:pPr>
    </w:p>
    <w:p w14:paraId="71771F32" w14:textId="77777777" w:rsidR="00A233B4" w:rsidRPr="00DE0EF1" w:rsidRDefault="00A233B4" w:rsidP="00A233B4">
      <w:pPr>
        <w:spacing w:before="1" w:line="463" w:lineRule="auto"/>
        <w:ind w:left="114" w:right="5244"/>
      </w:pPr>
      <w:r w:rsidRPr="00DE0EF1">
        <w:rPr>
          <w:color w:val="231F20"/>
        </w:rPr>
        <w:t>To: .......................</w:t>
      </w:r>
      <w:r w:rsidRPr="00DE0EF1">
        <w:rPr>
          <w:i/>
          <w:color w:val="231F20"/>
        </w:rPr>
        <w:t xml:space="preserve"> [Insert complete name of Procuring Entity]</w:t>
      </w:r>
      <w:r>
        <w:rPr>
          <w:i/>
          <w:color w:val="231F20"/>
        </w:rPr>
        <w:t xml:space="preserve"> </w:t>
      </w:r>
      <w:r w:rsidRPr="00DE0EF1">
        <w:rPr>
          <w:color w:val="231F20"/>
        </w:rPr>
        <w:t>WHEREAS</w:t>
      </w:r>
    </w:p>
    <w:p w14:paraId="01F4C02D" w14:textId="77777777" w:rsidR="00A233B4" w:rsidRPr="00DE0EF1" w:rsidRDefault="00A233B4" w:rsidP="00A233B4">
      <w:pPr>
        <w:spacing w:before="6" w:line="230" w:lineRule="auto"/>
        <w:ind w:left="114" w:right="310"/>
        <w:jc w:val="both"/>
      </w:pPr>
      <w:r w:rsidRPr="00DE0EF1">
        <w:rPr>
          <w:color w:val="231F20"/>
        </w:rPr>
        <w:t>We.......................</w:t>
      </w:r>
      <w:r>
        <w:rPr>
          <w:color w:val="231F20"/>
        </w:rPr>
        <w:t xml:space="preserv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Manufacturer],</w:t>
      </w:r>
      <w:r>
        <w:rPr>
          <w:i/>
          <w:color w:val="231F20"/>
        </w:rPr>
        <w:t xml:space="preserve"> </w:t>
      </w:r>
      <w:r w:rsidRPr="00DE0EF1">
        <w:rPr>
          <w:color w:val="231F20"/>
        </w:rPr>
        <w:t>who</w:t>
      </w:r>
      <w:r>
        <w:rPr>
          <w:color w:val="231F20"/>
        </w:rPr>
        <w:t xml:space="preserve"> </w:t>
      </w:r>
      <w:r w:rsidRPr="00DE0EF1">
        <w:rPr>
          <w:color w:val="231F20"/>
        </w:rPr>
        <w:t>are</w:t>
      </w:r>
      <w:r>
        <w:rPr>
          <w:color w:val="231F20"/>
        </w:rPr>
        <w:t xml:space="preserve"> </w:t>
      </w:r>
      <w:r w:rsidRPr="00DE0EF1">
        <w:rPr>
          <w:color w:val="231F20"/>
        </w:rPr>
        <w:t>ofﬁcial</w:t>
      </w:r>
      <w:r>
        <w:rPr>
          <w:color w:val="231F20"/>
        </w:rPr>
        <w:t xml:space="preserve"> </w:t>
      </w:r>
      <w:r w:rsidRPr="00DE0EF1">
        <w:rPr>
          <w:color w:val="231F20"/>
        </w:rPr>
        <w:t>manufacturers</w:t>
      </w:r>
      <w:r>
        <w:rPr>
          <w:color w:val="231F20"/>
        </w:rPr>
        <w:t xml:space="preserve"> </w:t>
      </w:r>
      <w:r w:rsidRPr="00DE0EF1">
        <w:rPr>
          <w:color w:val="231F20"/>
        </w:rPr>
        <w:t>of.......................</w:t>
      </w:r>
      <w:r w:rsidRPr="00DE0EF1">
        <w:rPr>
          <w:i/>
          <w:color w:val="231F20"/>
        </w:rPr>
        <w:t>[insert</w:t>
      </w:r>
      <w:r>
        <w:rPr>
          <w:i/>
          <w:color w:val="231F20"/>
        </w:rPr>
        <w:t xml:space="preserve"> </w:t>
      </w:r>
      <w:r w:rsidRPr="00DE0EF1">
        <w:rPr>
          <w:i/>
          <w:color w:val="231F20"/>
        </w:rPr>
        <w:t>type</w:t>
      </w:r>
      <w:r>
        <w:rPr>
          <w:i/>
          <w:color w:val="231F20"/>
        </w:rPr>
        <w:t xml:space="preserve"> </w:t>
      </w:r>
      <w:r w:rsidRPr="00DE0EF1">
        <w:rPr>
          <w:i/>
          <w:color w:val="231F20"/>
        </w:rPr>
        <w:t>of</w:t>
      </w:r>
      <w:r>
        <w:rPr>
          <w:i/>
          <w:color w:val="231F20"/>
        </w:rPr>
        <w:t xml:space="preserve"> </w:t>
      </w:r>
      <w:r w:rsidRPr="00DE0EF1">
        <w:rPr>
          <w:i/>
          <w:color w:val="231F20"/>
        </w:rPr>
        <w:t>goods</w:t>
      </w:r>
      <w:r>
        <w:rPr>
          <w:i/>
          <w:color w:val="231F20"/>
        </w:rPr>
        <w:t xml:space="preserve"> </w:t>
      </w:r>
      <w:r w:rsidRPr="00DE0EF1">
        <w:rPr>
          <w:i/>
          <w:color w:val="231F20"/>
        </w:rPr>
        <w:t>manufactured],</w:t>
      </w:r>
      <w:r>
        <w:rPr>
          <w:i/>
          <w:color w:val="231F20"/>
        </w:rPr>
        <w:t xml:space="preserve"> </w:t>
      </w:r>
      <w:r w:rsidRPr="00DE0EF1">
        <w:rPr>
          <w:color w:val="231F20"/>
        </w:rPr>
        <w:t>having</w:t>
      </w:r>
      <w:r>
        <w:rPr>
          <w:color w:val="231F20"/>
        </w:rPr>
        <w:t xml:space="preserve"> </w:t>
      </w:r>
      <w:r w:rsidRPr="00DE0EF1">
        <w:rPr>
          <w:color w:val="231F20"/>
        </w:rPr>
        <w:t>factories</w:t>
      </w:r>
      <w:r>
        <w:rPr>
          <w:color w:val="231F20"/>
        </w:rPr>
        <w:t xml:space="preserve"> </w:t>
      </w:r>
      <w:r w:rsidRPr="00DE0EF1">
        <w:rPr>
          <w:color w:val="231F20"/>
        </w:rPr>
        <w:t>at</w:t>
      </w:r>
      <w:r>
        <w:rPr>
          <w:color w:val="231F20"/>
        </w:rPr>
        <w:t xml:space="preserve"> </w:t>
      </w:r>
      <w:r w:rsidRPr="00DE0EF1">
        <w:rPr>
          <w:color w:val="231F20"/>
        </w:rPr>
        <w:t>[insert</w:t>
      </w:r>
      <w:r>
        <w:rPr>
          <w:color w:val="231F20"/>
        </w:rPr>
        <w:t xml:space="preserve"> </w:t>
      </w:r>
      <w:r w:rsidRPr="00DE0EF1">
        <w:rPr>
          <w:color w:val="231F20"/>
        </w:rPr>
        <w:t>full</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Manufacturer's</w:t>
      </w:r>
      <w:r>
        <w:rPr>
          <w:color w:val="231F20"/>
        </w:rPr>
        <w:t xml:space="preserve"> </w:t>
      </w:r>
      <w:r w:rsidRPr="00DE0EF1">
        <w:rPr>
          <w:color w:val="231F20"/>
        </w:rPr>
        <w:t>factories],</w:t>
      </w:r>
      <w:r>
        <w:rPr>
          <w:color w:val="231F20"/>
        </w:rPr>
        <w:t xml:space="preserve"> </w:t>
      </w:r>
      <w:r w:rsidRPr="00DE0EF1">
        <w:rPr>
          <w:color w:val="231F20"/>
        </w:rPr>
        <w:t>do</w:t>
      </w:r>
      <w:r>
        <w:rPr>
          <w:color w:val="231F20"/>
        </w:rPr>
        <w:t xml:space="preserve"> </w:t>
      </w:r>
      <w:r w:rsidRPr="00DE0EF1">
        <w:rPr>
          <w:color w:val="231F20"/>
        </w:rPr>
        <w:t>hereby</w:t>
      </w:r>
      <w:r>
        <w:rPr>
          <w:color w:val="231F20"/>
        </w:rPr>
        <w:t xml:space="preserve"> </w:t>
      </w:r>
      <w:r w:rsidRPr="00DE0EF1">
        <w:rPr>
          <w:color w:val="231F20"/>
        </w:rPr>
        <w:t>authorize</w:t>
      </w:r>
      <w:r>
        <w:rPr>
          <w:color w:val="231F20"/>
        </w:rPr>
        <w:t xml:space="preserv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tenderer]</w:t>
      </w:r>
      <w:r>
        <w:rPr>
          <w:i/>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Goods,</w:t>
      </w:r>
      <w:r>
        <w:rPr>
          <w:color w:val="231F20"/>
        </w:rPr>
        <w:t xml:space="preserve"> </w:t>
      </w:r>
      <w:r w:rsidRPr="00DE0EF1">
        <w:rPr>
          <w:color w:val="231F20"/>
        </w:rPr>
        <w:t>manufactured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or</w:t>
      </w:r>
      <w:r>
        <w:rPr>
          <w:i/>
          <w:color w:val="231F20"/>
        </w:rPr>
        <w:t xml:space="preserve"> </w:t>
      </w:r>
      <w:r w:rsidRPr="00DE0EF1">
        <w:rPr>
          <w:i/>
          <w:color w:val="231F20"/>
        </w:rPr>
        <w:t>brief</w:t>
      </w:r>
      <w:r>
        <w:rPr>
          <w:i/>
          <w:color w:val="231F20"/>
        </w:rPr>
        <w:t xml:space="preserve"> </w:t>
      </w:r>
      <w:r w:rsidRPr="00DE0EF1">
        <w:rPr>
          <w:i/>
          <w:color w:val="231F20"/>
        </w:rPr>
        <w:t>description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Goods],</w:t>
      </w:r>
      <w:r>
        <w:rPr>
          <w:i/>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subsequently</w:t>
      </w:r>
      <w:r>
        <w:rPr>
          <w:color w:val="231F20"/>
        </w:rPr>
        <w:t xml:space="preserve"> </w:t>
      </w:r>
      <w:r w:rsidRPr="00DE0EF1">
        <w:rPr>
          <w:color w:val="231F20"/>
        </w:rPr>
        <w:t>negotiate</w:t>
      </w:r>
      <w:r>
        <w:rPr>
          <w:color w:val="231F20"/>
        </w:rPr>
        <w:t xml:space="preserve"> </w:t>
      </w:r>
      <w:r w:rsidRPr="00DE0EF1">
        <w:rPr>
          <w:color w:val="231F20"/>
        </w:rPr>
        <w:t>and</w:t>
      </w:r>
      <w:r>
        <w:rPr>
          <w:color w:val="231F20"/>
        </w:rPr>
        <w:t xml:space="preserve"> </w:t>
      </w:r>
      <w:r w:rsidRPr="00DE0EF1">
        <w:rPr>
          <w:color w:val="231F20"/>
        </w:rPr>
        <w:t>sign</w:t>
      </w:r>
      <w:r>
        <w:rPr>
          <w:color w:val="231F20"/>
        </w:rPr>
        <w:t xml:space="preserve"> </w:t>
      </w:r>
      <w:r w:rsidRPr="00DE0EF1">
        <w:rPr>
          <w:color w:val="231F20"/>
        </w:rPr>
        <w:t>the</w:t>
      </w:r>
      <w:r>
        <w:rPr>
          <w:color w:val="231F20"/>
        </w:rPr>
        <w:t xml:space="preserve"> </w:t>
      </w:r>
      <w:r w:rsidRPr="00DE0EF1">
        <w:rPr>
          <w:color w:val="231F20"/>
        </w:rPr>
        <w:t>Contract.</w:t>
      </w:r>
    </w:p>
    <w:p w14:paraId="257D1DE5" w14:textId="77777777" w:rsidR="00A233B4" w:rsidRPr="00DE0EF1" w:rsidRDefault="00A233B4" w:rsidP="00A233B4">
      <w:pPr>
        <w:pStyle w:val="BodyText"/>
        <w:spacing w:before="247" w:line="230" w:lineRule="auto"/>
        <w:ind w:left="114" w:right="306"/>
      </w:pPr>
      <w:r w:rsidRPr="00DE0EF1">
        <w:rPr>
          <w:color w:val="231F20"/>
        </w:rPr>
        <w:t>We</w:t>
      </w:r>
      <w:r>
        <w:rPr>
          <w:color w:val="231F20"/>
        </w:rPr>
        <w:t xml:space="preserve"> </w:t>
      </w:r>
      <w:r w:rsidRPr="00DE0EF1">
        <w:rPr>
          <w:color w:val="231F20"/>
        </w:rPr>
        <w:t>hereby</w:t>
      </w:r>
      <w:r>
        <w:rPr>
          <w:color w:val="231F20"/>
        </w:rPr>
        <w:t xml:space="preserve"> </w:t>
      </w:r>
      <w:r w:rsidRPr="00DE0EF1">
        <w:rPr>
          <w:color w:val="231F20"/>
        </w:rPr>
        <w:t>extend</w:t>
      </w:r>
      <w:r>
        <w:rPr>
          <w:color w:val="231F20"/>
        </w:rPr>
        <w:t xml:space="preserve"> </w:t>
      </w:r>
      <w:r w:rsidRPr="00DE0EF1">
        <w:rPr>
          <w:color w:val="231F20"/>
        </w:rPr>
        <w:t>our</w:t>
      </w:r>
      <w:r>
        <w:rPr>
          <w:color w:val="231F20"/>
        </w:rPr>
        <w:t xml:space="preserve"> </w:t>
      </w:r>
      <w:r w:rsidRPr="00DE0EF1">
        <w:rPr>
          <w:color w:val="231F20"/>
        </w:rPr>
        <w:t>full</w:t>
      </w:r>
      <w:r>
        <w:rPr>
          <w:color w:val="231F20"/>
        </w:rPr>
        <w:t xml:space="preserve"> </w:t>
      </w:r>
      <w:r w:rsidRPr="00DE0EF1">
        <w:rPr>
          <w:color w:val="231F20"/>
        </w:rPr>
        <w:t>guarantee</w:t>
      </w:r>
      <w:r>
        <w:rPr>
          <w:color w:val="231F20"/>
        </w:rPr>
        <w:t xml:space="preserve"> </w:t>
      </w:r>
      <w:r w:rsidRPr="00DE0EF1">
        <w:rPr>
          <w:color w:val="231F20"/>
        </w:rPr>
        <w:t>and</w:t>
      </w:r>
      <w:r>
        <w:rPr>
          <w:color w:val="231F20"/>
        </w:rPr>
        <w:t xml:space="preserve"> </w:t>
      </w:r>
      <w:r w:rsidRPr="00DE0EF1">
        <w:rPr>
          <w:color w:val="231F20"/>
        </w:rPr>
        <w:t>warranty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Clause</w:t>
      </w:r>
      <w:r>
        <w:rPr>
          <w:color w:val="231F20"/>
        </w:rPr>
        <w:t xml:space="preserve"> </w:t>
      </w:r>
      <w:r w:rsidRPr="00DE0EF1">
        <w:rPr>
          <w:color w:val="231F20"/>
        </w:rPr>
        <w:t>28</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offered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ﬁrm.</w:t>
      </w:r>
    </w:p>
    <w:p w14:paraId="4BF09FBA" w14:textId="77777777" w:rsidR="00A233B4" w:rsidRPr="00DE0EF1" w:rsidRDefault="00A233B4" w:rsidP="00A233B4">
      <w:pPr>
        <w:pStyle w:val="BodyText"/>
        <w:spacing w:before="10"/>
        <w:rPr>
          <w:sz w:val="41"/>
        </w:rPr>
      </w:pPr>
    </w:p>
    <w:p w14:paraId="692C82A0" w14:textId="77777777" w:rsidR="00A233B4" w:rsidRPr="00DE0EF1" w:rsidRDefault="00A233B4" w:rsidP="00A233B4">
      <w:pPr>
        <w:ind w:left="114"/>
        <w:jc w:val="both"/>
        <w:rPr>
          <w:i/>
        </w:rPr>
      </w:pPr>
      <w:r w:rsidRPr="00DE0EF1">
        <w:rPr>
          <w:color w:val="231F20"/>
        </w:rPr>
        <w:t>Signed: .......................</w:t>
      </w:r>
      <w:r w:rsidRPr="00DE0EF1">
        <w:rPr>
          <w:i/>
          <w:color w:val="231F20"/>
        </w:rPr>
        <w:t xml:space="preserve"> [Insert signature(s) of authorized representative(s) of the Manufacturer]</w:t>
      </w:r>
    </w:p>
    <w:p w14:paraId="6B9C2F14" w14:textId="77777777" w:rsidR="00A233B4" w:rsidRPr="00DE0EF1" w:rsidRDefault="00A233B4" w:rsidP="00A233B4">
      <w:pPr>
        <w:spacing w:before="234"/>
        <w:ind w:left="114"/>
        <w:jc w:val="both"/>
        <w:rPr>
          <w:i/>
        </w:rPr>
      </w:pPr>
      <w:r w:rsidRPr="00DE0EF1">
        <w:rPr>
          <w:color w:val="231F20"/>
        </w:rPr>
        <w:t>Name: .......................</w:t>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name(s)</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Manufacturer]</w:t>
      </w:r>
    </w:p>
    <w:p w14:paraId="61C7153D" w14:textId="77777777" w:rsidR="00A233B4" w:rsidRPr="00DE0EF1" w:rsidRDefault="00A233B4" w:rsidP="00A233B4">
      <w:pPr>
        <w:spacing w:before="234"/>
        <w:ind w:left="114"/>
        <w:jc w:val="both"/>
        <w:rPr>
          <w:i/>
        </w:rPr>
      </w:pPr>
      <w:r w:rsidRPr="00DE0EF1">
        <w:rPr>
          <w:color w:val="231F20"/>
        </w:rPr>
        <w:t>Title: .......................</w:t>
      </w:r>
      <w:r w:rsidRPr="00DE0EF1">
        <w:rPr>
          <w:i/>
          <w:color w:val="231F20"/>
        </w:rPr>
        <w:t xml:space="preserve"> [Insert title]</w:t>
      </w:r>
    </w:p>
    <w:p w14:paraId="2D86B27B" w14:textId="77777777" w:rsidR="00A233B4" w:rsidRPr="00DE0EF1" w:rsidRDefault="00A233B4" w:rsidP="00A233B4">
      <w:pPr>
        <w:tabs>
          <w:tab w:val="left" w:pos="2278"/>
          <w:tab w:val="left" w:pos="4825"/>
          <w:tab w:val="left" w:pos="5716"/>
        </w:tabs>
        <w:spacing w:before="235"/>
        <w:ind w:left="114"/>
        <w:jc w:val="both"/>
        <w:rPr>
          <w:i/>
        </w:rPr>
      </w:pPr>
      <w:r w:rsidRPr="00DE0EF1">
        <w:rPr>
          <w:color w:val="231F20"/>
        </w:rPr>
        <w:t>Dated on</w:t>
      </w:r>
      <w:r>
        <w:rPr>
          <w:color w:val="231F20"/>
          <w:u w:val="single" w:color="221E1F"/>
        </w:rPr>
        <w:t xml:space="preserve"> </w:t>
      </w:r>
      <w:r w:rsidRPr="00DE0EF1">
        <w:rPr>
          <w:color w:val="231F20"/>
          <w:u w:val="single" w:color="221E1F"/>
        </w:rPr>
        <w:tab/>
      </w:r>
      <w:r w:rsidRPr="00DE0EF1">
        <w:rPr>
          <w:color w:val="231F20"/>
        </w:rPr>
        <w:t>day of</w:t>
      </w:r>
      <w:r>
        <w:rPr>
          <w:color w:val="231F20"/>
          <w:u w:val="single" w:color="221E1F"/>
        </w:rPr>
        <w:t xml:space="preserve"> </w:t>
      </w:r>
      <w:r w:rsidRPr="00DE0EF1">
        <w:rPr>
          <w:color w:val="231F20"/>
          <w:u w:val="single" w:color="221E1F"/>
        </w:rPr>
        <w:tab/>
      </w:r>
      <w:r w:rsidRPr="00DE0EF1">
        <w:rPr>
          <w:color w:val="231F20"/>
        </w:rPr>
        <w:t>,</w:t>
      </w:r>
      <w:r>
        <w:rPr>
          <w:color w:val="231F20"/>
          <w:u w:val="single" w:color="221E1F"/>
        </w:rPr>
        <w:t xml:space="preserve"> </w:t>
      </w:r>
      <w:r w:rsidRPr="00DE0EF1">
        <w:rPr>
          <w:color w:val="231F20"/>
          <w:u w:val="single" w:color="221E1F"/>
        </w:rPr>
        <w:tab/>
      </w:r>
      <w:r w:rsidRPr="00DE0EF1">
        <w:rPr>
          <w:i/>
          <w:color w:val="231F20"/>
        </w:rPr>
        <w:t>[insert date of signing]</w:t>
      </w:r>
    </w:p>
    <w:p w14:paraId="2379F30D" w14:textId="77777777" w:rsidR="00A233B4" w:rsidRPr="00DE0EF1" w:rsidRDefault="00A233B4" w:rsidP="00A233B4">
      <w:pPr>
        <w:jc w:val="both"/>
        <w:sectPr w:rsidR="00A233B4" w:rsidRPr="00DE0EF1" w:rsidSect="008321E8">
          <w:pgSz w:w="11910" w:h="16840"/>
          <w:pgMar w:top="720" w:right="720" w:bottom="720" w:left="720" w:header="0" w:footer="441" w:gutter="0"/>
          <w:cols w:space="720"/>
        </w:sectPr>
      </w:pPr>
    </w:p>
    <w:p w14:paraId="186DEF73" w14:textId="77777777" w:rsidR="00A233B4" w:rsidRPr="00DE0EF1" w:rsidRDefault="00A233B4" w:rsidP="00A233B4">
      <w:pPr>
        <w:pStyle w:val="BodyText"/>
        <w:rPr>
          <w:i/>
          <w:sz w:val="20"/>
        </w:rPr>
      </w:pPr>
    </w:p>
    <w:p w14:paraId="4C87CB52" w14:textId="77777777" w:rsidR="00A233B4" w:rsidRPr="00DE0EF1" w:rsidRDefault="00A233B4" w:rsidP="00A233B4">
      <w:pPr>
        <w:pStyle w:val="BodyText"/>
        <w:rPr>
          <w:i/>
          <w:sz w:val="20"/>
        </w:rPr>
      </w:pPr>
    </w:p>
    <w:p w14:paraId="108FD9A4" w14:textId="77777777" w:rsidR="00A233B4" w:rsidRPr="00DE0EF1" w:rsidRDefault="00A233B4" w:rsidP="00A233B4">
      <w:pPr>
        <w:pStyle w:val="BodyText"/>
        <w:rPr>
          <w:i/>
          <w:sz w:val="20"/>
        </w:rPr>
      </w:pPr>
    </w:p>
    <w:p w14:paraId="799D1BAD" w14:textId="77777777" w:rsidR="00A233B4" w:rsidRPr="00DE0EF1" w:rsidRDefault="00A233B4" w:rsidP="00A233B4">
      <w:pPr>
        <w:pStyle w:val="BodyText"/>
        <w:rPr>
          <w:i/>
          <w:sz w:val="20"/>
        </w:rPr>
      </w:pPr>
    </w:p>
    <w:p w14:paraId="1B3BB768" w14:textId="77777777" w:rsidR="00A233B4" w:rsidRPr="00DE0EF1" w:rsidRDefault="00A233B4" w:rsidP="00A233B4">
      <w:pPr>
        <w:pStyle w:val="BodyText"/>
        <w:rPr>
          <w:i/>
          <w:sz w:val="20"/>
        </w:rPr>
      </w:pPr>
    </w:p>
    <w:p w14:paraId="5CF7D87C" w14:textId="77777777" w:rsidR="00A233B4" w:rsidRPr="00DE0EF1" w:rsidRDefault="00A233B4" w:rsidP="00A233B4">
      <w:pPr>
        <w:pStyle w:val="BodyText"/>
        <w:rPr>
          <w:i/>
          <w:sz w:val="20"/>
        </w:rPr>
      </w:pPr>
    </w:p>
    <w:p w14:paraId="2B3906BB" w14:textId="77777777" w:rsidR="00A233B4" w:rsidRPr="00DE0EF1" w:rsidRDefault="00A233B4" w:rsidP="00A233B4">
      <w:pPr>
        <w:pStyle w:val="BodyText"/>
        <w:rPr>
          <w:i/>
          <w:sz w:val="20"/>
        </w:rPr>
      </w:pPr>
    </w:p>
    <w:p w14:paraId="45C40D2C" w14:textId="77777777" w:rsidR="00A233B4" w:rsidRPr="00DE0EF1" w:rsidRDefault="00A233B4" w:rsidP="00A233B4">
      <w:pPr>
        <w:pStyle w:val="BodyText"/>
        <w:rPr>
          <w:i/>
          <w:sz w:val="20"/>
        </w:rPr>
      </w:pPr>
    </w:p>
    <w:p w14:paraId="0D3A37A4" w14:textId="77777777" w:rsidR="00A233B4" w:rsidRPr="00DE0EF1" w:rsidRDefault="00A233B4" w:rsidP="00A233B4">
      <w:pPr>
        <w:pStyle w:val="BodyText"/>
        <w:rPr>
          <w:i/>
          <w:sz w:val="20"/>
        </w:rPr>
      </w:pPr>
    </w:p>
    <w:p w14:paraId="0D753C36" w14:textId="77777777" w:rsidR="00A233B4" w:rsidRPr="00DE0EF1" w:rsidRDefault="00A233B4" w:rsidP="00A233B4">
      <w:pPr>
        <w:pStyle w:val="BodyText"/>
        <w:rPr>
          <w:i/>
          <w:sz w:val="20"/>
        </w:rPr>
      </w:pPr>
    </w:p>
    <w:p w14:paraId="6593AED8" w14:textId="77777777" w:rsidR="00A233B4" w:rsidRPr="00DE0EF1" w:rsidRDefault="00A233B4" w:rsidP="00A233B4">
      <w:pPr>
        <w:pStyle w:val="BodyText"/>
        <w:rPr>
          <w:i/>
          <w:sz w:val="20"/>
        </w:rPr>
      </w:pPr>
    </w:p>
    <w:p w14:paraId="6DA77C64" w14:textId="77777777" w:rsidR="00A233B4" w:rsidRPr="00DE0EF1" w:rsidRDefault="00A233B4" w:rsidP="00A233B4">
      <w:pPr>
        <w:pStyle w:val="BodyText"/>
        <w:rPr>
          <w:i/>
          <w:sz w:val="20"/>
        </w:rPr>
      </w:pPr>
    </w:p>
    <w:p w14:paraId="4D5C060F" w14:textId="77777777" w:rsidR="00A233B4" w:rsidRPr="00DE0EF1" w:rsidRDefault="00A233B4" w:rsidP="00A233B4">
      <w:pPr>
        <w:pStyle w:val="BodyText"/>
        <w:rPr>
          <w:i/>
          <w:sz w:val="20"/>
        </w:rPr>
      </w:pPr>
    </w:p>
    <w:p w14:paraId="5E613F7F" w14:textId="77777777" w:rsidR="00A233B4" w:rsidRPr="00DE0EF1" w:rsidRDefault="00A233B4" w:rsidP="00A233B4">
      <w:pPr>
        <w:pStyle w:val="BodyText"/>
        <w:rPr>
          <w:i/>
          <w:sz w:val="20"/>
        </w:rPr>
      </w:pPr>
    </w:p>
    <w:p w14:paraId="53CDC101" w14:textId="77777777" w:rsidR="00A233B4" w:rsidRPr="00DE0EF1" w:rsidRDefault="00A233B4" w:rsidP="00A233B4">
      <w:pPr>
        <w:pStyle w:val="BodyText"/>
        <w:rPr>
          <w:i/>
          <w:sz w:val="20"/>
        </w:rPr>
      </w:pPr>
    </w:p>
    <w:p w14:paraId="17722359" w14:textId="77777777" w:rsidR="00A233B4" w:rsidRPr="00DE0EF1" w:rsidRDefault="00A233B4" w:rsidP="00A233B4">
      <w:pPr>
        <w:pStyle w:val="BodyText"/>
        <w:rPr>
          <w:i/>
          <w:sz w:val="20"/>
        </w:rPr>
      </w:pPr>
    </w:p>
    <w:p w14:paraId="10C2DAF6" w14:textId="77777777" w:rsidR="00A233B4" w:rsidRPr="00DE0EF1" w:rsidRDefault="00A233B4" w:rsidP="00A233B4">
      <w:pPr>
        <w:pStyle w:val="BodyText"/>
        <w:rPr>
          <w:i/>
          <w:sz w:val="20"/>
        </w:rPr>
      </w:pPr>
    </w:p>
    <w:p w14:paraId="1E56C9BD" w14:textId="77777777" w:rsidR="00A233B4" w:rsidRPr="00DE0EF1" w:rsidRDefault="00A233B4" w:rsidP="00A233B4">
      <w:pPr>
        <w:pStyle w:val="BodyText"/>
        <w:rPr>
          <w:i/>
          <w:sz w:val="20"/>
        </w:rPr>
      </w:pPr>
    </w:p>
    <w:p w14:paraId="02861E3F" w14:textId="77777777" w:rsidR="00A233B4" w:rsidRPr="00DE0EF1" w:rsidRDefault="00A233B4" w:rsidP="00A233B4">
      <w:pPr>
        <w:pStyle w:val="BodyText"/>
        <w:rPr>
          <w:i/>
          <w:sz w:val="20"/>
        </w:rPr>
      </w:pPr>
    </w:p>
    <w:p w14:paraId="6E430E68" w14:textId="77777777" w:rsidR="00A233B4" w:rsidRPr="00DE0EF1" w:rsidRDefault="00A233B4" w:rsidP="00A233B4">
      <w:pPr>
        <w:pStyle w:val="BodyText"/>
        <w:rPr>
          <w:i/>
          <w:sz w:val="20"/>
        </w:rPr>
      </w:pPr>
    </w:p>
    <w:p w14:paraId="1D8C9C7A" w14:textId="77777777" w:rsidR="00A233B4" w:rsidRPr="00DE0EF1" w:rsidRDefault="00A233B4" w:rsidP="00A233B4">
      <w:pPr>
        <w:pStyle w:val="BodyText"/>
        <w:rPr>
          <w:i/>
          <w:sz w:val="20"/>
        </w:rPr>
      </w:pPr>
    </w:p>
    <w:p w14:paraId="365BC611" w14:textId="77777777" w:rsidR="00A233B4" w:rsidRPr="00DE0EF1" w:rsidRDefault="00A233B4" w:rsidP="00A233B4">
      <w:pPr>
        <w:pStyle w:val="BodyText"/>
        <w:rPr>
          <w:i/>
          <w:sz w:val="20"/>
        </w:rPr>
      </w:pPr>
    </w:p>
    <w:p w14:paraId="79CA5A88" w14:textId="77777777" w:rsidR="00A233B4" w:rsidRPr="00DE0EF1" w:rsidRDefault="00A233B4" w:rsidP="00A233B4">
      <w:pPr>
        <w:pStyle w:val="BodyText"/>
        <w:rPr>
          <w:i/>
          <w:sz w:val="20"/>
        </w:rPr>
      </w:pPr>
    </w:p>
    <w:p w14:paraId="630003DF" w14:textId="77777777" w:rsidR="00A233B4" w:rsidRPr="00DE0EF1" w:rsidRDefault="00A233B4" w:rsidP="00A233B4">
      <w:pPr>
        <w:pStyle w:val="BodyText"/>
        <w:spacing w:before="9" w:after="1"/>
        <w:rPr>
          <w:i/>
          <w:sz w:val="23"/>
        </w:rPr>
      </w:pPr>
    </w:p>
    <w:p w14:paraId="12A17495" w14:textId="77777777" w:rsidR="00A233B4" w:rsidRPr="00DE0EF1" w:rsidRDefault="00A233B4" w:rsidP="00A233B4">
      <w:pPr>
        <w:pStyle w:val="BodyText"/>
        <w:spacing w:line="100" w:lineRule="exact"/>
        <w:ind w:left="61"/>
        <w:rPr>
          <w:sz w:val="10"/>
        </w:rPr>
      </w:pPr>
      <w:r w:rsidRPr="00DE0EF1">
        <w:rPr>
          <w:noProof/>
          <w:position w:val="-1"/>
          <w:sz w:val="10"/>
        </w:rPr>
        <mc:AlternateContent>
          <mc:Choice Requires="wpg">
            <w:drawing>
              <wp:inline distT="0" distB="0" distL="0" distR="0" wp14:anchorId="129BED13" wp14:editId="02E2B112">
                <wp:extent cx="6479540" cy="63500"/>
                <wp:effectExtent l="40005" t="7620" r="33655" b="5080"/>
                <wp:docPr id="47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63500"/>
                          <a:chOff x="0" y="0"/>
                          <a:chExt cx="10204" cy="100"/>
                        </a:xfrm>
                      </wpg:grpSpPr>
                      <wps:wsp>
                        <wps:cNvPr id="476" name="Line 83"/>
                        <wps:cNvCnPr>
                          <a:cxnSpLocks noChangeShapeType="1"/>
                        </wps:cNvCnPr>
                        <wps:spPr bwMode="auto">
                          <a:xfrm>
                            <a:off x="0" y="50"/>
                            <a:ext cx="10203"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81B585" id="Group 82" o:spid="_x0000_s1026" style="width:510.2pt;height:5pt;mso-position-horizontal-relative:char;mso-position-vertical-relative:line" coordsize="10204,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">
                <v:line id="Line 83" o:spid="_x0000_s1027" style="position:absolute;visibility:visible;mso-wrap-style:square" from="0,50" to="1020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" strokecolor="#a7a9ac" strokeweight="1.76378mm"/>
                <w10:anchorlock/>
              </v:group>
            </w:pict>
          </mc:Fallback>
        </mc:AlternateContent>
      </w:r>
    </w:p>
    <w:p w14:paraId="57022130" w14:textId="77777777" w:rsidR="00A233B4" w:rsidRPr="00DE0EF1" w:rsidRDefault="00A233B4" w:rsidP="00A233B4">
      <w:pPr>
        <w:pStyle w:val="BodyText"/>
        <w:rPr>
          <w:i/>
          <w:sz w:val="20"/>
        </w:rPr>
      </w:pPr>
    </w:p>
    <w:p w14:paraId="07C01CF6" w14:textId="77777777" w:rsidR="00A233B4" w:rsidRPr="00DE0EF1" w:rsidRDefault="00A233B4" w:rsidP="00A233B4">
      <w:pPr>
        <w:pStyle w:val="BodyText"/>
        <w:rPr>
          <w:i/>
          <w:sz w:val="20"/>
        </w:rPr>
      </w:pPr>
    </w:p>
    <w:p w14:paraId="7023B9C5" w14:textId="77777777" w:rsidR="00A233B4" w:rsidRPr="00DE0EF1" w:rsidRDefault="00A233B4" w:rsidP="00A233B4">
      <w:pPr>
        <w:pStyle w:val="BodyText"/>
        <w:spacing w:before="2"/>
        <w:rPr>
          <w:i/>
          <w:sz w:val="18"/>
        </w:rPr>
      </w:pPr>
    </w:p>
    <w:p w14:paraId="259AA172" w14:textId="77777777" w:rsidR="00A233B4" w:rsidRPr="00DE0EF1" w:rsidRDefault="00A233B4" w:rsidP="00A233B4">
      <w:pPr>
        <w:pStyle w:val="Heading1"/>
        <w:tabs>
          <w:tab w:val="left" w:pos="3282"/>
        </w:tabs>
        <w:spacing w:before="159"/>
      </w:pPr>
      <w:r w:rsidRPr="00DE0EF1">
        <w:rPr>
          <w:color w:val="231F20"/>
        </w:rPr>
        <w:t>PART 2:</w:t>
      </w:r>
      <w:r w:rsidRPr="00DE0EF1">
        <w:rPr>
          <w:color w:val="231F20"/>
        </w:rPr>
        <w:tab/>
        <w:t>SUPPLY REQUIREMENTS</w:t>
      </w:r>
    </w:p>
    <w:p w14:paraId="38305507" w14:textId="77777777" w:rsidR="00A233B4" w:rsidRPr="00DE0EF1" w:rsidRDefault="00A233B4" w:rsidP="00A233B4">
      <w:pPr>
        <w:pStyle w:val="BodyText"/>
        <w:rPr>
          <w:b/>
          <w:sz w:val="20"/>
        </w:rPr>
      </w:pPr>
    </w:p>
    <w:p w14:paraId="313AB361" w14:textId="77777777" w:rsidR="00A233B4" w:rsidRPr="00DE0EF1" w:rsidRDefault="00A233B4" w:rsidP="00A233B4">
      <w:pPr>
        <w:pStyle w:val="BodyText"/>
        <w:rPr>
          <w:b/>
          <w:sz w:val="20"/>
        </w:rPr>
      </w:pPr>
    </w:p>
    <w:p w14:paraId="34004ECE" w14:textId="77777777" w:rsidR="00A233B4" w:rsidRPr="00DE0EF1" w:rsidRDefault="00A233B4" w:rsidP="00A233B4">
      <w:pPr>
        <w:pStyle w:val="BodyText"/>
        <w:rPr>
          <w:b/>
          <w:sz w:val="20"/>
        </w:rPr>
      </w:pPr>
    </w:p>
    <w:p w14:paraId="0ADC0204" w14:textId="77777777" w:rsidR="00A233B4" w:rsidRPr="00DE0EF1" w:rsidRDefault="00A233B4" w:rsidP="00A233B4">
      <w:pPr>
        <w:pStyle w:val="BodyText"/>
        <w:spacing w:before="10"/>
        <w:rPr>
          <w:b/>
          <w:sz w:val="17"/>
        </w:rPr>
      </w:pPr>
      <w:r w:rsidRPr="00DE0EF1">
        <w:rPr>
          <w:noProof/>
        </w:rPr>
        <mc:AlternateContent>
          <mc:Choice Requires="wps">
            <w:drawing>
              <wp:anchor distT="0" distB="0" distL="0" distR="0" simplePos="0" relativeHeight="251743744" behindDoc="0" locked="0" layoutInCell="1" allowOverlap="1" wp14:anchorId="4DAFB7BC" wp14:editId="692889FA">
                <wp:simplePos x="0" y="0"/>
                <wp:positionH relativeFrom="page">
                  <wp:posOffset>540385</wp:posOffset>
                </wp:positionH>
                <wp:positionV relativeFrom="paragraph">
                  <wp:posOffset>187325</wp:posOffset>
                </wp:positionV>
                <wp:extent cx="6478905" cy="0"/>
                <wp:effectExtent l="35560" t="34290" r="38735" b="32385"/>
                <wp:wrapTopAndBottom/>
                <wp:docPr id="472"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8905" cy="0"/>
                        </a:xfrm>
                        <a:prstGeom prst="line">
                          <a:avLst/>
                        </a:prstGeom>
                        <a:noFill/>
                        <a:ln w="63496">
                          <a:solidFill>
                            <a:srgbClr val="A7A9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647D1" id="Line 81" o:spid="_x0000_s1026" style="position:absolute;z-index:251743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5pt,14.75pt" to="552.7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" strokecolor="#a7a9ac" strokeweight="1.76378mm">
                <w10:wrap type="topAndBottom" anchorx="page"/>
              </v:line>
            </w:pict>
          </mc:Fallback>
        </mc:AlternateContent>
      </w:r>
    </w:p>
    <w:p w14:paraId="35460A60" w14:textId="77777777" w:rsidR="00A233B4" w:rsidRPr="00DE0EF1" w:rsidRDefault="00A233B4" w:rsidP="00A233B4">
      <w:pPr>
        <w:rPr>
          <w:sz w:val="17"/>
        </w:rPr>
        <w:sectPr w:rsidR="00A233B4" w:rsidRPr="00DE0EF1" w:rsidSect="008321E8">
          <w:headerReference w:type="default" r:id="rId37"/>
          <w:footerReference w:type="default" r:id="rId38"/>
          <w:pgSz w:w="11910" w:h="16840"/>
          <w:pgMar w:top="720" w:right="720" w:bottom="720" w:left="720" w:header="0" w:footer="0" w:gutter="0"/>
          <w:cols w:space="720"/>
        </w:sectPr>
      </w:pPr>
    </w:p>
    <w:p w14:paraId="19AB282A" w14:textId="77777777" w:rsidR="00A204AA" w:rsidRDefault="00A204AA" w:rsidP="00A233B4">
      <w:pPr>
        <w:pStyle w:val="Heading3"/>
        <w:spacing w:before="132"/>
        <w:ind w:left="108"/>
        <w:rPr>
          <w:color w:val="231F20"/>
        </w:rPr>
      </w:pPr>
    </w:p>
    <w:p w14:paraId="4A164D75" w14:textId="77777777" w:rsidR="00A204AA" w:rsidRDefault="00A204AA" w:rsidP="00A233B4">
      <w:pPr>
        <w:pStyle w:val="Heading3"/>
        <w:spacing w:before="132"/>
        <w:ind w:left="108"/>
        <w:rPr>
          <w:color w:val="231F20"/>
        </w:rPr>
      </w:pPr>
    </w:p>
    <w:p w14:paraId="07512F3C" w14:textId="77777777" w:rsidR="00A204AA" w:rsidRDefault="00A204AA" w:rsidP="00A233B4">
      <w:pPr>
        <w:pStyle w:val="Heading3"/>
        <w:spacing w:before="132"/>
        <w:ind w:left="108"/>
        <w:rPr>
          <w:color w:val="231F20"/>
        </w:rPr>
      </w:pPr>
    </w:p>
    <w:p w14:paraId="6AB7F734" w14:textId="77777777" w:rsidR="00A204AA" w:rsidRDefault="00A204AA" w:rsidP="00A233B4">
      <w:pPr>
        <w:pStyle w:val="Heading3"/>
        <w:spacing w:before="132"/>
        <w:ind w:left="108"/>
        <w:rPr>
          <w:color w:val="231F20"/>
        </w:rPr>
      </w:pPr>
    </w:p>
    <w:p w14:paraId="6767939F" w14:textId="77777777" w:rsidR="00A204AA" w:rsidRDefault="00A204AA" w:rsidP="00A233B4">
      <w:pPr>
        <w:pStyle w:val="Heading3"/>
        <w:spacing w:before="132"/>
        <w:ind w:left="108"/>
        <w:rPr>
          <w:color w:val="231F20"/>
        </w:rPr>
      </w:pPr>
    </w:p>
    <w:p w14:paraId="5B08E42F" w14:textId="645E0372" w:rsidR="00A233B4" w:rsidRPr="00DE0EF1" w:rsidRDefault="00A204AA" w:rsidP="00A233B4">
      <w:pPr>
        <w:pStyle w:val="Heading3"/>
        <w:spacing w:before="132"/>
        <w:ind w:left="108"/>
      </w:pPr>
      <w:r>
        <w:rPr>
          <w:color w:val="231F20"/>
        </w:rPr>
        <w:t xml:space="preserve">                                 </w:t>
      </w:r>
      <w:r w:rsidR="00A233B4" w:rsidRPr="00DE0EF1">
        <w:rPr>
          <w:color w:val="231F20"/>
        </w:rPr>
        <w:t>Section V - Schedule of Requirements</w:t>
      </w:r>
    </w:p>
    <w:p w14:paraId="7F26BAB5" w14:textId="77777777" w:rsidR="00A233B4" w:rsidRPr="00DE0EF1" w:rsidRDefault="00A233B4" w:rsidP="00A233B4">
      <w:pPr>
        <w:spacing w:line="230" w:lineRule="auto"/>
        <w:jc w:val="both"/>
        <w:sectPr w:rsidR="00A233B4" w:rsidRPr="00DE0EF1" w:rsidSect="008321E8">
          <w:headerReference w:type="even" r:id="rId39"/>
          <w:footerReference w:type="even" r:id="rId40"/>
          <w:pgSz w:w="11910" w:h="16840"/>
          <w:pgMar w:top="720" w:right="720" w:bottom="720" w:left="720" w:header="0" w:footer="441" w:gutter="0"/>
          <w:cols w:space="720"/>
        </w:sectPr>
      </w:pPr>
    </w:p>
    <w:p w14:paraId="0BD5B794" w14:textId="77777777" w:rsidR="00A233B4" w:rsidRPr="00DE0EF1" w:rsidRDefault="00A233B4" w:rsidP="00A233B4">
      <w:pPr>
        <w:pStyle w:val="BodyText"/>
        <w:rPr>
          <w:sz w:val="20"/>
        </w:rPr>
      </w:pPr>
      <w:r w:rsidRPr="00DE0EF1">
        <w:rPr>
          <w:noProof/>
        </w:rPr>
        <w:lastRenderedPageBreak/>
        <mc:AlternateContent>
          <mc:Choice Requires="wpg">
            <w:drawing>
              <wp:anchor distT="0" distB="0" distL="114300" distR="114300" simplePos="0" relativeHeight="251744768" behindDoc="0" locked="0" layoutInCell="1" allowOverlap="1" wp14:anchorId="53423521" wp14:editId="2DFD0FC0">
                <wp:simplePos x="0" y="0"/>
                <wp:positionH relativeFrom="page">
                  <wp:posOffset>10463530</wp:posOffset>
                </wp:positionH>
                <wp:positionV relativeFrom="page">
                  <wp:posOffset>0</wp:posOffset>
                </wp:positionV>
                <wp:extent cx="228600" cy="7560310"/>
                <wp:effectExtent l="5080" t="0" r="4445" b="2540"/>
                <wp:wrapNone/>
                <wp:docPr id="462"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464" name="Freeform 80"/>
                        <wps:cNvSpPr>
                          <a:spLocks/>
                        </wps:cNvSpPr>
                        <wps:spPr bwMode="auto">
                          <a:xfrm>
                            <a:off x="16478" y="0"/>
                            <a:ext cx="360" cy="10554"/>
                          </a:xfrm>
                          <a:custGeom>
                            <a:avLst/>
                            <a:gdLst>
                              <a:gd name="T0" fmla="+- 0 16838 16478"/>
                              <a:gd name="T1" fmla="*/ T0 w 360"/>
                              <a:gd name="T2" fmla="*/ 10553 h 10554"/>
                              <a:gd name="T3" fmla="+- 0 16838 16478"/>
                              <a:gd name="T4" fmla="*/ T3 w 360"/>
                              <a:gd name="T5" fmla="*/ 0 h 10554"/>
                              <a:gd name="T6" fmla="+- 0 16486 16478"/>
                              <a:gd name="T7" fmla="*/ T6 w 360"/>
                              <a:gd name="T8" fmla="*/ 0 h 10554"/>
                              <a:gd name="T9" fmla="+- 0 16478 16478"/>
                              <a:gd name="T10" fmla="*/ T9 w 360"/>
                              <a:gd name="T11" fmla="*/ 10263 h 10554"/>
                              <a:gd name="T12" fmla="+- 0 16838 16478"/>
                              <a:gd name="T13" fmla="*/ T12 w 360"/>
                              <a:gd name="T14" fmla="*/ 10553 h 10554"/>
                            </a:gdLst>
                            <a:ahLst/>
                            <a:cxnLst>
                              <a:cxn ang="0">
                                <a:pos x="T1" y="T2"/>
                              </a:cxn>
                              <a:cxn ang="0">
                                <a:pos x="T4" y="T5"/>
                              </a:cxn>
                              <a:cxn ang="0">
                                <a:pos x="T7" y="T8"/>
                              </a:cxn>
                              <a:cxn ang="0">
                                <a:pos x="T10" y="T11"/>
                              </a:cxn>
                              <a:cxn ang="0">
                                <a:pos x="T13" y="T14"/>
                              </a:cxn>
                            </a:cxnLst>
                            <a:rect l="0" t="0" r="r" b="b"/>
                            <a:pathLst>
                              <a:path w="360" h="10554">
                                <a:moveTo>
                                  <a:pt x="360" y="10553"/>
                                </a:moveTo>
                                <a:lnTo>
                                  <a:pt x="360" y="0"/>
                                </a:lnTo>
                                <a:lnTo>
                                  <a:pt x="8" y="0"/>
                                </a:lnTo>
                                <a:lnTo>
                                  <a:pt x="0" y="10263"/>
                                </a:lnTo>
                                <a:lnTo>
                                  <a:pt x="360" y="10553"/>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79"/>
                        <wps:cNvSpPr>
                          <a:spLocks/>
                        </wps:cNvSpPr>
                        <wps:spPr bwMode="auto">
                          <a:xfrm>
                            <a:off x="16478" y="10856"/>
                            <a:ext cx="360" cy="1050"/>
                          </a:xfrm>
                          <a:custGeom>
                            <a:avLst/>
                            <a:gdLst>
                              <a:gd name="T0" fmla="+- 0 16838 16478"/>
                              <a:gd name="T1" fmla="*/ T0 w 360"/>
                              <a:gd name="T2" fmla="+- 0 11906 10856"/>
                              <a:gd name="T3" fmla="*/ 11906 h 1050"/>
                              <a:gd name="T4" fmla="+- 0 16838 16478"/>
                              <a:gd name="T5" fmla="*/ T4 w 360"/>
                              <a:gd name="T6" fmla="+- 0 11055 10856"/>
                              <a:gd name="T7" fmla="*/ 11055 h 1050"/>
                              <a:gd name="T8" fmla="+- 0 16478 16478"/>
                              <a:gd name="T9" fmla="*/ T8 w 360"/>
                              <a:gd name="T10" fmla="+- 0 10856 10856"/>
                              <a:gd name="T11" fmla="*/ 10856 h 1050"/>
                              <a:gd name="T12" fmla="+- 0 16478 16478"/>
                              <a:gd name="T13" fmla="*/ T12 w 360"/>
                              <a:gd name="T14" fmla="+- 0 11906 10856"/>
                              <a:gd name="T15" fmla="*/ 11906 h 1050"/>
                              <a:gd name="T16" fmla="+- 0 16838 16478"/>
                              <a:gd name="T17" fmla="*/ T16 w 360"/>
                              <a:gd name="T18" fmla="+- 0 11906 10856"/>
                              <a:gd name="T19" fmla="*/ 11906 h 1050"/>
                            </a:gdLst>
                            <a:ahLst/>
                            <a:cxnLst>
                              <a:cxn ang="0">
                                <a:pos x="T1" y="T3"/>
                              </a:cxn>
                              <a:cxn ang="0">
                                <a:pos x="T5" y="T7"/>
                              </a:cxn>
                              <a:cxn ang="0">
                                <a:pos x="T9" y="T11"/>
                              </a:cxn>
                              <a:cxn ang="0">
                                <a:pos x="T13" y="T15"/>
                              </a:cxn>
                              <a:cxn ang="0">
                                <a:pos x="T17" y="T19"/>
                              </a:cxn>
                            </a:cxnLst>
                            <a:rect l="0" t="0" r="r" b="b"/>
                            <a:pathLst>
                              <a:path w="360" h="1050">
                                <a:moveTo>
                                  <a:pt x="360" y="1050"/>
                                </a:moveTo>
                                <a:lnTo>
                                  <a:pt x="360" y="199"/>
                                </a:lnTo>
                                <a:lnTo>
                                  <a:pt x="0" y="0"/>
                                </a:lnTo>
                                <a:lnTo>
                                  <a:pt x="0" y="1050"/>
                                </a:lnTo>
                                <a:lnTo>
                                  <a:pt x="360" y="105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78"/>
                        <wps:cNvSpPr>
                          <a:spLocks/>
                        </wps:cNvSpPr>
                        <wps:spPr bwMode="auto">
                          <a:xfrm>
                            <a:off x="16478" y="10496"/>
                            <a:ext cx="360" cy="520"/>
                          </a:xfrm>
                          <a:custGeom>
                            <a:avLst/>
                            <a:gdLst>
                              <a:gd name="T0" fmla="+- 0 16838 16478"/>
                              <a:gd name="T1" fmla="*/ T0 w 360"/>
                              <a:gd name="T2" fmla="+- 0 11016 10496"/>
                              <a:gd name="T3" fmla="*/ 11016 h 520"/>
                              <a:gd name="T4" fmla="+- 0 16838 16478"/>
                              <a:gd name="T5" fmla="*/ T4 w 360"/>
                              <a:gd name="T6" fmla="+- 0 10695 10496"/>
                              <a:gd name="T7" fmla="*/ 10695 h 520"/>
                              <a:gd name="T8" fmla="+- 0 16478 16478"/>
                              <a:gd name="T9" fmla="*/ T8 w 360"/>
                              <a:gd name="T10" fmla="+- 0 10496 10496"/>
                              <a:gd name="T11" fmla="*/ 10496 h 520"/>
                              <a:gd name="T12" fmla="+- 0 16478 16478"/>
                              <a:gd name="T13" fmla="*/ T12 w 360"/>
                              <a:gd name="T14" fmla="+- 0 10812 10496"/>
                              <a:gd name="T15" fmla="*/ 10812 h 520"/>
                              <a:gd name="T16" fmla="+- 0 16838 16478"/>
                              <a:gd name="T17" fmla="*/ T16 w 360"/>
                              <a:gd name="T18" fmla="+- 0 11016 10496"/>
                              <a:gd name="T19" fmla="*/ 11016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Freeform 77"/>
                        <wps:cNvSpPr>
                          <a:spLocks/>
                        </wps:cNvSpPr>
                        <wps:spPr bwMode="auto">
                          <a:xfrm>
                            <a:off x="16478" y="10135"/>
                            <a:ext cx="360" cy="520"/>
                          </a:xfrm>
                          <a:custGeom>
                            <a:avLst/>
                            <a:gdLst>
                              <a:gd name="T0" fmla="+- 0 16838 16478"/>
                              <a:gd name="T1" fmla="*/ T0 w 360"/>
                              <a:gd name="T2" fmla="+- 0 10655 10135"/>
                              <a:gd name="T3" fmla="*/ 10655 h 520"/>
                              <a:gd name="T4" fmla="+- 0 16838 16478"/>
                              <a:gd name="T5" fmla="*/ T4 w 360"/>
                              <a:gd name="T6" fmla="+- 0 10334 10135"/>
                              <a:gd name="T7" fmla="*/ 10334 h 520"/>
                              <a:gd name="T8" fmla="+- 0 16478 16478"/>
                              <a:gd name="T9" fmla="*/ T8 w 360"/>
                              <a:gd name="T10" fmla="+- 0 10135 10135"/>
                              <a:gd name="T11" fmla="*/ 10135 h 520"/>
                              <a:gd name="T12" fmla="+- 0 16478 16478"/>
                              <a:gd name="T13" fmla="*/ T12 w 360"/>
                              <a:gd name="T14" fmla="+- 0 10451 10135"/>
                              <a:gd name="T15" fmla="*/ 10451 h 520"/>
                              <a:gd name="T16" fmla="+- 0 16838 16478"/>
                              <a:gd name="T17" fmla="*/ T16 w 360"/>
                              <a:gd name="T18" fmla="+- 0 10655 10135"/>
                              <a:gd name="T19" fmla="*/ 10655 h 520"/>
                            </a:gdLst>
                            <a:ahLst/>
                            <a:cxnLst>
                              <a:cxn ang="0">
                                <a:pos x="T1" y="T3"/>
                              </a:cxn>
                              <a:cxn ang="0">
                                <a:pos x="T5" y="T7"/>
                              </a:cxn>
                              <a:cxn ang="0">
                                <a:pos x="T9" y="T11"/>
                              </a:cxn>
                              <a:cxn ang="0">
                                <a:pos x="T13" y="T15"/>
                              </a:cxn>
                              <a:cxn ang="0">
                                <a:pos x="T17" y="T19"/>
                              </a:cxn>
                            </a:cxnLst>
                            <a:rect l="0" t="0" r="r" b="b"/>
                            <a:pathLst>
                              <a:path w="360" h="520">
                                <a:moveTo>
                                  <a:pt x="360" y="520"/>
                                </a:moveTo>
                                <a:lnTo>
                                  <a:pt x="360" y="199"/>
                                </a:lnTo>
                                <a:lnTo>
                                  <a:pt x="0" y="0"/>
                                </a:lnTo>
                                <a:lnTo>
                                  <a:pt x="0" y="316"/>
                                </a:lnTo>
                                <a:lnTo>
                                  <a:pt x="360" y="52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4E984" id="Group 76" o:spid="_x0000_s1026" style="position:absolute;margin-left:823.9pt;margin-top:0;width:18pt;height:595.3pt;z-index:251744768;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">
                <v:shape id="Freeform 80" o:spid="_x0000_s1027" style="position:absolute;left:16478;width:360;height:10554;visibility:visible;mso-wrap-style:square;v-text-anchor:top" coordsize="360,10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" path="m360,10553l360,,8,,,10263r360,290xe" fillcolor="#fff5ec" stroked="f">
                  <v:path arrowok="t" o:connecttype="custom" o:connectlocs="360,10553;360,0;8,0;0,10263;360,10553" o:connectangles="0,0,0,0,0"/>
                </v:shape>
                <v:shape id="Freeform 79" o:spid="_x0000_s1028" style="position:absolute;left:16478;top:10856;width:360;height:1050;visibility:visible;mso-wrap-style:square;v-text-anchor:top" coordsize="360,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" path="m360,1050r,-851l,,,1050r360,xe" fillcolor="#ed1c24" stroked="f">
                  <v:path arrowok="t" o:connecttype="custom" o:connectlocs="360,11906;360,11055;0,10856;0,11906;360,11906" o:connectangles="0,0,0,0,0"/>
                </v:shape>
                <v:shape id="Freeform 78" o:spid="_x0000_s1029" style="position:absolute;left:16478;top:10496;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" path="m360,520r,-321l,,,316,360,520xe" fillcolor="#00a650" stroked="f">
                  <v:path arrowok="t" o:connecttype="custom" o:connectlocs="360,11016;360,10695;0,10496;0,10812;360,11016" o:connectangles="0,0,0,0,0"/>
                </v:shape>
                <v:shape id="Freeform 77" o:spid="_x0000_s1030" style="position:absolute;left:16478;top:10135;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" path="m360,520r,-321l,,,316,360,520xe" fillcolor="#a7a9ac" stroked="f">
                  <v:path arrowok="t" o:connecttype="custom" o:connectlocs="360,10655;360,10334;0,10135;0,10451;360,10655" o:connectangles="0,0,0,0,0"/>
                </v:shape>
                <w10:wrap anchorx="page" anchory="page"/>
              </v:group>
            </w:pict>
          </mc:Fallback>
        </mc:AlternateContent>
      </w:r>
      <w:r w:rsidRPr="00DE0EF1">
        <w:rPr>
          <w:noProof/>
        </w:rPr>
        <mc:AlternateContent>
          <mc:Choice Requires="wpg">
            <w:drawing>
              <wp:anchor distT="0" distB="0" distL="114300" distR="114300" simplePos="0" relativeHeight="251745792" behindDoc="0" locked="0" layoutInCell="1" allowOverlap="1" wp14:anchorId="60520DA4" wp14:editId="46E24510">
                <wp:simplePos x="0" y="0"/>
                <wp:positionH relativeFrom="page">
                  <wp:posOffset>-1270</wp:posOffset>
                </wp:positionH>
                <wp:positionV relativeFrom="page">
                  <wp:posOffset>0</wp:posOffset>
                </wp:positionV>
                <wp:extent cx="459740" cy="7561580"/>
                <wp:effectExtent l="8255" t="9525" r="8255" b="10795"/>
                <wp:wrapNone/>
                <wp:docPr id="454"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740" cy="7561580"/>
                          <a:chOff x="-2" y="0"/>
                          <a:chExt cx="724" cy="11908"/>
                        </a:xfrm>
                      </wpg:grpSpPr>
                      <wps:wsp>
                        <wps:cNvPr id="456" name="Freeform 75"/>
                        <wps:cNvSpPr>
                          <a:spLocks/>
                        </wps:cNvSpPr>
                        <wps:spPr bwMode="auto">
                          <a:xfrm>
                            <a:off x="0" y="10156"/>
                            <a:ext cx="712" cy="1749"/>
                          </a:xfrm>
                          <a:custGeom>
                            <a:avLst/>
                            <a:gdLst>
                              <a:gd name="T0" fmla="*/ 711 w 712"/>
                              <a:gd name="T1" fmla="+- 0 11906 10157"/>
                              <a:gd name="T2" fmla="*/ 11906 h 1749"/>
                              <a:gd name="T3" fmla="*/ 711 w 712"/>
                              <a:gd name="T4" fmla="+- 0 10157 10157"/>
                              <a:gd name="T5" fmla="*/ 10157 h 1749"/>
                              <a:gd name="T6" fmla="*/ 0 w 712"/>
                              <a:gd name="T7" fmla="+- 0 10567 10157"/>
                              <a:gd name="T8" fmla="*/ 10567 h 1749"/>
                              <a:gd name="T9" fmla="*/ 0 w 712"/>
                              <a:gd name="T10" fmla="+- 0 11906 10157"/>
                              <a:gd name="T11" fmla="*/ 11906 h 1749"/>
                              <a:gd name="T12" fmla="*/ 711 w 712"/>
                              <a:gd name="T13" fmla="+- 0 11906 10157"/>
                              <a:gd name="T14" fmla="*/ 11906 h 1749"/>
                            </a:gdLst>
                            <a:ahLst/>
                            <a:cxnLst>
                              <a:cxn ang="0">
                                <a:pos x="T0" y="T2"/>
                              </a:cxn>
                              <a:cxn ang="0">
                                <a:pos x="T3" y="T5"/>
                              </a:cxn>
                              <a:cxn ang="0">
                                <a:pos x="T6" y="T8"/>
                              </a:cxn>
                              <a:cxn ang="0">
                                <a:pos x="T9" y="T11"/>
                              </a:cxn>
                              <a:cxn ang="0">
                                <a:pos x="T12" y="T14"/>
                              </a:cxn>
                            </a:cxnLst>
                            <a:rect l="0" t="0" r="r" b="b"/>
                            <a:pathLst>
                              <a:path w="712" h="1749">
                                <a:moveTo>
                                  <a:pt x="711" y="1749"/>
                                </a:moveTo>
                                <a:lnTo>
                                  <a:pt x="711" y="0"/>
                                </a:lnTo>
                                <a:lnTo>
                                  <a:pt x="0" y="410"/>
                                </a:lnTo>
                                <a:lnTo>
                                  <a:pt x="0" y="1749"/>
                                </a:lnTo>
                                <a:lnTo>
                                  <a:pt x="711" y="1749"/>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74"/>
                        <wps:cNvSpPr>
                          <a:spLocks/>
                        </wps:cNvSpPr>
                        <wps:spPr bwMode="auto">
                          <a:xfrm>
                            <a:off x="0" y="10156"/>
                            <a:ext cx="712" cy="1749"/>
                          </a:xfrm>
                          <a:custGeom>
                            <a:avLst/>
                            <a:gdLst>
                              <a:gd name="T0" fmla="*/ 711 w 712"/>
                              <a:gd name="T1" fmla="+- 0 10157 10157"/>
                              <a:gd name="T2" fmla="*/ 10157 h 1749"/>
                              <a:gd name="T3" fmla="*/ 711 w 712"/>
                              <a:gd name="T4" fmla="+- 0 11906 10157"/>
                              <a:gd name="T5" fmla="*/ 11906 h 1749"/>
                              <a:gd name="T6" fmla="*/ 0 w 712"/>
                              <a:gd name="T7" fmla="+- 0 11906 10157"/>
                              <a:gd name="T8" fmla="*/ 11906 h 1749"/>
                              <a:gd name="T9" fmla="*/ 0 w 712"/>
                              <a:gd name="T10" fmla="+- 0 10567 10157"/>
                              <a:gd name="T11" fmla="*/ 10567 h 1749"/>
                              <a:gd name="T12" fmla="*/ 711 w 712"/>
                              <a:gd name="T13" fmla="+- 0 10157 10157"/>
                              <a:gd name="T14" fmla="*/ 10157 h 1749"/>
                            </a:gdLst>
                            <a:ahLst/>
                            <a:cxnLst>
                              <a:cxn ang="0">
                                <a:pos x="T0" y="T2"/>
                              </a:cxn>
                              <a:cxn ang="0">
                                <a:pos x="T3" y="T5"/>
                              </a:cxn>
                              <a:cxn ang="0">
                                <a:pos x="T6" y="T8"/>
                              </a:cxn>
                              <a:cxn ang="0">
                                <a:pos x="T9" y="T11"/>
                              </a:cxn>
                              <a:cxn ang="0">
                                <a:pos x="T12" y="T14"/>
                              </a:cxn>
                            </a:cxnLst>
                            <a:rect l="0" t="0" r="r" b="b"/>
                            <a:pathLst>
                              <a:path w="712" h="1749">
                                <a:moveTo>
                                  <a:pt x="711" y="0"/>
                                </a:moveTo>
                                <a:lnTo>
                                  <a:pt x="711" y="1749"/>
                                </a:lnTo>
                                <a:lnTo>
                                  <a:pt x="0" y="1749"/>
                                </a:lnTo>
                                <a:lnTo>
                                  <a:pt x="0" y="410"/>
                                </a:lnTo>
                                <a:lnTo>
                                  <a:pt x="711"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0" name="Line 73"/>
                        <wps:cNvCnPr>
                          <a:cxnSpLocks noChangeShapeType="1"/>
                        </wps:cNvCnPr>
                        <wps:spPr bwMode="auto">
                          <a:xfrm>
                            <a:off x="711" y="0"/>
                            <a:ext cx="0" cy="11906"/>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829523" id="Group 72" o:spid="_x0000_s1026" style="position:absolute;margin-left:-.1pt;margin-top:0;width:36.2pt;height:595.4pt;z-index:251745792;mso-position-horizontal-relative:page;mso-position-vertical-relative:page" coordorigin="-2" coordsize="724,11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">
                <v:shape id="Freeform 75" o:spid="_x0000_s1027"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" path="m711,1749l711,,,410,,1749r711,xe" fillcolor="#fcd3c1" stroked="f">
                  <v:path arrowok="t" o:connecttype="custom" o:connectlocs="711,11906;711,10157;0,10567;0,11906;711,11906" o:connectangles="0,0,0,0,0"/>
                </v:shape>
                <v:shape id="Freeform 74" o:spid="_x0000_s1028" style="position:absolute;top:10156;width:712;height:1749;visibility:visible;mso-wrap-style:square;v-text-anchor:top" coordsize="712,1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" path="m711,r,1749l,1749,,410,711,e" filled="f" strokecolor="#fcd3c1" strokeweight=".07619mm">
                  <v:path arrowok="t" o:connecttype="custom" o:connectlocs="711,10157;711,11906;0,11906;0,10567;711,10157" o:connectangles="0,0,0,0,0"/>
                </v:shape>
                <v:line id="Line 73" o:spid="_x0000_s1029"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" strokecolor="#fcd3c1" strokeweight=".35269mm"/>
                <w10:wrap anchorx="page" anchory="page"/>
              </v:group>
            </w:pict>
          </mc:Fallback>
        </mc:AlternateContent>
      </w:r>
      <w:r w:rsidRPr="00DE0EF1">
        <w:rPr>
          <w:noProof/>
        </w:rPr>
        <mc:AlternateContent>
          <mc:Choice Requires="wps">
            <w:drawing>
              <wp:anchor distT="0" distB="0" distL="114300" distR="114300" simplePos="0" relativeHeight="251746816" behindDoc="0" locked="0" layoutInCell="1" allowOverlap="1" wp14:anchorId="718053A5" wp14:editId="6315E32A">
                <wp:simplePos x="0" y="0"/>
                <wp:positionH relativeFrom="page">
                  <wp:posOffset>241300</wp:posOffset>
                </wp:positionH>
                <wp:positionV relativeFrom="page">
                  <wp:posOffset>6867525</wp:posOffset>
                </wp:positionV>
                <wp:extent cx="201295" cy="175260"/>
                <wp:effectExtent l="3175" t="0" r="0" b="0"/>
                <wp:wrapNone/>
                <wp:docPr id="452"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896CE" w14:textId="77777777" w:rsidR="00A233B4" w:rsidRDefault="00A233B4" w:rsidP="00A233B4">
                            <w:pPr>
                              <w:spacing w:before="20"/>
                              <w:ind w:left="20"/>
                              <w:rPr>
                                <w:rFonts w:ascii="Myriad Pro"/>
                                <w:sz w:val="23"/>
                              </w:rPr>
                            </w:pPr>
                            <w:r>
                              <w:rPr>
                                <w:rFonts w:ascii="Myriad Pro"/>
                                <w:color w:val="231F20"/>
                                <w:sz w:val="23"/>
                              </w:rPr>
                              <w:t>54</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053A5" id="Text Box 71" o:spid="_x0000_s1033" type="#_x0000_t202" style="position:absolute;margin-left:19pt;margin-top:540.75pt;width:15.85pt;height:13.8pt;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" filled="f" stroked="f">
                <v:textbox style="layout-flow:vertical" inset="0,0,0,0">
                  <w:txbxContent>
                    <w:p w14:paraId="4D4896CE" w14:textId="77777777" w:rsidR="00A233B4" w:rsidRDefault="00A233B4" w:rsidP="00A233B4">
                      <w:pPr>
                        <w:spacing w:before="20"/>
                        <w:ind w:left="20"/>
                        <w:rPr>
                          <w:rFonts w:ascii="Myriad Pro"/>
                          <w:sz w:val="23"/>
                        </w:rPr>
                      </w:pPr>
                      <w:r>
                        <w:rPr>
                          <w:rFonts w:ascii="Myriad Pro"/>
                          <w:color w:val="231F20"/>
                          <w:sz w:val="23"/>
                        </w:rPr>
                        <w:t>54</w:t>
                      </w:r>
                    </w:p>
                  </w:txbxContent>
                </v:textbox>
                <w10:wrap anchorx="page" anchory="page"/>
              </v:shape>
            </w:pict>
          </mc:Fallback>
        </mc:AlternateContent>
      </w:r>
    </w:p>
    <w:p w14:paraId="20F06C21" w14:textId="77777777" w:rsidR="00A233B4" w:rsidRPr="00DE0EF1" w:rsidRDefault="00A233B4" w:rsidP="00A233B4">
      <w:pPr>
        <w:pStyle w:val="BodyText"/>
        <w:rPr>
          <w:sz w:val="20"/>
        </w:rPr>
      </w:pPr>
    </w:p>
    <w:p w14:paraId="4270ECC7" w14:textId="77777777" w:rsidR="00A233B4" w:rsidRPr="00DE0EF1" w:rsidRDefault="00A233B4" w:rsidP="00A233B4">
      <w:pPr>
        <w:pStyle w:val="BodyText"/>
        <w:spacing w:before="4"/>
      </w:pPr>
    </w:p>
    <w:p w14:paraId="01387061" w14:textId="77777777" w:rsidR="00A233B4" w:rsidRPr="00DE0EF1" w:rsidRDefault="00A233B4" w:rsidP="00A233B4">
      <w:pPr>
        <w:pStyle w:val="Heading3"/>
        <w:numPr>
          <w:ilvl w:val="0"/>
          <w:numId w:val="38"/>
        </w:numPr>
        <w:tabs>
          <w:tab w:val="left" w:pos="658"/>
          <w:tab w:val="left" w:pos="659"/>
        </w:tabs>
        <w:ind w:firstLine="152"/>
        <w:jc w:val="left"/>
      </w:pPr>
      <w:r w:rsidRPr="00DE0EF1">
        <w:rPr>
          <w:color w:val="231F20"/>
        </w:rPr>
        <w:t>List of Goods and Delivery Schedule</w:t>
      </w:r>
    </w:p>
    <w:p w14:paraId="6D3BE3CC" w14:textId="77777777" w:rsidR="00A233B4" w:rsidRPr="00DE0EF1" w:rsidRDefault="00A233B4" w:rsidP="00A233B4">
      <w:pPr>
        <w:spacing w:before="103"/>
        <w:ind w:left="262"/>
        <w:rPr>
          <w:i/>
          <w:color w:val="231F20"/>
        </w:rPr>
      </w:pP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table,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exception</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column</w:t>
      </w:r>
      <w:r>
        <w:rPr>
          <w:i/>
          <w:color w:val="231F20"/>
        </w:rPr>
        <w:t xml:space="preserve"> </w:t>
      </w:r>
      <w:r w:rsidRPr="00DE0EF1">
        <w:rPr>
          <w:i/>
          <w:color w:val="231F20"/>
        </w:rPr>
        <w:t>“Tenderer's</w:t>
      </w:r>
      <w:r>
        <w:rPr>
          <w:i/>
          <w:color w:val="231F20"/>
        </w:rPr>
        <w:t xml:space="preserve"> </w:t>
      </w:r>
      <w:r w:rsidRPr="00DE0EF1">
        <w:rPr>
          <w:i/>
          <w:color w:val="231F20"/>
        </w:rPr>
        <w:t>offered</w:t>
      </w:r>
      <w:r>
        <w:rPr>
          <w:i/>
          <w:color w:val="231F20"/>
        </w:rPr>
        <w:t xml:space="preserve"> </w:t>
      </w:r>
      <w:r w:rsidRPr="00DE0EF1">
        <w:rPr>
          <w:i/>
          <w:color w:val="231F20"/>
        </w:rPr>
        <w:t>Delivery</w:t>
      </w:r>
      <w:r>
        <w:rPr>
          <w:i/>
          <w:color w:val="231F20"/>
        </w:rPr>
        <w:t xml:space="preserve"> </w:t>
      </w:r>
      <w:r w:rsidRPr="00DE0EF1">
        <w:rPr>
          <w:i/>
          <w:color w:val="231F20"/>
        </w:rPr>
        <w:t>date”</w:t>
      </w:r>
      <w:r>
        <w:rPr>
          <w:i/>
          <w:color w:val="231F20"/>
        </w:rPr>
        <w:t xml:space="preserve"> </w:t>
      </w:r>
      <w:r w:rsidRPr="00DE0EF1">
        <w:rPr>
          <w:i/>
          <w:color w:val="231F20"/>
        </w:rPr>
        <w:t>to</w:t>
      </w:r>
      <w:r>
        <w:rPr>
          <w:i/>
          <w:color w:val="231F20"/>
        </w:rPr>
        <w:t xml:space="preserve"> </w:t>
      </w:r>
      <w:r w:rsidRPr="00DE0EF1">
        <w:rPr>
          <w:i/>
          <w:color w:val="231F20"/>
        </w:rPr>
        <w:t>be</w:t>
      </w:r>
      <w:r>
        <w:rPr>
          <w:i/>
          <w:color w:val="231F20"/>
        </w:rPr>
        <w:t xml:space="preserve"> </w:t>
      </w:r>
      <w:r w:rsidRPr="00DE0EF1">
        <w:rPr>
          <w:i/>
          <w:color w:val="231F20"/>
        </w:rPr>
        <w:t>ﬁlled</w:t>
      </w:r>
      <w:r>
        <w:rPr>
          <w:i/>
          <w:color w:val="231F20"/>
        </w:rPr>
        <w:t xml:space="preserve"> </w:t>
      </w:r>
      <w:r w:rsidRPr="00DE0EF1">
        <w:rPr>
          <w:i/>
          <w:color w:val="231F20"/>
        </w:rPr>
        <w:t>by</w:t>
      </w:r>
      <w:r>
        <w:rPr>
          <w:i/>
          <w:color w:val="231F20"/>
        </w:rPr>
        <w:t xml:space="preserve"> </w:t>
      </w:r>
      <w:r w:rsidRPr="00DE0EF1">
        <w:rPr>
          <w:i/>
          <w:color w:val="231F20"/>
        </w:rPr>
        <w:t>the</w:t>
      </w:r>
      <w:r>
        <w:rPr>
          <w:i/>
          <w:color w:val="231F20"/>
        </w:rPr>
        <w:t xml:space="preserve"> </w:t>
      </w:r>
      <w:r w:rsidRPr="00DE0EF1">
        <w:rPr>
          <w:i/>
          <w:color w:val="231F20"/>
        </w:rPr>
        <w:t>tenderer]</w:t>
      </w:r>
    </w:p>
    <w:p w14:paraId="2D9EE98B" w14:textId="77777777" w:rsidR="00A233B4" w:rsidRPr="00DE0EF1" w:rsidRDefault="00A233B4" w:rsidP="00A233B4">
      <w:pPr>
        <w:spacing w:before="103"/>
        <w:ind w:left="262"/>
        <w:rPr>
          <w:i/>
          <w:color w:val="231F20"/>
        </w:rPr>
      </w:pPr>
    </w:p>
    <w:tbl>
      <w:tblPr>
        <w:tblW w:w="30852"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1658"/>
        <w:gridCol w:w="1417"/>
        <w:gridCol w:w="1985"/>
        <w:gridCol w:w="1984"/>
        <w:gridCol w:w="1559"/>
        <w:gridCol w:w="1701"/>
        <w:gridCol w:w="2127"/>
        <w:gridCol w:w="9051"/>
        <w:gridCol w:w="8487"/>
      </w:tblGrid>
      <w:tr w:rsidR="00A233B4" w:rsidRPr="00DE0EF1" w14:paraId="04532FE4" w14:textId="77777777" w:rsidTr="00333567">
        <w:trPr>
          <w:cantSplit/>
          <w:trHeight w:val="240"/>
        </w:trPr>
        <w:tc>
          <w:tcPr>
            <w:tcW w:w="883" w:type="dxa"/>
            <w:vMerge w:val="restart"/>
            <w:tcBorders>
              <w:top w:val="double" w:sz="4" w:space="0" w:color="auto"/>
              <w:left w:val="double" w:sz="4" w:space="0" w:color="auto"/>
              <w:right w:val="single" w:sz="4" w:space="0" w:color="auto"/>
            </w:tcBorders>
          </w:tcPr>
          <w:p w14:paraId="4472562F" w14:textId="77777777" w:rsidR="00A233B4" w:rsidRPr="00DE0EF1" w:rsidRDefault="00A233B4" w:rsidP="00333567">
            <w:pPr>
              <w:tabs>
                <w:tab w:val="left" w:pos="7230"/>
              </w:tabs>
              <w:suppressAutoHyphens/>
              <w:rPr>
                <w:b/>
                <w:bCs/>
                <w:sz w:val="20"/>
                <w:szCs w:val="20"/>
              </w:rPr>
            </w:pPr>
            <w:r>
              <w:rPr>
                <w:b/>
                <w:bCs/>
                <w:sz w:val="20"/>
                <w:szCs w:val="20"/>
              </w:rPr>
              <w:t>s/no</w:t>
            </w:r>
          </w:p>
        </w:tc>
        <w:tc>
          <w:tcPr>
            <w:tcW w:w="1658" w:type="dxa"/>
            <w:vMerge w:val="restart"/>
            <w:tcBorders>
              <w:top w:val="double" w:sz="4" w:space="0" w:color="auto"/>
              <w:left w:val="single" w:sz="4" w:space="0" w:color="auto"/>
              <w:right w:val="single" w:sz="4" w:space="0" w:color="auto"/>
            </w:tcBorders>
          </w:tcPr>
          <w:p w14:paraId="716116FF" w14:textId="77777777" w:rsidR="00A233B4" w:rsidRPr="00DE0EF1" w:rsidRDefault="00A233B4" w:rsidP="00333567">
            <w:pPr>
              <w:tabs>
                <w:tab w:val="left" w:pos="7230"/>
              </w:tabs>
              <w:suppressAutoHyphens/>
              <w:rPr>
                <w:b/>
                <w:bCs/>
                <w:sz w:val="20"/>
                <w:szCs w:val="20"/>
              </w:rPr>
            </w:pPr>
            <w:r w:rsidRPr="00DE0EF1">
              <w:rPr>
                <w:b/>
                <w:bCs/>
                <w:sz w:val="20"/>
                <w:szCs w:val="20"/>
              </w:rPr>
              <w:t xml:space="preserve">Description of Goods </w:t>
            </w:r>
          </w:p>
        </w:tc>
        <w:tc>
          <w:tcPr>
            <w:tcW w:w="1417" w:type="dxa"/>
            <w:vMerge w:val="restart"/>
            <w:tcBorders>
              <w:top w:val="double" w:sz="4" w:space="0" w:color="auto"/>
              <w:left w:val="single" w:sz="4" w:space="0" w:color="auto"/>
              <w:right w:val="single" w:sz="4" w:space="0" w:color="auto"/>
            </w:tcBorders>
          </w:tcPr>
          <w:p w14:paraId="34BC313E" w14:textId="77777777" w:rsidR="00A233B4" w:rsidRPr="00DE0EF1" w:rsidRDefault="00A233B4" w:rsidP="00333567">
            <w:pPr>
              <w:tabs>
                <w:tab w:val="left" w:pos="7230"/>
              </w:tabs>
              <w:suppressAutoHyphens/>
              <w:rPr>
                <w:b/>
                <w:bCs/>
                <w:sz w:val="20"/>
                <w:szCs w:val="20"/>
              </w:rPr>
            </w:pPr>
            <w:r w:rsidRPr="00DE0EF1">
              <w:rPr>
                <w:b/>
                <w:bCs/>
                <w:sz w:val="20"/>
                <w:szCs w:val="20"/>
              </w:rPr>
              <w:t>Quantity</w:t>
            </w:r>
            <w:r>
              <w:rPr>
                <w:b/>
                <w:bCs/>
                <w:sz w:val="20"/>
                <w:szCs w:val="20"/>
              </w:rPr>
              <w:t xml:space="preserve"> and</w:t>
            </w:r>
          </w:p>
          <w:p w14:paraId="32B9F410" w14:textId="77777777" w:rsidR="00A233B4" w:rsidRPr="00DE0EF1" w:rsidRDefault="00A233B4" w:rsidP="00333567">
            <w:pPr>
              <w:tabs>
                <w:tab w:val="left" w:pos="7230"/>
              </w:tabs>
              <w:suppressAutoHyphens/>
              <w:rPr>
                <w:b/>
                <w:bCs/>
                <w:sz w:val="20"/>
                <w:szCs w:val="20"/>
              </w:rPr>
            </w:pPr>
            <w:r w:rsidRPr="00DE0EF1">
              <w:rPr>
                <w:b/>
                <w:bCs/>
                <w:sz w:val="20"/>
                <w:szCs w:val="20"/>
              </w:rPr>
              <w:t>Physical unit</w:t>
            </w:r>
            <w:r>
              <w:rPr>
                <w:b/>
                <w:bCs/>
                <w:sz w:val="20"/>
                <w:szCs w:val="20"/>
              </w:rPr>
              <w:t xml:space="preserve"> required monthly</w:t>
            </w:r>
          </w:p>
        </w:tc>
        <w:tc>
          <w:tcPr>
            <w:tcW w:w="1985" w:type="dxa"/>
            <w:vMerge w:val="restart"/>
            <w:tcBorders>
              <w:top w:val="double" w:sz="4" w:space="0" w:color="auto"/>
              <w:left w:val="single" w:sz="4" w:space="0" w:color="auto"/>
              <w:right w:val="single" w:sz="4" w:space="0" w:color="auto"/>
            </w:tcBorders>
          </w:tcPr>
          <w:p w14:paraId="22D4C9CE" w14:textId="77777777" w:rsidR="00A233B4" w:rsidRPr="00DE0EF1" w:rsidRDefault="00A233B4" w:rsidP="00333567">
            <w:pPr>
              <w:tabs>
                <w:tab w:val="left" w:pos="7230"/>
              </w:tabs>
              <w:rPr>
                <w:b/>
                <w:bCs/>
                <w:sz w:val="20"/>
                <w:szCs w:val="20"/>
              </w:rPr>
            </w:pPr>
            <w:r w:rsidRPr="00DE0EF1">
              <w:rPr>
                <w:b/>
                <w:bCs/>
                <w:sz w:val="20"/>
                <w:szCs w:val="20"/>
              </w:rPr>
              <w:t xml:space="preserve">Final Destination as specified in TDS </w:t>
            </w:r>
          </w:p>
        </w:tc>
        <w:tc>
          <w:tcPr>
            <w:tcW w:w="5244" w:type="dxa"/>
            <w:gridSpan w:val="3"/>
            <w:tcBorders>
              <w:top w:val="double" w:sz="4" w:space="0" w:color="auto"/>
              <w:left w:val="single" w:sz="4" w:space="0" w:color="auto"/>
              <w:bottom w:val="single" w:sz="4" w:space="0" w:color="auto"/>
              <w:right w:val="double" w:sz="4" w:space="0" w:color="auto"/>
            </w:tcBorders>
          </w:tcPr>
          <w:p w14:paraId="584E9BF5" w14:textId="77777777" w:rsidR="00A233B4" w:rsidRPr="00DE0EF1" w:rsidRDefault="00A233B4" w:rsidP="00333567">
            <w:pPr>
              <w:tabs>
                <w:tab w:val="left" w:pos="7230"/>
              </w:tabs>
              <w:rPr>
                <w:sz w:val="20"/>
                <w:szCs w:val="20"/>
              </w:rPr>
            </w:pPr>
            <w:r w:rsidRPr="00DE0EF1">
              <w:rPr>
                <w:b/>
                <w:bCs/>
                <w:sz w:val="20"/>
                <w:szCs w:val="20"/>
              </w:rPr>
              <w:t>Delivery (as per Incoterms) Date</w:t>
            </w:r>
          </w:p>
        </w:tc>
        <w:tc>
          <w:tcPr>
            <w:tcW w:w="2127" w:type="dxa"/>
            <w:tcBorders>
              <w:top w:val="double" w:sz="4" w:space="0" w:color="auto"/>
              <w:left w:val="single" w:sz="4" w:space="0" w:color="auto"/>
              <w:bottom w:val="single" w:sz="4" w:space="0" w:color="auto"/>
              <w:right w:val="single" w:sz="4" w:space="0" w:color="auto"/>
            </w:tcBorders>
          </w:tcPr>
          <w:p w14:paraId="5AC1E1B7" w14:textId="77777777" w:rsidR="00A233B4" w:rsidRPr="00DE0EF1" w:rsidRDefault="00A233B4" w:rsidP="00333567">
            <w:pPr>
              <w:tabs>
                <w:tab w:val="left" w:pos="7230"/>
              </w:tabs>
              <w:rPr>
                <w:b/>
                <w:bCs/>
                <w:sz w:val="20"/>
                <w:szCs w:val="20"/>
              </w:rPr>
            </w:pPr>
          </w:p>
        </w:tc>
        <w:tc>
          <w:tcPr>
            <w:tcW w:w="9051" w:type="dxa"/>
            <w:tcBorders>
              <w:top w:val="double" w:sz="4" w:space="0" w:color="auto"/>
              <w:left w:val="single" w:sz="4" w:space="0" w:color="auto"/>
              <w:bottom w:val="single" w:sz="4" w:space="0" w:color="auto"/>
              <w:right w:val="single" w:sz="4" w:space="0" w:color="auto"/>
            </w:tcBorders>
          </w:tcPr>
          <w:p w14:paraId="5AFD0FE8" w14:textId="77777777" w:rsidR="00A233B4" w:rsidRPr="00DE0EF1" w:rsidRDefault="00A233B4" w:rsidP="00333567">
            <w:pPr>
              <w:tabs>
                <w:tab w:val="left" w:pos="7230"/>
              </w:tabs>
              <w:rPr>
                <w:b/>
                <w:bCs/>
                <w:sz w:val="20"/>
                <w:szCs w:val="20"/>
              </w:rPr>
            </w:pPr>
          </w:p>
        </w:tc>
        <w:tc>
          <w:tcPr>
            <w:tcW w:w="8487" w:type="dxa"/>
            <w:tcBorders>
              <w:top w:val="double" w:sz="4" w:space="0" w:color="auto"/>
              <w:left w:val="single" w:sz="4" w:space="0" w:color="auto"/>
              <w:bottom w:val="single" w:sz="4" w:space="0" w:color="auto"/>
              <w:right w:val="double" w:sz="4" w:space="0" w:color="auto"/>
            </w:tcBorders>
          </w:tcPr>
          <w:p w14:paraId="39581CBC" w14:textId="77777777" w:rsidR="00A233B4" w:rsidRPr="00DE0EF1" w:rsidRDefault="00A233B4" w:rsidP="00333567">
            <w:pPr>
              <w:tabs>
                <w:tab w:val="left" w:pos="7230"/>
              </w:tabs>
              <w:rPr>
                <w:b/>
                <w:bCs/>
                <w:sz w:val="20"/>
                <w:szCs w:val="20"/>
              </w:rPr>
            </w:pPr>
          </w:p>
        </w:tc>
      </w:tr>
      <w:tr w:rsidR="00A233B4" w:rsidRPr="00DE0EF1" w14:paraId="628E31E0" w14:textId="77777777" w:rsidTr="00333567">
        <w:trPr>
          <w:cantSplit/>
          <w:trHeight w:val="240"/>
        </w:trPr>
        <w:tc>
          <w:tcPr>
            <w:tcW w:w="883" w:type="dxa"/>
            <w:vMerge/>
            <w:tcBorders>
              <w:left w:val="double" w:sz="4" w:space="0" w:color="auto"/>
              <w:bottom w:val="single" w:sz="4" w:space="0" w:color="auto"/>
              <w:right w:val="single" w:sz="4" w:space="0" w:color="auto"/>
            </w:tcBorders>
          </w:tcPr>
          <w:p w14:paraId="0660FE45" w14:textId="77777777" w:rsidR="00A233B4" w:rsidRPr="00DE0EF1" w:rsidRDefault="00A233B4" w:rsidP="00333567">
            <w:pPr>
              <w:tabs>
                <w:tab w:val="left" w:pos="7230"/>
              </w:tabs>
              <w:suppressAutoHyphens/>
            </w:pPr>
          </w:p>
        </w:tc>
        <w:tc>
          <w:tcPr>
            <w:tcW w:w="1658" w:type="dxa"/>
            <w:vMerge/>
            <w:tcBorders>
              <w:left w:val="single" w:sz="4" w:space="0" w:color="auto"/>
              <w:bottom w:val="single" w:sz="4" w:space="0" w:color="auto"/>
              <w:right w:val="single" w:sz="4" w:space="0" w:color="auto"/>
            </w:tcBorders>
          </w:tcPr>
          <w:p w14:paraId="520758A2" w14:textId="77777777" w:rsidR="00A233B4" w:rsidRPr="00DE0EF1" w:rsidRDefault="00A233B4" w:rsidP="00333567">
            <w:pPr>
              <w:tabs>
                <w:tab w:val="left" w:pos="7230"/>
              </w:tabs>
              <w:suppressAutoHyphens/>
            </w:pPr>
          </w:p>
        </w:tc>
        <w:tc>
          <w:tcPr>
            <w:tcW w:w="1417" w:type="dxa"/>
            <w:vMerge/>
            <w:tcBorders>
              <w:left w:val="single" w:sz="4" w:space="0" w:color="auto"/>
              <w:bottom w:val="single" w:sz="4" w:space="0" w:color="auto"/>
              <w:right w:val="single" w:sz="4" w:space="0" w:color="auto"/>
            </w:tcBorders>
          </w:tcPr>
          <w:p w14:paraId="7EE02832" w14:textId="77777777" w:rsidR="00A233B4" w:rsidRPr="00DE0EF1" w:rsidRDefault="00A233B4" w:rsidP="00333567">
            <w:pPr>
              <w:tabs>
                <w:tab w:val="left" w:pos="7230"/>
              </w:tabs>
              <w:suppressAutoHyphens/>
            </w:pPr>
          </w:p>
        </w:tc>
        <w:tc>
          <w:tcPr>
            <w:tcW w:w="1985" w:type="dxa"/>
            <w:vMerge/>
            <w:tcBorders>
              <w:left w:val="single" w:sz="4" w:space="0" w:color="auto"/>
              <w:bottom w:val="single" w:sz="4" w:space="0" w:color="auto"/>
              <w:right w:val="single" w:sz="4" w:space="0" w:color="auto"/>
            </w:tcBorders>
          </w:tcPr>
          <w:p w14:paraId="78731533" w14:textId="77777777" w:rsidR="00A233B4" w:rsidRPr="00DE0EF1" w:rsidRDefault="00A233B4" w:rsidP="00333567">
            <w:pPr>
              <w:tabs>
                <w:tab w:val="left" w:pos="7230"/>
              </w:tabs>
            </w:pPr>
          </w:p>
        </w:tc>
        <w:tc>
          <w:tcPr>
            <w:tcW w:w="1984" w:type="dxa"/>
            <w:tcBorders>
              <w:top w:val="single" w:sz="4" w:space="0" w:color="auto"/>
              <w:left w:val="single" w:sz="4" w:space="0" w:color="auto"/>
              <w:right w:val="single" w:sz="4" w:space="0" w:color="auto"/>
            </w:tcBorders>
          </w:tcPr>
          <w:p w14:paraId="72013C49" w14:textId="77777777" w:rsidR="00A233B4" w:rsidRPr="00DE0EF1" w:rsidRDefault="00A233B4" w:rsidP="00333567">
            <w:pPr>
              <w:tabs>
                <w:tab w:val="left" w:pos="7230"/>
              </w:tabs>
              <w:rPr>
                <w:b/>
                <w:bCs/>
                <w:sz w:val="20"/>
                <w:szCs w:val="20"/>
              </w:rPr>
            </w:pPr>
            <w:r w:rsidRPr="00DE0EF1">
              <w:rPr>
                <w:b/>
                <w:bCs/>
                <w:sz w:val="20"/>
                <w:szCs w:val="20"/>
              </w:rPr>
              <w:t>Earliest Delivery Date</w:t>
            </w:r>
          </w:p>
        </w:tc>
        <w:tc>
          <w:tcPr>
            <w:tcW w:w="1559" w:type="dxa"/>
            <w:tcBorders>
              <w:top w:val="single" w:sz="4" w:space="0" w:color="auto"/>
              <w:left w:val="single" w:sz="4" w:space="0" w:color="auto"/>
              <w:right w:val="single" w:sz="4" w:space="0" w:color="auto"/>
            </w:tcBorders>
          </w:tcPr>
          <w:p w14:paraId="3472B8FA" w14:textId="77777777" w:rsidR="00A233B4" w:rsidRPr="00DE0EF1" w:rsidRDefault="00A233B4" w:rsidP="00333567">
            <w:pPr>
              <w:tabs>
                <w:tab w:val="left" w:pos="7230"/>
              </w:tabs>
              <w:rPr>
                <w:b/>
                <w:bCs/>
                <w:sz w:val="20"/>
                <w:szCs w:val="20"/>
              </w:rPr>
            </w:pPr>
            <w:r w:rsidRPr="00DE0EF1">
              <w:rPr>
                <w:b/>
                <w:bCs/>
                <w:sz w:val="20"/>
                <w:szCs w:val="20"/>
              </w:rPr>
              <w:t xml:space="preserve">Latest Delivery Date </w:t>
            </w:r>
          </w:p>
          <w:p w14:paraId="302F1D6C" w14:textId="77777777" w:rsidR="00A233B4" w:rsidRPr="00DE0EF1" w:rsidRDefault="00A233B4" w:rsidP="00333567">
            <w:pPr>
              <w:tabs>
                <w:tab w:val="left" w:pos="7230"/>
              </w:tabs>
              <w:rPr>
                <w:b/>
                <w:bCs/>
                <w:sz w:val="20"/>
                <w:szCs w:val="20"/>
              </w:rPr>
            </w:pPr>
          </w:p>
        </w:tc>
        <w:tc>
          <w:tcPr>
            <w:tcW w:w="1701" w:type="dxa"/>
            <w:tcBorders>
              <w:top w:val="single" w:sz="4" w:space="0" w:color="auto"/>
              <w:left w:val="single" w:sz="4" w:space="0" w:color="auto"/>
              <w:bottom w:val="single" w:sz="4" w:space="0" w:color="auto"/>
              <w:right w:val="double" w:sz="4" w:space="0" w:color="auto"/>
            </w:tcBorders>
          </w:tcPr>
          <w:p w14:paraId="1A888078" w14:textId="77777777" w:rsidR="00A233B4" w:rsidRPr="00DE0EF1" w:rsidRDefault="00A233B4" w:rsidP="00333567">
            <w:pPr>
              <w:tabs>
                <w:tab w:val="left" w:pos="7230"/>
              </w:tabs>
              <w:rPr>
                <w:b/>
                <w:bCs/>
                <w:sz w:val="20"/>
                <w:szCs w:val="20"/>
              </w:rPr>
            </w:pPr>
            <w:r w:rsidRPr="00DE0EF1">
              <w:rPr>
                <w:b/>
                <w:bCs/>
                <w:sz w:val="20"/>
                <w:szCs w:val="20"/>
              </w:rPr>
              <w:t>Tenderer’s offered Delivery date [</w:t>
            </w:r>
            <w:r w:rsidRPr="00DE0EF1">
              <w:rPr>
                <w:b/>
                <w:bCs/>
                <w:i/>
                <w:iCs/>
                <w:sz w:val="20"/>
                <w:szCs w:val="20"/>
              </w:rPr>
              <w:t>to be provided by the tenderer</w:t>
            </w:r>
            <w:r w:rsidRPr="00DE0EF1">
              <w:rPr>
                <w:b/>
                <w:bCs/>
                <w:sz w:val="20"/>
                <w:szCs w:val="20"/>
              </w:rPr>
              <w:t>]</w:t>
            </w:r>
          </w:p>
        </w:tc>
        <w:tc>
          <w:tcPr>
            <w:tcW w:w="2127" w:type="dxa"/>
            <w:tcBorders>
              <w:top w:val="single" w:sz="4" w:space="0" w:color="auto"/>
              <w:left w:val="single" w:sz="4" w:space="0" w:color="auto"/>
              <w:bottom w:val="single" w:sz="4" w:space="0" w:color="auto"/>
              <w:right w:val="single" w:sz="4" w:space="0" w:color="auto"/>
            </w:tcBorders>
          </w:tcPr>
          <w:p w14:paraId="01B532F8" w14:textId="77777777" w:rsidR="00A233B4" w:rsidRPr="00DE0EF1" w:rsidRDefault="00A233B4" w:rsidP="00333567">
            <w:pPr>
              <w:tabs>
                <w:tab w:val="left" w:pos="7230"/>
              </w:tabs>
              <w:rPr>
                <w:b/>
                <w:bCs/>
                <w:sz w:val="20"/>
                <w:szCs w:val="20"/>
              </w:rPr>
            </w:pPr>
            <w:r>
              <w:rPr>
                <w:b/>
                <w:bCs/>
                <w:sz w:val="20"/>
                <w:szCs w:val="20"/>
              </w:rPr>
              <w:t>Rate (KES)</w:t>
            </w:r>
          </w:p>
        </w:tc>
        <w:tc>
          <w:tcPr>
            <w:tcW w:w="9051" w:type="dxa"/>
            <w:tcBorders>
              <w:top w:val="single" w:sz="4" w:space="0" w:color="auto"/>
              <w:left w:val="single" w:sz="4" w:space="0" w:color="auto"/>
              <w:bottom w:val="single" w:sz="4" w:space="0" w:color="auto"/>
              <w:right w:val="single" w:sz="4" w:space="0" w:color="auto"/>
            </w:tcBorders>
          </w:tcPr>
          <w:p w14:paraId="1F71107D" w14:textId="77777777" w:rsidR="00A233B4" w:rsidRDefault="00A233B4" w:rsidP="00333567">
            <w:pPr>
              <w:tabs>
                <w:tab w:val="left" w:pos="7230"/>
              </w:tabs>
              <w:rPr>
                <w:b/>
                <w:bCs/>
                <w:sz w:val="20"/>
                <w:szCs w:val="20"/>
              </w:rPr>
            </w:pPr>
            <w:r>
              <w:rPr>
                <w:b/>
                <w:bCs/>
                <w:sz w:val="20"/>
                <w:szCs w:val="20"/>
              </w:rPr>
              <w:t>Amount (KES)</w:t>
            </w:r>
          </w:p>
          <w:p w14:paraId="4F924E53" w14:textId="77777777" w:rsidR="00A233B4" w:rsidRPr="00DE0EF1" w:rsidRDefault="00A233B4" w:rsidP="00333567">
            <w:pPr>
              <w:tabs>
                <w:tab w:val="left" w:pos="7230"/>
              </w:tabs>
              <w:rPr>
                <w:b/>
                <w:bCs/>
                <w:sz w:val="20"/>
                <w:szCs w:val="20"/>
              </w:rPr>
            </w:pPr>
            <w:r>
              <w:rPr>
                <w:b/>
                <w:bCs/>
                <w:sz w:val="20"/>
                <w:szCs w:val="20"/>
              </w:rPr>
              <w:t>INCLUSIVE VAT</w:t>
            </w:r>
          </w:p>
        </w:tc>
        <w:tc>
          <w:tcPr>
            <w:tcW w:w="8487" w:type="dxa"/>
            <w:tcBorders>
              <w:top w:val="single" w:sz="4" w:space="0" w:color="auto"/>
              <w:left w:val="single" w:sz="4" w:space="0" w:color="auto"/>
              <w:bottom w:val="single" w:sz="4" w:space="0" w:color="auto"/>
              <w:right w:val="double" w:sz="4" w:space="0" w:color="auto"/>
            </w:tcBorders>
          </w:tcPr>
          <w:p w14:paraId="3AD39880" w14:textId="77777777" w:rsidR="00A233B4" w:rsidRPr="00DE0EF1" w:rsidRDefault="00A233B4" w:rsidP="00333567">
            <w:pPr>
              <w:tabs>
                <w:tab w:val="left" w:pos="7230"/>
              </w:tabs>
              <w:rPr>
                <w:b/>
                <w:bCs/>
                <w:sz w:val="20"/>
                <w:szCs w:val="20"/>
              </w:rPr>
            </w:pPr>
          </w:p>
        </w:tc>
      </w:tr>
      <w:tr w:rsidR="00A233B4" w:rsidRPr="00DE0EF1" w14:paraId="4C417690"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041C543E" w14:textId="77777777" w:rsidR="00A233B4" w:rsidRPr="00DE0EF1" w:rsidRDefault="00A233B4" w:rsidP="00333567">
            <w:pPr>
              <w:tabs>
                <w:tab w:val="left" w:pos="7230"/>
              </w:tabs>
            </w:pPr>
          </w:p>
        </w:tc>
        <w:tc>
          <w:tcPr>
            <w:tcW w:w="1658" w:type="dxa"/>
            <w:tcBorders>
              <w:top w:val="single" w:sz="4" w:space="0" w:color="auto"/>
              <w:left w:val="single" w:sz="4" w:space="0" w:color="auto"/>
              <w:bottom w:val="single" w:sz="4" w:space="0" w:color="auto"/>
              <w:right w:val="single" w:sz="4" w:space="0" w:color="auto"/>
            </w:tcBorders>
          </w:tcPr>
          <w:p w14:paraId="4DD87749" w14:textId="77777777" w:rsidR="00A233B4" w:rsidRPr="00DE0EF1" w:rsidRDefault="00A233B4" w:rsidP="00333567">
            <w:pPr>
              <w:tabs>
                <w:tab w:val="left" w:pos="7230"/>
              </w:tabs>
            </w:pPr>
          </w:p>
        </w:tc>
        <w:tc>
          <w:tcPr>
            <w:tcW w:w="1417" w:type="dxa"/>
            <w:tcBorders>
              <w:top w:val="single" w:sz="4" w:space="0" w:color="auto"/>
              <w:left w:val="single" w:sz="4" w:space="0" w:color="auto"/>
              <w:bottom w:val="single" w:sz="4" w:space="0" w:color="auto"/>
              <w:right w:val="single" w:sz="4" w:space="0" w:color="auto"/>
            </w:tcBorders>
          </w:tcPr>
          <w:p w14:paraId="0464FE2B" w14:textId="77777777" w:rsidR="00A233B4" w:rsidRPr="00DE0EF1" w:rsidRDefault="00A233B4" w:rsidP="00333567">
            <w:pPr>
              <w:tabs>
                <w:tab w:val="left" w:pos="7230"/>
              </w:tabs>
            </w:pPr>
          </w:p>
        </w:tc>
        <w:tc>
          <w:tcPr>
            <w:tcW w:w="1985" w:type="dxa"/>
            <w:tcBorders>
              <w:top w:val="single" w:sz="4" w:space="0" w:color="auto"/>
              <w:left w:val="single" w:sz="4" w:space="0" w:color="auto"/>
              <w:bottom w:val="single" w:sz="4" w:space="0" w:color="auto"/>
              <w:right w:val="single" w:sz="4" w:space="0" w:color="auto"/>
            </w:tcBorders>
          </w:tcPr>
          <w:p w14:paraId="31777883" w14:textId="77777777" w:rsidR="00A233B4" w:rsidRPr="00DE0EF1" w:rsidRDefault="00A233B4" w:rsidP="00333567">
            <w:pPr>
              <w:tabs>
                <w:tab w:val="left" w:pos="7230"/>
              </w:tabs>
            </w:pPr>
          </w:p>
        </w:tc>
        <w:tc>
          <w:tcPr>
            <w:tcW w:w="1984" w:type="dxa"/>
            <w:tcBorders>
              <w:left w:val="single" w:sz="4" w:space="0" w:color="auto"/>
              <w:right w:val="single" w:sz="4" w:space="0" w:color="auto"/>
            </w:tcBorders>
          </w:tcPr>
          <w:p w14:paraId="4F56F89B" w14:textId="77777777" w:rsidR="00A233B4" w:rsidRPr="00DE0EF1" w:rsidRDefault="00A233B4" w:rsidP="00333567">
            <w:pPr>
              <w:tabs>
                <w:tab w:val="left" w:pos="7230"/>
              </w:tabs>
            </w:pPr>
          </w:p>
        </w:tc>
        <w:tc>
          <w:tcPr>
            <w:tcW w:w="1559" w:type="dxa"/>
            <w:tcBorders>
              <w:left w:val="single" w:sz="4" w:space="0" w:color="auto"/>
              <w:right w:val="single" w:sz="4" w:space="0" w:color="auto"/>
            </w:tcBorders>
          </w:tcPr>
          <w:p w14:paraId="568C22EE" w14:textId="77777777" w:rsidR="00A233B4" w:rsidRPr="00DE0EF1" w:rsidRDefault="00A233B4" w:rsidP="00333567">
            <w:pPr>
              <w:pStyle w:val="Outline"/>
              <w:tabs>
                <w:tab w:val="left" w:pos="7230"/>
              </w:tabs>
              <w:spacing w:before="0"/>
              <w:rPr>
                <w:kern w:val="0"/>
                <w:lang w:val="en-US"/>
              </w:rPr>
            </w:pPr>
          </w:p>
        </w:tc>
        <w:tc>
          <w:tcPr>
            <w:tcW w:w="1701" w:type="dxa"/>
            <w:tcBorders>
              <w:top w:val="single" w:sz="4" w:space="0" w:color="auto"/>
              <w:left w:val="single" w:sz="4" w:space="0" w:color="auto"/>
              <w:right w:val="double" w:sz="4" w:space="0" w:color="auto"/>
            </w:tcBorders>
          </w:tcPr>
          <w:p w14:paraId="5924EF62" w14:textId="77777777" w:rsidR="00A233B4" w:rsidRPr="00DE0EF1" w:rsidRDefault="00A233B4" w:rsidP="00333567">
            <w:pPr>
              <w:tabs>
                <w:tab w:val="left" w:pos="7230"/>
              </w:tabs>
            </w:pPr>
          </w:p>
        </w:tc>
        <w:tc>
          <w:tcPr>
            <w:tcW w:w="2127" w:type="dxa"/>
            <w:tcBorders>
              <w:top w:val="single" w:sz="4" w:space="0" w:color="auto"/>
              <w:left w:val="single" w:sz="4" w:space="0" w:color="auto"/>
              <w:right w:val="single" w:sz="4" w:space="0" w:color="auto"/>
            </w:tcBorders>
          </w:tcPr>
          <w:p w14:paraId="79006428" w14:textId="77777777" w:rsidR="00A233B4" w:rsidRPr="00DE0EF1" w:rsidRDefault="00A233B4" w:rsidP="00333567">
            <w:pPr>
              <w:tabs>
                <w:tab w:val="left" w:pos="7230"/>
              </w:tabs>
            </w:pPr>
          </w:p>
        </w:tc>
        <w:tc>
          <w:tcPr>
            <w:tcW w:w="9051" w:type="dxa"/>
            <w:tcBorders>
              <w:top w:val="single" w:sz="4" w:space="0" w:color="auto"/>
              <w:left w:val="single" w:sz="4" w:space="0" w:color="auto"/>
              <w:right w:val="single" w:sz="4" w:space="0" w:color="auto"/>
            </w:tcBorders>
          </w:tcPr>
          <w:p w14:paraId="1F0F3F68" w14:textId="77777777" w:rsidR="00A233B4" w:rsidRPr="00DE0EF1" w:rsidRDefault="00A233B4" w:rsidP="00333567">
            <w:pPr>
              <w:tabs>
                <w:tab w:val="left" w:pos="7230"/>
              </w:tabs>
            </w:pPr>
          </w:p>
        </w:tc>
        <w:tc>
          <w:tcPr>
            <w:tcW w:w="8487" w:type="dxa"/>
            <w:tcBorders>
              <w:top w:val="single" w:sz="4" w:space="0" w:color="auto"/>
              <w:left w:val="single" w:sz="4" w:space="0" w:color="auto"/>
              <w:right w:val="double" w:sz="4" w:space="0" w:color="auto"/>
            </w:tcBorders>
          </w:tcPr>
          <w:p w14:paraId="27002969" w14:textId="77777777" w:rsidR="00A233B4" w:rsidRPr="00DE0EF1" w:rsidRDefault="00A233B4" w:rsidP="00333567">
            <w:pPr>
              <w:tabs>
                <w:tab w:val="left" w:pos="7230"/>
              </w:tabs>
            </w:pPr>
          </w:p>
        </w:tc>
      </w:tr>
      <w:tr w:rsidR="00A233B4" w:rsidRPr="00DE0EF1" w14:paraId="5ACBBECA"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066E4EDA" w14:textId="77777777" w:rsidR="00A233B4" w:rsidRPr="00DE0EF1" w:rsidRDefault="00A233B4" w:rsidP="00333567">
            <w:pPr>
              <w:tabs>
                <w:tab w:val="left" w:pos="7230"/>
              </w:tabs>
              <w:rPr>
                <w:i/>
                <w:iCs/>
              </w:rPr>
            </w:pPr>
            <w:r>
              <w:rPr>
                <w:i/>
                <w:iCs/>
              </w:rPr>
              <w:t>1.</w:t>
            </w:r>
          </w:p>
        </w:tc>
        <w:tc>
          <w:tcPr>
            <w:tcW w:w="1658" w:type="dxa"/>
            <w:tcBorders>
              <w:top w:val="single" w:sz="4" w:space="0" w:color="auto"/>
              <w:left w:val="single" w:sz="4" w:space="0" w:color="auto"/>
              <w:bottom w:val="single" w:sz="4" w:space="0" w:color="auto"/>
              <w:right w:val="single" w:sz="4" w:space="0" w:color="auto"/>
            </w:tcBorders>
          </w:tcPr>
          <w:p w14:paraId="50D3C12F" w14:textId="77777777" w:rsidR="00A233B4" w:rsidRPr="00DE0EF1" w:rsidRDefault="00A233B4" w:rsidP="00333567">
            <w:pPr>
              <w:tabs>
                <w:tab w:val="left" w:pos="7230"/>
              </w:tabs>
              <w:rPr>
                <w:i/>
                <w:iCs/>
              </w:rPr>
            </w:pPr>
            <w:r>
              <w:rPr>
                <w:i/>
                <w:iCs/>
              </w:rPr>
              <w:t>CALCIUM HYPOCHLORITE</w:t>
            </w:r>
          </w:p>
        </w:tc>
        <w:tc>
          <w:tcPr>
            <w:tcW w:w="1417" w:type="dxa"/>
            <w:tcBorders>
              <w:top w:val="single" w:sz="4" w:space="0" w:color="auto"/>
              <w:left w:val="single" w:sz="4" w:space="0" w:color="auto"/>
              <w:bottom w:val="single" w:sz="4" w:space="0" w:color="auto"/>
              <w:right w:val="single" w:sz="4" w:space="0" w:color="auto"/>
            </w:tcBorders>
          </w:tcPr>
          <w:p w14:paraId="66A7068F" w14:textId="77777777" w:rsidR="00A233B4" w:rsidRPr="00DE0EF1" w:rsidRDefault="00A233B4" w:rsidP="00333567">
            <w:pPr>
              <w:tabs>
                <w:tab w:val="left" w:pos="7230"/>
              </w:tabs>
              <w:rPr>
                <w:i/>
                <w:iCs/>
              </w:rPr>
            </w:pPr>
            <w:r>
              <w:rPr>
                <w:i/>
                <w:iCs/>
              </w:rPr>
              <w:t>465kg</w:t>
            </w:r>
          </w:p>
        </w:tc>
        <w:tc>
          <w:tcPr>
            <w:tcW w:w="1985" w:type="dxa"/>
            <w:tcBorders>
              <w:top w:val="single" w:sz="4" w:space="0" w:color="auto"/>
              <w:left w:val="single" w:sz="4" w:space="0" w:color="auto"/>
              <w:bottom w:val="single" w:sz="4" w:space="0" w:color="auto"/>
              <w:right w:val="single" w:sz="4" w:space="0" w:color="auto"/>
            </w:tcBorders>
          </w:tcPr>
          <w:p w14:paraId="30B377AA" w14:textId="77777777" w:rsidR="00A233B4" w:rsidRPr="00DE0EF1" w:rsidRDefault="00A233B4" w:rsidP="00333567">
            <w:pPr>
              <w:tabs>
                <w:tab w:val="left" w:pos="7230"/>
              </w:tabs>
              <w:rPr>
                <w:i/>
                <w:iCs/>
              </w:rPr>
            </w:pPr>
            <w:r>
              <w:rPr>
                <w:i/>
                <w:iCs/>
              </w:rPr>
              <w:t>Chemususu dam water treatment water works plant (located in Eldama ravine)</w:t>
            </w:r>
          </w:p>
        </w:tc>
        <w:tc>
          <w:tcPr>
            <w:tcW w:w="1984" w:type="dxa"/>
            <w:tcBorders>
              <w:left w:val="single" w:sz="4" w:space="0" w:color="auto"/>
              <w:right w:val="single" w:sz="4" w:space="0" w:color="auto"/>
            </w:tcBorders>
          </w:tcPr>
          <w:p w14:paraId="700274D2" w14:textId="77777777" w:rsidR="00A233B4" w:rsidRPr="00DE0EF1" w:rsidRDefault="00A233B4" w:rsidP="00333567">
            <w:pPr>
              <w:tabs>
                <w:tab w:val="left" w:pos="7230"/>
              </w:tabs>
              <w:rPr>
                <w:i/>
                <w:iCs/>
              </w:rPr>
            </w:pPr>
            <w:r>
              <w:rPr>
                <w:i/>
                <w:iCs/>
              </w:rPr>
              <w:t>7</w:t>
            </w:r>
          </w:p>
        </w:tc>
        <w:tc>
          <w:tcPr>
            <w:tcW w:w="1559" w:type="dxa"/>
            <w:tcBorders>
              <w:left w:val="single" w:sz="4" w:space="0" w:color="auto"/>
              <w:right w:val="single" w:sz="4" w:space="0" w:color="auto"/>
            </w:tcBorders>
          </w:tcPr>
          <w:p w14:paraId="294881BE" w14:textId="77777777" w:rsidR="00A233B4" w:rsidRPr="00DE0EF1" w:rsidRDefault="00A233B4" w:rsidP="00333567">
            <w:pPr>
              <w:tabs>
                <w:tab w:val="left" w:pos="7230"/>
              </w:tabs>
              <w:rPr>
                <w:i/>
                <w:iCs/>
              </w:rPr>
            </w:pPr>
            <w:r>
              <w:rPr>
                <w:i/>
                <w:iCs/>
              </w:rPr>
              <w:t>21</w:t>
            </w:r>
          </w:p>
        </w:tc>
        <w:tc>
          <w:tcPr>
            <w:tcW w:w="1701" w:type="dxa"/>
            <w:tcBorders>
              <w:left w:val="single" w:sz="4" w:space="0" w:color="auto"/>
              <w:right w:val="double" w:sz="4" w:space="0" w:color="auto"/>
            </w:tcBorders>
          </w:tcPr>
          <w:p w14:paraId="5DA62DC3" w14:textId="77777777" w:rsidR="00A233B4" w:rsidRPr="00DE0EF1" w:rsidRDefault="00A233B4" w:rsidP="00333567">
            <w:pPr>
              <w:tabs>
                <w:tab w:val="left" w:pos="7230"/>
              </w:tabs>
              <w:rPr>
                <w:i/>
                <w:iCs/>
              </w:rPr>
            </w:pPr>
          </w:p>
        </w:tc>
        <w:tc>
          <w:tcPr>
            <w:tcW w:w="2127" w:type="dxa"/>
            <w:tcBorders>
              <w:left w:val="single" w:sz="4" w:space="0" w:color="auto"/>
              <w:right w:val="single" w:sz="4" w:space="0" w:color="auto"/>
            </w:tcBorders>
          </w:tcPr>
          <w:p w14:paraId="4B368694" w14:textId="77777777" w:rsidR="00A233B4" w:rsidRPr="00DE0EF1" w:rsidRDefault="00A233B4" w:rsidP="00333567">
            <w:pPr>
              <w:tabs>
                <w:tab w:val="left" w:pos="7230"/>
              </w:tabs>
              <w:rPr>
                <w:i/>
                <w:iCs/>
              </w:rPr>
            </w:pPr>
          </w:p>
        </w:tc>
        <w:tc>
          <w:tcPr>
            <w:tcW w:w="9051" w:type="dxa"/>
            <w:tcBorders>
              <w:left w:val="single" w:sz="4" w:space="0" w:color="auto"/>
              <w:right w:val="single" w:sz="4" w:space="0" w:color="auto"/>
            </w:tcBorders>
          </w:tcPr>
          <w:p w14:paraId="05D5B575" w14:textId="77777777" w:rsidR="00A233B4" w:rsidRPr="00DE0EF1" w:rsidRDefault="00A233B4" w:rsidP="00333567">
            <w:pPr>
              <w:tabs>
                <w:tab w:val="left" w:pos="7230"/>
              </w:tabs>
              <w:rPr>
                <w:i/>
                <w:iCs/>
              </w:rPr>
            </w:pPr>
          </w:p>
        </w:tc>
        <w:tc>
          <w:tcPr>
            <w:tcW w:w="8487" w:type="dxa"/>
            <w:tcBorders>
              <w:left w:val="single" w:sz="4" w:space="0" w:color="auto"/>
              <w:right w:val="double" w:sz="4" w:space="0" w:color="auto"/>
            </w:tcBorders>
          </w:tcPr>
          <w:p w14:paraId="729F0D3C" w14:textId="77777777" w:rsidR="00A233B4" w:rsidRPr="00DE0EF1" w:rsidRDefault="00A233B4" w:rsidP="00333567">
            <w:pPr>
              <w:tabs>
                <w:tab w:val="left" w:pos="7230"/>
              </w:tabs>
              <w:rPr>
                <w:i/>
                <w:iCs/>
              </w:rPr>
            </w:pPr>
          </w:p>
        </w:tc>
      </w:tr>
      <w:tr w:rsidR="00A233B4" w:rsidRPr="00DE0EF1" w14:paraId="2147A85B"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55633F4C" w14:textId="77777777" w:rsidR="00A233B4" w:rsidRPr="00DE0EF1" w:rsidRDefault="00A233B4" w:rsidP="00333567">
            <w:pPr>
              <w:tabs>
                <w:tab w:val="left" w:pos="7230"/>
              </w:tabs>
            </w:pPr>
            <w:r>
              <w:t>2.</w:t>
            </w:r>
          </w:p>
        </w:tc>
        <w:tc>
          <w:tcPr>
            <w:tcW w:w="1658" w:type="dxa"/>
            <w:tcBorders>
              <w:top w:val="single" w:sz="4" w:space="0" w:color="auto"/>
              <w:left w:val="single" w:sz="4" w:space="0" w:color="auto"/>
              <w:bottom w:val="single" w:sz="4" w:space="0" w:color="auto"/>
              <w:right w:val="single" w:sz="4" w:space="0" w:color="auto"/>
            </w:tcBorders>
          </w:tcPr>
          <w:p w14:paraId="5B80205F" w14:textId="77777777" w:rsidR="00A233B4" w:rsidRPr="00DE0EF1" w:rsidRDefault="00A233B4" w:rsidP="00333567">
            <w:pPr>
              <w:tabs>
                <w:tab w:val="left" w:pos="7230"/>
              </w:tabs>
            </w:pPr>
            <w:r>
              <w:t>ALUMINIUM SULPHATE</w:t>
            </w:r>
          </w:p>
        </w:tc>
        <w:tc>
          <w:tcPr>
            <w:tcW w:w="1417" w:type="dxa"/>
            <w:tcBorders>
              <w:top w:val="single" w:sz="4" w:space="0" w:color="auto"/>
              <w:left w:val="single" w:sz="4" w:space="0" w:color="auto"/>
              <w:bottom w:val="single" w:sz="4" w:space="0" w:color="auto"/>
              <w:right w:val="single" w:sz="4" w:space="0" w:color="auto"/>
            </w:tcBorders>
          </w:tcPr>
          <w:p w14:paraId="5D66CD94" w14:textId="77777777" w:rsidR="00A233B4" w:rsidRPr="00DE0EF1" w:rsidRDefault="00A233B4" w:rsidP="00333567">
            <w:pPr>
              <w:tabs>
                <w:tab w:val="left" w:pos="7230"/>
              </w:tabs>
            </w:pPr>
            <w:r>
              <w:rPr>
                <w:i/>
                <w:iCs/>
              </w:rPr>
              <w:t>6,200KG</w:t>
            </w:r>
          </w:p>
        </w:tc>
        <w:tc>
          <w:tcPr>
            <w:tcW w:w="1985" w:type="dxa"/>
            <w:tcBorders>
              <w:top w:val="single" w:sz="4" w:space="0" w:color="auto"/>
              <w:left w:val="single" w:sz="4" w:space="0" w:color="auto"/>
              <w:bottom w:val="single" w:sz="4" w:space="0" w:color="auto"/>
              <w:right w:val="single" w:sz="4" w:space="0" w:color="auto"/>
            </w:tcBorders>
          </w:tcPr>
          <w:p w14:paraId="4BE98447" w14:textId="77777777" w:rsidR="00A233B4" w:rsidRPr="00DE0EF1" w:rsidRDefault="00A233B4" w:rsidP="00333567">
            <w:pPr>
              <w:tabs>
                <w:tab w:val="left" w:pos="7230"/>
              </w:tabs>
            </w:pPr>
            <w:r>
              <w:rPr>
                <w:i/>
                <w:iCs/>
              </w:rPr>
              <w:t>Chemususu dam water treatment water works plant (located in Eldama ravine)</w:t>
            </w:r>
          </w:p>
        </w:tc>
        <w:tc>
          <w:tcPr>
            <w:tcW w:w="1984" w:type="dxa"/>
            <w:tcBorders>
              <w:left w:val="single" w:sz="4" w:space="0" w:color="auto"/>
              <w:right w:val="single" w:sz="4" w:space="0" w:color="auto"/>
            </w:tcBorders>
          </w:tcPr>
          <w:p w14:paraId="588465A4" w14:textId="77777777" w:rsidR="00A233B4" w:rsidRPr="00DE0EF1" w:rsidRDefault="00A233B4" w:rsidP="00333567">
            <w:pPr>
              <w:tabs>
                <w:tab w:val="left" w:pos="7230"/>
              </w:tabs>
            </w:pPr>
            <w:r>
              <w:t>7</w:t>
            </w:r>
          </w:p>
        </w:tc>
        <w:tc>
          <w:tcPr>
            <w:tcW w:w="1559" w:type="dxa"/>
            <w:tcBorders>
              <w:left w:val="single" w:sz="4" w:space="0" w:color="auto"/>
              <w:right w:val="single" w:sz="4" w:space="0" w:color="auto"/>
            </w:tcBorders>
          </w:tcPr>
          <w:p w14:paraId="6A3C3A37" w14:textId="77777777" w:rsidR="00A233B4" w:rsidRPr="00DE0EF1" w:rsidRDefault="00A233B4" w:rsidP="00333567">
            <w:pPr>
              <w:tabs>
                <w:tab w:val="left" w:pos="7230"/>
              </w:tabs>
            </w:pPr>
            <w:r>
              <w:t>21</w:t>
            </w:r>
          </w:p>
        </w:tc>
        <w:tc>
          <w:tcPr>
            <w:tcW w:w="1701" w:type="dxa"/>
            <w:tcBorders>
              <w:left w:val="single" w:sz="4" w:space="0" w:color="auto"/>
              <w:right w:val="double" w:sz="4" w:space="0" w:color="auto"/>
            </w:tcBorders>
          </w:tcPr>
          <w:p w14:paraId="23923091"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3A5DE352"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3EE6A6EB"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319E4EF4" w14:textId="77777777" w:rsidR="00A233B4" w:rsidRPr="00DE0EF1" w:rsidRDefault="00A233B4" w:rsidP="00333567">
            <w:pPr>
              <w:tabs>
                <w:tab w:val="left" w:pos="7230"/>
              </w:tabs>
            </w:pPr>
          </w:p>
        </w:tc>
      </w:tr>
      <w:tr w:rsidR="00A233B4" w:rsidRPr="00DE0EF1" w14:paraId="3588EE73" w14:textId="77777777" w:rsidTr="00333567">
        <w:trPr>
          <w:cantSplit/>
          <w:trHeight w:val="364"/>
        </w:trPr>
        <w:tc>
          <w:tcPr>
            <w:tcW w:w="883" w:type="dxa"/>
            <w:tcBorders>
              <w:top w:val="single" w:sz="4" w:space="0" w:color="auto"/>
              <w:left w:val="double" w:sz="4" w:space="0" w:color="auto"/>
              <w:bottom w:val="single" w:sz="4" w:space="0" w:color="auto"/>
              <w:right w:val="single" w:sz="4" w:space="0" w:color="auto"/>
            </w:tcBorders>
          </w:tcPr>
          <w:p w14:paraId="551269FF" w14:textId="77777777" w:rsidR="00A233B4" w:rsidRPr="00DE0EF1" w:rsidRDefault="00A233B4" w:rsidP="00333567">
            <w:pPr>
              <w:tabs>
                <w:tab w:val="left" w:pos="7230"/>
              </w:tabs>
            </w:pPr>
            <w:r>
              <w:t>3.</w:t>
            </w:r>
          </w:p>
        </w:tc>
        <w:tc>
          <w:tcPr>
            <w:tcW w:w="1658" w:type="dxa"/>
            <w:tcBorders>
              <w:top w:val="single" w:sz="4" w:space="0" w:color="auto"/>
              <w:left w:val="single" w:sz="4" w:space="0" w:color="auto"/>
              <w:bottom w:val="single" w:sz="4" w:space="0" w:color="auto"/>
              <w:right w:val="single" w:sz="4" w:space="0" w:color="auto"/>
            </w:tcBorders>
          </w:tcPr>
          <w:p w14:paraId="3E794BA8" w14:textId="77777777" w:rsidR="00A233B4" w:rsidRPr="00DE0EF1" w:rsidRDefault="00A233B4" w:rsidP="00333567">
            <w:pPr>
              <w:tabs>
                <w:tab w:val="left" w:pos="7230"/>
              </w:tabs>
            </w:pPr>
            <w:r>
              <w:t>SODA ASH</w:t>
            </w:r>
          </w:p>
        </w:tc>
        <w:tc>
          <w:tcPr>
            <w:tcW w:w="1417" w:type="dxa"/>
            <w:tcBorders>
              <w:top w:val="single" w:sz="4" w:space="0" w:color="auto"/>
              <w:left w:val="single" w:sz="4" w:space="0" w:color="auto"/>
              <w:bottom w:val="single" w:sz="4" w:space="0" w:color="auto"/>
              <w:right w:val="single" w:sz="4" w:space="0" w:color="auto"/>
            </w:tcBorders>
          </w:tcPr>
          <w:p w14:paraId="4E5834B6" w14:textId="77777777" w:rsidR="00A233B4" w:rsidRPr="00DE0EF1" w:rsidRDefault="00A233B4" w:rsidP="00333567">
            <w:pPr>
              <w:tabs>
                <w:tab w:val="left" w:pos="7230"/>
              </w:tabs>
            </w:pPr>
            <w:r>
              <w:t>775kg</w:t>
            </w:r>
          </w:p>
        </w:tc>
        <w:tc>
          <w:tcPr>
            <w:tcW w:w="1985" w:type="dxa"/>
            <w:tcBorders>
              <w:top w:val="single" w:sz="4" w:space="0" w:color="auto"/>
              <w:left w:val="single" w:sz="4" w:space="0" w:color="auto"/>
              <w:bottom w:val="single" w:sz="4" w:space="0" w:color="auto"/>
              <w:right w:val="single" w:sz="4" w:space="0" w:color="auto"/>
            </w:tcBorders>
          </w:tcPr>
          <w:p w14:paraId="28EB0B4D" w14:textId="77777777" w:rsidR="00A233B4" w:rsidRPr="00DE0EF1" w:rsidRDefault="00A233B4" w:rsidP="00333567">
            <w:pPr>
              <w:tabs>
                <w:tab w:val="left" w:pos="7230"/>
              </w:tabs>
            </w:pPr>
            <w:r>
              <w:rPr>
                <w:i/>
                <w:iCs/>
              </w:rPr>
              <w:t>Chemususu dam water treatment water works plant (located in Eldama ravine)</w:t>
            </w:r>
          </w:p>
        </w:tc>
        <w:tc>
          <w:tcPr>
            <w:tcW w:w="1984" w:type="dxa"/>
            <w:tcBorders>
              <w:left w:val="single" w:sz="4" w:space="0" w:color="auto"/>
              <w:right w:val="single" w:sz="4" w:space="0" w:color="auto"/>
            </w:tcBorders>
          </w:tcPr>
          <w:p w14:paraId="5C1D5300" w14:textId="77777777" w:rsidR="00A233B4" w:rsidRPr="00DE0EF1" w:rsidRDefault="00A233B4" w:rsidP="00333567">
            <w:pPr>
              <w:tabs>
                <w:tab w:val="left" w:pos="7230"/>
              </w:tabs>
            </w:pPr>
            <w:r>
              <w:t>7</w:t>
            </w:r>
          </w:p>
        </w:tc>
        <w:tc>
          <w:tcPr>
            <w:tcW w:w="1559" w:type="dxa"/>
            <w:tcBorders>
              <w:left w:val="single" w:sz="4" w:space="0" w:color="auto"/>
              <w:right w:val="single" w:sz="4" w:space="0" w:color="auto"/>
            </w:tcBorders>
          </w:tcPr>
          <w:p w14:paraId="6C061285" w14:textId="77777777" w:rsidR="00A233B4" w:rsidRPr="00DE0EF1" w:rsidRDefault="00A233B4" w:rsidP="00333567">
            <w:pPr>
              <w:tabs>
                <w:tab w:val="left" w:pos="7230"/>
              </w:tabs>
            </w:pPr>
            <w:r>
              <w:t>21</w:t>
            </w:r>
          </w:p>
        </w:tc>
        <w:tc>
          <w:tcPr>
            <w:tcW w:w="1701" w:type="dxa"/>
            <w:tcBorders>
              <w:left w:val="single" w:sz="4" w:space="0" w:color="auto"/>
              <w:right w:val="double" w:sz="4" w:space="0" w:color="auto"/>
            </w:tcBorders>
          </w:tcPr>
          <w:p w14:paraId="40016B42"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117C8F08"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7287E764"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62C4DE16" w14:textId="77777777" w:rsidR="00A233B4" w:rsidRPr="00DE0EF1" w:rsidRDefault="00A233B4" w:rsidP="00333567">
            <w:pPr>
              <w:tabs>
                <w:tab w:val="left" w:pos="7230"/>
              </w:tabs>
            </w:pPr>
          </w:p>
        </w:tc>
      </w:tr>
      <w:tr w:rsidR="00A233B4" w:rsidRPr="00DE0EF1" w14:paraId="74E0729A"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6130804D" w14:textId="77777777" w:rsidR="00A233B4" w:rsidRPr="00DE0EF1" w:rsidRDefault="00A233B4" w:rsidP="00333567">
            <w:pPr>
              <w:tabs>
                <w:tab w:val="left" w:pos="7230"/>
              </w:tabs>
            </w:pPr>
            <w:r>
              <w:t>4.</w:t>
            </w:r>
          </w:p>
        </w:tc>
        <w:tc>
          <w:tcPr>
            <w:tcW w:w="1658" w:type="dxa"/>
            <w:tcBorders>
              <w:top w:val="single" w:sz="4" w:space="0" w:color="auto"/>
              <w:left w:val="single" w:sz="4" w:space="0" w:color="auto"/>
              <w:bottom w:val="single" w:sz="4" w:space="0" w:color="auto"/>
              <w:right w:val="single" w:sz="4" w:space="0" w:color="auto"/>
            </w:tcBorders>
          </w:tcPr>
          <w:p w14:paraId="1CB6F19A" w14:textId="77777777" w:rsidR="00A233B4" w:rsidRPr="00DE0EF1" w:rsidRDefault="00A233B4" w:rsidP="00333567">
            <w:pPr>
              <w:tabs>
                <w:tab w:val="left" w:pos="7230"/>
              </w:tabs>
            </w:pPr>
            <w:r>
              <w:t>HTL TABLET</w:t>
            </w:r>
          </w:p>
        </w:tc>
        <w:tc>
          <w:tcPr>
            <w:tcW w:w="1417" w:type="dxa"/>
            <w:tcBorders>
              <w:top w:val="single" w:sz="4" w:space="0" w:color="auto"/>
              <w:left w:val="single" w:sz="4" w:space="0" w:color="auto"/>
              <w:bottom w:val="single" w:sz="4" w:space="0" w:color="auto"/>
              <w:right w:val="single" w:sz="4" w:space="0" w:color="auto"/>
            </w:tcBorders>
          </w:tcPr>
          <w:p w14:paraId="315F5C71" w14:textId="77777777" w:rsidR="00A233B4" w:rsidRPr="00DE0EF1" w:rsidRDefault="00A233B4" w:rsidP="00333567">
            <w:pPr>
              <w:tabs>
                <w:tab w:val="left" w:pos="7230"/>
              </w:tabs>
            </w:pPr>
            <w:r>
              <w:t>1SATCHET</w:t>
            </w:r>
          </w:p>
        </w:tc>
        <w:tc>
          <w:tcPr>
            <w:tcW w:w="1985" w:type="dxa"/>
            <w:tcBorders>
              <w:top w:val="single" w:sz="4" w:space="0" w:color="auto"/>
              <w:left w:val="single" w:sz="4" w:space="0" w:color="auto"/>
              <w:bottom w:val="single" w:sz="4" w:space="0" w:color="auto"/>
              <w:right w:val="single" w:sz="4" w:space="0" w:color="auto"/>
            </w:tcBorders>
          </w:tcPr>
          <w:p w14:paraId="326A1712" w14:textId="77777777" w:rsidR="00A233B4" w:rsidRPr="00DE0EF1" w:rsidRDefault="00A233B4" w:rsidP="00333567">
            <w:pPr>
              <w:tabs>
                <w:tab w:val="left" w:pos="7230"/>
              </w:tabs>
            </w:pPr>
            <w:r>
              <w:rPr>
                <w:i/>
                <w:iCs/>
              </w:rPr>
              <w:t>Chemususu dam water treatment water works plant (located in Eldama ravine)</w:t>
            </w:r>
          </w:p>
        </w:tc>
        <w:tc>
          <w:tcPr>
            <w:tcW w:w="1984" w:type="dxa"/>
            <w:tcBorders>
              <w:left w:val="single" w:sz="4" w:space="0" w:color="auto"/>
              <w:right w:val="single" w:sz="4" w:space="0" w:color="auto"/>
            </w:tcBorders>
          </w:tcPr>
          <w:p w14:paraId="2B03D3F9" w14:textId="77777777" w:rsidR="00A233B4" w:rsidRPr="00DE0EF1" w:rsidRDefault="00A233B4" w:rsidP="00333567">
            <w:pPr>
              <w:tabs>
                <w:tab w:val="left" w:pos="7230"/>
              </w:tabs>
            </w:pPr>
            <w:r>
              <w:t>7</w:t>
            </w:r>
          </w:p>
        </w:tc>
        <w:tc>
          <w:tcPr>
            <w:tcW w:w="1559" w:type="dxa"/>
            <w:tcBorders>
              <w:left w:val="single" w:sz="4" w:space="0" w:color="auto"/>
              <w:right w:val="single" w:sz="4" w:space="0" w:color="auto"/>
            </w:tcBorders>
          </w:tcPr>
          <w:p w14:paraId="4CE7C768" w14:textId="77777777" w:rsidR="00A233B4" w:rsidRPr="00DE0EF1" w:rsidRDefault="00A233B4" w:rsidP="00333567">
            <w:pPr>
              <w:tabs>
                <w:tab w:val="left" w:pos="7230"/>
              </w:tabs>
            </w:pPr>
            <w:r>
              <w:t>21</w:t>
            </w:r>
          </w:p>
        </w:tc>
        <w:tc>
          <w:tcPr>
            <w:tcW w:w="1701" w:type="dxa"/>
            <w:tcBorders>
              <w:left w:val="single" w:sz="4" w:space="0" w:color="auto"/>
              <w:right w:val="double" w:sz="4" w:space="0" w:color="auto"/>
            </w:tcBorders>
          </w:tcPr>
          <w:p w14:paraId="72D9B359"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24C263FB"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50825765"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335F94E9" w14:textId="77777777" w:rsidR="00A233B4" w:rsidRPr="00DE0EF1" w:rsidRDefault="00A233B4" w:rsidP="00333567">
            <w:pPr>
              <w:tabs>
                <w:tab w:val="left" w:pos="7230"/>
              </w:tabs>
            </w:pPr>
          </w:p>
        </w:tc>
      </w:tr>
      <w:tr w:rsidR="00A233B4" w:rsidRPr="00DE0EF1" w14:paraId="2EBDD995"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6199747B" w14:textId="77777777" w:rsidR="00A233B4" w:rsidRPr="00194CFF" w:rsidRDefault="00A233B4" w:rsidP="00333567">
            <w:pPr>
              <w:tabs>
                <w:tab w:val="left" w:pos="7230"/>
              </w:tabs>
              <w:rPr>
                <w:b/>
              </w:rPr>
            </w:pPr>
            <w:r>
              <w:rPr>
                <w:b/>
              </w:rPr>
              <w:t>5.</w:t>
            </w:r>
          </w:p>
        </w:tc>
        <w:tc>
          <w:tcPr>
            <w:tcW w:w="1658" w:type="dxa"/>
            <w:tcBorders>
              <w:top w:val="single" w:sz="4" w:space="0" w:color="auto"/>
              <w:left w:val="single" w:sz="4" w:space="0" w:color="auto"/>
              <w:bottom w:val="single" w:sz="4" w:space="0" w:color="auto"/>
              <w:right w:val="single" w:sz="4" w:space="0" w:color="auto"/>
            </w:tcBorders>
          </w:tcPr>
          <w:p w14:paraId="57167A4F" w14:textId="77777777" w:rsidR="00A233B4" w:rsidRPr="00DE0EF1" w:rsidRDefault="00A233B4" w:rsidP="00333567">
            <w:pPr>
              <w:tabs>
                <w:tab w:val="left" w:pos="7230"/>
              </w:tabs>
            </w:pPr>
            <w:r>
              <w:t>DISTILLED WATER</w:t>
            </w:r>
          </w:p>
        </w:tc>
        <w:tc>
          <w:tcPr>
            <w:tcW w:w="1417" w:type="dxa"/>
            <w:tcBorders>
              <w:top w:val="single" w:sz="4" w:space="0" w:color="auto"/>
              <w:left w:val="single" w:sz="4" w:space="0" w:color="auto"/>
              <w:bottom w:val="single" w:sz="4" w:space="0" w:color="auto"/>
              <w:right w:val="single" w:sz="4" w:space="0" w:color="auto"/>
            </w:tcBorders>
          </w:tcPr>
          <w:p w14:paraId="145F0A8F" w14:textId="77777777" w:rsidR="00A233B4" w:rsidRPr="00DE0EF1" w:rsidRDefault="00A233B4" w:rsidP="00333567">
            <w:pPr>
              <w:tabs>
                <w:tab w:val="left" w:pos="7230"/>
              </w:tabs>
            </w:pPr>
            <w:r>
              <w:t>20LTS</w:t>
            </w:r>
          </w:p>
        </w:tc>
        <w:tc>
          <w:tcPr>
            <w:tcW w:w="1985" w:type="dxa"/>
            <w:tcBorders>
              <w:top w:val="single" w:sz="4" w:space="0" w:color="auto"/>
              <w:left w:val="single" w:sz="4" w:space="0" w:color="auto"/>
              <w:bottom w:val="single" w:sz="4" w:space="0" w:color="auto"/>
              <w:right w:val="single" w:sz="4" w:space="0" w:color="auto"/>
            </w:tcBorders>
          </w:tcPr>
          <w:p w14:paraId="1D24CBF8" w14:textId="77777777" w:rsidR="00A233B4" w:rsidRPr="00DE0EF1" w:rsidRDefault="00A233B4" w:rsidP="00333567">
            <w:pPr>
              <w:tabs>
                <w:tab w:val="left" w:pos="7230"/>
              </w:tabs>
            </w:pPr>
            <w:r>
              <w:rPr>
                <w:i/>
                <w:iCs/>
              </w:rPr>
              <w:t>Chemususu dam water treatment water works plant (located in Eldama ravine)</w:t>
            </w:r>
          </w:p>
        </w:tc>
        <w:tc>
          <w:tcPr>
            <w:tcW w:w="1984" w:type="dxa"/>
            <w:tcBorders>
              <w:left w:val="single" w:sz="4" w:space="0" w:color="auto"/>
              <w:bottom w:val="single" w:sz="4" w:space="0" w:color="auto"/>
              <w:right w:val="single" w:sz="4" w:space="0" w:color="auto"/>
            </w:tcBorders>
          </w:tcPr>
          <w:p w14:paraId="27B1AF87" w14:textId="77777777" w:rsidR="00A233B4" w:rsidRPr="00DE0EF1" w:rsidRDefault="00A233B4" w:rsidP="00333567">
            <w:pPr>
              <w:tabs>
                <w:tab w:val="left" w:pos="7230"/>
              </w:tabs>
            </w:pPr>
            <w:r>
              <w:t>7</w:t>
            </w:r>
          </w:p>
        </w:tc>
        <w:tc>
          <w:tcPr>
            <w:tcW w:w="1559" w:type="dxa"/>
            <w:tcBorders>
              <w:left w:val="single" w:sz="4" w:space="0" w:color="auto"/>
              <w:bottom w:val="single" w:sz="4" w:space="0" w:color="auto"/>
              <w:right w:val="single" w:sz="4" w:space="0" w:color="auto"/>
            </w:tcBorders>
          </w:tcPr>
          <w:p w14:paraId="66A79DFD" w14:textId="77777777" w:rsidR="00A233B4" w:rsidRPr="00DE0EF1" w:rsidRDefault="00A233B4" w:rsidP="00333567">
            <w:pPr>
              <w:tabs>
                <w:tab w:val="left" w:pos="7230"/>
              </w:tabs>
            </w:pPr>
            <w:r>
              <w:t>21</w:t>
            </w:r>
          </w:p>
        </w:tc>
        <w:tc>
          <w:tcPr>
            <w:tcW w:w="1701" w:type="dxa"/>
            <w:tcBorders>
              <w:left w:val="single" w:sz="4" w:space="0" w:color="auto"/>
              <w:bottom w:val="single" w:sz="4" w:space="0" w:color="auto"/>
              <w:right w:val="double" w:sz="4" w:space="0" w:color="auto"/>
            </w:tcBorders>
          </w:tcPr>
          <w:p w14:paraId="4764EBD8" w14:textId="77777777" w:rsidR="00A233B4" w:rsidRPr="00DE0EF1" w:rsidRDefault="00A233B4" w:rsidP="00333567">
            <w:pPr>
              <w:tabs>
                <w:tab w:val="left" w:pos="7230"/>
              </w:tabs>
            </w:pPr>
          </w:p>
        </w:tc>
        <w:tc>
          <w:tcPr>
            <w:tcW w:w="2127" w:type="dxa"/>
            <w:tcBorders>
              <w:left w:val="single" w:sz="4" w:space="0" w:color="auto"/>
              <w:bottom w:val="single" w:sz="4" w:space="0" w:color="auto"/>
              <w:right w:val="single" w:sz="4" w:space="0" w:color="auto"/>
            </w:tcBorders>
          </w:tcPr>
          <w:p w14:paraId="05B89DC1" w14:textId="77777777" w:rsidR="00A233B4" w:rsidRPr="00DE0EF1" w:rsidRDefault="00A233B4" w:rsidP="00333567">
            <w:pPr>
              <w:tabs>
                <w:tab w:val="left" w:pos="7230"/>
              </w:tabs>
            </w:pPr>
          </w:p>
        </w:tc>
        <w:tc>
          <w:tcPr>
            <w:tcW w:w="9051" w:type="dxa"/>
            <w:tcBorders>
              <w:left w:val="single" w:sz="4" w:space="0" w:color="auto"/>
              <w:bottom w:val="single" w:sz="4" w:space="0" w:color="auto"/>
              <w:right w:val="single" w:sz="4" w:space="0" w:color="auto"/>
            </w:tcBorders>
          </w:tcPr>
          <w:p w14:paraId="1688B840" w14:textId="77777777" w:rsidR="00A233B4" w:rsidRPr="00DE0EF1" w:rsidRDefault="00A233B4" w:rsidP="00333567">
            <w:pPr>
              <w:tabs>
                <w:tab w:val="left" w:pos="7230"/>
              </w:tabs>
            </w:pPr>
          </w:p>
        </w:tc>
        <w:tc>
          <w:tcPr>
            <w:tcW w:w="8487" w:type="dxa"/>
            <w:tcBorders>
              <w:left w:val="single" w:sz="4" w:space="0" w:color="auto"/>
              <w:bottom w:val="single" w:sz="4" w:space="0" w:color="auto"/>
              <w:right w:val="double" w:sz="4" w:space="0" w:color="auto"/>
            </w:tcBorders>
          </w:tcPr>
          <w:p w14:paraId="16113F80" w14:textId="77777777" w:rsidR="00A233B4" w:rsidRPr="00DE0EF1" w:rsidRDefault="00A233B4" w:rsidP="00333567">
            <w:pPr>
              <w:tabs>
                <w:tab w:val="left" w:pos="7230"/>
              </w:tabs>
            </w:pPr>
          </w:p>
        </w:tc>
      </w:tr>
      <w:tr w:rsidR="00A233B4" w:rsidRPr="00DE0EF1" w14:paraId="07646A8D"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4450F8ED" w14:textId="77777777" w:rsidR="00A233B4" w:rsidRPr="00DE0EF1" w:rsidRDefault="00A233B4" w:rsidP="00333567">
            <w:pPr>
              <w:tabs>
                <w:tab w:val="left" w:pos="7230"/>
              </w:tabs>
            </w:pPr>
            <w:r w:rsidRPr="00194CFF">
              <w:rPr>
                <w:b/>
              </w:rPr>
              <w:lastRenderedPageBreak/>
              <w:t>GRAND TOTAL</w:t>
            </w:r>
          </w:p>
        </w:tc>
        <w:tc>
          <w:tcPr>
            <w:tcW w:w="1658" w:type="dxa"/>
            <w:tcBorders>
              <w:top w:val="single" w:sz="4" w:space="0" w:color="auto"/>
              <w:left w:val="single" w:sz="4" w:space="0" w:color="auto"/>
              <w:bottom w:val="single" w:sz="4" w:space="0" w:color="auto"/>
              <w:right w:val="single" w:sz="4" w:space="0" w:color="auto"/>
            </w:tcBorders>
          </w:tcPr>
          <w:p w14:paraId="716A8718" w14:textId="77777777" w:rsidR="00A233B4" w:rsidRPr="00DE0EF1" w:rsidRDefault="00A233B4" w:rsidP="00333567">
            <w:pPr>
              <w:tabs>
                <w:tab w:val="left" w:pos="7230"/>
              </w:tabs>
            </w:pPr>
          </w:p>
        </w:tc>
        <w:tc>
          <w:tcPr>
            <w:tcW w:w="1417" w:type="dxa"/>
            <w:tcBorders>
              <w:top w:val="single" w:sz="4" w:space="0" w:color="auto"/>
              <w:left w:val="single" w:sz="4" w:space="0" w:color="auto"/>
              <w:bottom w:val="single" w:sz="4" w:space="0" w:color="auto"/>
              <w:right w:val="single" w:sz="4" w:space="0" w:color="auto"/>
            </w:tcBorders>
          </w:tcPr>
          <w:p w14:paraId="1ECD8C3F" w14:textId="77777777" w:rsidR="00A233B4" w:rsidRPr="00DE0EF1" w:rsidRDefault="00A233B4" w:rsidP="00333567">
            <w:pPr>
              <w:tabs>
                <w:tab w:val="left" w:pos="7230"/>
              </w:tabs>
            </w:pPr>
          </w:p>
        </w:tc>
        <w:tc>
          <w:tcPr>
            <w:tcW w:w="1985" w:type="dxa"/>
            <w:tcBorders>
              <w:top w:val="single" w:sz="4" w:space="0" w:color="auto"/>
              <w:left w:val="single" w:sz="4" w:space="0" w:color="auto"/>
              <w:bottom w:val="single" w:sz="4" w:space="0" w:color="auto"/>
              <w:right w:val="single" w:sz="4" w:space="0" w:color="auto"/>
            </w:tcBorders>
          </w:tcPr>
          <w:p w14:paraId="4E8A0F59" w14:textId="77777777" w:rsidR="00A233B4" w:rsidRPr="00DE0EF1" w:rsidRDefault="00A233B4" w:rsidP="00333567">
            <w:pPr>
              <w:tabs>
                <w:tab w:val="left" w:pos="7230"/>
              </w:tabs>
            </w:pPr>
          </w:p>
        </w:tc>
        <w:tc>
          <w:tcPr>
            <w:tcW w:w="1984" w:type="dxa"/>
            <w:tcBorders>
              <w:left w:val="single" w:sz="4" w:space="0" w:color="auto"/>
              <w:right w:val="single" w:sz="4" w:space="0" w:color="auto"/>
            </w:tcBorders>
          </w:tcPr>
          <w:p w14:paraId="217BA798" w14:textId="77777777" w:rsidR="00A233B4" w:rsidRPr="00DE0EF1" w:rsidRDefault="00A233B4" w:rsidP="00333567">
            <w:pPr>
              <w:tabs>
                <w:tab w:val="left" w:pos="7230"/>
              </w:tabs>
            </w:pPr>
          </w:p>
        </w:tc>
        <w:tc>
          <w:tcPr>
            <w:tcW w:w="1559" w:type="dxa"/>
            <w:tcBorders>
              <w:left w:val="single" w:sz="4" w:space="0" w:color="auto"/>
              <w:right w:val="single" w:sz="4" w:space="0" w:color="auto"/>
            </w:tcBorders>
          </w:tcPr>
          <w:p w14:paraId="1FD93907" w14:textId="77777777" w:rsidR="00A233B4" w:rsidRPr="00DE0EF1" w:rsidRDefault="00A233B4" w:rsidP="00333567">
            <w:pPr>
              <w:tabs>
                <w:tab w:val="left" w:pos="7230"/>
              </w:tabs>
            </w:pPr>
          </w:p>
        </w:tc>
        <w:tc>
          <w:tcPr>
            <w:tcW w:w="1701" w:type="dxa"/>
            <w:tcBorders>
              <w:left w:val="single" w:sz="4" w:space="0" w:color="auto"/>
              <w:right w:val="double" w:sz="4" w:space="0" w:color="auto"/>
            </w:tcBorders>
          </w:tcPr>
          <w:p w14:paraId="6B6D8DF8"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64EC476C"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577CDC77"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6C22A016" w14:textId="77777777" w:rsidR="00A233B4" w:rsidRPr="00DE0EF1" w:rsidRDefault="00A233B4" w:rsidP="00333567">
            <w:pPr>
              <w:tabs>
                <w:tab w:val="left" w:pos="7230"/>
              </w:tabs>
            </w:pPr>
          </w:p>
        </w:tc>
      </w:tr>
      <w:tr w:rsidR="00A233B4" w:rsidRPr="00DE0EF1" w14:paraId="025441C5"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32584EC2" w14:textId="77777777" w:rsidR="00A233B4" w:rsidRPr="00DE0EF1" w:rsidRDefault="00A233B4" w:rsidP="00333567">
            <w:pPr>
              <w:tabs>
                <w:tab w:val="left" w:pos="7230"/>
              </w:tabs>
            </w:pPr>
          </w:p>
        </w:tc>
        <w:tc>
          <w:tcPr>
            <w:tcW w:w="1658" w:type="dxa"/>
            <w:tcBorders>
              <w:top w:val="single" w:sz="4" w:space="0" w:color="auto"/>
              <w:left w:val="single" w:sz="4" w:space="0" w:color="auto"/>
              <w:bottom w:val="single" w:sz="4" w:space="0" w:color="auto"/>
              <w:right w:val="single" w:sz="4" w:space="0" w:color="auto"/>
            </w:tcBorders>
          </w:tcPr>
          <w:p w14:paraId="00D23069" w14:textId="77777777" w:rsidR="00A233B4" w:rsidRPr="00DE0EF1" w:rsidRDefault="00A233B4" w:rsidP="00333567">
            <w:pPr>
              <w:tabs>
                <w:tab w:val="left" w:pos="7230"/>
              </w:tabs>
            </w:pPr>
          </w:p>
        </w:tc>
        <w:tc>
          <w:tcPr>
            <w:tcW w:w="1417" w:type="dxa"/>
            <w:tcBorders>
              <w:top w:val="single" w:sz="4" w:space="0" w:color="auto"/>
              <w:left w:val="single" w:sz="4" w:space="0" w:color="auto"/>
              <w:bottom w:val="single" w:sz="4" w:space="0" w:color="auto"/>
              <w:right w:val="single" w:sz="4" w:space="0" w:color="auto"/>
            </w:tcBorders>
          </w:tcPr>
          <w:p w14:paraId="1A97EE02" w14:textId="77777777" w:rsidR="00A233B4" w:rsidRPr="00DE0EF1" w:rsidRDefault="00A233B4" w:rsidP="00333567">
            <w:pPr>
              <w:tabs>
                <w:tab w:val="left" w:pos="7230"/>
              </w:tabs>
            </w:pPr>
          </w:p>
        </w:tc>
        <w:tc>
          <w:tcPr>
            <w:tcW w:w="1985" w:type="dxa"/>
            <w:tcBorders>
              <w:top w:val="single" w:sz="4" w:space="0" w:color="auto"/>
              <w:left w:val="single" w:sz="4" w:space="0" w:color="auto"/>
              <w:bottom w:val="single" w:sz="4" w:space="0" w:color="auto"/>
              <w:right w:val="single" w:sz="4" w:space="0" w:color="auto"/>
            </w:tcBorders>
          </w:tcPr>
          <w:p w14:paraId="51928F9A" w14:textId="77777777" w:rsidR="00A233B4" w:rsidRPr="00DE0EF1" w:rsidRDefault="00A233B4" w:rsidP="00333567">
            <w:pPr>
              <w:tabs>
                <w:tab w:val="left" w:pos="7230"/>
              </w:tabs>
            </w:pPr>
          </w:p>
        </w:tc>
        <w:tc>
          <w:tcPr>
            <w:tcW w:w="1984" w:type="dxa"/>
            <w:tcBorders>
              <w:left w:val="single" w:sz="4" w:space="0" w:color="auto"/>
              <w:right w:val="single" w:sz="4" w:space="0" w:color="auto"/>
            </w:tcBorders>
          </w:tcPr>
          <w:p w14:paraId="7E9BFA38" w14:textId="77777777" w:rsidR="00A233B4" w:rsidRPr="00DE0EF1" w:rsidRDefault="00A233B4" w:rsidP="00333567">
            <w:pPr>
              <w:tabs>
                <w:tab w:val="left" w:pos="7230"/>
              </w:tabs>
            </w:pPr>
          </w:p>
        </w:tc>
        <w:tc>
          <w:tcPr>
            <w:tcW w:w="1559" w:type="dxa"/>
            <w:tcBorders>
              <w:left w:val="single" w:sz="4" w:space="0" w:color="auto"/>
              <w:right w:val="single" w:sz="4" w:space="0" w:color="auto"/>
            </w:tcBorders>
          </w:tcPr>
          <w:p w14:paraId="40DB34D3" w14:textId="77777777" w:rsidR="00A233B4" w:rsidRPr="00DE0EF1" w:rsidRDefault="00A233B4" w:rsidP="00333567">
            <w:pPr>
              <w:tabs>
                <w:tab w:val="left" w:pos="7230"/>
              </w:tabs>
            </w:pPr>
          </w:p>
        </w:tc>
        <w:tc>
          <w:tcPr>
            <w:tcW w:w="1701" w:type="dxa"/>
            <w:tcBorders>
              <w:left w:val="single" w:sz="4" w:space="0" w:color="auto"/>
              <w:right w:val="double" w:sz="4" w:space="0" w:color="auto"/>
            </w:tcBorders>
          </w:tcPr>
          <w:p w14:paraId="34864D82"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1F583950"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169B77AC"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654AD181" w14:textId="77777777" w:rsidR="00A233B4" w:rsidRPr="00DE0EF1" w:rsidRDefault="00A233B4" w:rsidP="00333567">
            <w:pPr>
              <w:tabs>
                <w:tab w:val="left" w:pos="7230"/>
              </w:tabs>
            </w:pPr>
          </w:p>
        </w:tc>
      </w:tr>
      <w:tr w:rsidR="00A233B4" w:rsidRPr="00DE0EF1" w14:paraId="4C34C158"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756BD85D" w14:textId="77777777" w:rsidR="00A233B4" w:rsidRPr="00DE0EF1" w:rsidRDefault="00A233B4" w:rsidP="00333567">
            <w:pPr>
              <w:tabs>
                <w:tab w:val="left" w:pos="7230"/>
              </w:tabs>
            </w:pPr>
          </w:p>
        </w:tc>
        <w:tc>
          <w:tcPr>
            <w:tcW w:w="1658" w:type="dxa"/>
            <w:tcBorders>
              <w:top w:val="single" w:sz="4" w:space="0" w:color="auto"/>
              <w:left w:val="single" w:sz="4" w:space="0" w:color="auto"/>
              <w:bottom w:val="single" w:sz="4" w:space="0" w:color="auto"/>
              <w:right w:val="single" w:sz="4" w:space="0" w:color="auto"/>
            </w:tcBorders>
          </w:tcPr>
          <w:p w14:paraId="455851A9" w14:textId="77777777" w:rsidR="00A233B4" w:rsidRPr="00DE0EF1" w:rsidRDefault="00A233B4" w:rsidP="00333567">
            <w:pPr>
              <w:tabs>
                <w:tab w:val="left" w:pos="7230"/>
              </w:tabs>
            </w:pPr>
          </w:p>
        </w:tc>
        <w:tc>
          <w:tcPr>
            <w:tcW w:w="1417" w:type="dxa"/>
            <w:tcBorders>
              <w:top w:val="single" w:sz="4" w:space="0" w:color="auto"/>
              <w:left w:val="single" w:sz="4" w:space="0" w:color="auto"/>
              <w:bottom w:val="single" w:sz="4" w:space="0" w:color="auto"/>
              <w:right w:val="single" w:sz="4" w:space="0" w:color="auto"/>
            </w:tcBorders>
          </w:tcPr>
          <w:p w14:paraId="6841A41F" w14:textId="77777777" w:rsidR="00A233B4" w:rsidRPr="00DE0EF1" w:rsidRDefault="00A233B4" w:rsidP="00333567">
            <w:pPr>
              <w:tabs>
                <w:tab w:val="left" w:pos="7230"/>
              </w:tabs>
            </w:pPr>
          </w:p>
        </w:tc>
        <w:tc>
          <w:tcPr>
            <w:tcW w:w="1985" w:type="dxa"/>
            <w:tcBorders>
              <w:top w:val="single" w:sz="4" w:space="0" w:color="auto"/>
              <w:left w:val="single" w:sz="4" w:space="0" w:color="auto"/>
              <w:bottom w:val="single" w:sz="4" w:space="0" w:color="auto"/>
              <w:right w:val="single" w:sz="4" w:space="0" w:color="auto"/>
            </w:tcBorders>
          </w:tcPr>
          <w:p w14:paraId="39423066" w14:textId="77777777" w:rsidR="00A233B4" w:rsidRPr="00DE0EF1" w:rsidRDefault="00A233B4" w:rsidP="00333567">
            <w:pPr>
              <w:tabs>
                <w:tab w:val="left" w:pos="7230"/>
              </w:tabs>
            </w:pPr>
          </w:p>
        </w:tc>
        <w:tc>
          <w:tcPr>
            <w:tcW w:w="1984" w:type="dxa"/>
            <w:tcBorders>
              <w:left w:val="single" w:sz="4" w:space="0" w:color="auto"/>
              <w:right w:val="single" w:sz="4" w:space="0" w:color="auto"/>
            </w:tcBorders>
          </w:tcPr>
          <w:p w14:paraId="3B478B8D" w14:textId="77777777" w:rsidR="00A233B4" w:rsidRPr="00DE0EF1" w:rsidRDefault="00A233B4" w:rsidP="00333567">
            <w:pPr>
              <w:tabs>
                <w:tab w:val="left" w:pos="7230"/>
              </w:tabs>
            </w:pPr>
          </w:p>
        </w:tc>
        <w:tc>
          <w:tcPr>
            <w:tcW w:w="1559" w:type="dxa"/>
            <w:tcBorders>
              <w:left w:val="single" w:sz="4" w:space="0" w:color="auto"/>
              <w:right w:val="single" w:sz="4" w:space="0" w:color="auto"/>
            </w:tcBorders>
          </w:tcPr>
          <w:p w14:paraId="42C1798A" w14:textId="77777777" w:rsidR="00A233B4" w:rsidRPr="00DE0EF1" w:rsidRDefault="00A233B4" w:rsidP="00333567">
            <w:pPr>
              <w:tabs>
                <w:tab w:val="left" w:pos="7230"/>
              </w:tabs>
            </w:pPr>
          </w:p>
        </w:tc>
        <w:tc>
          <w:tcPr>
            <w:tcW w:w="1701" w:type="dxa"/>
            <w:tcBorders>
              <w:left w:val="single" w:sz="4" w:space="0" w:color="auto"/>
              <w:right w:val="double" w:sz="4" w:space="0" w:color="auto"/>
            </w:tcBorders>
          </w:tcPr>
          <w:p w14:paraId="13606A65"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74DE4E33"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0F6AEC7F"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13FF8241" w14:textId="77777777" w:rsidR="00A233B4" w:rsidRPr="00DE0EF1" w:rsidRDefault="00A233B4" w:rsidP="00333567">
            <w:pPr>
              <w:tabs>
                <w:tab w:val="left" w:pos="7230"/>
              </w:tabs>
            </w:pPr>
          </w:p>
        </w:tc>
      </w:tr>
      <w:tr w:rsidR="00A233B4" w:rsidRPr="00DE0EF1" w14:paraId="7E2469E6" w14:textId="77777777" w:rsidTr="00333567">
        <w:trPr>
          <w:cantSplit/>
        </w:trPr>
        <w:tc>
          <w:tcPr>
            <w:tcW w:w="883" w:type="dxa"/>
            <w:tcBorders>
              <w:top w:val="single" w:sz="4" w:space="0" w:color="auto"/>
              <w:left w:val="double" w:sz="4" w:space="0" w:color="auto"/>
              <w:bottom w:val="single" w:sz="4" w:space="0" w:color="auto"/>
              <w:right w:val="single" w:sz="4" w:space="0" w:color="auto"/>
            </w:tcBorders>
          </w:tcPr>
          <w:p w14:paraId="1EEA1C9F" w14:textId="77777777" w:rsidR="00A233B4" w:rsidRPr="00DE0EF1" w:rsidRDefault="00A233B4" w:rsidP="00333567">
            <w:pPr>
              <w:tabs>
                <w:tab w:val="left" w:pos="7230"/>
              </w:tabs>
            </w:pPr>
          </w:p>
        </w:tc>
        <w:tc>
          <w:tcPr>
            <w:tcW w:w="1658" w:type="dxa"/>
            <w:tcBorders>
              <w:top w:val="single" w:sz="4" w:space="0" w:color="auto"/>
              <w:left w:val="single" w:sz="4" w:space="0" w:color="auto"/>
              <w:bottom w:val="single" w:sz="4" w:space="0" w:color="auto"/>
              <w:right w:val="single" w:sz="4" w:space="0" w:color="auto"/>
            </w:tcBorders>
          </w:tcPr>
          <w:p w14:paraId="1658B676" w14:textId="77777777" w:rsidR="00A233B4" w:rsidRPr="00DE0EF1" w:rsidRDefault="00A233B4" w:rsidP="00333567">
            <w:pPr>
              <w:tabs>
                <w:tab w:val="left" w:pos="7230"/>
              </w:tabs>
            </w:pPr>
          </w:p>
        </w:tc>
        <w:tc>
          <w:tcPr>
            <w:tcW w:w="1417" w:type="dxa"/>
            <w:tcBorders>
              <w:top w:val="single" w:sz="4" w:space="0" w:color="auto"/>
              <w:left w:val="single" w:sz="4" w:space="0" w:color="auto"/>
              <w:bottom w:val="single" w:sz="4" w:space="0" w:color="auto"/>
              <w:right w:val="single" w:sz="4" w:space="0" w:color="auto"/>
            </w:tcBorders>
          </w:tcPr>
          <w:p w14:paraId="645C9745" w14:textId="77777777" w:rsidR="00A233B4" w:rsidRPr="00DE0EF1" w:rsidRDefault="00A233B4" w:rsidP="00333567">
            <w:pPr>
              <w:tabs>
                <w:tab w:val="left" w:pos="7230"/>
              </w:tabs>
            </w:pPr>
          </w:p>
        </w:tc>
        <w:tc>
          <w:tcPr>
            <w:tcW w:w="1985" w:type="dxa"/>
            <w:tcBorders>
              <w:top w:val="single" w:sz="4" w:space="0" w:color="auto"/>
              <w:left w:val="single" w:sz="4" w:space="0" w:color="auto"/>
              <w:bottom w:val="single" w:sz="4" w:space="0" w:color="auto"/>
              <w:right w:val="single" w:sz="4" w:space="0" w:color="auto"/>
            </w:tcBorders>
          </w:tcPr>
          <w:p w14:paraId="4F241A11" w14:textId="77777777" w:rsidR="00A233B4" w:rsidRPr="00DE0EF1" w:rsidRDefault="00A233B4" w:rsidP="00333567">
            <w:pPr>
              <w:tabs>
                <w:tab w:val="left" w:pos="7230"/>
              </w:tabs>
            </w:pPr>
          </w:p>
        </w:tc>
        <w:tc>
          <w:tcPr>
            <w:tcW w:w="1984" w:type="dxa"/>
            <w:tcBorders>
              <w:left w:val="single" w:sz="4" w:space="0" w:color="auto"/>
              <w:right w:val="single" w:sz="4" w:space="0" w:color="auto"/>
            </w:tcBorders>
          </w:tcPr>
          <w:p w14:paraId="3708DC83" w14:textId="77777777" w:rsidR="00A233B4" w:rsidRPr="00DE0EF1" w:rsidRDefault="00A233B4" w:rsidP="00333567">
            <w:pPr>
              <w:tabs>
                <w:tab w:val="left" w:pos="7230"/>
              </w:tabs>
            </w:pPr>
          </w:p>
        </w:tc>
        <w:tc>
          <w:tcPr>
            <w:tcW w:w="1559" w:type="dxa"/>
            <w:tcBorders>
              <w:left w:val="single" w:sz="4" w:space="0" w:color="auto"/>
              <w:right w:val="single" w:sz="4" w:space="0" w:color="auto"/>
            </w:tcBorders>
          </w:tcPr>
          <w:p w14:paraId="6A005B5D" w14:textId="77777777" w:rsidR="00A233B4" w:rsidRPr="00DE0EF1" w:rsidRDefault="00A233B4" w:rsidP="00333567">
            <w:pPr>
              <w:tabs>
                <w:tab w:val="left" w:pos="7230"/>
              </w:tabs>
            </w:pPr>
          </w:p>
        </w:tc>
        <w:tc>
          <w:tcPr>
            <w:tcW w:w="1701" w:type="dxa"/>
            <w:tcBorders>
              <w:left w:val="single" w:sz="4" w:space="0" w:color="auto"/>
              <w:right w:val="double" w:sz="4" w:space="0" w:color="auto"/>
            </w:tcBorders>
          </w:tcPr>
          <w:p w14:paraId="2ABDED75" w14:textId="77777777" w:rsidR="00A233B4" w:rsidRPr="00DE0EF1" w:rsidRDefault="00A233B4" w:rsidP="00333567">
            <w:pPr>
              <w:tabs>
                <w:tab w:val="left" w:pos="7230"/>
              </w:tabs>
            </w:pPr>
          </w:p>
        </w:tc>
        <w:tc>
          <w:tcPr>
            <w:tcW w:w="2127" w:type="dxa"/>
            <w:tcBorders>
              <w:left w:val="single" w:sz="4" w:space="0" w:color="auto"/>
              <w:right w:val="single" w:sz="4" w:space="0" w:color="auto"/>
            </w:tcBorders>
          </w:tcPr>
          <w:p w14:paraId="534B5FD8" w14:textId="77777777" w:rsidR="00A233B4" w:rsidRPr="00DE0EF1" w:rsidRDefault="00A233B4" w:rsidP="00333567">
            <w:pPr>
              <w:tabs>
                <w:tab w:val="left" w:pos="7230"/>
              </w:tabs>
            </w:pPr>
          </w:p>
        </w:tc>
        <w:tc>
          <w:tcPr>
            <w:tcW w:w="9051" w:type="dxa"/>
            <w:tcBorders>
              <w:left w:val="single" w:sz="4" w:space="0" w:color="auto"/>
              <w:right w:val="single" w:sz="4" w:space="0" w:color="auto"/>
            </w:tcBorders>
          </w:tcPr>
          <w:p w14:paraId="0DA8C01B" w14:textId="77777777" w:rsidR="00A233B4" w:rsidRPr="00DE0EF1" w:rsidRDefault="00A233B4" w:rsidP="00333567">
            <w:pPr>
              <w:tabs>
                <w:tab w:val="left" w:pos="7230"/>
              </w:tabs>
            </w:pPr>
          </w:p>
        </w:tc>
        <w:tc>
          <w:tcPr>
            <w:tcW w:w="8487" w:type="dxa"/>
            <w:tcBorders>
              <w:left w:val="single" w:sz="4" w:space="0" w:color="auto"/>
              <w:right w:val="double" w:sz="4" w:space="0" w:color="auto"/>
            </w:tcBorders>
          </w:tcPr>
          <w:p w14:paraId="1DDE8F19" w14:textId="77777777" w:rsidR="00A233B4" w:rsidRPr="00DE0EF1" w:rsidRDefault="00A233B4" w:rsidP="00333567">
            <w:pPr>
              <w:tabs>
                <w:tab w:val="left" w:pos="7230"/>
              </w:tabs>
            </w:pPr>
          </w:p>
        </w:tc>
      </w:tr>
      <w:tr w:rsidR="00A233B4" w:rsidRPr="00DE0EF1" w14:paraId="498F1A6C" w14:textId="77777777" w:rsidTr="00333567">
        <w:trPr>
          <w:cantSplit/>
        </w:trPr>
        <w:tc>
          <w:tcPr>
            <w:tcW w:w="883" w:type="dxa"/>
            <w:tcBorders>
              <w:top w:val="single" w:sz="4" w:space="0" w:color="auto"/>
              <w:left w:val="double" w:sz="4" w:space="0" w:color="auto"/>
              <w:bottom w:val="double" w:sz="4" w:space="0" w:color="auto"/>
              <w:right w:val="single" w:sz="4" w:space="0" w:color="auto"/>
            </w:tcBorders>
          </w:tcPr>
          <w:p w14:paraId="55FFA91F" w14:textId="77777777" w:rsidR="00A233B4" w:rsidRPr="00DE0EF1" w:rsidRDefault="00A233B4" w:rsidP="00333567">
            <w:pPr>
              <w:tabs>
                <w:tab w:val="left" w:pos="7230"/>
              </w:tabs>
            </w:pPr>
          </w:p>
        </w:tc>
        <w:tc>
          <w:tcPr>
            <w:tcW w:w="1658" w:type="dxa"/>
            <w:tcBorders>
              <w:top w:val="single" w:sz="4" w:space="0" w:color="auto"/>
              <w:left w:val="single" w:sz="4" w:space="0" w:color="auto"/>
              <w:bottom w:val="double" w:sz="4" w:space="0" w:color="auto"/>
              <w:right w:val="single" w:sz="4" w:space="0" w:color="auto"/>
            </w:tcBorders>
          </w:tcPr>
          <w:p w14:paraId="4C07DACF" w14:textId="77777777" w:rsidR="00A233B4" w:rsidRPr="00DE0EF1" w:rsidRDefault="00A233B4" w:rsidP="00333567">
            <w:pPr>
              <w:tabs>
                <w:tab w:val="left" w:pos="7230"/>
              </w:tabs>
            </w:pPr>
          </w:p>
        </w:tc>
        <w:tc>
          <w:tcPr>
            <w:tcW w:w="1417" w:type="dxa"/>
            <w:tcBorders>
              <w:top w:val="single" w:sz="4" w:space="0" w:color="auto"/>
              <w:left w:val="single" w:sz="4" w:space="0" w:color="auto"/>
              <w:bottom w:val="double" w:sz="4" w:space="0" w:color="auto"/>
              <w:right w:val="single" w:sz="4" w:space="0" w:color="auto"/>
            </w:tcBorders>
          </w:tcPr>
          <w:p w14:paraId="64621B27" w14:textId="77777777" w:rsidR="00A233B4" w:rsidRPr="00DE0EF1" w:rsidRDefault="00A233B4" w:rsidP="00333567">
            <w:pPr>
              <w:tabs>
                <w:tab w:val="left" w:pos="7230"/>
              </w:tabs>
            </w:pPr>
          </w:p>
        </w:tc>
        <w:tc>
          <w:tcPr>
            <w:tcW w:w="1985" w:type="dxa"/>
            <w:tcBorders>
              <w:top w:val="single" w:sz="4" w:space="0" w:color="auto"/>
              <w:left w:val="single" w:sz="4" w:space="0" w:color="auto"/>
              <w:bottom w:val="double" w:sz="4" w:space="0" w:color="auto"/>
              <w:right w:val="single" w:sz="4" w:space="0" w:color="auto"/>
            </w:tcBorders>
          </w:tcPr>
          <w:p w14:paraId="22B88CD9" w14:textId="77777777" w:rsidR="00A233B4" w:rsidRPr="00DE0EF1" w:rsidRDefault="00A233B4" w:rsidP="00333567">
            <w:pPr>
              <w:tabs>
                <w:tab w:val="left" w:pos="7230"/>
              </w:tabs>
            </w:pPr>
          </w:p>
        </w:tc>
        <w:tc>
          <w:tcPr>
            <w:tcW w:w="1984" w:type="dxa"/>
            <w:tcBorders>
              <w:left w:val="single" w:sz="4" w:space="0" w:color="auto"/>
              <w:bottom w:val="double" w:sz="4" w:space="0" w:color="auto"/>
              <w:right w:val="single" w:sz="4" w:space="0" w:color="auto"/>
            </w:tcBorders>
          </w:tcPr>
          <w:p w14:paraId="1D0026F8" w14:textId="77777777" w:rsidR="00A233B4" w:rsidRPr="00DE0EF1" w:rsidRDefault="00A233B4" w:rsidP="00333567">
            <w:pPr>
              <w:tabs>
                <w:tab w:val="left" w:pos="7230"/>
              </w:tabs>
            </w:pPr>
          </w:p>
        </w:tc>
        <w:tc>
          <w:tcPr>
            <w:tcW w:w="1559" w:type="dxa"/>
            <w:tcBorders>
              <w:left w:val="single" w:sz="4" w:space="0" w:color="auto"/>
              <w:bottom w:val="double" w:sz="4" w:space="0" w:color="auto"/>
              <w:right w:val="single" w:sz="4" w:space="0" w:color="auto"/>
            </w:tcBorders>
          </w:tcPr>
          <w:p w14:paraId="29E3AC2C" w14:textId="77777777" w:rsidR="00A233B4" w:rsidRPr="00DE0EF1" w:rsidRDefault="00A233B4" w:rsidP="00333567">
            <w:pPr>
              <w:tabs>
                <w:tab w:val="left" w:pos="7230"/>
              </w:tabs>
            </w:pPr>
          </w:p>
        </w:tc>
        <w:tc>
          <w:tcPr>
            <w:tcW w:w="1701" w:type="dxa"/>
            <w:tcBorders>
              <w:left w:val="single" w:sz="4" w:space="0" w:color="auto"/>
              <w:bottom w:val="double" w:sz="4" w:space="0" w:color="auto"/>
              <w:right w:val="double" w:sz="4" w:space="0" w:color="auto"/>
            </w:tcBorders>
          </w:tcPr>
          <w:p w14:paraId="1E50D0AE" w14:textId="77777777" w:rsidR="00A233B4" w:rsidRPr="00DE0EF1" w:rsidRDefault="00A233B4" w:rsidP="00333567">
            <w:pPr>
              <w:tabs>
                <w:tab w:val="left" w:pos="7230"/>
              </w:tabs>
            </w:pPr>
          </w:p>
        </w:tc>
        <w:tc>
          <w:tcPr>
            <w:tcW w:w="2127" w:type="dxa"/>
            <w:tcBorders>
              <w:left w:val="single" w:sz="4" w:space="0" w:color="auto"/>
              <w:bottom w:val="double" w:sz="4" w:space="0" w:color="auto"/>
              <w:right w:val="single" w:sz="4" w:space="0" w:color="auto"/>
            </w:tcBorders>
          </w:tcPr>
          <w:p w14:paraId="1D625BA2" w14:textId="77777777" w:rsidR="00A233B4" w:rsidRPr="00DE0EF1" w:rsidRDefault="00A233B4" w:rsidP="00333567">
            <w:pPr>
              <w:tabs>
                <w:tab w:val="left" w:pos="7230"/>
              </w:tabs>
            </w:pPr>
          </w:p>
        </w:tc>
        <w:tc>
          <w:tcPr>
            <w:tcW w:w="9051" w:type="dxa"/>
            <w:tcBorders>
              <w:left w:val="single" w:sz="4" w:space="0" w:color="auto"/>
              <w:bottom w:val="double" w:sz="4" w:space="0" w:color="auto"/>
              <w:right w:val="single" w:sz="4" w:space="0" w:color="auto"/>
            </w:tcBorders>
          </w:tcPr>
          <w:p w14:paraId="61622712" w14:textId="77777777" w:rsidR="00A233B4" w:rsidRPr="00DE0EF1" w:rsidRDefault="00A233B4" w:rsidP="00333567">
            <w:pPr>
              <w:tabs>
                <w:tab w:val="left" w:pos="7230"/>
              </w:tabs>
            </w:pPr>
          </w:p>
        </w:tc>
        <w:tc>
          <w:tcPr>
            <w:tcW w:w="8487" w:type="dxa"/>
            <w:tcBorders>
              <w:left w:val="single" w:sz="4" w:space="0" w:color="auto"/>
              <w:bottom w:val="double" w:sz="4" w:space="0" w:color="auto"/>
              <w:right w:val="double" w:sz="4" w:space="0" w:color="auto"/>
            </w:tcBorders>
          </w:tcPr>
          <w:p w14:paraId="0D81D9D9" w14:textId="77777777" w:rsidR="00A233B4" w:rsidRPr="00DE0EF1" w:rsidRDefault="00A233B4" w:rsidP="00333567">
            <w:pPr>
              <w:tabs>
                <w:tab w:val="left" w:pos="7230"/>
              </w:tabs>
            </w:pPr>
          </w:p>
        </w:tc>
      </w:tr>
    </w:tbl>
    <w:p w14:paraId="11F56ABE" w14:textId="77777777" w:rsidR="00A233B4" w:rsidRDefault="00A233B4" w:rsidP="00A233B4">
      <w:pPr>
        <w:pStyle w:val="ListParagraph"/>
        <w:numPr>
          <w:ilvl w:val="3"/>
          <w:numId w:val="80"/>
        </w:numPr>
        <w:spacing w:before="103"/>
        <w:rPr>
          <w:i/>
        </w:rPr>
      </w:pPr>
      <w:r>
        <w:rPr>
          <w:i/>
        </w:rPr>
        <w:t>EACH ORDER CONSIGNMENT SHALL BE CONFIRMED BY ISSUE OF L.P.O</w:t>
      </w:r>
    </w:p>
    <w:p w14:paraId="0F0CB5C5" w14:textId="77777777" w:rsidR="00A233B4" w:rsidRDefault="00A233B4" w:rsidP="00A233B4">
      <w:pPr>
        <w:pStyle w:val="ListParagraph"/>
        <w:numPr>
          <w:ilvl w:val="3"/>
          <w:numId w:val="80"/>
        </w:numPr>
        <w:spacing w:before="103"/>
        <w:rPr>
          <w:i/>
        </w:rPr>
      </w:pPr>
      <w:r>
        <w:rPr>
          <w:i/>
        </w:rPr>
        <w:t>THE DELIVERY OF GOODS WILL BE AS REQUESTED BY A LOCAL PUCHASE ORDER TO BE ISSUED BY CHEWASCO FROM TIME TO TIME</w:t>
      </w:r>
    </w:p>
    <w:p w14:paraId="75A609A0" w14:textId="77777777" w:rsidR="00A233B4" w:rsidRPr="00194CFF" w:rsidRDefault="00A233B4" w:rsidP="00A233B4">
      <w:pPr>
        <w:spacing w:before="103"/>
        <w:rPr>
          <w:i/>
        </w:rPr>
      </w:pPr>
    </w:p>
    <w:p w14:paraId="7DCC2EC4" w14:textId="77777777" w:rsidR="00A233B4" w:rsidRPr="00DE0EF1" w:rsidRDefault="00A233B4" w:rsidP="00A233B4">
      <w:pPr>
        <w:pStyle w:val="BodyText"/>
        <w:rPr>
          <w:i/>
          <w:sz w:val="20"/>
        </w:rPr>
      </w:pPr>
    </w:p>
    <w:p w14:paraId="1D2B07EC" w14:textId="77777777" w:rsidR="00A233B4" w:rsidRPr="00DE0EF1" w:rsidRDefault="00A233B4" w:rsidP="00A233B4">
      <w:pPr>
        <w:pStyle w:val="BodyText"/>
        <w:rPr>
          <w:i/>
          <w:sz w:val="20"/>
        </w:rPr>
      </w:pPr>
    </w:p>
    <w:p w14:paraId="16DB9FCF" w14:textId="77777777" w:rsidR="00A233B4" w:rsidRPr="00DE0EF1" w:rsidRDefault="00A233B4" w:rsidP="00A233B4">
      <w:pPr>
        <w:sectPr w:rsidR="00A233B4" w:rsidRPr="00DE0EF1" w:rsidSect="008321E8">
          <w:headerReference w:type="default" r:id="rId41"/>
          <w:footerReference w:type="default" r:id="rId42"/>
          <w:pgSz w:w="16840" w:h="11910" w:orient="landscape"/>
          <w:pgMar w:top="720" w:right="720" w:bottom="720" w:left="720" w:header="0" w:footer="0" w:gutter="0"/>
          <w:cols w:space="720"/>
        </w:sectPr>
      </w:pPr>
    </w:p>
    <w:p w14:paraId="028E8F16" w14:textId="77777777" w:rsidR="00A233B4" w:rsidRPr="00DE0EF1" w:rsidRDefault="00A233B4" w:rsidP="00A233B4">
      <w:pPr>
        <w:pStyle w:val="BodyText"/>
        <w:rPr>
          <w:i/>
          <w:sz w:val="20"/>
        </w:rPr>
      </w:pPr>
      <w:r w:rsidRPr="00DE0EF1">
        <w:rPr>
          <w:noProof/>
        </w:rPr>
        <w:lastRenderedPageBreak/>
        <mc:AlternateContent>
          <mc:Choice Requires="wpg">
            <w:drawing>
              <wp:anchor distT="0" distB="0" distL="114300" distR="114300" simplePos="0" relativeHeight="251747840" behindDoc="0" locked="0" layoutInCell="1" allowOverlap="1" wp14:anchorId="59B8B6C5" wp14:editId="3F195BB8">
                <wp:simplePos x="0" y="0"/>
                <wp:positionH relativeFrom="page">
                  <wp:posOffset>-149225</wp:posOffset>
                </wp:positionH>
                <wp:positionV relativeFrom="page">
                  <wp:posOffset>234315</wp:posOffset>
                </wp:positionV>
                <wp:extent cx="458470" cy="7560310"/>
                <wp:effectExtent l="0" t="9525" r="8255" b="12065"/>
                <wp:wrapNone/>
                <wp:docPr id="44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8470" cy="7560310"/>
                          <a:chOff x="0" y="0"/>
                          <a:chExt cx="722" cy="11906"/>
                        </a:xfrm>
                      </wpg:grpSpPr>
                      <wps:wsp>
                        <wps:cNvPr id="448" name="Freeform 70"/>
                        <wps:cNvSpPr>
                          <a:spLocks/>
                        </wps:cNvSpPr>
                        <wps:spPr bwMode="auto">
                          <a:xfrm>
                            <a:off x="0" y="0"/>
                            <a:ext cx="712" cy="1609"/>
                          </a:xfrm>
                          <a:custGeom>
                            <a:avLst/>
                            <a:gdLst>
                              <a:gd name="T0" fmla="*/ 711 w 712"/>
                              <a:gd name="T1" fmla="*/ 1608 h 1609"/>
                              <a:gd name="T2" fmla="*/ 711 w 712"/>
                              <a:gd name="T3" fmla="*/ 0 h 1609"/>
                              <a:gd name="T4" fmla="*/ 0 w 712"/>
                              <a:gd name="T5" fmla="*/ 0 h 1609"/>
                              <a:gd name="T6" fmla="*/ 0 w 712"/>
                              <a:gd name="T7" fmla="*/ 1253 h 1609"/>
                              <a:gd name="T8" fmla="*/ 711 w 712"/>
                              <a:gd name="T9" fmla="*/ 1608 h 1609"/>
                            </a:gdLst>
                            <a:ahLst/>
                            <a:cxnLst>
                              <a:cxn ang="0">
                                <a:pos x="T0" y="T1"/>
                              </a:cxn>
                              <a:cxn ang="0">
                                <a:pos x="T2" y="T3"/>
                              </a:cxn>
                              <a:cxn ang="0">
                                <a:pos x="T4" y="T5"/>
                              </a:cxn>
                              <a:cxn ang="0">
                                <a:pos x="T6" y="T7"/>
                              </a:cxn>
                              <a:cxn ang="0">
                                <a:pos x="T8" y="T9"/>
                              </a:cxn>
                            </a:cxnLst>
                            <a:rect l="0" t="0" r="r" b="b"/>
                            <a:pathLst>
                              <a:path w="712" h="1609">
                                <a:moveTo>
                                  <a:pt x="711" y="1608"/>
                                </a:moveTo>
                                <a:lnTo>
                                  <a:pt x="711" y="0"/>
                                </a:lnTo>
                                <a:lnTo>
                                  <a:pt x="0" y="0"/>
                                </a:lnTo>
                                <a:lnTo>
                                  <a:pt x="0" y="1253"/>
                                </a:lnTo>
                                <a:lnTo>
                                  <a:pt x="711" y="1608"/>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Line 69"/>
                        <wps:cNvCnPr>
                          <a:cxnSpLocks noChangeShapeType="1"/>
                        </wps:cNvCnPr>
                        <wps:spPr bwMode="auto">
                          <a:xfrm>
                            <a:off x="711" y="0"/>
                            <a:ext cx="0" cy="11906"/>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90D075" id="Group 68" o:spid="_x0000_s1026" style="position:absolute;margin-left:-11.75pt;margin-top:18.45pt;width:36.1pt;height:595.3pt;z-index:251747840;mso-position-horizontal-relative:page;mso-position-vertical-relative:page" coordsize="722,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">
                <v:shape id="Freeform 70" o:spid="_x0000_s1027" style="position:absolute;width:712;height:1609;visibility:visible;mso-wrap-style:square;v-text-anchor:top" coordsize="712,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" path="m711,1608l711,,,,,1253r711,355xe" fillcolor="#cce7d3" stroked="f">
                  <v:path arrowok="t" o:connecttype="custom" o:connectlocs="711,1608;711,0;0,0;0,1253;711,1608" o:connectangles="0,0,0,0,0"/>
                </v:shape>
                <v:line id="Line 69" o:spid="_x0000_s1028" style="position:absolute;visibility:visible;mso-wrap-style:square" from="711,0" to="711,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" strokecolor="#cce7d3" strokeweight=".35269mm"/>
                <w10:wrap anchorx="page" anchory="page"/>
              </v:group>
            </w:pict>
          </mc:Fallback>
        </mc:AlternateContent>
      </w:r>
      <w:r w:rsidRPr="00DE0EF1">
        <w:rPr>
          <w:noProof/>
        </w:rPr>
        <mc:AlternateContent>
          <mc:Choice Requires="wpg">
            <w:drawing>
              <wp:anchor distT="0" distB="0" distL="114300" distR="114300" simplePos="0" relativeHeight="251748864" behindDoc="0" locked="0" layoutInCell="1" allowOverlap="1" wp14:anchorId="6097D294" wp14:editId="7078096B">
                <wp:simplePos x="0" y="0"/>
                <wp:positionH relativeFrom="page">
                  <wp:posOffset>10463530</wp:posOffset>
                </wp:positionH>
                <wp:positionV relativeFrom="page">
                  <wp:posOffset>0</wp:posOffset>
                </wp:positionV>
                <wp:extent cx="228600" cy="7560310"/>
                <wp:effectExtent l="5080" t="0" r="4445" b="2540"/>
                <wp:wrapNone/>
                <wp:docPr id="436"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7560310"/>
                          <a:chOff x="16478" y="0"/>
                          <a:chExt cx="360" cy="11906"/>
                        </a:xfrm>
                      </wpg:grpSpPr>
                      <wps:wsp>
                        <wps:cNvPr id="438" name="Freeform 67"/>
                        <wps:cNvSpPr>
                          <a:spLocks/>
                        </wps:cNvSpPr>
                        <wps:spPr bwMode="auto">
                          <a:xfrm>
                            <a:off x="16478" y="1336"/>
                            <a:ext cx="360" cy="10570"/>
                          </a:xfrm>
                          <a:custGeom>
                            <a:avLst/>
                            <a:gdLst>
                              <a:gd name="T0" fmla="+- 0 16838 16478"/>
                              <a:gd name="T1" fmla="*/ T0 w 360"/>
                              <a:gd name="T2" fmla="+- 0 11906 1336"/>
                              <a:gd name="T3" fmla="*/ 11906 h 10570"/>
                              <a:gd name="T4" fmla="+- 0 16838 16478"/>
                              <a:gd name="T5" fmla="*/ T4 w 360"/>
                              <a:gd name="T6" fmla="+- 0 1336 1336"/>
                              <a:gd name="T7" fmla="*/ 1336 h 10570"/>
                              <a:gd name="T8" fmla="+- 0 16478 16478"/>
                              <a:gd name="T9" fmla="*/ T8 w 360"/>
                              <a:gd name="T10" fmla="+- 0 1626 1336"/>
                              <a:gd name="T11" fmla="*/ 1626 h 10570"/>
                              <a:gd name="T12" fmla="+- 0 16486 16478"/>
                              <a:gd name="T13" fmla="*/ T12 w 360"/>
                              <a:gd name="T14" fmla="+- 0 11906 1336"/>
                              <a:gd name="T15" fmla="*/ 11906 h 10570"/>
                              <a:gd name="T16" fmla="+- 0 16838 16478"/>
                              <a:gd name="T17" fmla="*/ T16 w 360"/>
                              <a:gd name="T18" fmla="+- 0 11906 1336"/>
                              <a:gd name="T19" fmla="*/ 11906 h 10570"/>
                            </a:gdLst>
                            <a:ahLst/>
                            <a:cxnLst>
                              <a:cxn ang="0">
                                <a:pos x="T1" y="T3"/>
                              </a:cxn>
                              <a:cxn ang="0">
                                <a:pos x="T5" y="T7"/>
                              </a:cxn>
                              <a:cxn ang="0">
                                <a:pos x="T9" y="T11"/>
                              </a:cxn>
                              <a:cxn ang="0">
                                <a:pos x="T13" y="T15"/>
                              </a:cxn>
                              <a:cxn ang="0">
                                <a:pos x="T17" y="T19"/>
                              </a:cxn>
                            </a:cxnLst>
                            <a:rect l="0" t="0" r="r" b="b"/>
                            <a:pathLst>
                              <a:path w="360" h="10570">
                                <a:moveTo>
                                  <a:pt x="360" y="10570"/>
                                </a:moveTo>
                                <a:lnTo>
                                  <a:pt x="360" y="0"/>
                                </a:lnTo>
                                <a:lnTo>
                                  <a:pt x="0" y="290"/>
                                </a:lnTo>
                                <a:lnTo>
                                  <a:pt x="8" y="10570"/>
                                </a:lnTo>
                                <a:lnTo>
                                  <a:pt x="360" y="1057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66"/>
                        <wps:cNvSpPr>
                          <a:spLocks/>
                        </wps:cNvSpPr>
                        <wps:spPr bwMode="auto">
                          <a:xfrm>
                            <a:off x="16478" y="0"/>
                            <a:ext cx="360" cy="1034"/>
                          </a:xfrm>
                          <a:custGeom>
                            <a:avLst/>
                            <a:gdLst>
                              <a:gd name="T0" fmla="+- 0 16838 16478"/>
                              <a:gd name="T1" fmla="*/ T0 w 360"/>
                              <a:gd name="T2" fmla="*/ 835 h 1034"/>
                              <a:gd name="T3" fmla="+- 0 16838 16478"/>
                              <a:gd name="T4" fmla="*/ T3 w 360"/>
                              <a:gd name="T5" fmla="*/ 0 h 1034"/>
                              <a:gd name="T6" fmla="+- 0 16478 16478"/>
                              <a:gd name="T7" fmla="*/ T6 w 360"/>
                              <a:gd name="T8" fmla="*/ 0 h 1034"/>
                              <a:gd name="T9" fmla="+- 0 16478 16478"/>
                              <a:gd name="T10" fmla="*/ T9 w 360"/>
                              <a:gd name="T11" fmla="*/ 1033 h 1034"/>
                              <a:gd name="T12" fmla="+- 0 16838 16478"/>
                              <a:gd name="T13" fmla="*/ T12 w 360"/>
                              <a:gd name="T14" fmla="*/ 835 h 1034"/>
                            </a:gdLst>
                            <a:ahLst/>
                            <a:cxnLst>
                              <a:cxn ang="0">
                                <a:pos x="T1" y="T2"/>
                              </a:cxn>
                              <a:cxn ang="0">
                                <a:pos x="T4" y="T5"/>
                              </a:cxn>
                              <a:cxn ang="0">
                                <a:pos x="T7" y="T8"/>
                              </a:cxn>
                              <a:cxn ang="0">
                                <a:pos x="T10" y="T11"/>
                              </a:cxn>
                              <a:cxn ang="0">
                                <a:pos x="T13" y="T14"/>
                              </a:cxn>
                            </a:cxnLst>
                            <a:rect l="0" t="0" r="r" b="b"/>
                            <a:pathLst>
                              <a:path w="360" h="1034">
                                <a:moveTo>
                                  <a:pt x="360" y="835"/>
                                </a:moveTo>
                                <a:lnTo>
                                  <a:pt x="360" y="0"/>
                                </a:lnTo>
                                <a:lnTo>
                                  <a:pt x="0" y="0"/>
                                </a:lnTo>
                                <a:lnTo>
                                  <a:pt x="0" y="1033"/>
                                </a:lnTo>
                                <a:lnTo>
                                  <a:pt x="360" y="835"/>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2" name="Freeform 65"/>
                        <wps:cNvSpPr>
                          <a:spLocks/>
                        </wps:cNvSpPr>
                        <wps:spPr bwMode="auto">
                          <a:xfrm>
                            <a:off x="16478" y="873"/>
                            <a:ext cx="360" cy="520"/>
                          </a:xfrm>
                          <a:custGeom>
                            <a:avLst/>
                            <a:gdLst>
                              <a:gd name="T0" fmla="+- 0 16838 16478"/>
                              <a:gd name="T1" fmla="*/ T0 w 360"/>
                              <a:gd name="T2" fmla="+- 0 1195 874"/>
                              <a:gd name="T3" fmla="*/ 1195 h 520"/>
                              <a:gd name="T4" fmla="+- 0 16838 16478"/>
                              <a:gd name="T5" fmla="*/ T4 w 360"/>
                              <a:gd name="T6" fmla="+- 0 874 874"/>
                              <a:gd name="T7" fmla="*/ 874 h 520"/>
                              <a:gd name="T8" fmla="+- 0 16478 16478"/>
                              <a:gd name="T9" fmla="*/ T8 w 360"/>
                              <a:gd name="T10" fmla="+- 0 1077 874"/>
                              <a:gd name="T11" fmla="*/ 1077 h 520"/>
                              <a:gd name="T12" fmla="+- 0 16478 16478"/>
                              <a:gd name="T13" fmla="*/ T12 w 360"/>
                              <a:gd name="T14" fmla="+- 0 1393 874"/>
                              <a:gd name="T15" fmla="*/ 1393 h 520"/>
                              <a:gd name="T16" fmla="+- 0 16838 16478"/>
                              <a:gd name="T17" fmla="*/ T16 w 360"/>
                              <a:gd name="T18" fmla="+- 0 1195 874"/>
                              <a:gd name="T19" fmla="*/ 1195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Freeform 64"/>
                        <wps:cNvSpPr>
                          <a:spLocks/>
                        </wps:cNvSpPr>
                        <wps:spPr bwMode="auto">
                          <a:xfrm>
                            <a:off x="16478" y="1234"/>
                            <a:ext cx="360" cy="520"/>
                          </a:xfrm>
                          <a:custGeom>
                            <a:avLst/>
                            <a:gdLst>
                              <a:gd name="T0" fmla="+- 0 16838 16478"/>
                              <a:gd name="T1" fmla="*/ T0 w 360"/>
                              <a:gd name="T2" fmla="+- 0 1556 1235"/>
                              <a:gd name="T3" fmla="*/ 1556 h 520"/>
                              <a:gd name="T4" fmla="+- 0 16838 16478"/>
                              <a:gd name="T5" fmla="*/ T4 w 360"/>
                              <a:gd name="T6" fmla="+- 0 1235 1235"/>
                              <a:gd name="T7" fmla="*/ 1235 h 520"/>
                              <a:gd name="T8" fmla="+- 0 16478 16478"/>
                              <a:gd name="T9" fmla="*/ T8 w 360"/>
                              <a:gd name="T10" fmla="+- 0 1438 1235"/>
                              <a:gd name="T11" fmla="*/ 1438 h 520"/>
                              <a:gd name="T12" fmla="+- 0 16478 16478"/>
                              <a:gd name="T13" fmla="*/ T12 w 360"/>
                              <a:gd name="T14" fmla="+- 0 1754 1235"/>
                              <a:gd name="T15" fmla="*/ 1754 h 520"/>
                              <a:gd name="T16" fmla="+- 0 16838 16478"/>
                              <a:gd name="T17" fmla="*/ T16 w 360"/>
                              <a:gd name="T18" fmla="+- 0 1556 1235"/>
                              <a:gd name="T19" fmla="*/ 1556 h 520"/>
                            </a:gdLst>
                            <a:ahLst/>
                            <a:cxnLst>
                              <a:cxn ang="0">
                                <a:pos x="T1" y="T3"/>
                              </a:cxn>
                              <a:cxn ang="0">
                                <a:pos x="T5" y="T7"/>
                              </a:cxn>
                              <a:cxn ang="0">
                                <a:pos x="T9" y="T11"/>
                              </a:cxn>
                              <a:cxn ang="0">
                                <a:pos x="T13" y="T15"/>
                              </a:cxn>
                              <a:cxn ang="0">
                                <a:pos x="T17" y="T19"/>
                              </a:cxn>
                            </a:cxnLst>
                            <a:rect l="0" t="0" r="r" b="b"/>
                            <a:pathLst>
                              <a:path w="360" h="520">
                                <a:moveTo>
                                  <a:pt x="360" y="321"/>
                                </a:moveTo>
                                <a:lnTo>
                                  <a:pt x="360" y="0"/>
                                </a:lnTo>
                                <a:lnTo>
                                  <a:pt x="0" y="203"/>
                                </a:lnTo>
                                <a:lnTo>
                                  <a:pt x="0" y="519"/>
                                </a:lnTo>
                                <a:lnTo>
                                  <a:pt x="360" y="321"/>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4D5BFF" id="Group 63" o:spid="_x0000_s1026" style="position:absolute;margin-left:823.9pt;margin-top:0;width:18pt;height:595.3pt;z-index:251748864;mso-position-horizontal-relative:page;mso-position-vertical-relative:page" coordorigin="16478" coordsize="36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">
                <v:shape id="Freeform 67" o:spid="_x0000_s1027" style="position:absolute;left:16478;top:1336;width:360;height:10570;visibility:visible;mso-wrap-style:square;v-text-anchor:top" coordsize="360,1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" path="m360,10570l360,,,290,8,10570r352,xe" fillcolor="#e6e7e8" stroked="f">
                  <v:path arrowok="t" o:connecttype="custom" o:connectlocs="360,11906;360,1336;0,1626;8,11906;360,11906" o:connectangles="0,0,0,0,0"/>
                </v:shape>
                <v:shape id="Freeform 66" o:spid="_x0000_s1028" style="position:absolute;left:16478;width:360;height:1034;visibility:visible;mso-wrap-style:square;v-text-anchor:top" coordsize="360,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" path="m360,835l360,,,,,1033,360,835xe" fillcolor="#00a650" stroked="f">
                  <v:path arrowok="t" o:connecttype="custom" o:connectlocs="360,835;360,0;0,0;0,1033;360,835" o:connectangles="0,0,0,0,0"/>
                </v:shape>
                <v:shape id="Freeform 65" o:spid="_x0000_s1029" style="position:absolute;left:16478;top:873;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" path="m360,321l360,,,203,,519,360,321xe" fillcolor="#ed1c24" stroked="f">
                  <v:path arrowok="t" o:connecttype="custom" o:connectlocs="360,1195;360,874;0,1077;0,1393;360,1195" o:connectangles="0,0,0,0,0"/>
                </v:shape>
                <v:shape id="Freeform 64" o:spid="_x0000_s1030" style="position:absolute;left:16478;top:1234;width:360;height:520;visibility:visible;mso-wrap-style:square;v-text-anchor:top" coordsize="36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" path="m360,321l360,,,203,,519,360,321xe" fillcolor="#a7a9ac" stroked="f">
                  <v:path arrowok="t" o:connecttype="custom" o:connectlocs="360,1556;360,1235;0,1438;0,1754;360,1556" o:connectangles="0,0,0,0,0"/>
                </v:shape>
                <w10:wrap anchorx="page" anchory="page"/>
              </v:group>
            </w:pict>
          </mc:Fallback>
        </mc:AlternateContent>
      </w:r>
      <w:r w:rsidRPr="00DE0EF1">
        <w:rPr>
          <w:noProof/>
        </w:rPr>
        <mc:AlternateContent>
          <mc:Choice Requires="wps">
            <w:drawing>
              <wp:anchor distT="0" distB="0" distL="114300" distR="114300" simplePos="0" relativeHeight="251749888" behindDoc="0" locked="0" layoutInCell="1" allowOverlap="1" wp14:anchorId="46254D78" wp14:editId="2019DED8">
                <wp:simplePos x="0" y="0"/>
                <wp:positionH relativeFrom="page">
                  <wp:posOffset>241300</wp:posOffset>
                </wp:positionH>
                <wp:positionV relativeFrom="page">
                  <wp:posOffset>518160</wp:posOffset>
                </wp:positionV>
                <wp:extent cx="201295" cy="175260"/>
                <wp:effectExtent l="3175" t="3810" r="0" b="1905"/>
                <wp:wrapNone/>
                <wp:docPr id="43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E2BF5" w14:textId="77777777" w:rsidR="00A233B4" w:rsidRDefault="00A233B4" w:rsidP="00A233B4">
                            <w:pPr>
                              <w:spacing w:before="20"/>
                              <w:ind w:left="20"/>
                              <w:rPr>
                                <w:rFonts w:ascii="Myriad Pro"/>
                                <w:sz w:val="23"/>
                              </w:rPr>
                            </w:pPr>
                            <w:r>
                              <w:rPr>
                                <w:rFonts w:ascii="Myriad Pro"/>
                                <w:color w:val="231F20"/>
                                <w:sz w:val="23"/>
                              </w:rPr>
                              <w:t>55</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54D78" id="Text Box 62" o:spid="_x0000_s1034" type="#_x0000_t202" style="position:absolute;margin-left:19pt;margin-top:40.8pt;width:15.85pt;height:13.8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" filled="f" stroked="f">
                <v:textbox style="layout-flow:vertical" inset="0,0,0,0">
                  <w:txbxContent>
                    <w:p w14:paraId="74CE2BF5" w14:textId="77777777" w:rsidR="00A233B4" w:rsidRDefault="00A233B4" w:rsidP="00A233B4">
                      <w:pPr>
                        <w:spacing w:before="20"/>
                        <w:ind w:left="20"/>
                        <w:rPr>
                          <w:rFonts w:ascii="Myriad Pro"/>
                          <w:sz w:val="23"/>
                        </w:rPr>
                      </w:pPr>
                      <w:r>
                        <w:rPr>
                          <w:rFonts w:ascii="Myriad Pro"/>
                          <w:color w:val="231F20"/>
                          <w:sz w:val="23"/>
                        </w:rPr>
                        <w:t>55</w:t>
                      </w:r>
                    </w:p>
                  </w:txbxContent>
                </v:textbox>
                <w10:wrap anchorx="page" anchory="page"/>
              </v:shape>
            </w:pict>
          </mc:Fallback>
        </mc:AlternateContent>
      </w:r>
    </w:p>
    <w:p w14:paraId="2738CED4" w14:textId="77777777" w:rsidR="00EB2A97" w:rsidRPr="00DE0EF1" w:rsidRDefault="00EB2A97" w:rsidP="00EB2A97">
      <w:pPr>
        <w:pStyle w:val="Heading3"/>
        <w:tabs>
          <w:tab w:val="left" w:pos="683"/>
          <w:tab w:val="left" w:pos="684"/>
        </w:tabs>
        <w:spacing w:before="128"/>
        <w:ind w:left="0"/>
      </w:pPr>
      <w:r w:rsidRPr="00DE0EF1">
        <w:rPr>
          <w:color w:val="231F20"/>
        </w:rPr>
        <w:t>Technical Speciﬁcations</w:t>
      </w:r>
    </w:p>
    <w:p w14:paraId="49636E69" w14:textId="77777777" w:rsidR="00EB2A97" w:rsidRPr="00DE0EF1" w:rsidRDefault="00EB2A97" w:rsidP="00EB2A97">
      <w:pPr>
        <w:pStyle w:val="ListParagraph"/>
        <w:numPr>
          <w:ilvl w:val="1"/>
          <w:numId w:val="38"/>
        </w:numPr>
        <w:tabs>
          <w:tab w:val="left" w:pos="662"/>
        </w:tabs>
        <w:spacing w:before="247" w:line="230" w:lineRule="auto"/>
        <w:ind w:left="661" w:right="309" w:hanging="552"/>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summary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Speciﬁcations(TS)</w:t>
      </w:r>
      <w:r>
        <w:rPr>
          <w:color w:val="231F20"/>
        </w:rPr>
        <w:t xml:space="preserve"> </w:t>
      </w:r>
      <w:r w:rsidRPr="00DE0EF1">
        <w:rPr>
          <w:color w:val="231F20"/>
        </w:rPr>
        <w:t>has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provided,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insert</w:t>
      </w:r>
      <w:r>
        <w:rPr>
          <w:color w:val="231F20"/>
        </w:rPr>
        <w:t xml:space="preserve"> </w:t>
      </w:r>
      <w:r w:rsidRPr="00DE0EF1">
        <w:rPr>
          <w:color w:val="231F20"/>
        </w:rPr>
        <w:t>information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table</w:t>
      </w:r>
      <w:r>
        <w:rPr>
          <w:color w:val="231F20"/>
        </w:rPr>
        <w:t xml:space="preserve"> </w:t>
      </w:r>
      <w:r w:rsidRPr="00DE0EF1">
        <w:rPr>
          <w:color w:val="231F20"/>
        </w:rPr>
        <w:t>below.</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shall</w:t>
      </w:r>
      <w:r>
        <w:rPr>
          <w:color w:val="231F20"/>
        </w:rPr>
        <w:t xml:space="preserve"> </w:t>
      </w:r>
      <w:r w:rsidRPr="00DE0EF1">
        <w:rPr>
          <w:color w:val="231F20"/>
        </w:rPr>
        <w:t>prepare</w:t>
      </w:r>
      <w:r>
        <w:rPr>
          <w:color w:val="231F20"/>
        </w:rPr>
        <w:t xml:space="preserve"> </w:t>
      </w:r>
      <w:r w:rsidRPr="00DE0EF1">
        <w:rPr>
          <w:color w:val="231F20"/>
        </w:rPr>
        <w:t>a</w:t>
      </w:r>
      <w:r>
        <w:rPr>
          <w:color w:val="231F20"/>
        </w:rPr>
        <w:t xml:space="preserve"> </w:t>
      </w:r>
      <w:r w:rsidRPr="00DE0EF1">
        <w:rPr>
          <w:color w:val="231F20"/>
        </w:rPr>
        <w:t>similar</w:t>
      </w:r>
      <w:r>
        <w:rPr>
          <w:color w:val="231F20"/>
        </w:rPr>
        <w:t xml:space="preserve"> </w:t>
      </w:r>
      <w:r w:rsidRPr="00DE0EF1">
        <w:rPr>
          <w:color w:val="231F20"/>
        </w:rPr>
        <w:t>table</w:t>
      </w:r>
      <w:r>
        <w:rPr>
          <w:color w:val="231F20"/>
        </w:rPr>
        <w:t xml:space="preserve"> </w:t>
      </w:r>
      <w:r w:rsidRPr="00DE0EF1">
        <w:rPr>
          <w:color w:val="231F20"/>
        </w:rPr>
        <w:t>to</w:t>
      </w:r>
      <w:r>
        <w:rPr>
          <w:color w:val="231F20"/>
        </w:rPr>
        <w:t xml:space="preserve"> </w:t>
      </w:r>
      <w:r w:rsidRPr="00DE0EF1">
        <w:rPr>
          <w:color w:val="231F20"/>
        </w:rPr>
        <w:t>justify</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requirements.</w:t>
      </w:r>
    </w:p>
    <w:p w14:paraId="068F925B" w14:textId="77777777" w:rsidR="00EB2A97" w:rsidRDefault="00EB2A97" w:rsidP="00EB2A97">
      <w:pPr>
        <w:spacing w:before="246" w:line="230" w:lineRule="auto"/>
        <w:ind w:left="679"/>
        <w:rPr>
          <w:color w:val="231F20"/>
        </w:rPr>
      </w:pPr>
      <w:r w:rsidRPr="00DE0EF1">
        <w:rPr>
          <w:b/>
          <w:color w:val="231F20"/>
        </w:rPr>
        <w:t>Summary</w:t>
      </w:r>
      <w:r>
        <w:rPr>
          <w:b/>
          <w:color w:val="231F20"/>
        </w:rPr>
        <w:t xml:space="preserve"> </w:t>
      </w:r>
      <w:r w:rsidRPr="00DE0EF1">
        <w:rPr>
          <w:b/>
          <w:color w:val="231F20"/>
        </w:rPr>
        <w:t>of</w:t>
      </w:r>
      <w:r>
        <w:rPr>
          <w:b/>
          <w:color w:val="231F20"/>
        </w:rPr>
        <w:t xml:space="preserve"> </w:t>
      </w:r>
      <w:r w:rsidRPr="00DE0EF1">
        <w:rPr>
          <w:b/>
          <w:color w:val="231F20"/>
        </w:rPr>
        <w:t>Technical</w:t>
      </w:r>
      <w:r>
        <w:rPr>
          <w:b/>
          <w:color w:val="231F20"/>
        </w:rPr>
        <w:t xml:space="preserve"> </w:t>
      </w:r>
      <w:r w:rsidRPr="00DE0EF1">
        <w:rPr>
          <w:b/>
          <w:color w:val="231F20"/>
        </w:rPr>
        <w:t>Speciﬁcations:</w:t>
      </w:r>
      <w:r>
        <w:rPr>
          <w:b/>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following</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p>
    <w:p w14:paraId="4CEE693A" w14:textId="77777777" w:rsidR="00EB2A97" w:rsidRPr="00BC3533" w:rsidRDefault="00EB2A97" w:rsidP="00EB2A97">
      <w:pPr>
        <w:spacing w:before="246" w:line="230" w:lineRule="auto"/>
        <w:ind w:left="679"/>
      </w:pPr>
      <w:r w:rsidRPr="00BC3533">
        <w:rPr>
          <w:color w:val="231F20"/>
        </w:rPr>
        <w:t>This specification describes the requirements of goods. the</w:t>
      </w:r>
      <w:r w:rsidRPr="00BC3533">
        <w:t xml:space="preserve"> tenderers are requested to submit with their offers the detailed specifications, drawings catalogue etc.</w:t>
      </w:r>
    </w:p>
    <w:p w14:paraId="7147AA70" w14:textId="77777777" w:rsidR="00EB2A97" w:rsidRPr="00BC3533" w:rsidRDefault="00EB2A97" w:rsidP="00EB2A97">
      <w:pPr>
        <w:spacing w:before="246" w:line="230" w:lineRule="auto"/>
        <w:ind w:left="679"/>
      </w:pPr>
      <w:r w:rsidRPr="00BC3533">
        <w:rPr>
          <w:color w:val="231F20"/>
        </w:rPr>
        <w:t>Tenders must indicate on the specifications sheet whether the equipment offered comply with each specified requirements.</w:t>
      </w:r>
    </w:p>
    <w:p w14:paraId="656278C1" w14:textId="77777777" w:rsidR="00EB2A97" w:rsidRDefault="00EB2A97" w:rsidP="00EB2A97">
      <w:pPr>
        <w:spacing w:before="246" w:line="230" w:lineRule="auto"/>
        <w:ind w:left="679"/>
      </w:pPr>
    </w:p>
    <w:p w14:paraId="47AAAAE0" w14:textId="28CA0C2D" w:rsidR="00EB2A97" w:rsidRPr="00DE0EF1" w:rsidRDefault="00EB2A97" w:rsidP="00EB2A97">
      <w:pPr>
        <w:pStyle w:val="Heading3"/>
        <w:tabs>
          <w:tab w:val="left" w:pos="683"/>
          <w:tab w:val="left" w:pos="684"/>
        </w:tabs>
        <w:spacing w:before="128"/>
        <w:ind w:left="0"/>
      </w:pPr>
      <w:r>
        <w:t>1.</w:t>
      </w:r>
      <w:r w:rsidRPr="00BC3533">
        <w:rPr>
          <w:color w:val="231F20"/>
        </w:rPr>
        <w:t xml:space="preserve"> </w:t>
      </w:r>
      <w:r w:rsidRPr="00DE0EF1">
        <w:rPr>
          <w:color w:val="231F20"/>
        </w:rPr>
        <w:t>TECHNICAL SPECI</w:t>
      </w:r>
      <w:r>
        <w:rPr>
          <w:color w:val="231F20"/>
        </w:rPr>
        <w:t>FI</w:t>
      </w:r>
      <w:r w:rsidRPr="00DE0EF1">
        <w:rPr>
          <w:color w:val="231F20"/>
        </w:rPr>
        <w:t>CATIONS</w:t>
      </w:r>
      <w:r>
        <w:rPr>
          <w:color w:val="231F20"/>
        </w:rPr>
        <w:t xml:space="preserve"> OF </w:t>
      </w:r>
      <w:r>
        <w:rPr>
          <w:i/>
          <w:iCs/>
        </w:rPr>
        <w:t>CALCIUM HYPOCHLORITE</w:t>
      </w:r>
    </w:p>
    <w:p w14:paraId="796A27BE" w14:textId="77777777" w:rsidR="00EB2A97" w:rsidRPr="00DE0EF1" w:rsidRDefault="00EB2A97" w:rsidP="00EB2A97">
      <w:pPr>
        <w:pStyle w:val="BodyText"/>
        <w:spacing w:before="10" w:after="1"/>
        <w:rPr>
          <w:sz w:val="20"/>
        </w:rPr>
      </w:pPr>
    </w:p>
    <w:tbl>
      <w:tblPr>
        <w:tblW w:w="10011" w:type="dxa"/>
        <w:tblInd w:w="5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884"/>
        <w:gridCol w:w="3277"/>
        <w:gridCol w:w="3425"/>
        <w:gridCol w:w="2425"/>
      </w:tblGrid>
      <w:tr w:rsidR="00EB2A97" w:rsidRPr="00DE0EF1" w14:paraId="3CA7DAD9" w14:textId="77777777" w:rsidTr="00333567">
        <w:tc>
          <w:tcPr>
            <w:tcW w:w="884" w:type="dxa"/>
          </w:tcPr>
          <w:p w14:paraId="78839217" w14:textId="77777777" w:rsidR="00EB2A97" w:rsidRPr="00DE0EF1" w:rsidRDefault="00EB2A97" w:rsidP="00333567">
            <w:pPr>
              <w:tabs>
                <w:tab w:val="left" w:pos="7230"/>
              </w:tabs>
              <w:jc w:val="both"/>
              <w:rPr>
                <w:b/>
                <w:iCs/>
              </w:rPr>
            </w:pPr>
            <w:r w:rsidRPr="00DE0EF1">
              <w:rPr>
                <w:b/>
                <w:iCs/>
              </w:rPr>
              <w:t>Item No</w:t>
            </w:r>
          </w:p>
        </w:tc>
        <w:tc>
          <w:tcPr>
            <w:tcW w:w="3277" w:type="dxa"/>
          </w:tcPr>
          <w:p w14:paraId="6A88761D" w14:textId="77777777" w:rsidR="00EB2A97" w:rsidRPr="005F5640" w:rsidRDefault="00EB2A97" w:rsidP="00333567">
            <w:pPr>
              <w:tabs>
                <w:tab w:val="left" w:pos="7230"/>
              </w:tabs>
              <w:jc w:val="both"/>
              <w:rPr>
                <w:b/>
                <w:iCs/>
                <w:sz w:val="28"/>
                <w:szCs w:val="28"/>
              </w:rPr>
            </w:pPr>
            <w:r w:rsidRPr="005F5640">
              <w:rPr>
                <w:b/>
                <w:iCs/>
                <w:sz w:val="28"/>
                <w:szCs w:val="28"/>
              </w:rPr>
              <w:t>characteristics</w:t>
            </w:r>
          </w:p>
        </w:tc>
        <w:tc>
          <w:tcPr>
            <w:tcW w:w="3425" w:type="dxa"/>
          </w:tcPr>
          <w:p w14:paraId="102816D2" w14:textId="77777777" w:rsidR="00EB2A97" w:rsidRPr="005F5640" w:rsidRDefault="00EB2A97" w:rsidP="00333567">
            <w:pPr>
              <w:tabs>
                <w:tab w:val="left" w:pos="7230"/>
              </w:tabs>
              <w:jc w:val="both"/>
              <w:rPr>
                <w:b/>
                <w:iCs/>
                <w:sz w:val="28"/>
                <w:szCs w:val="28"/>
              </w:rPr>
            </w:pPr>
            <w:r w:rsidRPr="005F5640">
              <w:rPr>
                <w:b/>
                <w:iCs/>
                <w:sz w:val="28"/>
                <w:szCs w:val="28"/>
              </w:rPr>
              <w:t>requirement</w:t>
            </w:r>
          </w:p>
        </w:tc>
        <w:tc>
          <w:tcPr>
            <w:tcW w:w="2425" w:type="dxa"/>
          </w:tcPr>
          <w:p w14:paraId="6D00396C" w14:textId="77777777" w:rsidR="00EB2A97" w:rsidRPr="005F5640" w:rsidRDefault="00EB2A97" w:rsidP="00333567">
            <w:pPr>
              <w:tabs>
                <w:tab w:val="left" w:pos="7230"/>
              </w:tabs>
              <w:jc w:val="both"/>
              <w:rPr>
                <w:b/>
                <w:iCs/>
                <w:sz w:val="28"/>
                <w:szCs w:val="28"/>
              </w:rPr>
            </w:pPr>
            <w:r w:rsidRPr="005F5640">
              <w:rPr>
                <w:b/>
                <w:iCs/>
                <w:sz w:val="28"/>
                <w:szCs w:val="28"/>
              </w:rPr>
              <w:t xml:space="preserve">tenders response </w:t>
            </w:r>
          </w:p>
        </w:tc>
      </w:tr>
      <w:tr w:rsidR="00EB2A97" w:rsidRPr="00DE0EF1" w14:paraId="582C1409" w14:textId="77777777" w:rsidTr="00333567">
        <w:tc>
          <w:tcPr>
            <w:tcW w:w="884" w:type="dxa"/>
          </w:tcPr>
          <w:p w14:paraId="0E837EFE"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65AB86AD" w14:textId="77777777" w:rsidR="00EB2A97" w:rsidRPr="00DE0EF1" w:rsidRDefault="00EB2A97" w:rsidP="00333567">
            <w:pPr>
              <w:tabs>
                <w:tab w:val="left" w:pos="7230"/>
              </w:tabs>
              <w:jc w:val="both"/>
              <w:rPr>
                <w:iCs/>
              </w:rPr>
            </w:pPr>
            <w:r>
              <w:rPr>
                <w:iCs/>
              </w:rPr>
              <w:t xml:space="preserve">Available chlorine content </w:t>
            </w:r>
          </w:p>
        </w:tc>
        <w:tc>
          <w:tcPr>
            <w:tcW w:w="3425" w:type="dxa"/>
          </w:tcPr>
          <w:p w14:paraId="005A81BA" w14:textId="77777777" w:rsidR="00EB2A97" w:rsidRPr="00E37822" w:rsidRDefault="00EB2A97" w:rsidP="00333567">
            <w:pPr>
              <w:tabs>
                <w:tab w:val="left" w:pos="7230"/>
              </w:tabs>
              <w:jc w:val="both"/>
              <w:rPr>
                <w:b/>
                <w:iCs/>
              </w:rPr>
            </w:pPr>
            <w:r w:rsidRPr="00E37822">
              <w:rPr>
                <w:b/>
                <w:iCs/>
              </w:rPr>
              <w:t>70% Min.</w:t>
            </w:r>
          </w:p>
        </w:tc>
        <w:tc>
          <w:tcPr>
            <w:tcW w:w="2425" w:type="dxa"/>
          </w:tcPr>
          <w:p w14:paraId="2B2F7F1C" w14:textId="77777777" w:rsidR="00EB2A97" w:rsidRPr="00DE0EF1" w:rsidRDefault="00EB2A97" w:rsidP="00333567">
            <w:pPr>
              <w:tabs>
                <w:tab w:val="left" w:pos="7230"/>
              </w:tabs>
              <w:jc w:val="both"/>
              <w:rPr>
                <w:iCs/>
              </w:rPr>
            </w:pPr>
          </w:p>
        </w:tc>
      </w:tr>
      <w:tr w:rsidR="00EB2A97" w:rsidRPr="00DE0EF1" w14:paraId="50A71F4F" w14:textId="77777777" w:rsidTr="00333567">
        <w:tc>
          <w:tcPr>
            <w:tcW w:w="884" w:type="dxa"/>
          </w:tcPr>
          <w:p w14:paraId="2E0994B5"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409AABC3" w14:textId="77777777" w:rsidR="00EB2A97" w:rsidRPr="00DE0EF1" w:rsidRDefault="00EB2A97" w:rsidP="00333567">
            <w:pPr>
              <w:tabs>
                <w:tab w:val="left" w:pos="7230"/>
              </w:tabs>
              <w:jc w:val="both"/>
              <w:rPr>
                <w:iCs/>
              </w:rPr>
            </w:pPr>
            <w:r>
              <w:rPr>
                <w:iCs/>
              </w:rPr>
              <w:t>MOISTURE (as H20)</w:t>
            </w:r>
          </w:p>
        </w:tc>
        <w:tc>
          <w:tcPr>
            <w:tcW w:w="3425" w:type="dxa"/>
          </w:tcPr>
          <w:p w14:paraId="08BC20AD" w14:textId="77777777" w:rsidR="00EB2A97" w:rsidRPr="00E37822" w:rsidRDefault="00EB2A97" w:rsidP="00333567">
            <w:pPr>
              <w:tabs>
                <w:tab w:val="left" w:pos="7230"/>
              </w:tabs>
              <w:jc w:val="both"/>
              <w:rPr>
                <w:b/>
                <w:iCs/>
              </w:rPr>
            </w:pPr>
            <w:r w:rsidRPr="00E37822">
              <w:rPr>
                <w:b/>
                <w:iCs/>
              </w:rPr>
              <w:t>5.5 TO 10.0%</w:t>
            </w:r>
          </w:p>
        </w:tc>
        <w:tc>
          <w:tcPr>
            <w:tcW w:w="2425" w:type="dxa"/>
          </w:tcPr>
          <w:p w14:paraId="343E2F3E" w14:textId="77777777" w:rsidR="00EB2A97" w:rsidRPr="00DE0EF1" w:rsidRDefault="00EB2A97" w:rsidP="00333567">
            <w:pPr>
              <w:tabs>
                <w:tab w:val="left" w:pos="7230"/>
              </w:tabs>
              <w:jc w:val="both"/>
              <w:rPr>
                <w:iCs/>
              </w:rPr>
            </w:pPr>
          </w:p>
        </w:tc>
      </w:tr>
      <w:tr w:rsidR="00EB2A97" w:rsidRPr="00DE0EF1" w14:paraId="4AD17D01" w14:textId="77777777" w:rsidTr="00333567">
        <w:tc>
          <w:tcPr>
            <w:tcW w:w="884" w:type="dxa"/>
          </w:tcPr>
          <w:p w14:paraId="366905F9"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7616E6FD" w14:textId="77777777" w:rsidR="00EB2A97" w:rsidRPr="00DE0EF1" w:rsidRDefault="00EB2A97" w:rsidP="00333567">
            <w:pPr>
              <w:tabs>
                <w:tab w:val="left" w:pos="7230"/>
              </w:tabs>
              <w:jc w:val="both"/>
              <w:rPr>
                <w:iCs/>
              </w:rPr>
            </w:pPr>
            <w:r>
              <w:rPr>
                <w:iCs/>
              </w:rPr>
              <w:t>Water insoluble substance</w:t>
            </w:r>
          </w:p>
        </w:tc>
        <w:tc>
          <w:tcPr>
            <w:tcW w:w="3425" w:type="dxa"/>
          </w:tcPr>
          <w:p w14:paraId="67A86754" w14:textId="77777777" w:rsidR="00EB2A97" w:rsidRPr="00E37822" w:rsidRDefault="00EB2A97" w:rsidP="00333567">
            <w:pPr>
              <w:tabs>
                <w:tab w:val="left" w:pos="7230"/>
              </w:tabs>
              <w:jc w:val="both"/>
              <w:rPr>
                <w:b/>
                <w:iCs/>
              </w:rPr>
            </w:pPr>
            <w:r w:rsidRPr="00E37822">
              <w:rPr>
                <w:b/>
                <w:iCs/>
              </w:rPr>
              <w:t>5%Max</w:t>
            </w:r>
          </w:p>
        </w:tc>
        <w:tc>
          <w:tcPr>
            <w:tcW w:w="2425" w:type="dxa"/>
          </w:tcPr>
          <w:p w14:paraId="4290DF40" w14:textId="77777777" w:rsidR="00EB2A97" w:rsidRPr="00DE0EF1" w:rsidRDefault="00EB2A97" w:rsidP="00333567">
            <w:pPr>
              <w:tabs>
                <w:tab w:val="left" w:pos="7230"/>
              </w:tabs>
              <w:jc w:val="both"/>
              <w:rPr>
                <w:iCs/>
              </w:rPr>
            </w:pPr>
          </w:p>
        </w:tc>
      </w:tr>
      <w:tr w:rsidR="00EB2A97" w:rsidRPr="00DE0EF1" w14:paraId="58B06C2A" w14:textId="77777777" w:rsidTr="00333567">
        <w:tc>
          <w:tcPr>
            <w:tcW w:w="884" w:type="dxa"/>
          </w:tcPr>
          <w:p w14:paraId="61B578A3"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09E1E6ED" w14:textId="77777777" w:rsidR="00EB2A97" w:rsidRPr="00DE0EF1" w:rsidRDefault="00EB2A97" w:rsidP="00333567">
            <w:pPr>
              <w:tabs>
                <w:tab w:val="left" w:pos="7230"/>
              </w:tabs>
              <w:jc w:val="both"/>
              <w:rPr>
                <w:iCs/>
              </w:rPr>
            </w:pPr>
            <w:r>
              <w:rPr>
                <w:iCs/>
              </w:rPr>
              <w:t>Calcium chloride (as CaCl2)</w:t>
            </w:r>
          </w:p>
        </w:tc>
        <w:tc>
          <w:tcPr>
            <w:tcW w:w="3425" w:type="dxa"/>
          </w:tcPr>
          <w:p w14:paraId="3A64C02E" w14:textId="77777777" w:rsidR="00EB2A97" w:rsidRPr="00E37822" w:rsidRDefault="00EB2A97" w:rsidP="00333567">
            <w:pPr>
              <w:tabs>
                <w:tab w:val="left" w:pos="7230"/>
              </w:tabs>
              <w:jc w:val="both"/>
              <w:rPr>
                <w:b/>
                <w:iCs/>
              </w:rPr>
            </w:pPr>
            <w:r w:rsidRPr="00E37822">
              <w:rPr>
                <w:b/>
                <w:iCs/>
              </w:rPr>
              <w:t>3%Max</w:t>
            </w:r>
          </w:p>
        </w:tc>
        <w:tc>
          <w:tcPr>
            <w:tcW w:w="2425" w:type="dxa"/>
          </w:tcPr>
          <w:p w14:paraId="462D7363" w14:textId="77777777" w:rsidR="00EB2A97" w:rsidRPr="00DE0EF1" w:rsidRDefault="00EB2A97" w:rsidP="00333567">
            <w:pPr>
              <w:tabs>
                <w:tab w:val="left" w:pos="7230"/>
              </w:tabs>
              <w:jc w:val="both"/>
              <w:rPr>
                <w:iCs/>
              </w:rPr>
            </w:pPr>
          </w:p>
        </w:tc>
      </w:tr>
      <w:tr w:rsidR="00EB2A97" w:rsidRPr="00DE0EF1" w14:paraId="78B6954B" w14:textId="77777777" w:rsidTr="00333567">
        <w:tc>
          <w:tcPr>
            <w:tcW w:w="884" w:type="dxa"/>
          </w:tcPr>
          <w:p w14:paraId="033260E0"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3EBB2E24" w14:textId="77777777" w:rsidR="00EB2A97" w:rsidRPr="00DE0EF1" w:rsidRDefault="00EB2A97" w:rsidP="00333567">
            <w:pPr>
              <w:tabs>
                <w:tab w:val="left" w:pos="7230"/>
              </w:tabs>
              <w:jc w:val="both"/>
              <w:rPr>
                <w:iCs/>
              </w:rPr>
            </w:pPr>
            <w:r>
              <w:rPr>
                <w:iCs/>
              </w:rPr>
              <w:t>Sodium chloride  (as NaCl)</w:t>
            </w:r>
          </w:p>
        </w:tc>
        <w:tc>
          <w:tcPr>
            <w:tcW w:w="3425" w:type="dxa"/>
          </w:tcPr>
          <w:p w14:paraId="2DE600D6" w14:textId="77777777" w:rsidR="00EB2A97" w:rsidRPr="00E37822" w:rsidRDefault="00EB2A97" w:rsidP="00333567">
            <w:pPr>
              <w:tabs>
                <w:tab w:val="left" w:pos="7230"/>
              </w:tabs>
              <w:jc w:val="both"/>
              <w:rPr>
                <w:b/>
                <w:iCs/>
              </w:rPr>
            </w:pPr>
            <w:r w:rsidRPr="00E37822">
              <w:rPr>
                <w:b/>
                <w:iCs/>
              </w:rPr>
              <w:t>20%Max</w:t>
            </w:r>
          </w:p>
        </w:tc>
        <w:tc>
          <w:tcPr>
            <w:tcW w:w="2425" w:type="dxa"/>
          </w:tcPr>
          <w:p w14:paraId="6BBACF7B" w14:textId="77777777" w:rsidR="00EB2A97" w:rsidRPr="00DE0EF1" w:rsidRDefault="00EB2A97" w:rsidP="00333567">
            <w:pPr>
              <w:tabs>
                <w:tab w:val="left" w:pos="7230"/>
              </w:tabs>
              <w:jc w:val="both"/>
              <w:rPr>
                <w:iCs/>
              </w:rPr>
            </w:pPr>
          </w:p>
        </w:tc>
      </w:tr>
      <w:tr w:rsidR="00EB2A97" w:rsidRPr="00DE0EF1" w14:paraId="6F6DC772" w14:textId="77777777" w:rsidTr="00333567">
        <w:tc>
          <w:tcPr>
            <w:tcW w:w="884" w:type="dxa"/>
          </w:tcPr>
          <w:p w14:paraId="0F8A68F1"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4BE8A16B" w14:textId="77777777" w:rsidR="00EB2A97" w:rsidRPr="00DE0EF1" w:rsidRDefault="00EB2A97" w:rsidP="00333567">
            <w:pPr>
              <w:tabs>
                <w:tab w:val="left" w:pos="7230"/>
              </w:tabs>
              <w:jc w:val="both"/>
              <w:rPr>
                <w:iCs/>
              </w:rPr>
            </w:pPr>
            <w:r>
              <w:rPr>
                <w:iCs/>
              </w:rPr>
              <w:t>Calcium Carbonate (as CaCO3)</w:t>
            </w:r>
          </w:p>
        </w:tc>
        <w:tc>
          <w:tcPr>
            <w:tcW w:w="3425" w:type="dxa"/>
          </w:tcPr>
          <w:p w14:paraId="368564BB" w14:textId="77777777" w:rsidR="00EB2A97" w:rsidRPr="00E37822" w:rsidRDefault="00EB2A97" w:rsidP="00333567">
            <w:pPr>
              <w:tabs>
                <w:tab w:val="left" w:pos="7230"/>
              </w:tabs>
              <w:jc w:val="both"/>
              <w:rPr>
                <w:b/>
                <w:iCs/>
              </w:rPr>
            </w:pPr>
            <w:r w:rsidRPr="00E37822">
              <w:rPr>
                <w:b/>
                <w:iCs/>
              </w:rPr>
              <w:t>3%Max</w:t>
            </w:r>
          </w:p>
        </w:tc>
        <w:tc>
          <w:tcPr>
            <w:tcW w:w="2425" w:type="dxa"/>
          </w:tcPr>
          <w:p w14:paraId="36763220" w14:textId="77777777" w:rsidR="00EB2A97" w:rsidRPr="00DE0EF1" w:rsidRDefault="00EB2A97" w:rsidP="00333567">
            <w:pPr>
              <w:tabs>
                <w:tab w:val="left" w:pos="7230"/>
              </w:tabs>
              <w:jc w:val="both"/>
              <w:rPr>
                <w:iCs/>
              </w:rPr>
            </w:pPr>
          </w:p>
        </w:tc>
      </w:tr>
      <w:tr w:rsidR="00EB2A97" w:rsidRPr="00DE0EF1" w14:paraId="24D0C377" w14:textId="77777777" w:rsidTr="00333567">
        <w:tc>
          <w:tcPr>
            <w:tcW w:w="884" w:type="dxa"/>
          </w:tcPr>
          <w:p w14:paraId="618947BD" w14:textId="77777777" w:rsidR="00EB2A97" w:rsidRPr="005F5640" w:rsidRDefault="00EB2A97" w:rsidP="00333567">
            <w:pPr>
              <w:pStyle w:val="ListParagraph"/>
              <w:numPr>
                <w:ilvl w:val="0"/>
                <w:numId w:val="95"/>
              </w:numPr>
              <w:tabs>
                <w:tab w:val="left" w:pos="7230"/>
              </w:tabs>
              <w:jc w:val="both"/>
              <w:rPr>
                <w:iCs/>
              </w:rPr>
            </w:pPr>
          </w:p>
        </w:tc>
        <w:tc>
          <w:tcPr>
            <w:tcW w:w="3277" w:type="dxa"/>
          </w:tcPr>
          <w:p w14:paraId="6A920A14" w14:textId="77777777" w:rsidR="00EB2A97" w:rsidRPr="00DE0EF1" w:rsidRDefault="00EB2A97" w:rsidP="00333567">
            <w:pPr>
              <w:tabs>
                <w:tab w:val="left" w:pos="7230"/>
              </w:tabs>
              <w:jc w:val="both"/>
              <w:rPr>
                <w:iCs/>
              </w:rPr>
            </w:pPr>
            <w:r>
              <w:rPr>
                <w:iCs/>
              </w:rPr>
              <w:t>Calcium hydroxide (as Ca(OH)2)</w:t>
            </w:r>
          </w:p>
        </w:tc>
        <w:tc>
          <w:tcPr>
            <w:tcW w:w="3425" w:type="dxa"/>
          </w:tcPr>
          <w:p w14:paraId="7F999B18" w14:textId="77777777" w:rsidR="00EB2A97" w:rsidRPr="00E37822" w:rsidRDefault="00EB2A97" w:rsidP="00333567">
            <w:pPr>
              <w:tabs>
                <w:tab w:val="left" w:pos="7230"/>
              </w:tabs>
              <w:jc w:val="both"/>
              <w:rPr>
                <w:b/>
                <w:iCs/>
              </w:rPr>
            </w:pPr>
            <w:r w:rsidRPr="00E37822">
              <w:rPr>
                <w:b/>
                <w:iCs/>
              </w:rPr>
              <w:t>3%Max</w:t>
            </w:r>
          </w:p>
        </w:tc>
        <w:tc>
          <w:tcPr>
            <w:tcW w:w="2425" w:type="dxa"/>
          </w:tcPr>
          <w:p w14:paraId="42DFF542" w14:textId="77777777" w:rsidR="00EB2A97" w:rsidRPr="00DE0EF1" w:rsidRDefault="00EB2A97" w:rsidP="00333567">
            <w:pPr>
              <w:tabs>
                <w:tab w:val="left" w:pos="7230"/>
              </w:tabs>
              <w:jc w:val="both"/>
              <w:rPr>
                <w:iCs/>
              </w:rPr>
            </w:pPr>
          </w:p>
        </w:tc>
      </w:tr>
      <w:tr w:rsidR="00EB2A97" w:rsidRPr="00DE0EF1" w14:paraId="78D6CD94" w14:textId="77777777" w:rsidTr="00333567">
        <w:tc>
          <w:tcPr>
            <w:tcW w:w="884" w:type="dxa"/>
          </w:tcPr>
          <w:p w14:paraId="77E76194" w14:textId="77777777" w:rsidR="00EB2A97" w:rsidRPr="00AE4D6E" w:rsidRDefault="00EB2A97" w:rsidP="00333567">
            <w:pPr>
              <w:pStyle w:val="ListParagraph"/>
              <w:numPr>
                <w:ilvl w:val="0"/>
                <w:numId w:val="95"/>
              </w:numPr>
              <w:tabs>
                <w:tab w:val="left" w:pos="7230"/>
              </w:tabs>
              <w:jc w:val="both"/>
              <w:rPr>
                <w:iCs/>
              </w:rPr>
            </w:pPr>
          </w:p>
        </w:tc>
        <w:tc>
          <w:tcPr>
            <w:tcW w:w="3277" w:type="dxa"/>
          </w:tcPr>
          <w:p w14:paraId="02975132" w14:textId="77777777" w:rsidR="00EB2A97" w:rsidRPr="00DE0EF1" w:rsidRDefault="00EB2A97" w:rsidP="00333567">
            <w:pPr>
              <w:tabs>
                <w:tab w:val="left" w:pos="7230"/>
              </w:tabs>
              <w:jc w:val="both"/>
              <w:rPr>
                <w:iCs/>
              </w:rPr>
            </w:pPr>
            <w:r>
              <w:rPr>
                <w:iCs/>
              </w:rPr>
              <w:t>Aluminium Oxide (as  Al203)</w:t>
            </w:r>
          </w:p>
        </w:tc>
        <w:tc>
          <w:tcPr>
            <w:tcW w:w="3425" w:type="dxa"/>
          </w:tcPr>
          <w:p w14:paraId="0212AA55" w14:textId="77777777" w:rsidR="00EB2A97" w:rsidRPr="00E37822" w:rsidRDefault="00EB2A97" w:rsidP="00333567">
            <w:pPr>
              <w:tabs>
                <w:tab w:val="left" w:pos="7230"/>
              </w:tabs>
              <w:jc w:val="both"/>
              <w:rPr>
                <w:b/>
                <w:iCs/>
              </w:rPr>
            </w:pPr>
            <w:r w:rsidRPr="00E37822">
              <w:rPr>
                <w:b/>
                <w:iCs/>
              </w:rPr>
              <w:t>1%Max</w:t>
            </w:r>
          </w:p>
        </w:tc>
        <w:tc>
          <w:tcPr>
            <w:tcW w:w="2425" w:type="dxa"/>
          </w:tcPr>
          <w:p w14:paraId="211D3714" w14:textId="77777777" w:rsidR="00EB2A97" w:rsidRPr="00DE0EF1" w:rsidRDefault="00EB2A97" w:rsidP="00333567">
            <w:pPr>
              <w:tabs>
                <w:tab w:val="left" w:pos="7230"/>
              </w:tabs>
              <w:jc w:val="both"/>
              <w:rPr>
                <w:iCs/>
              </w:rPr>
            </w:pPr>
          </w:p>
        </w:tc>
      </w:tr>
      <w:tr w:rsidR="00EB2A97" w:rsidRPr="00DE0EF1" w14:paraId="08232CC9" w14:textId="77777777" w:rsidTr="00333567">
        <w:tc>
          <w:tcPr>
            <w:tcW w:w="884" w:type="dxa"/>
          </w:tcPr>
          <w:p w14:paraId="63999EB9" w14:textId="77777777" w:rsidR="00EB2A97" w:rsidRPr="00D1066C" w:rsidRDefault="00EB2A97" w:rsidP="00333567">
            <w:pPr>
              <w:pStyle w:val="ListParagraph"/>
              <w:numPr>
                <w:ilvl w:val="0"/>
                <w:numId w:val="95"/>
              </w:numPr>
              <w:tabs>
                <w:tab w:val="left" w:pos="7230"/>
              </w:tabs>
              <w:jc w:val="both"/>
              <w:rPr>
                <w:iCs/>
              </w:rPr>
            </w:pPr>
          </w:p>
        </w:tc>
        <w:tc>
          <w:tcPr>
            <w:tcW w:w="3277" w:type="dxa"/>
          </w:tcPr>
          <w:p w14:paraId="176B1812" w14:textId="77777777" w:rsidR="00EB2A97" w:rsidRPr="00DE0EF1" w:rsidRDefault="00EB2A97" w:rsidP="00333567">
            <w:pPr>
              <w:tabs>
                <w:tab w:val="left" w:pos="7230"/>
              </w:tabs>
              <w:jc w:val="both"/>
              <w:rPr>
                <w:iCs/>
              </w:rPr>
            </w:pPr>
            <w:r>
              <w:rPr>
                <w:iCs/>
              </w:rPr>
              <w:t>Zinc (as Zn)</w:t>
            </w:r>
          </w:p>
        </w:tc>
        <w:tc>
          <w:tcPr>
            <w:tcW w:w="3425" w:type="dxa"/>
          </w:tcPr>
          <w:p w14:paraId="02871D7F" w14:textId="77777777" w:rsidR="00EB2A97" w:rsidRPr="00E37822" w:rsidRDefault="00EB2A97" w:rsidP="00333567">
            <w:pPr>
              <w:tabs>
                <w:tab w:val="left" w:pos="7230"/>
              </w:tabs>
              <w:jc w:val="both"/>
              <w:rPr>
                <w:b/>
                <w:iCs/>
              </w:rPr>
            </w:pPr>
            <w:r w:rsidRPr="00E37822">
              <w:rPr>
                <w:b/>
                <w:iCs/>
              </w:rPr>
              <w:t>20ppmMax</w:t>
            </w:r>
          </w:p>
        </w:tc>
        <w:tc>
          <w:tcPr>
            <w:tcW w:w="2425" w:type="dxa"/>
          </w:tcPr>
          <w:p w14:paraId="14833209" w14:textId="77777777" w:rsidR="00EB2A97" w:rsidRPr="00DE0EF1" w:rsidRDefault="00EB2A97" w:rsidP="00333567">
            <w:pPr>
              <w:tabs>
                <w:tab w:val="left" w:pos="7230"/>
              </w:tabs>
              <w:jc w:val="both"/>
              <w:rPr>
                <w:iCs/>
              </w:rPr>
            </w:pPr>
          </w:p>
        </w:tc>
      </w:tr>
      <w:tr w:rsidR="00EB2A97" w:rsidRPr="00DE0EF1" w14:paraId="4CBD6B8E" w14:textId="77777777" w:rsidTr="00333567">
        <w:tc>
          <w:tcPr>
            <w:tcW w:w="884" w:type="dxa"/>
          </w:tcPr>
          <w:p w14:paraId="4879D743" w14:textId="77777777" w:rsidR="00EB2A97" w:rsidRPr="00D1066C" w:rsidRDefault="00EB2A97" w:rsidP="00333567">
            <w:pPr>
              <w:pStyle w:val="ListParagraph"/>
              <w:numPr>
                <w:ilvl w:val="0"/>
                <w:numId w:val="95"/>
              </w:numPr>
              <w:tabs>
                <w:tab w:val="left" w:pos="7230"/>
              </w:tabs>
              <w:jc w:val="both"/>
              <w:rPr>
                <w:iCs/>
              </w:rPr>
            </w:pPr>
          </w:p>
        </w:tc>
        <w:tc>
          <w:tcPr>
            <w:tcW w:w="3277" w:type="dxa"/>
          </w:tcPr>
          <w:p w14:paraId="054400AE" w14:textId="77777777" w:rsidR="00EB2A97" w:rsidRPr="00DE0EF1" w:rsidRDefault="00EB2A97" w:rsidP="00333567">
            <w:pPr>
              <w:tabs>
                <w:tab w:val="left" w:pos="7230"/>
              </w:tabs>
              <w:jc w:val="both"/>
              <w:rPr>
                <w:iCs/>
              </w:rPr>
            </w:pPr>
            <w:r>
              <w:rPr>
                <w:iCs/>
              </w:rPr>
              <w:t>Nickel (as Ni)</w:t>
            </w:r>
          </w:p>
        </w:tc>
        <w:tc>
          <w:tcPr>
            <w:tcW w:w="3425" w:type="dxa"/>
          </w:tcPr>
          <w:p w14:paraId="1CDAD6CC" w14:textId="77777777" w:rsidR="00EB2A97" w:rsidRPr="00E37822" w:rsidRDefault="00EB2A97" w:rsidP="00333567">
            <w:pPr>
              <w:tabs>
                <w:tab w:val="left" w:pos="7230"/>
              </w:tabs>
              <w:jc w:val="both"/>
              <w:rPr>
                <w:b/>
                <w:iCs/>
              </w:rPr>
            </w:pPr>
            <w:r w:rsidRPr="00E37822">
              <w:rPr>
                <w:b/>
                <w:iCs/>
              </w:rPr>
              <w:t>40ppmMax</w:t>
            </w:r>
          </w:p>
        </w:tc>
        <w:tc>
          <w:tcPr>
            <w:tcW w:w="2425" w:type="dxa"/>
          </w:tcPr>
          <w:p w14:paraId="126F23CF" w14:textId="77777777" w:rsidR="00EB2A97" w:rsidRPr="00DE0EF1" w:rsidRDefault="00EB2A97" w:rsidP="00333567">
            <w:pPr>
              <w:tabs>
                <w:tab w:val="left" w:pos="7230"/>
              </w:tabs>
              <w:jc w:val="both"/>
              <w:rPr>
                <w:iCs/>
              </w:rPr>
            </w:pPr>
          </w:p>
        </w:tc>
      </w:tr>
      <w:tr w:rsidR="00EB2A97" w:rsidRPr="00DE0EF1" w14:paraId="4D5FE42E" w14:textId="77777777" w:rsidTr="00333567">
        <w:tc>
          <w:tcPr>
            <w:tcW w:w="884" w:type="dxa"/>
          </w:tcPr>
          <w:p w14:paraId="19D3F8A3" w14:textId="77777777" w:rsidR="00EB2A97" w:rsidRPr="00EA5DEB" w:rsidRDefault="00EB2A97" w:rsidP="00333567">
            <w:pPr>
              <w:pStyle w:val="ListParagraph"/>
              <w:numPr>
                <w:ilvl w:val="0"/>
                <w:numId w:val="95"/>
              </w:numPr>
              <w:tabs>
                <w:tab w:val="left" w:pos="7230"/>
              </w:tabs>
              <w:jc w:val="both"/>
              <w:rPr>
                <w:iCs/>
              </w:rPr>
            </w:pPr>
          </w:p>
        </w:tc>
        <w:tc>
          <w:tcPr>
            <w:tcW w:w="3277" w:type="dxa"/>
          </w:tcPr>
          <w:p w14:paraId="73F634B7" w14:textId="77777777" w:rsidR="00EB2A97" w:rsidRPr="00DE0EF1" w:rsidRDefault="00EB2A97" w:rsidP="00333567">
            <w:pPr>
              <w:tabs>
                <w:tab w:val="left" w:pos="7230"/>
              </w:tabs>
              <w:jc w:val="both"/>
              <w:rPr>
                <w:iCs/>
              </w:rPr>
            </w:pPr>
            <w:r>
              <w:rPr>
                <w:iCs/>
              </w:rPr>
              <w:t>Iron (as Fe)</w:t>
            </w:r>
          </w:p>
        </w:tc>
        <w:tc>
          <w:tcPr>
            <w:tcW w:w="3425" w:type="dxa"/>
          </w:tcPr>
          <w:p w14:paraId="475156D4" w14:textId="77777777" w:rsidR="00EB2A97" w:rsidRPr="00E37822" w:rsidRDefault="00EB2A97" w:rsidP="00333567">
            <w:pPr>
              <w:tabs>
                <w:tab w:val="left" w:pos="7230"/>
              </w:tabs>
              <w:jc w:val="both"/>
              <w:rPr>
                <w:b/>
                <w:iCs/>
              </w:rPr>
            </w:pPr>
            <w:r w:rsidRPr="00E37822">
              <w:rPr>
                <w:b/>
                <w:iCs/>
              </w:rPr>
              <w:t>200ppmMax</w:t>
            </w:r>
          </w:p>
        </w:tc>
        <w:tc>
          <w:tcPr>
            <w:tcW w:w="2425" w:type="dxa"/>
          </w:tcPr>
          <w:p w14:paraId="167CD0B8" w14:textId="77777777" w:rsidR="00EB2A97" w:rsidRPr="00DE0EF1" w:rsidRDefault="00EB2A97" w:rsidP="00333567">
            <w:pPr>
              <w:tabs>
                <w:tab w:val="left" w:pos="7230"/>
              </w:tabs>
              <w:jc w:val="both"/>
              <w:rPr>
                <w:iCs/>
              </w:rPr>
            </w:pPr>
          </w:p>
        </w:tc>
      </w:tr>
      <w:tr w:rsidR="00EB2A97" w:rsidRPr="00DE0EF1" w14:paraId="0CA8C465" w14:textId="77777777" w:rsidTr="00333567">
        <w:tc>
          <w:tcPr>
            <w:tcW w:w="884" w:type="dxa"/>
          </w:tcPr>
          <w:p w14:paraId="72C1A188" w14:textId="77777777" w:rsidR="00EB2A97" w:rsidRPr="00EA5DEB" w:rsidRDefault="00EB2A97" w:rsidP="00333567">
            <w:pPr>
              <w:pStyle w:val="ListParagraph"/>
              <w:numPr>
                <w:ilvl w:val="0"/>
                <w:numId w:val="95"/>
              </w:numPr>
              <w:tabs>
                <w:tab w:val="left" w:pos="7230"/>
              </w:tabs>
              <w:jc w:val="both"/>
              <w:rPr>
                <w:iCs/>
              </w:rPr>
            </w:pPr>
          </w:p>
        </w:tc>
        <w:tc>
          <w:tcPr>
            <w:tcW w:w="3277" w:type="dxa"/>
          </w:tcPr>
          <w:p w14:paraId="095EE308" w14:textId="77777777" w:rsidR="00EB2A97" w:rsidRPr="00DE0EF1" w:rsidRDefault="00EB2A97" w:rsidP="00333567">
            <w:pPr>
              <w:tabs>
                <w:tab w:val="left" w:pos="7230"/>
              </w:tabs>
              <w:jc w:val="both"/>
              <w:rPr>
                <w:iCs/>
              </w:rPr>
            </w:pPr>
            <w:r>
              <w:rPr>
                <w:iCs/>
              </w:rPr>
              <w:t>Heavy metal (as Pb)</w:t>
            </w:r>
          </w:p>
        </w:tc>
        <w:tc>
          <w:tcPr>
            <w:tcW w:w="3425" w:type="dxa"/>
          </w:tcPr>
          <w:p w14:paraId="183870DE" w14:textId="77777777" w:rsidR="00EB2A97" w:rsidRPr="00E37822" w:rsidRDefault="00EB2A97" w:rsidP="00333567">
            <w:pPr>
              <w:tabs>
                <w:tab w:val="left" w:pos="7230"/>
              </w:tabs>
              <w:jc w:val="both"/>
              <w:rPr>
                <w:b/>
                <w:iCs/>
              </w:rPr>
            </w:pPr>
            <w:r w:rsidRPr="00E37822">
              <w:rPr>
                <w:b/>
                <w:iCs/>
              </w:rPr>
              <w:t>10ppmMax</w:t>
            </w:r>
          </w:p>
        </w:tc>
        <w:tc>
          <w:tcPr>
            <w:tcW w:w="2425" w:type="dxa"/>
          </w:tcPr>
          <w:p w14:paraId="484EA8A6" w14:textId="77777777" w:rsidR="00EB2A97" w:rsidRPr="00DE0EF1" w:rsidRDefault="00EB2A97" w:rsidP="00333567">
            <w:pPr>
              <w:tabs>
                <w:tab w:val="left" w:pos="7230"/>
              </w:tabs>
              <w:jc w:val="both"/>
              <w:rPr>
                <w:iCs/>
              </w:rPr>
            </w:pPr>
          </w:p>
        </w:tc>
      </w:tr>
      <w:tr w:rsidR="00EB2A97" w:rsidRPr="00DE0EF1" w14:paraId="5A4CB473" w14:textId="77777777" w:rsidTr="00333567">
        <w:tc>
          <w:tcPr>
            <w:tcW w:w="884" w:type="dxa"/>
          </w:tcPr>
          <w:p w14:paraId="4183133C" w14:textId="77777777" w:rsidR="00EB2A97" w:rsidRPr="00EA5DEB" w:rsidRDefault="00EB2A97" w:rsidP="00333567">
            <w:pPr>
              <w:pStyle w:val="ListParagraph"/>
              <w:numPr>
                <w:ilvl w:val="0"/>
                <w:numId w:val="95"/>
              </w:numPr>
              <w:tabs>
                <w:tab w:val="left" w:pos="7230"/>
              </w:tabs>
              <w:jc w:val="both"/>
              <w:rPr>
                <w:iCs/>
              </w:rPr>
            </w:pPr>
          </w:p>
        </w:tc>
        <w:tc>
          <w:tcPr>
            <w:tcW w:w="3277" w:type="dxa"/>
          </w:tcPr>
          <w:p w14:paraId="5C85B5A5" w14:textId="77777777" w:rsidR="00EB2A97" w:rsidRPr="00DE0EF1" w:rsidRDefault="00EB2A97" w:rsidP="00333567">
            <w:pPr>
              <w:tabs>
                <w:tab w:val="left" w:pos="7230"/>
              </w:tabs>
              <w:jc w:val="both"/>
              <w:rPr>
                <w:iCs/>
              </w:rPr>
            </w:pPr>
            <w:r>
              <w:rPr>
                <w:iCs/>
              </w:rPr>
              <w:t>Arsenic ( as As)</w:t>
            </w:r>
          </w:p>
        </w:tc>
        <w:tc>
          <w:tcPr>
            <w:tcW w:w="3425" w:type="dxa"/>
          </w:tcPr>
          <w:p w14:paraId="10965469" w14:textId="77777777" w:rsidR="00EB2A97" w:rsidRPr="00E37822" w:rsidRDefault="00EB2A97" w:rsidP="00333567">
            <w:pPr>
              <w:tabs>
                <w:tab w:val="left" w:pos="7230"/>
              </w:tabs>
              <w:jc w:val="both"/>
              <w:rPr>
                <w:b/>
                <w:iCs/>
              </w:rPr>
            </w:pPr>
            <w:r w:rsidRPr="00E37822">
              <w:rPr>
                <w:b/>
                <w:iCs/>
              </w:rPr>
              <w:t>10ppmMax</w:t>
            </w:r>
          </w:p>
        </w:tc>
        <w:tc>
          <w:tcPr>
            <w:tcW w:w="2425" w:type="dxa"/>
          </w:tcPr>
          <w:p w14:paraId="7230EEF9" w14:textId="77777777" w:rsidR="00EB2A97" w:rsidRPr="00DE0EF1" w:rsidRDefault="00EB2A97" w:rsidP="00333567">
            <w:pPr>
              <w:tabs>
                <w:tab w:val="left" w:pos="7230"/>
              </w:tabs>
              <w:jc w:val="both"/>
              <w:rPr>
                <w:iCs/>
              </w:rPr>
            </w:pPr>
          </w:p>
        </w:tc>
      </w:tr>
      <w:tr w:rsidR="00EB2A97" w:rsidRPr="00DE0EF1" w14:paraId="0F207933" w14:textId="77777777" w:rsidTr="00333567">
        <w:tc>
          <w:tcPr>
            <w:tcW w:w="884" w:type="dxa"/>
          </w:tcPr>
          <w:p w14:paraId="4BB3927E" w14:textId="77777777" w:rsidR="00EB2A97" w:rsidRPr="00EA5DEB" w:rsidRDefault="00EB2A97" w:rsidP="00333567">
            <w:pPr>
              <w:pStyle w:val="ListParagraph"/>
              <w:numPr>
                <w:ilvl w:val="0"/>
                <w:numId w:val="95"/>
              </w:numPr>
              <w:tabs>
                <w:tab w:val="left" w:pos="7230"/>
              </w:tabs>
              <w:jc w:val="both"/>
              <w:rPr>
                <w:iCs/>
              </w:rPr>
            </w:pPr>
          </w:p>
        </w:tc>
        <w:tc>
          <w:tcPr>
            <w:tcW w:w="3277" w:type="dxa"/>
          </w:tcPr>
          <w:p w14:paraId="4307C922" w14:textId="77777777" w:rsidR="00EB2A97" w:rsidRPr="00DE0EF1" w:rsidRDefault="00EB2A97" w:rsidP="00333567">
            <w:pPr>
              <w:tabs>
                <w:tab w:val="left" w:pos="7230"/>
              </w:tabs>
              <w:jc w:val="both"/>
              <w:rPr>
                <w:iCs/>
              </w:rPr>
            </w:pPr>
            <w:r>
              <w:rPr>
                <w:iCs/>
              </w:rPr>
              <w:t>Cadmium (as Cd)</w:t>
            </w:r>
          </w:p>
        </w:tc>
        <w:tc>
          <w:tcPr>
            <w:tcW w:w="3425" w:type="dxa"/>
          </w:tcPr>
          <w:p w14:paraId="1CBC03A2" w14:textId="77777777" w:rsidR="00EB2A97" w:rsidRPr="00E37822" w:rsidRDefault="00EB2A97" w:rsidP="00333567">
            <w:pPr>
              <w:tabs>
                <w:tab w:val="left" w:pos="7230"/>
              </w:tabs>
              <w:jc w:val="both"/>
              <w:rPr>
                <w:b/>
                <w:iCs/>
              </w:rPr>
            </w:pPr>
            <w:r w:rsidRPr="00E37822">
              <w:rPr>
                <w:b/>
                <w:iCs/>
              </w:rPr>
              <w:t>5ppmMax</w:t>
            </w:r>
          </w:p>
        </w:tc>
        <w:tc>
          <w:tcPr>
            <w:tcW w:w="2425" w:type="dxa"/>
          </w:tcPr>
          <w:p w14:paraId="73E40F00" w14:textId="77777777" w:rsidR="00EB2A97" w:rsidRPr="00DE0EF1" w:rsidRDefault="00EB2A97" w:rsidP="00333567">
            <w:pPr>
              <w:tabs>
                <w:tab w:val="left" w:pos="7230"/>
              </w:tabs>
              <w:jc w:val="both"/>
              <w:rPr>
                <w:iCs/>
              </w:rPr>
            </w:pPr>
          </w:p>
        </w:tc>
      </w:tr>
      <w:tr w:rsidR="00EB2A97" w:rsidRPr="00DE0EF1" w14:paraId="377B5FD0" w14:textId="77777777" w:rsidTr="00333567">
        <w:tc>
          <w:tcPr>
            <w:tcW w:w="884" w:type="dxa"/>
          </w:tcPr>
          <w:p w14:paraId="6BD6594A" w14:textId="77777777" w:rsidR="00EB2A97" w:rsidRPr="00EA5DEB" w:rsidRDefault="00EB2A97" w:rsidP="00333567">
            <w:pPr>
              <w:pStyle w:val="ListParagraph"/>
              <w:numPr>
                <w:ilvl w:val="0"/>
                <w:numId w:val="95"/>
              </w:numPr>
              <w:tabs>
                <w:tab w:val="left" w:pos="7230"/>
              </w:tabs>
              <w:jc w:val="both"/>
              <w:rPr>
                <w:iCs/>
              </w:rPr>
            </w:pPr>
          </w:p>
        </w:tc>
        <w:tc>
          <w:tcPr>
            <w:tcW w:w="3277" w:type="dxa"/>
          </w:tcPr>
          <w:p w14:paraId="192C5BD4" w14:textId="77777777" w:rsidR="00EB2A97" w:rsidRPr="00DE0EF1" w:rsidRDefault="00EB2A97" w:rsidP="00333567">
            <w:pPr>
              <w:tabs>
                <w:tab w:val="left" w:pos="7230"/>
              </w:tabs>
              <w:jc w:val="both"/>
              <w:rPr>
                <w:iCs/>
              </w:rPr>
            </w:pPr>
            <w:r>
              <w:rPr>
                <w:iCs/>
              </w:rPr>
              <w:t>Manganese (as Mn)</w:t>
            </w:r>
          </w:p>
        </w:tc>
        <w:tc>
          <w:tcPr>
            <w:tcW w:w="3425" w:type="dxa"/>
          </w:tcPr>
          <w:p w14:paraId="55CB95E0" w14:textId="77777777" w:rsidR="00EB2A97" w:rsidRPr="00E37822" w:rsidRDefault="00EB2A97" w:rsidP="00333567">
            <w:pPr>
              <w:tabs>
                <w:tab w:val="left" w:pos="7230"/>
              </w:tabs>
              <w:jc w:val="both"/>
              <w:rPr>
                <w:b/>
                <w:iCs/>
              </w:rPr>
            </w:pPr>
            <w:r w:rsidRPr="00E37822">
              <w:rPr>
                <w:b/>
                <w:iCs/>
              </w:rPr>
              <w:t>20ppmMax</w:t>
            </w:r>
          </w:p>
        </w:tc>
        <w:tc>
          <w:tcPr>
            <w:tcW w:w="2425" w:type="dxa"/>
          </w:tcPr>
          <w:p w14:paraId="7E41A59C" w14:textId="77777777" w:rsidR="00EB2A97" w:rsidRPr="00DE0EF1" w:rsidRDefault="00EB2A97" w:rsidP="00333567">
            <w:pPr>
              <w:tabs>
                <w:tab w:val="left" w:pos="7230"/>
              </w:tabs>
              <w:jc w:val="both"/>
              <w:rPr>
                <w:iCs/>
              </w:rPr>
            </w:pPr>
          </w:p>
        </w:tc>
      </w:tr>
      <w:tr w:rsidR="00EB2A97" w:rsidRPr="00DE0EF1" w14:paraId="71D4B558" w14:textId="77777777" w:rsidTr="00333567">
        <w:tc>
          <w:tcPr>
            <w:tcW w:w="884" w:type="dxa"/>
          </w:tcPr>
          <w:p w14:paraId="13177812" w14:textId="77777777" w:rsidR="00EB2A97" w:rsidRPr="00DE0EF1" w:rsidRDefault="00EB2A97" w:rsidP="00333567">
            <w:pPr>
              <w:tabs>
                <w:tab w:val="left" w:pos="7230"/>
              </w:tabs>
              <w:jc w:val="both"/>
              <w:rPr>
                <w:iCs/>
              </w:rPr>
            </w:pPr>
          </w:p>
        </w:tc>
        <w:tc>
          <w:tcPr>
            <w:tcW w:w="3277" w:type="dxa"/>
          </w:tcPr>
          <w:p w14:paraId="06660549" w14:textId="77777777" w:rsidR="00EB2A97" w:rsidRPr="00EA5DEB" w:rsidRDefault="00EB2A97" w:rsidP="00333567">
            <w:pPr>
              <w:tabs>
                <w:tab w:val="left" w:pos="7230"/>
              </w:tabs>
              <w:jc w:val="both"/>
              <w:rPr>
                <w:b/>
                <w:iCs/>
              </w:rPr>
            </w:pPr>
            <w:r w:rsidRPr="00EA5DEB">
              <w:rPr>
                <w:b/>
                <w:iCs/>
              </w:rPr>
              <w:t>Physical properties</w:t>
            </w:r>
          </w:p>
        </w:tc>
        <w:tc>
          <w:tcPr>
            <w:tcW w:w="3425" w:type="dxa"/>
          </w:tcPr>
          <w:p w14:paraId="12E58495" w14:textId="77777777" w:rsidR="00EB2A97" w:rsidRPr="00E37822" w:rsidRDefault="00EB2A97" w:rsidP="00333567">
            <w:pPr>
              <w:tabs>
                <w:tab w:val="left" w:pos="7230"/>
              </w:tabs>
              <w:jc w:val="both"/>
              <w:rPr>
                <w:b/>
                <w:iCs/>
              </w:rPr>
            </w:pPr>
          </w:p>
        </w:tc>
        <w:tc>
          <w:tcPr>
            <w:tcW w:w="2425" w:type="dxa"/>
          </w:tcPr>
          <w:p w14:paraId="0A1C116A" w14:textId="77777777" w:rsidR="00EB2A97" w:rsidRPr="00DE0EF1" w:rsidRDefault="00EB2A97" w:rsidP="00333567">
            <w:pPr>
              <w:tabs>
                <w:tab w:val="left" w:pos="7230"/>
              </w:tabs>
              <w:jc w:val="both"/>
              <w:rPr>
                <w:iCs/>
              </w:rPr>
            </w:pPr>
          </w:p>
        </w:tc>
      </w:tr>
      <w:tr w:rsidR="00EB2A97" w:rsidRPr="00DE0EF1" w14:paraId="0919F768" w14:textId="77777777" w:rsidTr="00333567">
        <w:tc>
          <w:tcPr>
            <w:tcW w:w="884" w:type="dxa"/>
          </w:tcPr>
          <w:p w14:paraId="083DE6C2" w14:textId="77777777" w:rsidR="00EB2A97" w:rsidRPr="00120DBB" w:rsidRDefault="00EB2A97" w:rsidP="00333567">
            <w:pPr>
              <w:pStyle w:val="ListParagraph"/>
              <w:tabs>
                <w:tab w:val="left" w:pos="7230"/>
              </w:tabs>
              <w:ind w:left="720" w:firstLine="0"/>
              <w:jc w:val="both"/>
              <w:rPr>
                <w:iCs/>
              </w:rPr>
            </w:pPr>
          </w:p>
        </w:tc>
        <w:tc>
          <w:tcPr>
            <w:tcW w:w="3277" w:type="dxa"/>
          </w:tcPr>
          <w:p w14:paraId="49CA68A2" w14:textId="77777777" w:rsidR="00EB2A97" w:rsidRPr="00DE0EF1" w:rsidRDefault="00EB2A97" w:rsidP="00333567">
            <w:pPr>
              <w:tabs>
                <w:tab w:val="left" w:pos="7230"/>
              </w:tabs>
              <w:jc w:val="both"/>
              <w:rPr>
                <w:iCs/>
              </w:rPr>
            </w:pPr>
            <w:r>
              <w:rPr>
                <w:iCs/>
              </w:rPr>
              <w:t>Appearance</w:t>
            </w:r>
          </w:p>
        </w:tc>
        <w:tc>
          <w:tcPr>
            <w:tcW w:w="3425" w:type="dxa"/>
          </w:tcPr>
          <w:p w14:paraId="751CE59E" w14:textId="77777777" w:rsidR="00EB2A97" w:rsidRPr="00E37822" w:rsidRDefault="00EB2A97" w:rsidP="00333567">
            <w:pPr>
              <w:tabs>
                <w:tab w:val="left" w:pos="7230"/>
              </w:tabs>
              <w:jc w:val="both"/>
              <w:rPr>
                <w:b/>
                <w:iCs/>
              </w:rPr>
            </w:pPr>
            <w:r w:rsidRPr="00E37822">
              <w:rPr>
                <w:b/>
                <w:iCs/>
              </w:rPr>
              <w:t>OFF white granules</w:t>
            </w:r>
          </w:p>
        </w:tc>
        <w:tc>
          <w:tcPr>
            <w:tcW w:w="2425" w:type="dxa"/>
          </w:tcPr>
          <w:p w14:paraId="70A1C546" w14:textId="77777777" w:rsidR="00EB2A97" w:rsidRPr="00DE0EF1" w:rsidRDefault="00EB2A97" w:rsidP="00333567">
            <w:pPr>
              <w:tabs>
                <w:tab w:val="left" w:pos="7230"/>
              </w:tabs>
              <w:jc w:val="both"/>
              <w:rPr>
                <w:iCs/>
              </w:rPr>
            </w:pPr>
          </w:p>
        </w:tc>
      </w:tr>
      <w:tr w:rsidR="00EB2A97" w:rsidRPr="00DE0EF1" w14:paraId="5C224B81" w14:textId="77777777" w:rsidTr="00333567">
        <w:tc>
          <w:tcPr>
            <w:tcW w:w="884" w:type="dxa"/>
          </w:tcPr>
          <w:p w14:paraId="443516B0" w14:textId="77777777" w:rsidR="00EB2A97" w:rsidRPr="00DE0EF1" w:rsidRDefault="00EB2A97" w:rsidP="00333567">
            <w:pPr>
              <w:tabs>
                <w:tab w:val="left" w:pos="7230"/>
              </w:tabs>
              <w:jc w:val="both"/>
              <w:rPr>
                <w:iCs/>
              </w:rPr>
            </w:pPr>
          </w:p>
        </w:tc>
        <w:tc>
          <w:tcPr>
            <w:tcW w:w="3277" w:type="dxa"/>
          </w:tcPr>
          <w:p w14:paraId="43B449D6" w14:textId="77777777" w:rsidR="00EB2A97" w:rsidRPr="00DE0EF1" w:rsidRDefault="00EB2A97" w:rsidP="00333567">
            <w:pPr>
              <w:tabs>
                <w:tab w:val="left" w:pos="7230"/>
              </w:tabs>
              <w:jc w:val="both"/>
              <w:rPr>
                <w:iCs/>
              </w:rPr>
            </w:pPr>
            <w:r>
              <w:rPr>
                <w:iCs/>
              </w:rPr>
              <w:t xml:space="preserve">Density </w:t>
            </w:r>
          </w:p>
        </w:tc>
        <w:tc>
          <w:tcPr>
            <w:tcW w:w="3425" w:type="dxa"/>
          </w:tcPr>
          <w:p w14:paraId="76815FCB" w14:textId="77777777" w:rsidR="00EB2A97" w:rsidRPr="00E37822" w:rsidRDefault="00EB2A97" w:rsidP="00333567">
            <w:pPr>
              <w:tabs>
                <w:tab w:val="left" w:pos="7230"/>
              </w:tabs>
              <w:jc w:val="both"/>
              <w:rPr>
                <w:b/>
                <w:iCs/>
              </w:rPr>
            </w:pPr>
            <w:r w:rsidRPr="00E37822">
              <w:rPr>
                <w:b/>
                <w:iCs/>
              </w:rPr>
              <w:t>1.1-1.3 gm/cc</w:t>
            </w:r>
          </w:p>
        </w:tc>
        <w:tc>
          <w:tcPr>
            <w:tcW w:w="2425" w:type="dxa"/>
          </w:tcPr>
          <w:p w14:paraId="5C44F2C5" w14:textId="77777777" w:rsidR="00EB2A97" w:rsidRPr="00DE0EF1" w:rsidRDefault="00EB2A97" w:rsidP="00333567">
            <w:pPr>
              <w:tabs>
                <w:tab w:val="left" w:pos="7230"/>
              </w:tabs>
              <w:jc w:val="both"/>
              <w:rPr>
                <w:iCs/>
              </w:rPr>
            </w:pPr>
          </w:p>
        </w:tc>
      </w:tr>
      <w:tr w:rsidR="00EB2A97" w:rsidRPr="00DE0EF1" w14:paraId="0EE19BAB" w14:textId="77777777" w:rsidTr="00333567">
        <w:tc>
          <w:tcPr>
            <w:tcW w:w="884" w:type="dxa"/>
            <w:vMerge w:val="restart"/>
          </w:tcPr>
          <w:p w14:paraId="2AB768D5" w14:textId="77777777" w:rsidR="00EB2A97" w:rsidRPr="00DE0EF1" w:rsidRDefault="00EB2A97" w:rsidP="00333567">
            <w:pPr>
              <w:tabs>
                <w:tab w:val="left" w:pos="7230"/>
              </w:tabs>
              <w:jc w:val="both"/>
              <w:rPr>
                <w:iCs/>
              </w:rPr>
            </w:pPr>
          </w:p>
        </w:tc>
        <w:tc>
          <w:tcPr>
            <w:tcW w:w="3277" w:type="dxa"/>
            <w:vMerge w:val="restart"/>
          </w:tcPr>
          <w:p w14:paraId="593D8C78" w14:textId="77777777" w:rsidR="00EB2A97" w:rsidRDefault="00EB2A97" w:rsidP="00333567">
            <w:pPr>
              <w:tabs>
                <w:tab w:val="left" w:pos="7230"/>
              </w:tabs>
              <w:jc w:val="both"/>
              <w:rPr>
                <w:iCs/>
              </w:rPr>
            </w:pPr>
            <w:r>
              <w:rPr>
                <w:iCs/>
              </w:rPr>
              <w:t>Particle size</w:t>
            </w:r>
          </w:p>
        </w:tc>
        <w:tc>
          <w:tcPr>
            <w:tcW w:w="3425" w:type="dxa"/>
          </w:tcPr>
          <w:p w14:paraId="2942B050" w14:textId="77777777" w:rsidR="00EB2A97" w:rsidRPr="00E37822" w:rsidRDefault="00EB2A97" w:rsidP="00333567">
            <w:pPr>
              <w:tabs>
                <w:tab w:val="left" w:pos="7230"/>
              </w:tabs>
              <w:jc w:val="both"/>
              <w:rPr>
                <w:b/>
                <w:iCs/>
              </w:rPr>
            </w:pPr>
            <w:r w:rsidRPr="00E37822">
              <w:rPr>
                <w:b/>
                <w:iCs/>
              </w:rPr>
              <w:t>Through U.S 14 mesh min.75.0%</w:t>
            </w:r>
          </w:p>
        </w:tc>
        <w:tc>
          <w:tcPr>
            <w:tcW w:w="2425" w:type="dxa"/>
          </w:tcPr>
          <w:p w14:paraId="7E72A2EF" w14:textId="77777777" w:rsidR="00EB2A97" w:rsidRPr="00DE0EF1" w:rsidRDefault="00EB2A97" w:rsidP="00333567">
            <w:pPr>
              <w:tabs>
                <w:tab w:val="left" w:pos="7230"/>
              </w:tabs>
              <w:jc w:val="both"/>
              <w:rPr>
                <w:iCs/>
              </w:rPr>
            </w:pPr>
          </w:p>
        </w:tc>
      </w:tr>
      <w:tr w:rsidR="00EB2A97" w:rsidRPr="00DE0EF1" w14:paraId="7927B8B2" w14:textId="77777777" w:rsidTr="00333567">
        <w:tc>
          <w:tcPr>
            <w:tcW w:w="884" w:type="dxa"/>
            <w:vMerge/>
          </w:tcPr>
          <w:p w14:paraId="001DB7E1" w14:textId="77777777" w:rsidR="00EB2A97" w:rsidRPr="00DE0EF1" w:rsidRDefault="00EB2A97" w:rsidP="00333567">
            <w:pPr>
              <w:tabs>
                <w:tab w:val="left" w:pos="7230"/>
              </w:tabs>
              <w:jc w:val="both"/>
              <w:rPr>
                <w:iCs/>
              </w:rPr>
            </w:pPr>
          </w:p>
        </w:tc>
        <w:tc>
          <w:tcPr>
            <w:tcW w:w="3277" w:type="dxa"/>
            <w:vMerge/>
          </w:tcPr>
          <w:p w14:paraId="0F23F487" w14:textId="77777777" w:rsidR="00EB2A97" w:rsidRDefault="00EB2A97" w:rsidP="00333567">
            <w:pPr>
              <w:tabs>
                <w:tab w:val="left" w:pos="7230"/>
              </w:tabs>
              <w:jc w:val="both"/>
              <w:rPr>
                <w:iCs/>
              </w:rPr>
            </w:pPr>
          </w:p>
        </w:tc>
        <w:tc>
          <w:tcPr>
            <w:tcW w:w="3425" w:type="dxa"/>
          </w:tcPr>
          <w:p w14:paraId="7168A4F3" w14:textId="77777777" w:rsidR="00EB2A97" w:rsidRPr="00E37822" w:rsidRDefault="00EB2A97" w:rsidP="00333567">
            <w:pPr>
              <w:tabs>
                <w:tab w:val="left" w:pos="7230"/>
              </w:tabs>
              <w:jc w:val="both"/>
              <w:rPr>
                <w:b/>
                <w:iCs/>
              </w:rPr>
            </w:pPr>
            <w:r w:rsidRPr="00E37822">
              <w:rPr>
                <w:b/>
                <w:iCs/>
              </w:rPr>
              <w:t>Through U.S 100 mesh min.10.0%</w:t>
            </w:r>
          </w:p>
        </w:tc>
        <w:tc>
          <w:tcPr>
            <w:tcW w:w="2425" w:type="dxa"/>
          </w:tcPr>
          <w:p w14:paraId="568CF88A" w14:textId="77777777" w:rsidR="00EB2A97" w:rsidRPr="00DE0EF1" w:rsidRDefault="00EB2A97" w:rsidP="00333567">
            <w:pPr>
              <w:tabs>
                <w:tab w:val="left" w:pos="7230"/>
              </w:tabs>
              <w:jc w:val="both"/>
              <w:rPr>
                <w:iCs/>
              </w:rPr>
            </w:pPr>
          </w:p>
        </w:tc>
      </w:tr>
      <w:tr w:rsidR="00EB2A97" w:rsidRPr="00DE0EF1" w14:paraId="689629B9" w14:textId="77777777" w:rsidTr="00333567">
        <w:tc>
          <w:tcPr>
            <w:tcW w:w="884" w:type="dxa"/>
          </w:tcPr>
          <w:p w14:paraId="03E57A75" w14:textId="77777777" w:rsidR="00EB2A97" w:rsidRPr="00DE0EF1" w:rsidRDefault="00EB2A97" w:rsidP="00333567">
            <w:pPr>
              <w:tabs>
                <w:tab w:val="left" w:pos="7230"/>
              </w:tabs>
              <w:jc w:val="both"/>
              <w:rPr>
                <w:iCs/>
              </w:rPr>
            </w:pPr>
          </w:p>
        </w:tc>
        <w:tc>
          <w:tcPr>
            <w:tcW w:w="3277" w:type="dxa"/>
          </w:tcPr>
          <w:p w14:paraId="15977C4D" w14:textId="77777777" w:rsidR="00EB2A97" w:rsidRPr="003C26D0" w:rsidRDefault="00EB2A97" w:rsidP="00333567">
            <w:pPr>
              <w:tabs>
                <w:tab w:val="left" w:pos="7230"/>
              </w:tabs>
              <w:jc w:val="both"/>
              <w:rPr>
                <w:b/>
                <w:iCs/>
              </w:rPr>
            </w:pPr>
            <w:r w:rsidRPr="003C26D0">
              <w:rPr>
                <w:b/>
                <w:iCs/>
              </w:rPr>
              <w:t>Packaging</w:t>
            </w:r>
            <w:r>
              <w:rPr>
                <w:b/>
                <w:iCs/>
              </w:rPr>
              <w:t>.</w:t>
            </w:r>
            <w:r w:rsidRPr="003C26D0">
              <w:rPr>
                <w:b/>
                <w:iCs/>
              </w:rPr>
              <w:t xml:space="preserve"> </w:t>
            </w:r>
          </w:p>
        </w:tc>
        <w:tc>
          <w:tcPr>
            <w:tcW w:w="3425" w:type="dxa"/>
          </w:tcPr>
          <w:p w14:paraId="6F884660" w14:textId="77777777" w:rsidR="00EB2A97" w:rsidRPr="00E37822" w:rsidRDefault="00EB2A97" w:rsidP="00333567">
            <w:pPr>
              <w:tabs>
                <w:tab w:val="left" w:pos="7230"/>
              </w:tabs>
              <w:jc w:val="both"/>
              <w:rPr>
                <w:b/>
                <w:iCs/>
              </w:rPr>
            </w:pPr>
          </w:p>
        </w:tc>
        <w:tc>
          <w:tcPr>
            <w:tcW w:w="2425" w:type="dxa"/>
          </w:tcPr>
          <w:p w14:paraId="5A00B7C0" w14:textId="77777777" w:rsidR="00EB2A97" w:rsidRPr="00DE0EF1" w:rsidRDefault="00EB2A97" w:rsidP="00333567">
            <w:pPr>
              <w:tabs>
                <w:tab w:val="left" w:pos="7230"/>
              </w:tabs>
              <w:jc w:val="both"/>
              <w:rPr>
                <w:iCs/>
              </w:rPr>
            </w:pPr>
          </w:p>
        </w:tc>
      </w:tr>
      <w:tr w:rsidR="00EB2A97" w:rsidRPr="00DE0EF1" w14:paraId="762C41E5" w14:textId="77777777" w:rsidTr="00333567">
        <w:tc>
          <w:tcPr>
            <w:tcW w:w="884" w:type="dxa"/>
          </w:tcPr>
          <w:p w14:paraId="63CB8A67" w14:textId="77777777" w:rsidR="00EB2A97" w:rsidRPr="00DE0EF1" w:rsidRDefault="00EB2A97" w:rsidP="00333567">
            <w:pPr>
              <w:tabs>
                <w:tab w:val="left" w:pos="7230"/>
              </w:tabs>
              <w:jc w:val="both"/>
              <w:rPr>
                <w:iCs/>
              </w:rPr>
            </w:pPr>
          </w:p>
        </w:tc>
        <w:tc>
          <w:tcPr>
            <w:tcW w:w="3277" w:type="dxa"/>
          </w:tcPr>
          <w:p w14:paraId="12897659" w14:textId="77777777" w:rsidR="00EB2A97" w:rsidRDefault="00EB2A97" w:rsidP="00333567">
            <w:pPr>
              <w:tabs>
                <w:tab w:val="left" w:pos="7230"/>
              </w:tabs>
              <w:jc w:val="both"/>
              <w:rPr>
                <w:iCs/>
              </w:rPr>
            </w:pPr>
            <w:r>
              <w:rPr>
                <w:iCs/>
              </w:rPr>
              <w:t>Packaging size</w:t>
            </w:r>
          </w:p>
        </w:tc>
        <w:tc>
          <w:tcPr>
            <w:tcW w:w="3425" w:type="dxa"/>
          </w:tcPr>
          <w:p w14:paraId="3E8E0182" w14:textId="77777777" w:rsidR="00EB2A97" w:rsidRPr="00E37822" w:rsidRDefault="00EB2A97" w:rsidP="00333567">
            <w:pPr>
              <w:tabs>
                <w:tab w:val="left" w:pos="7230"/>
              </w:tabs>
              <w:jc w:val="both"/>
              <w:rPr>
                <w:b/>
                <w:iCs/>
              </w:rPr>
            </w:pPr>
            <w:r>
              <w:rPr>
                <w:b/>
                <w:iCs/>
              </w:rPr>
              <w:t xml:space="preserve">45 KG </w:t>
            </w:r>
          </w:p>
        </w:tc>
        <w:tc>
          <w:tcPr>
            <w:tcW w:w="2425" w:type="dxa"/>
          </w:tcPr>
          <w:p w14:paraId="68DCB583" w14:textId="77777777" w:rsidR="00EB2A97" w:rsidRPr="00DE0EF1" w:rsidRDefault="00EB2A97" w:rsidP="00333567">
            <w:pPr>
              <w:tabs>
                <w:tab w:val="left" w:pos="7230"/>
              </w:tabs>
              <w:jc w:val="both"/>
              <w:rPr>
                <w:iCs/>
              </w:rPr>
            </w:pPr>
          </w:p>
        </w:tc>
      </w:tr>
      <w:tr w:rsidR="00EB2A97" w:rsidRPr="00DE0EF1" w14:paraId="69EFD2F4" w14:textId="77777777" w:rsidTr="00333567">
        <w:tc>
          <w:tcPr>
            <w:tcW w:w="884" w:type="dxa"/>
          </w:tcPr>
          <w:p w14:paraId="1AE8F032" w14:textId="77777777" w:rsidR="00EB2A97" w:rsidRPr="00DE0EF1" w:rsidRDefault="00EB2A97" w:rsidP="00333567">
            <w:pPr>
              <w:tabs>
                <w:tab w:val="left" w:pos="7230"/>
              </w:tabs>
              <w:jc w:val="both"/>
              <w:rPr>
                <w:iCs/>
              </w:rPr>
            </w:pPr>
          </w:p>
        </w:tc>
        <w:tc>
          <w:tcPr>
            <w:tcW w:w="3277" w:type="dxa"/>
          </w:tcPr>
          <w:p w14:paraId="75536755" w14:textId="77777777" w:rsidR="00EB2A97" w:rsidRDefault="00EB2A97" w:rsidP="00333567">
            <w:pPr>
              <w:tabs>
                <w:tab w:val="left" w:pos="7230"/>
              </w:tabs>
              <w:jc w:val="both"/>
              <w:rPr>
                <w:iCs/>
              </w:rPr>
            </w:pPr>
            <w:r>
              <w:rPr>
                <w:iCs/>
              </w:rPr>
              <w:t xml:space="preserve">Package should have </w:t>
            </w:r>
          </w:p>
        </w:tc>
        <w:tc>
          <w:tcPr>
            <w:tcW w:w="3425" w:type="dxa"/>
          </w:tcPr>
          <w:p w14:paraId="1BB0186C" w14:textId="77777777" w:rsidR="00EB2A97" w:rsidRPr="00E37822" w:rsidRDefault="00EB2A97" w:rsidP="00333567">
            <w:pPr>
              <w:tabs>
                <w:tab w:val="left" w:pos="7230"/>
              </w:tabs>
              <w:jc w:val="both"/>
              <w:rPr>
                <w:b/>
                <w:iCs/>
              </w:rPr>
            </w:pPr>
          </w:p>
        </w:tc>
        <w:tc>
          <w:tcPr>
            <w:tcW w:w="2425" w:type="dxa"/>
          </w:tcPr>
          <w:p w14:paraId="4DA5BA7B" w14:textId="77777777" w:rsidR="00EB2A97" w:rsidRPr="00DE0EF1" w:rsidRDefault="00EB2A97" w:rsidP="00333567">
            <w:pPr>
              <w:tabs>
                <w:tab w:val="left" w:pos="7230"/>
              </w:tabs>
              <w:jc w:val="both"/>
              <w:rPr>
                <w:iCs/>
              </w:rPr>
            </w:pPr>
          </w:p>
        </w:tc>
      </w:tr>
      <w:tr w:rsidR="00EB2A97" w:rsidRPr="00DE0EF1" w14:paraId="0433991F" w14:textId="77777777" w:rsidTr="00333567">
        <w:tc>
          <w:tcPr>
            <w:tcW w:w="884" w:type="dxa"/>
          </w:tcPr>
          <w:p w14:paraId="307CC56A" w14:textId="77777777" w:rsidR="00EB2A97" w:rsidRPr="00DE0EF1" w:rsidRDefault="00EB2A97" w:rsidP="00333567">
            <w:pPr>
              <w:tabs>
                <w:tab w:val="left" w:pos="7230"/>
              </w:tabs>
              <w:jc w:val="both"/>
              <w:rPr>
                <w:iCs/>
              </w:rPr>
            </w:pPr>
          </w:p>
        </w:tc>
        <w:tc>
          <w:tcPr>
            <w:tcW w:w="3277" w:type="dxa"/>
          </w:tcPr>
          <w:p w14:paraId="3DAE4721" w14:textId="77777777" w:rsidR="00EB2A97" w:rsidRDefault="00EB2A97" w:rsidP="00333567">
            <w:pPr>
              <w:pStyle w:val="ListParagraph"/>
              <w:numPr>
                <w:ilvl w:val="0"/>
                <w:numId w:val="93"/>
              </w:numPr>
              <w:tabs>
                <w:tab w:val="left" w:pos="7230"/>
              </w:tabs>
              <w:jc w:val="both"/>
              <w:rPr>
                <w:iCs/>
              </w:rPr>
            </w:pPr>
            <w:r>
              <w:rPr>
                <w:iCs/>
              </w:rPr>
              <w:t>Chemical name, trade name grade/type: net weight</w:t>
            </w:r>
          </w:p>
          <w:p w14:paraId="61EB8BBC" w14:textId="77777777" w:rsidR="00EB2A97" w:rsidRDefault="00EB2A97" w:rsidP="00333567">
            <w:pPr>
              <w:pStyle w:val="ListParagraph"/>
              <w:numPr>
                <w:ilvl w:val="0"/>
                <w:numId w:val="93"/>
              </w:numPr>
              <w:tabs>
                <w:tab w:val="left" w:pos="7230"/>
              </w:tabs>
              <w:jc w:val="both"/>
              <w:rPr>
                <w:iCs/>
              </w:rPr>
            </w:pPr>
            <w:r>
              <w:rPr>
                <w:iCs/>
              </w:rPr>
              <w:t>Name, address and telephone number or supplier and/or manufacturer</w:t>
            </w:r>
          </w:p>
          <w:p w14:paraId="245CA7D4" w14:textId="77777777" w:rsidR="00EB2A97" w:rsidRDefault="00EB2A97" w:rsidP="00333567">
            <w:pPr>
              <w:pStyle w:val="ListParagraph"/>
              <w:numPr>
                <w:ilvl w:val="0"/>
                <w:numId w:val="93"/>
              </w:numPr>
              <w:tabs>
                <w:tab w:val="left" w:pos="7230"/>
              </w:tabs>
              <w:jc w:val="both"/>
              <w:rPr>
                <w:iCs/>
              </w:rPr>
            </w:pPr>
            <w:r>
              <w:rPr>
                <w:iCs/>
              </w:rPr>
              <w:t>Batch number, date of manufacturing and expiry.</w:t>
            </w:r>
          </w:p>
          <w:p w14:paraId="119F4583" w14:textId="77777777" w:rsidR="00EB2A97" w:rsidRPr="00CC1E5C" w:rsidRDefault="00EB2A97" w:rsidP="00333567">
            <w:pPr>
              <w:pStyle w:val="ListParagraph"/>
              <w:tabs>
                <w:tab w:val="left" w:pos="7230"/>
              </w:tabs>
              <w:ind w:left="643" w:firstLine="0"/>
              <w:jc w:val="both"/>
              <w:rPr>
                <w:iCs/>
              </w:rPr>
            </w:pPr>
          </w:p>
        </w:tc>
        <w:tc>
          <w:tcPr>
            <w:tcW w:w="3425" w:type="dxa"/>
          </w:tcPr>
          <w:p w14:paraId="263A6FBC" w14:textId="77777777" w:rsidR="00EB2A97" w:rsidRPr="00E37822" w:rsidRDefault="00EB2A97" w:rsidP="00333567">
            <w:pPr>
              <w:tabs>
                <w:tab w:val="left" w:pos="7230"/>
              </w:tabs>
              <w:jc w:val="both"/>
              <w:rPr>
                <w:b/>
                <w:iCs/>
              </w:rPr>
            </w:pPr>
          </w:p>
        </w:tc>
        <w:tc>
          <w:tcPr>
            <w:tcW w:w="2425" w:type="dxa"/>
          </w:tcPr>
          <w:p w14:paraId="2ADD3B2B" w14:textId="77777777" w:rsidR="00EB2A97" w:rsidRPr="00DE0EF1" w:rsidRDefault="00EB2A97" w:rsidP="00333567">
            <w:pPr>
              <w:tabs>
                <w:tab w:val="left" w:pos="7230"/>
              </w:tabs>
              <w:jc w:val="both"/>
              <w:rPr>
                <w:iCs/>
              </w:rPr>
            </w:pPr>
          </w:p>
        </w:tc>
      </w:tr>
    </w:tbl>
    <w:p w14:paraId="4A85EC17" w14:textId="77777777" w:rsidR="00EB2A97" w:rsidRDefault="00EB2A97" w:rsidP="00EB2A97">
      <w:pPr>
        <w:pStyle w:val="Heading3"/>
        <w:tabs>
          <w:tab w:val="left" w:pos="683"/>
          <w:tab w:val="left" w:pos="684"/>
        </w:tabs>
        <w:spacing w:before="128"/>
        <w:rPr>
          <w:color w:val="231F20"/>
        </w:rPr>
      </w:pPr>
    </w:p>
    <w:p w14:paraId="3914E1C0" w14:textId="77777777" w:rsidR="00EB2A97" w:rsidRDefault="00EB2A97" w:rsidP="00EB2A97">
      <w:pPr>
        <w:pStyle w:val="Heading3"/>
        <w:tabs>
          <w:tab w:val="left" w:pos="683"/>
          <w:tab w:val="left" w:pos="684"/>
        </w:tabs>
        <w:spacing w:before="128"/>
        <w:rPr>
          <w:color w:val="231F20"/>
        </w:rPr>
      </w:pPr>
    </w:p>
    <w:p w14:paraId="32B58C46" w14:textId="77777777" w:rsidR="00EB2A97" w:rsidRDefault="00EB2A97" w:rsidP="00EB2A97">
      <w:pPr>
        <w:pStyle w:val="Heading3"/>
        <w:tabs>
          <w:tab w:val="left" w:pos="683"/>
          <w:tab w:val="left" w:pos="684"/>
        </w:tabs>
        <w:spacing w:before="128"/>
        <w:rPr>
          <w:color w:val="231F20"/>
        </w:rPr>
      </w:pPr>
    </w:p>
    <w:p w14:paraId="7C0CF246" w14:textId="77777777" w:rsidR="00EB2A97" w:rsidRDefault="00EB2A97" w:rsidP="00EB2A97">
      <w:pPr>
        <w:pStyle w:val="Heading3"/>
        <w:tabs>
          <w:tab w:val="left" w:pos="683"/>
          <w:tab w:val="left" w:pos="684"/>
        </w:tabs>
        <w:spacing w:before="128"/>
        <w:rPr>
          <w:color w:val="231F20"/>
        </w:rPr>
      </w:pPr>
    </w:p>
    <w:p w14:paraId="0EBF002E" w14:textId="42D18CA2" w:rsidR="00EB2A97" w:rsidRPr="00DE0EF1" w:rsidRDefault="00EB2A97" w:rsidP="00EB2A97">
      <w:pPr>
        <w:pStyle w:val="Heading3"/>
        <w:tabs>
          <w:tab w:val="left" w:pos="683"/>
          <w:tab w:val="left" w:pos="684"/>
        </w:tabs>
        <w:spacing w:before="128"/>
      </w:pPr>
      <w:r>
        <w:rPr>
          <w:color w:val="231F20"/>
        </w:rPr>
        <w:t>2.</w:t>
      </w:r>
      <w:r w:rsidRPr="00BC3533">
        <w:rPr>
          <w:color w:val="231F20"/>
        </w:rPr>
        <w:t xml:space="preserve"> </w:t>
      </w:r>
      <w:r w:rsidRPr="00DE0EF1">
        <w:rPr>
          <w:color w:val="231F20"/>
        </w:rPr>
        <w:t>TECHNICAL SPECI</w:t>
      </w:r>
      <w:r>
        <w:rPr>
          <w:color w:val="231F20"/>
        </w:rPr>
        <w:t>FI</w:t>
      </w:r>
      <w:r w:rsidRPr="00DE0EF1">
        <w:rPr>
          <w:color w:val="231F20"/>
        </w:rPr>
        <w:t>CATIONS</w:t>
      </w:r>
      <w:r>
        <w:rPr>
          <w:color w:val="231F20"/>
        </w:rPr>
        <w:t xml:space="preserve"> OF </w:t>
      </w:r>
      <w:r>
        <w:rPr>
          <w:i/>
          <w:iCs/>
        </w:rPr>
        <w:t>ALLUMINIUM SULPHATE.</w:t>
      </w:r>
    </w:p>
    <w:p w14:paraId="72BEA3D4" w14:textId="555DD27A" w:rsidR="00EB2A97" w:rsidRDefault="00EB2A97" w:rsidP="00EB2A97">
      <w:pPr>
        <w:spacing w:before="246" w:line="230" w:lineRule="auto"/>
        <w:ind w:left="679"/>
      </w:pPr>
    </w:p>
    <w:tbl>
      <w:tblPr>
        <w:tblW w:w="10247" w:type="dxa"/>
        <w:tblInd w:w="5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20"/>
        <w:gridCol w:w="3277"/>
        <w:gridCol w:w="3425"/>
        <w:gridCol w:w="2425"/>
      </w:tblGrid>
      <w:tr w:rsidR="00EB2A97" w:rsidRPr="005F5640" w14:paraId="41E250F0" w14:textId="77777777" w:rsidTr="00333567">
        <w:tc>
          <w:tcPr>
            <w:tcW w:w="1120" w:type="dxa"/>
          </w:tcPr>
          <w:p w14:paraId="169FEEE2" w14:textId="77777777" w:rsidR="00EB2A97" w:rsidRPr="00DE0EF1" w:rsidRDefault="00EB2A97" w:rsidP="00333567">
            <w:pPr>
              <w:tabs>
                <w:tab w:val="left" w:pos="7230"/>
              </w:tabs>
              <w:jc w:val="both"/>
              <w:rPr>
                <w:b/>
                <w:iCs/>
              </w:rPr>
            </w:pPr>
            <w:r w:rsidRPr="00DE0EF1">
              <w:rPr>
                <w:b/>
                <w:iCs/>
              </w:rPr>
              <w:t>Item No</w:t>
            </w:r>
          </w:p>
        </w:tc>
        <w:tc>
          <w:tcPr>
            <w:tcW w:w="3277" w:type="dxa"/>
          </w:tcPr>
          <w:p w14:paraId="109C191D" w14:textId="77777777" w:rsidR="00EB2A97" w:rsidRPr="005F5640" w:rsidRDefault="00EB2A97" w:rsidP="00333567">
            <w:pPr>
              <w:tabs>
                <w:tab w:val="left" w:pos="7230"/>
              </w:tabs>
              <w:jc w:val="both"/>
              <w:rPr>
                <w:b/>
                <w:iCs/>
                <w:sz w:val="28"/>
                <w:szCs w:val="28"/>
              </w:rPr>
            </w:pPr>
            <w:r w:rsidRPr="005F5640">
              <w:rPr>
                <w:b/>
                <w:iCs/>
                <w:sz w:val="28"/>
                <w:szCs w:val="28"/>
              </w:rPr>
              <w:t>characteristics</w:t>
            </w:r>
          </w:p>
        </w:tc>
        <w:tc>
          <w:tcPr>
            <w:tcW w:w="3425" w:type="dxa"/>
          </w:tcPr>
          <w:p w14:paraId="4F7C2C2D" w14:textId="77777777" w:rsidR="00EB2A97" w:rsidRPr="005F5640" w:rsidRDefault="00EB2A97" w:rsidP="00333567">
            <w:pPr>
              <w:tabs>
                <w:tab w:val="left" w:pos="7230"/>
              </w:tabs>
              <w:jc w:val="both"/>
              <w:rPr>
                <w:b/>
                <w:iCs/>
                <w:sz w:val="28"/>
                <w:szCs w:val="28"/>
              </w:rPr>
            </w:pPr>
            <w:r w:rsidRPr="005F5640">
              <w:rPr>
                <w:b/>
                <w:iCs/>
                <w:sz w:val="28"/>
                <w:szCs w:val="28"/>
              </w:rPr>
              <w:t>requirement</w:t>
            </w:r>
          </w:p>
        </w:tc>
        <w:tc>
          <w:tcPr>
            <w:tcW w:w="2425" w:type="dxa"/>
          </w:tcPr>
          <w:p w14:paraId="69B78E7D" w14:textId="77777777" w:rsidR="00EB2A97" w:rsidRPr="005F5640" w:rsidRDefault="00EB2A97" w:rsidP="00333567">
            <w:pPr>
              <w:tabs>
                <w:tab w:val="left" w:pos="7230"/>
              </w:tabs>
              <w:jc w:val="both"/>
              <w:rPr>
                <w:b/>
                <w:iCs/>
                <w:sz w:val="28"/>
                <w:szCs w:val="28"/>
              </w:rPr>
            </w:pPr>
            <w:r w:rsidRPr="005F5640">
              <w:rPr>
                <w:b/>
                <w:iCs/>
                <w:sz w:val="28"/>
                <w:szCs w:val="28"/>
              </w:rPr>
              <w:t xml:space="preserve">tenders response </w:t>
            </w:r>
          </w:p>
        </w:tc>
      </w:tr>
      <w:tr w:rsidR="00EB2A97" w:rsidRPr="00DE0EF1" w14:paraId="59EE7558" w14:textId="77777777" w:rsidTr="00333567">
        <w:tc>
          <w:tcPr>
            <w:tcW w:w="1120" w:type="dxa"/>
          </w:tcPr>
          <w:p w14:paraId="2247E6E0"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3B70D121" w14:textId="77777777" w:rsidR="00EB2A97" w:rsidRPr="007A58DD" w:rsidRDefault="00EB2A97" w:rsidP="00333567">
            <w:pPr>
              <w:pStyle w:val="ListParagraph"/>
              <w:numPr>
                <w:ilvl w:val="0"/>
                <w:numId w:val="100"/>
              </w:numPr>
              <w:tabs>
                <w:tab w:val="left" w:pos="7230"/>
              </w:tabs>
              <w:jc w:val="both"/>
              <w:rPr>
                <w:b/>
                <w:iCs/>
              </w:rPr>
            </w:pPr>
            <w:r w:rsidRPr="007A58DD">
              <w:rPr>
                <w:b/>
                <w:iCs/>
              </w:rPr>
              <w:t>Chemical Requirements</w:t>
            </w:r>
          </w:p>
        </w:tc>
        <w:tc>
          <w:tcPr>
            <w:tcW w:w="3425" w:type="dxa"/>
          </w:tcPr>
          <w:p w14:paraId="7213A9D7" w14:textId="77777777" w:rsidR="00EB2A97" w:rsidRPr="00E37822" w:rsidRDefault="00EB2A97" w:rsidP="00333567">
            <w:pPr>
              <w:tabs>
                <w:tab w:val="left" w:pos="7230"/>
              </w:tabs>
              <w:jc w:val="both"/>
              <w:rPr>
                <w:b/>
                <w:iCs/>
              </w:rPr>
            </w:pPr>
          </w:p>
        </w:tc>
        <w:tc>
          <w:tcPr>
            <w:tcW w:w="2425" w:type="dxa"/>
          </w:tcPr>
          <w:p w14:paraId="7767888D" w14:textId="77777777" w:rsidR="00EB2A97" w:rsidRPr="00DE0EF1" w:rsidRDefault="00EB2A97" w:rsidP="00333567">
            <w:pPr>
              <w:tabs>
                <w:tab w:val="left" w:pos="7230"/>
              </w:tabs>
              <w:jc w:val="both"/>
              <w:rPr>
                <w:iCs/>
              </w:rPr>
            </w:pPr>
          </w:p>
        </w:tc>
      </w:tr>
      <w:tr w:rsidR="00EB2A97" w:rsidRPr="00DE0EF1" w14:paraId="1CC6075C" w14:textId="77777777" w:rsidTr="00333567">
        <w:tc>
          <w:tcPr>
            <w:tcW w:w="1120" w:type="dxa"/>
          </w:tcPr>
          <w:p w14:paraId="2C188F01" w14:textId="77777777" w:rsidR="00EB2A97" w:rsidRPr="002057A7" w:rsidRDefault="00EB2A97" w:rsidP="00333567">
            <w:pPr>
              <w:pStyle w:val="ListParagraph"/>
              <w:numPr>
                <w:ilvl w:val="0"/>
                <w:numId w:val="98"/>
              </w:numPr>
              <w:tabs>
                <w:tab w:val="left" w:pos="7230"/>
              </w:tabs>
              <w:jc w:val="both"/>
              <w:rPr>
                <w:iCs/>
              </w:rPr>
            </w:pPr>
          </w:p>
        </w:tc>
        <w:tc>
          <w:tcPr>
            <w:tcW w:w="3277" w:type="dxa"/>
          </w:tcPr>
          <w:p w14:paraId="4532F1A1" w14:textId="77777777" w:rsidR="00EB2A97" w:rsidRPr="007A58DD" w:rsidRDefault="00EB2A97" w:rsidP="00333567">
            <w:pPr>
              <w:tabs>
                <w:tab w:val="left" w:pos="7230"/>
              </w:tabs>
              <w:jc w:val="both"/>
              <w:rPr>
                <w:iCs/>
              </w:rPr>
            </w:pPr>
            <w:r w:rsidRPr="007A58DD">
              <w:rPr>
                <w:iCs/>
              </w:rPr>
              <w:t xml:space="preserve">Aluminium content as </w:t>
            </w:r>
          </w:p>
        </w:tc>
        <w:tc>
          <w:tcPr>
            <w:tcW w:w="3425" w:type="dxa"/>
          </w:tcPr>
          <w:p w14:paraId="4E6C8647" w14:textId="77777777" w:rsidR="00EB2A97" w:rsidRPr="007A58DD" w:rsidRDefault="00EB2A97" w:rsidP="00333567">
            <w:pPr>
              <w:tabs>
                <w:tab w:val="left" w:pos="7230"/>
              </w:tabs>
              <w:jc w:val="both"/>
              <w:rPr>
                <w:iCs/>
              </w:rPr>
            </w:pPr>
            <w:r w:rsidRPr="007A58DD">
              <w:rPr>
                <w:iCs/>
              </w:rPr>
              <w:t>(Al2O3), (%W/W) Solid Alum 17% min</w:t>
            </w:r>
          </w:p>
        </w:tc>
        <w:tc>
          <w:tcPr>
            <w:tcW w:w="2425" w:type="dxa"/>
          </w:tcPr>
          <w:p w14:paraId="34683500" w14:textId="77777777" w:rsidR="00EB2A97" w:rsidRPr="0010738C" w:rsidRDefault="00EB2A97" w:rsidP="00333567">
            <w:pPr>
              <w:pStyle w:val="ListParagraph"/>
              <w:tabs>
                <w:tab w:val="left" w:pos="7230"/>
              </w:tabs>
              <w:ind w:left="927" w:firstLine="0"/>
              <w:jc w:val="both"/>
              <w:rPr>
                <w:iCs/>
              </w:rPr>
            </w:pPr>
          </w:p>
        </w:tc>
      </w:tr>
      <w:tr w:rsidR="00EB2A97" w:rsidRPr="00DE0EF1" w14:paraId="38052844" w14:textId="77777777" w:rsidTr="00333567">
        <w:tc>
          <w:tcPr>
            <w:tcW w:w="1120" w:type="dxa"/>
          </w:tcPr>
          <w:p w14:paraId="74151D66" w14:textId="77777777" w:rsidR="00EB2A97" w:rsidRPr="00487E5B" w:rsidRDefault="00EB2A97" w:rsidP="00333567">
            <w:pPr>
              <w:pStyle w:val="ListParagraph"/>
              <w:numPr>
                <w:ilvl w:val="0"/>
                <w:numId w:val="98"/>
              </w:numPr>
              <w:tabs>
                <w:tab w:val="left" w:pos="7230"/>
              </w:tabs>
              <w:jc w:val="both"/>
              <w:rPr>
                <w:iCs/>
              </w:rPr>
            </w:pPr>
          </w:p>
        </w:tc>
        <w:tc>
          <w:tcPr>
            <w:tcW w:w="3277" w:type="dxa"/>
          </w:tcPr>
          <w:p w14:paraId="6915CF1C" w14:textId="77777777" w:rsidR="00EB2A97" w:rsidRPr="007A58DD" w:rsidRDefault="00EB2A97" w:rsidP="00333567">
            <w:pPr>
              <w:tabs>
                <w:tab w:val="left" w:pos="7230"/>
              </w:tabs>
              <w:jc w:val="both"/>
              <w:rPr>
                <w:iCs/>
              </w:rPr>
            </w:pPr>
            <w:r w:rsidRPr="007A58DD">
              <w:rPr>
                <w:iCs/>
              </w:rPr>
              <w:t>PH</w:t>
            </w:r>
          </w:p>
        </w:tc>
        <w:tc>
          <w:tcPr>
            <w:tcW w:w="3425" w:type="dxa"/>
          </w:tcPr>
          <w:p w14:paraId="04B74529" w14:textId="77777777" w:rsidR="00EB2A97" w:rsidRPr="007A58DD" w:rsidRDefault="00EB2A97" w:rsidP="00333567">
            <w:pPr>
              <w:tabs>
                <w:tab w:val="left" w:pos="7230"/>
              </w:tabs>
              <w:jc w:val="both"/>
              <w:rPr>
                <w:iCs/>
              </w:rPr>
            </w:pPr>
            <w:r w:rsidRPr="007A58DD">
              <w:rPr>
                <w:iCs/>
              </w:rPr>
              <w:t>3.1-3.4 (1% W/W solutions)</w:t>
            </w:r>
          </w:p>
        </w:tc>
        <w:tc>
          <w:tcPr>
            <w:tcW w:w="2425" w:type="dxa"/>
          </w:tcPr>
          <w:p w14:paraId="05E4DD29" w14:textId="77777777" w:rsidR="00EB2A97" w:rsidRPr="00DE0EF1" w:rsidRDefault="00EB2A97" w:rsidP="00333567">
            <w:pPr>
              <w:tabs>
                <w:tab w:val="left" w:pos="7230"/>
              </w:tabs>
              <w:jc w:val="both"/>
              <w:rPr>
                <w:iCs/>
              </w:rPr>
            </w:pPr>
          </w:p>
        </w:tc>
      </w:tr>
      <w:tr w:rsidR="00EB2A97" w:rsidRPr="00DE0EF1" w14:paraId="50EFA958" w14:textId="77777777" w:rsidTr="00333567">
        <w:tc>
          <w:tcPr>
            <w:tcW w:w="1120" w:type="dxa"/>
          </w:tcPr>
          <w:p w14:paraId="38E67F49" w14:textId="77777777" w:rsidR="00EB2A97" w:rsidRPr="00487E5B" w:rsidRDefault="00EB2A97" w:rsidP="00333567">
            <w:pPr>
              <w:pStyle w:val="ListParagraph"/>
              <w:numPr>
                <w:ilvl w:val="0"/>
                <w:numId w:val="98"/>
              </w:numPr>
              <w:tabs>
                <w:tab w:val="left" w:pos="7230"/>
              </w:tabs>
              <w:jc w:val="both"/>
              <w:rPr>
                <w:iCs/>
              </w:rPr>
            </w:pPr>
          </w:p>
        </w:tc>
        <w:tc>
          <w:tcPr>
            <w:tcW w:w="3277" w:type="dxa"/>
          </w:tcPr>
          <w:p w14:paraId="7DADF167" w14:textId="77777777" w:rsidR="00EB2A97" w:rsidRPr="007A58DD" w:rsidRDefault="00EB2A97" w:rsidP="00333567">
            <w:pPr>
              <w:tabs>
                <w:tab w:val="left" w:pos="7230"/>
              </w:tabs>
              <w:jc w:val="both"/>
              <w:rPr>
                <w:iCs/>
              </w:rPr>
            </w:pPr>
            <w:r w:rsidRPr="007A58DD">
              <w:rPr>
                <w:iCs/>
              </w:rPr>
              <w:t>Basicity</w:t>
            </w:r>
          </w:p>
        </w:tc>
        <w:tc>
          <w:tcPr>
            <w:tcW w:w="3425" w:type="dxa"/>
          </w:tcPr>
          <w:p w14:paraId="1512ED1D" w14:textId="77777777" w:rsidR="00EB2A97" w:rsidRPr="007A58DD" w:rsidRDefault="00EB2A97" w:rsidP="00333567">
            <w:pPr>
              <w:pStyle w:val="ListParagraph"/>
              <w:numPr>
                <w:ilvl w:val="1"/>
                <w:numId w:val="99"/>
              </w:numPr>
              <w:tabs>
                <w:tab w:val="left" w:pos="7230"/>
              </w:tabs>
              <w:jc w:val="both"/>
              <w:rPr>
                <w:iCs/>
              </w:rPr>
            </w:pPr>
            <w:r w:rsidRPr="007A58DD">
              <w:rPr>
                <w:iCs/>
              </w:rPr>
              <w:t>%  min</w:t>
            </w:r>
          </w:p>
        </w:tc>
        <w:tc>
          <w:tcPr>
            <w:tcW w:w="2425" w:type="dxa"/>
          </w:tcPr>
          <w:p w14:paraId="121F2C35" w14:textId="77777777" w:rsidR="00EB2A97" w:rsidRPr="00DE0EF1" w:rsidRDefault="00EB2A97" w:rsidP="00333567">
            <w:pPr>
              <w:tabs>
                <w:tab w:val="left" w:pos="7230"/>
              </w:tabs>
              <w:jc w:val="both"/>
              <w:rPr>
                <w:iCs/>
              </w:rPr>
            </w:pPr>
          </w:p>
        </w:tc>
      </w:tr>
      <w:tr w:rsidR="00EB2A97" w:rsidRPr="00DE0EF1" w14:paraId="0547245F" w14:textId="77777777" w:rsidTr="00333567">
        <w:trPr>
          <w:trHeight w:val="419"/>
        </w:trPr>
        <w:tc>
          <w:tcPr>
            <w:tcW w:w="1120" w:type="dxa"/>
          </w:tcPr>
          <w:p w14:paraId="154088BC"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67CA601F" w14:textId="77777777" w:rsidR="00EB2A97" w:rsidRPr="007A58DD" w:rsidRDefault="00EB2A97" w:rsidP="00333567">
            <w:pPr>
              <w:pStyle w:val="ListParagraph"/>
              <w:numPr>
                <w:ilvl w:val="0"/>
                <w:numId w:val="100"/>
              </w:numPr>
              <w:tabs>
                <w:tab w:val="left" w:pos="7230"/>
              </w:tabs>
              <w:jc w:val="both"/>
              <w:rPr>
                <w:b/>
                <w:iCs/>
              </w:rPr>
            </w:pPr>
            <w:r w:rsidRPr="007A58DD">
              <w:rPr>
                <w:b/>
                <w:iCs/>
              </w:rPr>
              <w:t>Impurities</w:t>
            </w:r>
          </w:p>
        </w:tc>
        <w:tc>
          <w:tcPr>
            <w:tcW w:w="3425" w:type="dxa"/>
          </w:tcPr>
          <w:p w14:paraId="59D67E92" w14:textId="77777777" w:rsidR="00EB2A97" w:rsidRPr="00E37822" w:rsidRDefault="00EB2A97" w:rsidP="00333567">
            <w:pPr>
              <w:tabs>
                <w:tab w:val="left" w:pos="7230"/>
              </w:tabs>
              <w:jc w:val="both"/>
              <w:rPr>
                <w:b/>
                <w:iCs/>
              </w:rPr>
            </w:pPr>
          </w:p>
        </w:tc>
        <w:tc>
          <w:tcPr>
            <w:tcW w:w="2425" w:type="dxa"/>
          </w:tcPr>
          <w:p w14:paraId="14C283CE" w14:textId="77777777" w:rsidR="00EB2A97" w:rsidRPr="00DE0EF1" w:rsidRDefault="00EB2A97" w:rsidP="00333567">
            <w:pPr>
              <w:tabs>
                <w:tab w:val="left" w:pos="7230"/>
              </w:tabs>
              <w:jc w:val="both"/>
              <w:rPr>
                <w:iCs/>
              </w:rPr>
            </w:pPr>
          </w:p>
        </w:tc>
      </w:tr>
      <w:tr w:rsidR="00EB2A97" w:rsidRPr="00DE0EF1" w14:paraId="3C9C740F" w14:textId="77777777" w:rsidTr="00333567">
        <w:tc>
          <w:tcPr>
            <w:tcW w:w="1120" w:type="dxa"/>
          </w:tcPr>
          <w:p w14:paraId="154AFC46" w14:textId="77777777" w:rsidR="00EB2A97" w:rsidRPr="0010738C" w:rsidRDefault="00EB2A97" w:rsidP="00333567">
            <w:pPr>
              <w:pStyle w:val="ListParagraph"/>
              <w:numPr>
                <w:ilvl w:val="0"/>
                <w:numId w:val="101"/>
              </w:numPr>
              <w:tabs>
                <w:tab w:val="left" w:pos="7230"/>
              </w:tabs>
              <w:jc w:val="both"/>
              <w:rPr>
                <w:iCs/>
              </w:rPr>
            </w:pPr>
          </w:p>
        </w:tc>
        <w:tc>
          <w:tcPr>
            <w:tcW w:w="3277" w:type="dxa"/>
          </w:tcPr>
          <w:p w14:paraId="78BCBFE6" w14:textId="77777777" w:rsidR="00EB2A97" w:rsidRPr="009F3268" w:rsidRDefault="00EB2A97" w:rsidP="00333567">
            <w:pPr>
              <w:tabs>
                <w:tab w:val="left" w:pos="7230"/>
              </w:tabs>
              <w:jc w:val="both"/>
              <w:rPr>
                <w:iCs/>
              </w:rPr>
            </w:pPr>
            <w:r w:rsidRPr="009F3268">
              <w:rPr>
                <w:iCs/>
              </w:rPr>
              <w:t>Insoluble Matter %(W/W ) Content</w:t>
            </w:r>
          </w:p>
        </w:tc>
        <w:tc>
          <w:tcPr>
            <w:tcW w:w="3425" w:type="dxa"/>
          </w:tcPr>
          <w:p w14:paraId="7C1ADCC7" w14:textId="77777777" w:rsidR="00EB2A97" w:rsidRPr="0010738C" w:rsidRDefault="00EB2A97" w:rsidP="00333567">
            <w:pPr>
              <w:tabs>
                <w:tab w:val="left" w:pos="7230"/>
              </w:tabs>
              <w:jc w:val="both"/>
              <w:rPr>
                <w:iCs/>
              </w:rPr>
            </w:pPr>
            <w:r w:rsidRPr="0010738C">
              <w:rPr>
                <w:iCs/>
              </w:rPr>
              <w:t>0.4% min</w:t>
            </w:r>
          </w:p>
        </w:tc>
        <w:tc>
          <w:tcPr>
            <w:tcW w:w="2425" w:type="dxa"/>
          </w:tcPr>
          <w:p w14:paraId="2D94B2CF" w14:textId="77777777" w:rsidR="00EB2A97" w:rsidRPr="00DE0EF1" w:rsidRDefault="00EB2A97" w:rsidP="00333567">
            <w:pPr>
              <w:tabs>
                <w:tab w:val="left" w:pos="7230"/>
              </w:tabs>
              <w:jc w:val="both"/>
              <w:rPr>
                <w:iCs/>
              </w:rPr>
            </w:pPr>
          </w:p>
        </w:tc>
      </w:tr>
      <w:tr w:rsidR="00EB2A97" w:rsidRPr="00DE0EF1" w14:paraId="6DDCFD75" w14:textId="77777777" w:rsidTr="00333567">
        <w:tc>
          <w:tcPr>
            <w:tcW w:w="1120" w:type="dxa"/>
          </w:tcPr>
          <w:p w14:paraId="591D3A84" w14:textId="77777777" w:rsidR="00EB2A97" w:rsidRPr="0010738C" w:rsidRDefault="00EB2A97" w:rsidP="00333567">
            <w:pPr>
              <w:tabs>
                <w:tab w:val="left" w:pos="7230"/>
              </w:tabs>
              <w:ind w:left="360"/>
              <w:jc w:val="both"/>
              <w:rPr>
                <w:iCs/>
              </w:rPr>
            </w:pPr>
            <w:r w:rsidRPr="0010738C">
              <w:rPr>
                <w:iCs/>
              </w:rPr>
              <w:t>2</w:t>
            </w:r>
            <w:r>
              <w:rPr>
                <w:iCs/>
              </w:rPr>
              <w:t>.</w:t>
            </w:r>
          </w:p>
        </w:tc>
        <w:tc>
          <w:tcPr>
            <w:tcW w:w="3277" w:type="dxa"/>
          </w:tcPr>
          <w:p w14:paraId="515AB657" w14:textId="77777777" w:rsidR="00EB2A97" w:rsidRPr="009F3268" w:rsidRDefault="00EB2A97" w:rsidP="00333567">
            <w:pPr>
              <w:tabs>
                <w:tab w:val="left" w:pos="7230"/>
              </w:tabs>
              <w:jc w:val="both"/>
              <w:rPr>
                <w:iCs/>
              </w:rPr>
            </w:pPr>
            <w:r w:rsidRPr="009F3268">
              <w:rPr>
                <w:iCs/>
              </w:rPr>
              <w:t>Iron Content ( Fe2O3)</w:t>
            </w:r>
          </w:p>
        </w:tc>
        <w:tc>
          <w:tcPr>
            <w:tcW w:w="3425" w:type="dxa"/>
            <w:shd w:val="clear" w:color="auto" w:fill="auto"/>
          </w:tcPr>
          <w:p w14:paraId="20120006" w14:textId="77777777" w:rsidR="00EB2A97" w:rsidRPr="0010738C" w:rsidRDefault="00EB2A97" w:rsidP="00333567">
            <w:pPr>
              <w:tabs>
                <w:tab w:val="left" w:pos="1093"/>
              </w:tabs>
              <w:jc w:val="both"/>
              <w:rPr>
                <w:iCs/>
              </w:rPr>
            </w:pPr>
            <w:r w:rsidRPr="0010738C">
              <w:rPr>
                <w:iCs/>
              </w:rPr>
              <w:t>0.63% min</w:t>
            </w:r>
          </w:p>
        </w:tc>
        <w:tc>
          <w:tcPr>
            <w:tcW w:w="2425" w:type="dxa"/>
          </w:tcPr>
          <w:p w14:paraId="6D97A68A" w14:textId="77777777" w:rsidR="00EB2A97" w:rsidRPr="00DE0EF1" w:rsidRDefault="00EB2A97" w:rsidP="00333567">
            <w:pPr>
              <w:tabs>
                <w:tab w:val="left" w:pos="7230"/>
              </w:tabs>
              <w:jc w:val="both"/>
              <w:rPr>
                <w:iCs/>
              </w:rPr>
            </w:pPr>
          </w:p>
        </w:tc>
      </w:tr>
      <w:tr w:rsidR="00EB2A97" w:rsidRPr="00DE0EF1" w14:paraId="0340A32A" w14:textId="77777777" w:rsidTr="00333567">
        <w:tc>
          <w:tcPr>
            <w:tcW w:w="1120" w:type="dxa"/>
          </w:tcPr>
          <w:p w14:paraId="51F45F20" w14:textId="77777777" w:rsidR="00EB2A97" w:rsidRPr="0010738C" w:rsidRDefault="00EB2A97" w:rsidP="00333567">
            <w:pPr>
              <w:tabs>
                <w:tab w:val="left" w:pos="7230"/>
              </w:tabs>
              <w:ind w:left="360"/>
              <w:jc w:val="both"/>
              <w:rPr>
                <w:iCs/>
              </w:rPr>
            </w:pPr>
            <w:r>
              <w:rPr>
                <w:iCs/>
              </w:rPr>
              <w:t>3.</w:t>
            </w:r>
          </w:p>
        </w:tc>
        <w:tc>
          <w:tcPr>
            <w:tcW w:w="3277" w:type="dxa"/>
          </w:tcPr>
          <w:p w14:paraId="26F21E93" w14:textId="77777777" w:rsidR="00EB2A97" w:rsidRPr="009F3268" w:rsidRDefault="00EB2A97" w:rsidP="00333567">
            <w:pPr>
              <w:tabs>
                <w:tab w:val="left" w:pos="7230"/>
              </w:tabs>
              <w:jc w:val="both"/>
              <w:rPr>
                <w:iCs/>
              </w:rPr>
            </w:pPr>
            <w:r w:rsidRPr="009F3268">
              <w:rPr>
                <w:iCs/>
              </w:rPr>
              <w:t>Calcium Oxide ( CaO)</w:t>
            </w:r>
          </w:p>
        </w:tc>
        <w:tc>
          <w:tcPr>
            <w:tcW w:w="3425" w:type="dxa"/>
          </w:tcPr>
          <w:p w14:paraId="318BBFF9" w14:textId="77777777" w:rsidR="00EB2A97" w:rsidRPr="0010738C" w:rsidRDefault="00EB2A97" w:rsidP="00333567">
            <w:pPr>
              <w:tabs>
                <w:tab w:val="left" w:pos="7230"/>
              </w:tabs>
              <w:jc w:val="both"/>
              <w:rPr>
                <w:iCs/>
              </w:rPr>
            </w:pPr>
            <w:r w:rsidRPr="0010738C">
              <w:rPr>
                <w:iCs/>
              </w:rPr>
              <w:t>≤0.002% min</w:t>
            </w:r>
          </w:p>
        </w:tc>
        <w:tc>
          <w:tcPr>
            <w:tcW w:w="2425" w:type="dxa"/>
          </w:tcPr>
          <w:p w14:paraId="595093BD" w14:textId="77777777" w:rsidR="00EB2A97" w:rsidRPr="00DE0EF1" w:rsidRDefault="00EB2A97" w:rsidP="00333567">
            <w:pPr>
              <w:tabs>
                <w:tab w:val="left" w:pos="7230"/>
              </w:tabs>
              <w:jc w:val="both"/>
              <w:rPr>
                <w:iCs/>
              </w:rPr>
            </w:pPr>
          </w:p>
        </w:tc>
      </w:tr>
      <w:tr w:rsidR="00EB2A97" w:rsidRPr="00DE0EF1" w14:paraId="67641E62" w14:textId="77777777" w:rsidTr="00333567">
        <w:tc>
          <w:tcPr>
            <w:tcW w:w="1120" w:type="dxa"/>
          </w:tcPr>
          <w:p w14:paraId="61C02C24" w14:textId="77777777" w:rsidR="00EB2A97" w:rsidRPr="0010738C" w:rsidRDefault="00EB2A97" w:rsidP="00333567">
            <w:pPr>
              <w:tabs>
                <w:tab w:val="left" w:pos="7230"/>
              </w:tabs>
              <w:ind w:left="360"/>
              <w:jc w:val="both"/>
              <w:rPr>
                <w:iCs/>
              </w:rPr>
            </w:pPr>
            <w:r>
              <w:rPr>
                <w:iCs/>
              </w:rPr>
              <w:t>4.</w:t>
            </w:r>
          </w:p>
        </w:tc>
        <w:tc>
          <w:tcPr>
            <w:tcW w:w="3277" w:type="dxa"/>
          </w:tcPr>
          <w:p w14:paraId="246A4F87" w14:textId="77777777" w:rsidR="00EB2A97" w:rsidRPr="009F3268" w:rsidRDefault="00EB2A97" w:rsidP="00333567">
            <w:pPr>
              <w:tabs>
                <w:tab w:val="left" w:pos="7230"/>
              </w:tabs>
              <w:jc w:val="both"/>
              <w:rPr>
                <w:iCs/>
              </w:rPr>
            </w:pPr>
            <w:r w:rsidRPr="009F3268">
              <w:rPr>
                <w:iCs/>
              </w:rPr>
              <w:t>Silica Dioxide  (SiO2)</w:t>
            </w:r>
          </w:p>
        </w:tc>
        <w:tc>
          <w:tcPr>
            <w:tcW w:w="3425" w:type="dxa"/>
          </w:tcPr>
          <w:p w14:paraId="1D79AE7C" w14:textId="77777777" w:rsidR="00EB2A97" w:rsidRPr="0010738C" w:rsidRDefault="00EB2A97" w:rsidP="00333567">
            <w:pPr>
              <w:tabs>
                <w:tab w:val="left" w:pos="7230"/>
              </w:tabs>
              <w:jc w:val="both"/>
              <w:rPr>
                <w:iCs/>
              </w:rPr>
            </w:pPr>
            <w:r w:rsidRPr="0010738C">
              <w:rPr>
                <w:iCs/>
              </w:rPr>
              <w:t>≤0.01% min</w:t>
            </w:r>
          </w:p>
        </w:tc>
        <w:tc>
          <w:tcPr>
            <w:tcW w:w="2425" w:type="dxa"/>
          </w:tcPr>
          <w:p w14:paraId="6027869D" w14:textId="77777777" w:rsidR="00EB2A97" w:rsidRPr="00DE0EF1" w:rsidRDefault="00EB2A97" w:rsidP="00333567">
            <w:pPr>
              <w:tabs>
                <w:tab w:val="left" w:pos="7230"/>
              </w:tabs>
              <w:jc w:val="both"/>
              <w:rPr>
                <w:iCs/>
              </w:rPr>
            </w:pPr>
          </w:p>
        </w:tc>
      </w:tr>
      <w:tr w:rsidR="00EB2A97" w:rsidRPr="00DE0EF1" w14:paraId="16DA542A" w14:textId="77777777" w:rsidTr="00333567">
        <w:tc>
          <w:tcPr>
            <w:tcW w:w="1120" w:type="dxa"/>
          </w:tcPr>
          <w:p w14:paraId="06EE7E48"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066F3A1F" w14:textId="77777777" w:rsidR="00EB2A97" w:rsidRPr="00F30079" w:rsidRDefault="00EB2A97" w:rsidP="00333567">
            <w:pPr>
              <w:pStyle w:val="ListParagraph"/>
              <w:numPr>
                <w:ilvl w:val="0"/>
                <w:numId w:val="100"/>
              </w:numPr>
              <w:tabs>
                <w:tab w:val="left" w:pos="7230"/>
              </w:tabs>
              <w:jc w:val="both"/>
              <w:rPr>
                <w:b/>
                <w:iCs/>
              </w:rPr>
            </w:pPr>
            <w:r>
              <w:rPr>
                <w:b/>
                <w:iCs/>
              </w:rPr>
              <w:t xml:space="preserve">Physical Requirement </w:t>
            </w:r>
          </w:p>
        </w:tc>
        <w:tc>
          <w:tcPr>
            <w:tcW w:w="3425" w:type="dxa"/>
          </w:tcPr>
          <w:p w14:paraId="74155FF2" w14:textId="77777777" w:rsidR="00EB2A97" w:rsidRPr="0010738C" w:rsidRDefault="00EB2A97" w:rsidP="00333567">
            <w:pPr>
              <w:tabs>
                <w:tab w:val="left" w:pos="7230"/>
              </w:tabs>
              <w:jc w:val="both"/>
              <w:rPr>
                <w:iCs/>
              </w:rPr>
            </w:pPr>
          </w:p>
        </w:tc>
        <w:tc>
          <w:tcPr>
            <w:tcW w:w="2425" w:type="dxa"/>
          </w:tcPr>
          <w:p w14:paraId="730EB8F4" w14:textId="77777777" w:rsidR="00EB2A97" w:rsidRPr="00DE0EF1" w:rsidRDefault="00EB2A97" w:rsidP="00333567">
            <w:pPr>
              <w:tabs>
                <w:tab w:val="left" w:pos="7230"/>
              </w:tabs>
              <w:jc w:val="both"/>
              <w:rPr>
                <w:iCs/>
              </w:rPr>
            </w:pPr>
          </w:p>
        </w:tc>
      </w:tr>
      <w:tr w:rsidR="00EB2A97" w:rsidRPr="00DE0EF1" w14:paraId="7DBE5A29" w14:textId="77777777" w:rsidTr="00333567">
        <w:tc>
          <w:tcPr>
            <w:tcW w:w="1120" w:type="dxa"/>
          </w:tcPr>
          <w:p w14:paraId="50DB9BE9" w14:textId="77777777" w:rsidR="00EB2A97" w:rsidRPr="00223D2B" w:rsidRDefault="00EB2A97" w:rsidP="00333567">
            <w:pPr>
              <w:pStyle w:val="ListParagraph"/>
              <w:numPr>
                <w:ilvl w:val="0"/>
                <w:numId w:val="102"/>
              </w:numPr>
              <w:tabs>
                <w:tab w:val="left" w:pos="7230"/>
              </w:tabs>
              <w:jc w:val="both"/>
              <w:rPr>
                <w:iCs/>
              </w:rPr>
            </w:pPr>
          </w:p>
        </w:tc>
        <w:tc>
          <w:tcPr>
            <w:tcW w:w="3277" w:type="dxa"/>
          </w:tcPr>
          <w:p w14:paraId="13F90C85" w14:textId="77777777" w:rsidR="00EB2A97" w:rsidRPr="00AB00C4" w:rsidRDefault="00EB2A97" w:rsidP="00333567">
            <w:pPr>
              <w:tabs>
                <w:tab w:val="left" w:pos="7230"/>
              </w:tabs>
              <w:jc w:val="both"/>
              <w:rPr>
                <w:iCs/>
              </w:rPr>
            </w:pPr>
            <w:r w:rsidRPr="00AB00C4">
              <w:rPr>
                <w:iCs/>
              </w:rPr>
              <w:t xml:space="preserve">Solubility </w:t>
            </w:r>
          </w:p>
        </w:tc>
        <w:tc>
          <w:tcPr>
            <w:tcW w:w="3425" w:type="dxa"/>
          </w:tcPr>
          <w:p w14:paraId="5461F9BF" w14:textId="77777777" w:rsidR="00EB2A97" w:rsidRPr="00E37822" w:rsidRDefault="00EB2A97" w:rsidP="00333567">
            <w:pPr>
              <w:tabs>
                <w:tab w:val="left" w:pos="7230"/>
              </w:tabs>
              <w:jc w:val="both"/>
              <w:rPr>
                <w:b/>
                <w:iCs/>
              </w:rPr>
            </w:pPr>
            <w:r w:rsidRPr="00AB00C4">
              <w:rPr>
                <w:iCs/>
              </w:rPr>
              <w:t xml:space="preserve">410 g/L (at </w:t>
            </w:r>
            <w:r>
              <w:rPr>
                <w:iCs/>
              </w:rPr>
              <w:t>15 degree) for product  with atleast  16.5% (AlO3) content</w:t>
            </w:r>
          </w:p>
        </w:tc>
        <w:tc>
          <w:tcPr>
            <w:tcW w:w="2425" w:type="dxa"/>
          </w:tcPr>
          <w:p w14:paraId="4DB6ED67" w14:textId="77777777" w:rsidR="00EB2A97" w:rsidRPr="00DE0EF1" w:rsidRDefault="00EB2A97" w:rsidP="00333567">
            <w:pPr>
              <w:tabs>
                <w:tab w:val="left" w:pos="7230"/>
              </w:tabs>
              <w:jc w:val="both"/>
              <w:rPr>
                <w:iCs/>
              </w:rPr>
            </w:pPr>
          </w:p>
        </w:tc>
      </w:tr>
      <w:tr w:rsidR="00EB2A97" w:rsidRPr="00DE0EF1" w14:paraId="1D15CA9E" w14:textId="77777777" w:rsidTr="00333567">
        <w:tc>
          <w:tcPr>
            <w:tcW w:w="1120" w:type="dxa"/>
          </w:tcPr>
          <w:p w14:paraId="0A95DD9F"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3263C0A7" w14:textId="77777777" w:rsidR="00EB2A97" w:rsidRPr="00223D2B" w:rsidRDefault="00EB2A97" w:rsidP="00333567">
            <w:pPr>
              <w:pStyle w:val="ListParagraph"/>
              <w:numPr>
                <w:ilvl w:val="0"/>
                <w:numId w:val="100"/>
              </w:numPr>
              <w:tabs>
                <w:tab w:val="left" w:pos="7230"/>
              </w:tabs>
              <w:jc w:val="both"/>
              <w:rPr>
                <w:b/>
                <w:iCs/>
              </w:rPr>
            </w:pPr>
            <w:r>
              <w:rPr>
                <w:b/>
                <w:iCs/>
              </w:rPr>
              <w:t xml:space="preserve">Toxic Substance </w:t>
            </w:r>
          </w:p>
        </w:tc>
        <w:tc>
          <w:tcPr>
            <w:tcW w:w="3425" w:type="dxa"/>
          </w:tcPr>
          <w:p w14:paraId="37E2A0BC" w14:textId="77777777" w:rsidR="00EB2A97" w:rsidRPr="00E37822" w:rsidRDefault="00EB2A97" w:rsidP="00333567">
            <w:pPr>
              <w:tabs>
                <w:tab w:val="left" w:pos="7230"/>
              </w:tabs>
              <w:jc w:val="both"/>
              <w:rPr>
                <w:b/>
                <w:iCs/>
              </w:rPr>
            </w:pPr>
          </w:p>
        </w:tc>
        <w:tc>
          <w:tcPr>
            <w:tcW w:w="2425" w:type="dxa"/>
          </w:tcPr>
          <w:p w14:paraId="0C3D0C84" w14:textId="77777777" w:rsidR="00EB2A97" w:rsidRPr="00DE0EF1" w:rsidRDefault="00EB2A97" w:rsidP="00333567">
            <w:pPr>
              <w:tabs>
                <w:tab w:val="left" w:pos="7230"/>
              </w:tabs>
              <w:jc w:val="both"/>
              <w:rPr>
                <w:iCs/>
              </w:rPr>
            </w:pPr>
          </w:p>
        </w:tc>
      </w:tr>
      <w:tr w:rsidR="00EB2A97" w:rsidRPr="00DE0EF1" w14:paraId="1F481794" w14:textId="77777777" w:rsidTr="00333567">
        <w:tc>
          <w:tcPr>
            <w:tcW w:w="1120" w:type="dxa"/>
          </w:tcPr>
          <w:p w14:paraId="680ADEBF" w14:textId="77777777" w:rsidR="00EB2A97" w:rsidRDefault="00EB2A97" w:rsidP="00333567">
            <w:pPr>
              <w:tabs>
                <w:tab w:val="left" w:pos="7230"/>
              </w:tabs>
              <w:jc w:val="both"/>
              <w:rPr>
                <w:iCs/>
              </w:rPr>
            </w:pPr>
          </w:p>
          <w:p w14:paraId="04102CF1" w14:textId="77777777" w:rsidR="00EB2A97" w:rsidRPr="00223D2B" w:rsidRDefault="00EB2A97" w:rsidP="00333567">
            <w:pPr>
              <w:pStyle w:val="ListParagraph"/>
              <w:numPr>
                <w:ilvl w:val="0"/>
                <w:numId w:val="103"/>
              </w:numPr>
              <w:tabs>
                <w:tab w:val="left" w:pos="7230"/>
              </w:tabs>
              <w:jc w:val="both"/>
              <w:rPr>
                <w:iCs/>
              </w:rPr>
            </w:pPr>
          </w:p>
        </w:tc>
        <w:tc>
          <w:tcPr>
            <w:tcW w:w="3277" w:type="dxa"/>
          </w:tcPr>
          <w:p w14:paraId="7B98CE12" w14:textId="77777777" w:rsidR="00EB2A97" w:rsidRPr="0046689E" w:rsidRDefault="00EB2A97" w:rsidP="00333567">
            <w:pPr>
              <w:tabs>
                <w:tab w:val="left" w:pos="7230"/>
              </w:tabs>
              <w:jc w:val="both"/>
              <w:rPr>
                <w:iCs/>
              </w:rPr>
            </w:pPr>
            <w:r w:rsidRPr="0046689E">
              <w:rPr>
                <w:iCs/>
              </w:rPr>
              <w:t xml:space="preserve">Arsenic (As) </w:t>
            </w:r>
          </w:p>
        </w:tc>
        <w:tc>
          <w:tcPr>
            <w:tcW w:w="3425" w:type="dxa"/>
          </w:tcPr>
          <w:p w14:paraId="30269568" w14:textId="77777777" w:rsidR="00EB2A97" w:rsidRPr="0046689E" w:rsidRDefault="00EB2A97" w:rsidP="00333567">
            <w:pPr>
              <w:tabs>
                <w:tab w:val="left" w:pos="7230"/>
              </w:tabs>
              <w:jc w:val="both"/>
              <w:rPr>
                <w:iCs/>
              </w:rPr>
            </w:pPr>
            <w:r w:rsidRPr="0046689E">
              <w:rPr>
                <w:iCs/>
              </w:rPr>
              <w:t>Specific Impurity Limits  (SIL) 10 max  (mg/Kg Al2(SO4)3.14H2O</w:t>
            </w:r>
          </w:p>
        </w:tc>
        <w:tc>
          <w:tcPr>
            <w:tcW w:w="2425" w:type="dxa"/>
          </w:tcPr>
          <w:p w14:paraId="533E7CD7" w14:textId="77777777" w:rsidR="00EB2A97" w:rsidRPr="00DE0EF1" w:rsidRDefault="00EB2A97" w:rsidP="00333567">
            <w:pPr>
              <w:tabs>
                <w:tab w:val="left" w:pos="7230"/>
              </w:tabs>
              <w:jc w:val="both"/>
              <w:rPr>
                <w:iCs/>
              </w:rPr>
            </w:pPr>
          </w:p>
        </w:tc>
      </w:tr>
      <w:tr w:rsidR="00EB2A97" w:rsidRPr="00DE0EF1" w14:paraId="0BA52F00" w14:textId="77777777" w:rsidTr="00333567">
        <w:tc>
          <w:tcPr>
            <w:tcW w:w="1120" w:type="dxa"/>
          </w:tcPr>
          <w:p w14:paraId="2BBD4995" w14:textId="77777777" w:rsidR="00EB2A97" w:rsidRPr="0046689E" w:rsidRDefault="00EB2A97" w:rsidP="00333567">
            <w:pPr>
              <w:pStyle w:val="ListParagraph"/>
              <w:numPr>
                <w:ilvl w:val="0"/>
                <w:numId w:val="103"/>
              </w:numPr>
              <w:tabs>
                <w:tab w:val="left" w:pos="7230"/>
              </w:tabs>
              <w:jc w:val="both"/>
              <w:rPr>
                <w:iCs/>
              </w:rPr>
            </w:pPr>
          </w:p>
        </w:tc>
        <w:tc>
          <w:tcPr>
            <w:tcW w:w="3277" w:type="dxa"/>
          </w:tcPr>
          <w:p w14:paraId="17BC912E" w14:textId="77777777" w:rsidR="00EB2A97" w:rsidRPr="0046689E" w:rsidRDefault="00EB2A97" w:rsidP="00333567">
            <w:pPr>
              <w:tabs>
                <w:tab w:val="left" w:pos="7230"/>
              </w:tabs>
              <w:jc w:val="both"/>
              <w:rPr>
                <w:iCs/>
              </w:rPr>
            </w:pPr>
            <w:r w:rsidRPr="0046689E">
              <w:rPr>
                <w:iCs/>
              </w:rPr>
              <w:t xml:space="preserve">Cadmium (Cd) </w:t>
            </w:r>
          </w:p>
        </w:tc>
        <w:tc>
          <w:tcPr>
            <w:tcW w:w="3425" w:type="dxa"/>
          </w:tcPr>
          <w:p w14:paraId="381A4018" w14:textId="77777777" w:rsidR="00EB2A97" w:rsidRPr="0046689E" w:rsidRDefault="00EB2A97" w:rsidP="00333567">
            <w:pPr>
              <w:tabs>
                <w:tab w:val="left" w:pos="7230"/>
              </w:tabs>
              <w:jc w:val="both"/>
              <w:rPr>
                <w:iCs/>
              </w:rPr>
            </w:pPr>
            <w:r w:rsidRPr="0046689E">
              <w:rPr>
                <w:iCs/>
              </w:rPr>
              <w:t>Specific Impurity Limits 3 max (mg/Kg Al2(SO4)3.14H2O)</w:t>
            </w:r>
          </w:p>
        </w:tc>
        <w:tc>
          <w:tcPr>
            <w:tcW w:w="2425" w:type="dxa"/>
          </w:tcPr>
          <w:p w14:paraId="62199CE7" w14:textId="77777777" w:rsidR="00EB2A97" w:rsidRPr="00DE0EF1" w:rsidRDefault="00EB2A97" w:rsidP="00333567">
            <w:pPr>
              <w:tabs>
                <w:tab w:val="left" w:pos="7230"/>
              </w:tabs>
              <w:jc w:val="both"/>
              <w:rPr>
                <w:iCs/>
              </w:rPr>
            </w:pPr>
          </w:p>
        </w:tc>
      </w:tr>
      <w:tr w:rsidR="00EB2A97" w:rsidRPr="00DE0EF1" w14:paraId="674D7B50" w14:textId="77777777" w:rsidTr="00333567">
        <w:tc>
          <w:tcPr>
            <w:tcW w:w="1120" w:type="dxa"/>
          </w:tcPr>
          <w:p w14:paraId="5B08C7C0" w14:textId="77777777" w:rsidR="00EB2A97" w:rsidRPr="00584820" w:rsidRDefault="00EB2A97" w:rsidP="00333567">
            <w:pPr>
              <w:pStyle w:val="ListParagraph"/>
              <w:numPr>
                <w:ilvl w:val="0"/>
                <w:numId w:val="103"/>
              </w:numPr>
              <w:tabs>
                <w:tab w:val="left" w:pos="7230"/>
              </w:tabs>
              <w:jc w:val="both"/>
              <w:rPr>
                <w:iCs/>
              </w:rPr>
            </w:pPr>
          </w:p>
        </w:tc>
        <w:tc>
          <w:tcPr>
            <w:tcW w:w="3277" w:type="dxa"/>
          </w:tcPr>
          <w:p w14:paraId="7AE3E5CA" w14:textId="77777777" w:rsidR="00EB2A97" w:rsidRPr="000A4A93" w:rsidRDefault="00EB2A97" w:rsidP="00333567">
            <w:pPr>
              <w:tabs>
                <w:tab w:val="left" w:pos="7230"/>
              </w:tabs>
              <w:jc w:val="both"/>
              <w:rPr>
                <w:iCs/>
              </w:rPr>
            </w:pPr>
            <w:r w:rsidRPr="000A4A93">
              <w:rPr>
                <w:iCs/>
              </w:rPr>
              <w:t xml:space="preserve">Chromium (Cr) </w:t>
            </w:r>
          </w:p>
        </w:tc>
        <w:tc>
          <w:tcPr>
            <w:tcW w:w="3425" w:type="dxa"/>
          </w:tcPr>
          <w:p w14:paraId="13F37CCF" w14:textId="77777777" w:rsidR="00EB2A97" w:rsidRPr="00E37822" w:rsidRDefault="00EB2A97" w:rsidP="00333567">
            <w:pPr>
              <w:tabs>
                <w:tab w:val="left" w:pos="7230"/>
              </w:tabs>
              <w:jc w:val="both"/>
              <w:rPr>
                <w:b/>
                <w:iCs/>
              </w:rPr>
            </w:pPr>
            <w:r w:rsidRPr="0046689E">
              <w:rPr>
                <w:iCs/>
              </w:rPr>
              <w:t xml:space="preserve">Specific Impurity Limits </w:t>
            </w:r>
            <w:r>
              <w:rPr>
                <w:iCs/>
              </w:rPr>
              <w:t>50</w:t>
            </w:r>
            <w:r w:rsidRPr="0046689E">
              <w:rPr>
                <w:iCs/>
              </w:rPr>
              <w:t xml:space="preserve"> max</w:t>
            </w:r>
            <w:r>
              <w:rPr>
                <w:iCs/>
              </w:rPr>
              <w:t xml:space="preserve"> (mg/KgAl2(SO4)3.14H2O)</w:t>
            </w:r>
          </w:p>
        </w:tc>
        <w:tc>
          <w:tcPr>
            <w:tcW w:w="2425" w:type="dxa"/>
          </w:tcPr>
          <w:p w14:paraId="7F07BF94" w14:textId="77777777" w:rsidR="00EB2A97" w:rsidRPr="00DE0EF1" w:rsidRDefault="00EB2A97" w:rsidP="00333567">
            <w:pPr>
              <w:tabs>
                <w:tab w:val="left" w:pos="7230"/>
              </w:tabs>
              <w:jc w:val="both"/>
              <w:rPr>
                <w:iCs/>
              </w:rPr>
            </w:pPr>
          </w:p>
        </w:tc>
      </w:tr>
      <w:tr w:rsidR="00EB2A97" w:rsidRPr="00DE0EF1" w14:paraId="49017160" w14:textId="77777777" w:rsidTr="00333567">
        <w:tc>
          <w:tcPr>
            <w:tcW w:w="1120" w:type="dxa"/>
          </w:tcPr>
          <w:p w14:paraId="2280914B" w14:textId="77777777" w:rsidR="00EB2A97" w:rsidRPr="000A4A93" w:rsidRDefault="00EB2A97" w:rsidP="00333567">
            <w:pPr>
              <w:pStyle w:val="ListParagraph"/>
              <w:numPr>
                <w:ilvl w:val="0"/>
                <w:numId w:val="103"/>
              </w:numPr>
              <w:tabs>
                <w:tab w:val="left" w:pos="7230"/>
              </w:tabs>
              <w:jc w:val="both"/>
              <w:rPr>
                <w:iCs/>
              </w:rPr>
            </w:pPr>
          </w:p>
        </w:tc>
        <w:tc>
          <w:tcPr>
            <w:tcW w:w="3277" w:type="dxa"/>
          </w:tcPr>
          <w:p w14:paraId="3952ACEF" w14:textId="77777777" w:rsidR="00EB2A97" w:rsidRPr="000A4A93" w:rsidRDefault="00EB2A97" w:rsidP="00333567">
            <w:pPr>
              <w:tabs>
                <w:tab w:val="left" w:pos="7230"/>
              </w:tabs>
              <w:jc w:val="both"/>
              <w:rPr>
                <w:iCs/>
              </w:rPr>
            </w:pPr>
            <w:r w:rsidRPr="000A4A93">
              <w:rPr>
                <w:iCs/>
              </w:rPr>
              <w:t>Mercury (Hg)</w:t>
            </w:r>
          </w:p>
        </w:tc>
        <w:tc>
          <w:tcPr>
            <w:tcW w:w="3425" w:type="dxa"/>
          </w:tcPr>
          <w:p w14:paraId="33C119A0" w14:textId="77777777" w:rsidR="00EB2A97" w:rsidRPr="00E37822" w:rsidRDefault="00EB2A97" w:rsidP="00333567">
            <w:pPr>
              <w:tabs>
                <w:tab w:val="left" w:pos="7230"/>
              </w:tabs>
              <w:jc w:val="both"/>
              <w:rPr>
                <w:b/>
                <w:iCs/>
              </w:rPr>
            </w:pPr>
            <w:r w:rsidRPr="0046689E">
              <w:rPr>
                <w:iCs/>
              </w:rPr>
              <w:t xml:space="preserve">Specific Impurity Limits </w:t>
            </w:r>
            <w:r>
              <w:rPr>
                <w:iCs/>
              </w:rPr>
              <w:t>1</w:t>
            </w:r>
            <w:r w:rsidRPr="0046689E">
              <w:rPr>
                <w:iCs/>
              </w:rPr>
              <w:t xml:space="preserve"> max</w:t>
            </w:r>
            <w:r>
              <w:rPr>
                <w:iCs/>
              </w:rPr>
              <w:t xml:space="preserve"> (mg/Kg Al2(SO4)3.14H2O)</w:t>
            </w:r>
          </w:p>
        </w:tc>
        <w:tc>
          <w:tcPr>
            <w:tcW w:w="2425" w:type="dxa"/>
          </w:tcPr>
          <w:p w14:paraId="1200EFEF" w14:textId="77777777" w:rsidR="00EB2A97" w:rsidRPr="00DE0EF1" w:rsidRDefault="00EB2A97" w:rsidP="00333567">
            <w:pPr>
              <w:tabs>
                <w:tab w:val="left" w:pos="7230"/>
              </w:tabs>
              <w:jc w:val="both"/>
              <w:rPr>
                <w:iCs/>
              </w:rPr>
            </w:pPr>
          </w:p>
        </w:tc>
      </w:tr>
      <w:tr w:rsidR="00EB2A97" w:rsidRPr="00DE0EF1" w14:paraId="3E0F46BB" w14:textId="77777777" w:rsidTr="00333567">
        <w:tc>
          <w:tcPr>
            <w:tcW w:w="1120" w:type="dxa"/>
          </w:tcPr>
          <w:p w14:paraId="576749A3" w14:textId="77777777" w:rsidR="00EB2A97" w:rsidRPr="00EC645C" w:rsidRDefault="00EB2A97" w:rsidP="00333567">
            <w:pPr>
              <w:pStyle w:val="ListParagraph"/>
              <w:numPr>
                <w:ilvl w:val="0"/>
                <w:numId w:val="103"/>
              </w:numPr>
              <w:tabs>
                <w:tab w:val="left" w:pos="7230"/>
              </w:tabs>
              <w:jc w:val="both"/>
              <w:rPr>
                <w:iCs/>
              </w:rPr>
            </w:pPr>
          </w:p>
        </w:tc>
        <w:tc>
          <w:tcPr>
            <w:tcW w:w="3277" w:type="dxa"/>
          </w:tcPr>
          <w:p w14:paraId="3080E348" w14:textId="77777777" w:rsidR="00EB2A97" w:rsidRPr="00EC645C" w:rsidRDefault="00EB2A97" w:rsidP="00333567">
            <w:pPr>
              <w:tabs>
                <w:tab w:val="left" w:pos="7230"/>
              </w:tabs>
              <w:jc w:val="both"/>
              <w:rPr>
                <w:iCs/>
              </w:rPr>
            </w:pPr>
            <w:r w:rsidRPr="00EC645C">
              <w:rPr>
                <w:iCs/>
              </w:rPr>
              <w:t xml:space="preserve">Lead (Pb) </w:t>
            </w:r>
          </w:p>
        </w:tc>
        <w:tc>
          <w:tcPr>
            <w:tcW w:w="3425" w:type="dxa"/>
          </w:tcPr>
          <w:p w14:paraId="5B9C1EAA" w14:textId="77777777" w:rsidR="00EB2A97" w:rsidRPr="00E37822" w:rsidRDefault="00EB2A97" w:rsidP="00333567">
            <w:pPr>
              <w:tabs>
                <w:tab w:val="left" w:pos="7230"/>
              </w:tabs>
              <w:jc w:val="both"/>
              <w:rPr>
                <w:b/>
                <w:iCs/>
              </w:rPr>
            </w:pPr>
            <w:r w:rsidRPr="00EC645C">
              <w:rPr>
                <w:iCs/>
              </w:rPr>
              <w:t>Specific Impurity Limits</w:t>
            </w:r>
            <w:r>
              <w:rPr>
                <w:b/>
                <w:iCs/>
              </w:rPr>
              <w:t xml:space="preserve"> </w:t>
            </w:r>
            <w:r w:rsidRPr="00EC645C">
              <w:rPr>
                <w:iCs/>
              </w:rPr>
              <w:t>10 max (Mg/Kg Al2(SO4)3.14H20)</w:t>
            </w:r>
          </w:p>
        </w:tc>
        <w:tc>
          <w:tcPr>
            <w:tcW w:w="2425" w:type="dxa"/>
          </w:tcPr>
          <w:p w14:paraId="0F5153FA" w14:textId="77777777" w:rsidR="00EB2A97" w:rsidRPr="00DE0EF1" w:rsidRDefault="00EB2A97" w:rsidP="00333567">
            <w:pPr>
              <w:tabs>
                <w:tab w:val="left" w:pos="7230"/>
              </w:tabs>
              <w:jc w:val="both"/>
              <w:rPr>
                <w:iCs/>
              </w:rPr>
            </w:pPr>
          </w:p>
        </w:tc>
      </w:tr>
      <w:tr w:rsidR="00EB2A97" w:rsidRPr="00DE0EF1" w14:paraId="3E932E8E" w14:textId="77777777" w:rsidTr="00333567">
        <w:tc>
          <w:tcPr>
            <w:tcW w:w="1120" w:type="dxa"/>
          </w:tcPr>
          <w:p w14:paraId="6B195484" w14:textId="77777777" w:rsidR="00EB2A97" w:rsidRPr="00EC645C" w:rsidRDefault="00EB2A97" w:rsidP="00333567">
            <w:pPr>
              <w:pStyle w:val="ListParagraph"/>
              <w:tabs>
                <w:tab w:val="left" w:pos="7230"/>
              </w:tabs>
              <w:ind w:left="720" w:firstLine="0"/>
              <w:jc w:val="both"/>
              <w:rPr>
                <w:iCs/>
              </w:rPr>
            </w:pPr>
          </w:p>
        </w:tc>
        <w:tc>
          <w:tcPr>
            <w:tcW w:w="3277" w:type="dxa"/>
          </w:tcPr>
          <w:p w14:paraId="45CC2AF6" w14:textId="77777777" w:rsidR="00EB2A97" w:rsidRPr="00EC645C" w:rsidRDefault="00EB2A97" w:rsidP="00333567">
            <w:pPr>
              <w:pStyle w:val="ListParagraph"/>
              <w:numPr>
                <w:ilvl w:val="0"/>
                <w:numId w:val="100"/>
              </w:numPr>
              <w:tabs>
                <w:tab w:val="left" w:pos="7230"/>
              </w:tabs>
              <w:jc w:val="both"/>
              <w:rPr>
                <w:b/>
                <w:iCs/>
              </w:rPr>
            </w:pPr>
            <w:r>
              <w:rPr>
                <w:b/>
                <w:iCs/>
              </w:rPr>
              <w:t>Appearances</w:t>
            </w:r>
          </w:p>
        </w:tc>
        <w:tc>
          <w:tcPr>
            <w:tcW w:w="3425" w:type="dxa"/>
          </w:tcPr>
          <w:p w14:paraId="4499057F" w14:textId="77777777" w:rsidR="00EB2A97" w:rsidRPr="00E37822" w:rsidRDefault="00EB2A97" w:rsidP="00333567">
            <w:pPr>
              <w:tabs>
                <w:tab w:val="left" w:pos="7230"/>
              </w:tabs>
              <w:jc w:val="both"/>
              <w:rPr>
                <w:b/>
                <w:iCs/>
              </w:rPr>
            </w:pPr>
          </w:p>
        </w:tc>
        <w:tc>
          <w:tcPr>
            <w:tcW w:w="2425" w:type="dxa"/>
          </w:tcPr>
          <w:p w14:paraId="3D74A2B7" w14:textId="77777777" w:rsidR="00EB2A97" w:rsidRPr="00DE0EF1" w:rsidRDefault="00EB2A97" w:rsidP="00333567">
            <w:pPr>
              <w:tabs>
                <w:tab w:val="left" w:pos="7230"/>
              </w:tabs>
              <w:jc w:val="both"/>
              <w:rPr>
                <w:iCs/>
              </w:rPr>
            </w:pPr>
          </w:p>
        </w:tc>
      </w:tr>
      <w:tr w:rsidR="00EB2A97" w:rsidRPr="00DE0EF1" w14:paraId="5CEEC137" w14:textId="77777777" w:rsidTr="00333567">
        <w:tc>
          <w:tcPr>
            <w:tcW w:w="1120" w:type="dxa"/>
          </w:tcPr>
          <w:p w14:paraId="2F6DE2E4" w14:textId="77777777" w:rsidR="00EB2A97" w:rsidRPr="00EC645C" w:rsidRDefault="00EB2A97" w:rsidP="00333567">
            <w:pPr>
              <w:pStyle w:val="ListParagraph"/>
              <w:tabs>
                <w:tab w:val="left" w:pos="7230"/>
              </w:tabs>
              <w:ind w:left="720" w:firstLine="0"/>
              <w:jc w:val="both"/>
              <w:rPr>
                <w:iCs/>
              </w:rPr>
            </w:pPr>
          </w:p>
        </w:tc>
        <w:tc>
          <w:tcPr>
            <w:tcW w:w="3277" w:type="dxa"/>
          </w:tcPr>
          <w:p w14:paraId="25A60E7C" w14:textId="77777777" w:rsidR="00EB2A97" w:rsidRPr="00EC645C" w:rsidRDefault="00EB2A97" w:rsidP="00333567">
            <w:pPr>
              <w:tabs>
                <w:tab w:val="left" w:pos="7230"/>
              </w:tabs>
              <w:jc w:val="both"/>
              <w:rPr>
                <w:iCs/>
              </w:rPr>
            </w:pPr>
            <w:r w:rsidRPr="00EC645C">
              <w:rPr>
                <w:iCs/>
              </w:rPr>
              <w:t>Dry, Clear To Yellowish Or White Solids In Kibbles</w:t>
            </w:r>
          </w:p>
        </w:tc>
        <w:tc>
          <w:tcPr>
            <w:tcW w:w="3425" w:type="dxa"/>
          </w:tcPr>
          <w:p w14:paraId="6E8673BA" w14:textId="77777777" w:rsidR="00EB2A97" w:rsidRPr="00E37822" w:rsidRDefault="00EB2A97" w:rsidP="00333567">
            <w:pPr>
              <w:tabs>
                <w:tab w:val="left" w:pos="7230"/>
              </w:tabs>
              <w:jc w:val="both"/>
              <w:rPr>
                <w:b/>
                <w:iCs/>
              </w:rPr>
            </w:pPr>
          </w:p>
        </w:tc>
        <w:tc>
          <w:tcPr>
            <w:tcW w:w="2425" w:type="dxa"/>
          </w:tcPr>
          <w:p w14:paraId="371287C1" w14:textId="77777777" w:rsidR="00EB2A97" w:rsidRPr="00DE0EF1" w:rsidRDefault="00EB2A97" w:rsidP="00333567">
            <w:pPr>
              <w:tabs>
                <w:tab w:val="left" w:pos="7230"/>
              </w:tabs>
              <w:jc w:val="both"/>
              <w:rPr>
                <w:iCs/>
              </w:rPr>
            </w:pPr>
          </w:p>
        </w:tc>
      </w:tr>
      <w:tr w:rsidR="00EB2A97" w:rsidRPr="00DE0EF1" w14:paraId="5DDBB48B" w14:textId="77777777" w:rsidTr="00333567">
        <w:tc>
          <w:tcPr>
            <w:tcW w:w="1120" w:type="dxa"/>
          </w:tcPr>
          <w:p w14:paraId="4E774D78" w14:textId="77777777" w:rsidR="00EB2A97" w:rsidRPr="002057A7" w:rsidRDefault="00EB2A97" w:rsidP="00333567">
            <w:pPr>
              <w:pStyle w:val="ListParagraph"/>
              <w:numPr>
                <w:ilvl w:val="3"/>
                <w:numId w:val="80"/>
              </w:numPr>
              <w:tabs>
                <w:tab w:val="left" w:pos="7230"/>
              </w:tabs>
              <w:jc w:val="both"/>
              <w:rPr>
                <w:iCs/>
              </w:rPr>
            </w:pPr>
            <w:r>
              <w:rPr>
                <w:iCs/>
              </w:rPr>
              <w:t>1</w:t>
            </w:r>
          </w:p>
        </w:tc>
        <w:tc>
          <w:tcPr>
            <w:tcW w:w="3277" w:type="dxa"/>
          </w:tcPr>
          <w:p w14:paraId="51E3E369" w14:textId="77777777" w:rsidR="00EB2A97" w:rsidRPr="00EC645C" w:rsidRDefault="00EB2A97" w:rsidP="00333567">
            <w:pPr>
              <w:pStyle w:val="ListParagraph"/>
              <w:numPr>
                <w:ilvl w:val="0"/>
                <w:numId w:val="100"/>
              </w:numPr>
              <w:tabs>
                <w:tab w:val="left" w:pos="7230"/>
              </w:tabs>
              <w:jc w:val="both"/>
              <w:rPr>
                <w:b/>
                <w:iCs/>
              </w:rPr>
            </w:pPr>
            <w:r w:rsidRPr="00EC645C">
              <w:rPr>
                <w:b/>
                <w:iCs/>
              </w:rPr>
              <w:t xml:space="preserve">Packaging. </w:t>
            </w:r>
          </w:p>
        </w:tc>
        <w:tc>
          <w:tcPr>
            <w:tcW w:w="3425" w:type="dxa"/>
          </w:tcPr>
          <w:p w14:paraId="2E9825C9" w14:textId="77777777" w:rsidR="00EB2A97" w:rsidRPr="00E37822" w:rsidRDefault="00EB2A97" w:rsidP="00333567">
            <w:pPr>
              <w:tabs>
                <w:tab w:val="left" w:pos="7230"/>
              </w:tabs>
              <w:jc w:val="both"/>
              <w:rPr>
                <w:b/>
                <w:iCs/>
              </w:rPr>
            </w:pPr>
          </w:p>
        </w:tc>
        <w:tc>
          <w:tcPr>
            <w:tcW w:w="2425" w:type="dxa"/>
          </w:tcPr>
          <w:p w14:paraId="1DEE666A" w14:textId="77777777" w:rsidR="00EB2A97" w:rsidRPr="00DE0EF1" w:rsidRDefault="00EB2A97" w:rsidP="00333567">
            <w:pPr>
              <w:tabs>
                <w:tab w:val="left" w:pos="7230"/>
              </w:tabs>
              <w:jc w:val="both"/>
              <w:rPr>
                <w:iCs/>
              </w:rPr>
            </w:pPr>
          </w:p>
        </w:tc>
      </w:tr>
      <w:tr w:rsidR="00EB2A97" w:rsidRPr="00DE0EF1" w14:paraId="7FAF979F" w14:textId="77777777" w:rsidTr="00333567">
        <w:tc>
          <w:tcPr>
            <w:tcW w:w="1120" w:type="dxa"/>
          </w:tcPr>
          <w:p w14:paraId="50AA0FA3"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2726C392" w14:textId="77777777" w:rsidR="00EB2A97" w:rsidRPr="002057A7" w:rsidRDefault="00EB2A97" w:rsidP="00333567">
            <w:pPr>
              <w:tabs>
                <w:tab w:val="left" w:pos="7230"/>
              </w:tabs>
              <w:jc w:val="both"/>
              <w:rPr>
                <w:b/>
                <w:iCs/>
              </w:rPr>
            </w:pPr>
            <w:r>
              <w:rPr>
                <w:iCs/>
              </w:rPr>
              <w:t>Packaging size</w:t>
            </w:r>
          </w:p>
        </w:tc>
        <w:tc>
          <w:tcPr>
            <w:tcW w:w="3425" w:type="dxa"/>
          </w:tcPr>
          <w:p w14:paraId="15298C56" w14:textId="77777777" w:rsidR="00EB2A97" w:rsidRPr="00D11CDC" w:rsidRDefault="00EB2A97" w:rsidP="00333567">
            <w:pPr>
              <w:tabs>
                <w:tab w:val="left" w:pos="7230"/>
              </w:tabs>
              <w:jc w:val="both"/>
              <w:rPr>
                <w:iCs/>
              </w:rPr>
            </w:pPr>
            <w:r w:rsidRPr="00D11CDC">
              <w:rPr>
                <w:iCs/>
              </w:rPr>
              <w:t xml:space="preserve">50 KG  bag indicating net weight </w:t>
            </w:r>
            <w:r>
              <w:rPr>
                <w:iCs/>
              </w:rPr>
              <w:t>.</w:t>
            </w:r>
          </w:p>
        </w:tc>
        <w:tc>
          <w:tcPr>
            <w:tcW w:w="2425" w:type="dxa"/>
          </w:tcPr>
          <w:p w14:paraId="75F97FFA" w14:textId="77777777" w:rsidR="00EB2A97" w:rsidRPr="00DE0EF1" w:rsidRDefault="00EB2A97" w:rsidP="00333567">
            <w:pPr>
              <w:tabs>
                <w:tab w:val="left" w:pos="7230"/>
              </w:tabs>
              <w:jc w:val="both"/>
              <w:rPr>
                <w:iCs/>
              </w:rPr>
            </w:pPr>
          </w:p>
        </w:tc>
      </w:tr>
      <w:tr w:rsidR="00EB2A97" w:rsidRPr="00DE0EF1" w14:paraId="3B487EDE" w14:textId="77777777" w:rsidTr="00333567">
        <w:tc>
          <w:tcPr>
            <w:tcW w:w="1120" w:type="dxa"/>
          </w:tcPr>
          <w:p w14:paraId="0E58AE11"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7B1A8D07" w14:textId="77777777" w:rsidR="00EB2A97" w:rsidRPr="002057A7" w:rsidRDefault="00EB2A97" w:rsidP="00333567">
            <w:pPr>
              <w:tabs>
                <w:tab w:val="left" w:pos="7230"/>
              </w:tabs>
              <w:jc w:val="both"/>
              <w:rPr>
                <w:b/>
                <w:iCs/>
              </w:rPr>
            </w:pPr>
            <w:r>
              <w:rPr>
                <w:iCs/>
              </w:rPr>
              <w:t xml:space="preserve">Package should have </w:t>
            </w:r>
          </w:p>
        </w:tc>
        <w:tc>
          <w:tcPr>
            <w:tcW w:w="3425" w:type="dxa"/>
          </w:tcPr>
          <w:p w14:paraId="44A130FD" w14:textId="77777777" w:rsidR="00EB2A97" w:rsidRPr="00E37822" w:rsidRDefault="00EB2A97" w:rsidP="00333567">
            <w:pPr>
              <w:tabs>
                <w:tab w:val="left" w:pos="7230"/>
              </w:tabs>
              <w:jc w:val="both"/>
              <w:rPr>
                <w:b/>
                <w:iCs/>
              </w:rPr>
            </w:pPr>
          </w:p>
        </w:tc>
        <w:tc>
          <w:tcPr>
            <w:tcW w:w="2425" w:type="dxa"/>
          </w:tcPr>
          <w:p w14:paraId="76E14607" w14:textId="77777777" w:rsidR="00EB2A97" w:rsidRPr="00DE0EF1" w:rsidRDefault="00EB2A97" w:rsidP="00333567">
            <w:pPr>
              <w:tabs>
                <w:tab w:val="left" w:pos="7230"/>
              </w:tabs>
              <w:jc w:val="both"/>
              <w:rPr>
                <w:iCs/>
              </w:rPr>
            </w:pPr>
          </w:p>
        </w:tc>
      </w:tr>
      <w:tr w:rsidR="00EB2A97" w:rsidRPr="00DE0EF1" w14:paraId="7DACE2BC" w14:textId="77777777" w:rsidTr="00333567">
        <w:tc>
          <w:tcPr>
            <w:tcW w:w="1120" w:type="dxa"/>
          </w:tcPr>
          <w:p w14:paraId="6737DC18" w14:textId="77777777" w:rsidR="00EB2A97" w:rsidRPr="002057A7" w:rsidRDefault="00EB2A97" w:rsidP="00333567">
            <w:pPr>
              <w:pStyle w:val="ListParagraph"/>
              <w:numPr>
                <w:ilvl w:val="3"/>
                <w:numId w:val="80"/>
              </w:numPr>
              <w:tabs>
                <w:tab w:val="left" w:pos="7230"/>
              </w:tabs>
              <w:jc w:val="both"/>
              <w:rPr>
                <w:iCs/>
              </w:rPr>
            </w:pPr>
          </w:p>
        </w:tc>
        <w:tc>
          <w:tcPr>
            <w:tcW w:w="3277" w:type="dxa"/>
          </w:tcPr>
          <w:p w14:paraId="65036F91" w14:textId="77777777" w:rsidR="00EB2A97" w:rsidRDefault="00EB2A97" w:rsidP="00333567">
            <w:pPr>
              <w:pStyle w:val="ListParagraph"/>
              <w:numPr>
                <w:ilvl w:val="0"/>
                <w:numId w:val="93"/>
              </w:numPr>
              <w:tabs>
                <w:tab w:val="left" w:pos="7230"/>
              </w:tabs>
              <w:jc w:val="both"/>
              <w:rPr>
                <w:iCs/>
              </w:rPr>
            </w:pPr>
            <w:r>
              <w:rPr>
                <w:iCs/>
              </w:rPr>
              <w:t>Chemical name, trade name grade/type: net weight</w:t>
            </w:r>
          </w:p>
          <w:p w14:paraId="4FDBE843" w14:textId="77777777" w:rsidR="00EB2A97" w:rsidRDefault="00EB2A97" w:rsidP="00333567">
            <w:pPr>
              <w:pStyle w:val="ListParagraph"/>
              <w:numPr>
                <w:ilvl w:val="0"/>
                <w:numId w:val="93"/>
              </w:numPr>
              <w:tabs>
                <w:tab w:val="left" w:pos="7230"/>
              </w:tabs>
              <w:jc w:val="both"/>
              <w:rPr>
                <w:iCs/>
              </w:rPr>
            </w:pPr>
            <w:r>
              <w:rPr>
                <w:iCs/>
              </w:rPr>
              <w:t>Name, address and telephone number or supplier and/or manufacturer</w:t>
            </w:r>
          </w:p>
          <w:p w14:paraId="426A4355" w14:textId="77777777" w:rsidR="00EB2A97" w:rsidRDefault="00EB2A97" w:rsidP="00333567">
            <w:pPr>
              <w:pStyle w:val="ListParagraph"/>
              <w:numPr>
                <w:ilvl w:val="0"/>
                <w:numId w:val="93"/>
              </w:numPr>
              <w:tabs>
                <w:tab w:val="left" w:pos="7230"/>
              </w:tabs>
              <w:jc w:val="both"/>
              <w:rPr>
                <w:iCs/>
              </w:rPr>
            </w:pPr>
            <w:r>
              <w:rPr>
                <w:iCs/>
              </w:rPr>
              <w:t>Batch number, date of manufacturing and expiry.</w:t>
            </w:r>
          </w:p>
          <w:p w14:paraId="01A5EA6D" w14:textId="77777777" w:rsidR="00EB2A97" w:rsidRPr="002057A7" w:rsidRDefault="00EB2A97" w:rsidP="00333567">
            <w:pPr>
              <w:tabs>
                <w:tab w:val="left" w:pos="7230"/>
              </w:tabs>
              <w:jc w:val="both"/>
              <w:rPr>
                <w:b/>
                <w:iCs/>
              </w:rPr>
            </w:pPr>
          </w:p>
        </w:tc>
        <w:tc>
          <w:tcPr>
            <w:tcW w:w="3425" w:type="dxa"/>
          </w:tcPr>
          <w:p w14:paraId="551F0334" w14:textId="77777777" w:rsidR="00EB2A97" w:rsidRPr="00E37822" w:rsidRDefault="00EB2A97" w:rsidP="00333567">
            <w:pPr>
              <w:tabs>
                <w:tab w:val="left" w:pos="7230"/>
              </w:tabs>
              <w:jc w:val="both"/>
              <w:rPr>
                <w:b/>
                <w:iCs/>
              </w:rPr>
            </w:pPr>
          </w:p>
        </w:tc>
        <w:tc>
          <w:tcPr>
            <w:tcW w:w="2425" w:type="dxa"/>
          </w:tcPr>
          <w:p w14:paraId="21CAD728" w14:textId="77777777" w:rsidR="00EB2A97" w:rsidRPr="00DE0EF1" w:rsidRDefault="00EB2A97" w:rsidP="00333567">
            <w:pPr>
              <w:tabs>
                <w:tab w:val="left" w:pos="7230"/>
              </w:tabs>
              <w:jc w:val="both"/>
              <w:rPr>
                <w:iCs/>
              </w:rPr>
            </w:pPr>
          </w:p>
        </w:tc>
      </w:tr>
    </w:tbl>
    <w:p w14:paraId="6C8331E4" w14:textId="77777777" w:rsidR="00EB2A97" w:rsidRDefault="00EB2A97" w:rsidP="00EB2A97">
      <w:pPr>
        <w:spacing w:before="246" w:line="230" w:lineRule="auto"/>
        <w:ind w:left="679"/>
      </w:pPr>
    </w:p>
    <w:p w14:paraId="001DF1BE" w14:textId="77777777" w:rsidR="00EB2A97" w:rsidRDefault="00EB2A97" w:rsidP="00EB2A97">
      <w:pPr>
        <w:spacing w:before="246" w:line="230" w:lineRule="auto"/>
        <w:ind w:left="679"/>
      </w:pPr>
    </w:p>
    <w:p w14:paraId="17CFA785" w14:textId="77777777" w:rsidR="00EB2A97" w:rsidRDefault="00EB2A97" w:rsidP="00EB2A97">
      <w:pPr>
        <w:spacing w:before="246" w:line="230" w:lineRule="auto"/>
        <w:ind w:left="679"/>
      </w:pPr>
    </w:p>
    <w:p w14:paraId="145A5437" w14:textId="77777777" w:rsidR="00EB2A97" w:rsidRDefault="00EB2A97" w:rsidP="00EB2A97">
      <w:pPr>
        <w:spacing w:before="246" w:line="230" w:lineRule="auto"/>
        <w:ind w:left="679"/>
      </w:pPr>
    </w:p>
    <w:p w14:paraId="685D7AFB" w14:textId="77777777" w:rsidR="00EB2A97" w:rsidRDefault="00EB2A97" w:rsidP="00EB2A97">
      <w:pPr>
        <w:spacing w:before="246" w:line="230" w:lineRule="auto"/>
        <w:ind w:left="679"/>
      </w:pPr>
    </w:p>
    <w:p w14:paraId="6543D9A3" w14:textId="77777777" w:rsidR="00EB2A97" w:rsidRDefault="00EB2A97" w:rsidP="00EB2A97">
      <w:pPr>
        <w:spacing w:before="246" w:line="230" w:lineRule="auto"/>
        <w:ind w:left="679"/>
      </w:pPr>
    </w:p>
    <w:p w14:paraId="77012830" w14:textId="77777777" w:rsidR="00EB2A97" w:rsidRDefault="00EB2A97" w:rsidP="00EB2A97">
      <w:pPr>
        <w:spacing w:before="246" w:line="230" w:lineRule="auto"/>
        <w:ind w:left="679"/>
      </w:pPr>
    </w:p>
    <w:p w14:paraId="026FC1D0" w14:textId="77777777" w:rsidR="00EB2A97" w:rsidRDefault="00EB2A97" w:rsidP="00EB2A97">
      <w:pPr>
        <w:spacing w:before="246" w:line="230" w:lineRule="auto"/>
        <w:ind w:left="679"/>
      </w:pPr>
    </w:p>
    <w:p w14:paraId="146AEC28" w14:textId="77777777" w:rsidR="00EB2A97" w:rsidRDefault="00EB2A97" w:rsidP="00EB2A97">
      <w:pPr>
        <w:spacing w:before="246" w:line="230" w:lineRule="auto"/>
        <w:ind w:left="679"/>
      </w:pPr>
    </w:p>
    <w:p w14:paraId="64F278B9" w14:textId="77777777" w:rsidR="00EB2A97" w:rsidRDefault="00EB2A97" w:rsidP="00EB2A97">
      <w:pPr>
        <w:spacing w:before="246" w:line="230" w:lineRule="auto"/>
        <w:ind w:left="679"/>
      </w:pPr>
    </w:p>
    <w:p w14:paraId="450E38E8" w14:textId="77777777" w:rsidR="00EB2A97" w:rsidRPr="00DE0EF1" w:rsidRDefault="00EB2A97" w:rsidP="00EB2A97">
      <w:pPr>
        <w:pStyle w:val="Heading3"/>
        <w:numPr>
          <w:ilvl w:val="0"/>
          <w:numId w:val="104"/>
        </w:numPr>
        <w:tabs>
          <w:tab w:val="left" w:pos="668"/>
          <w:tab w:val="left" w:pos="669"/>
        </w:tabs>
        <w:spacing w:before="129"/>
      </w:pPr>
      <w:r>
        <w:rPr>
          <w:b w:val="0"/>
          <w:bCs w:val="0"/>
          <w:sz w:val="22"/>
          <w:szCs w:val="22"/>
        </w:rPr>
        <w:t xml:space="preserve"> </w:t>
      </w:r>
      <w:r w:rsidRPr="00DE0EF1">
        <w:rPr>
          <w:color w:val="231F20"/>
        </w:rPr>
        <w:t>Inspections and Tests</w:t>
      </w:r>
    </w:p>
    <w:p w14:paraId="4DAA051B" w14:textId="77777777" w:rsidR="00EB2A97" w:rsidRPr="00DE0EF1" w:rsidRDefault="00EB2A97" w:rsidP="00EB2A97">
      <w:pPr>
        <w:spacing w:before="257"/>
        <w:ind w:left="111"/>
        <w:rPr>
          <w:i/>
        </w:rPr>
      </w:pPr>
      <w:r w:rsidRPr="00DE0EF1">
        <w:rPr>
          <w:color w:val="231F20"/>
        </w:rPr>
        <w:t>The following inspections and tests shall be performed</w:t>
      </w:r>
      <w:r>
        <w:rPr>
          <w:color w:val="231F20"/>
        </w:rPr>
        <w:t xml:space="preserve"> factory inspection and acceptance of the goods to ascertain that the goods meet the technical specification and final inspection after delivery to the final destination by the procuring entity.</w:t>
      </w:r>
    </w:p>
    <w:p w14:paraId="0E92BB12" w14:textId="77777777" w:rsidR="00EB2A97" w:rsidRPr="00DE0EF1" w:rsidRDefault="00EB2A97" w:rsidP="00EB2A97">
      <w:pPr>
        <w:pStyle w:val="BodyText"/>
        <w:rPr>
          <w:i/>
          <w:sz w:val="20"/>
        </w:rPr>
      </w:pPr>
    </w:p>
    <w:p w14:paraId="2E1F6859" w14:textId="77777777" w:rsidR="00EB2A97" w:rsidRPr="00DE0EF1" w:rsidRDefault="00EB2A97" w:rsidP="00EB2A97">
      <w:pPr>
        <w:pStyle w:val="BodyText"/>
        <w:rPr>
          <w:i/>
          <w:sz w:val="20"/>
        </w:rPr>
      </w:pPr>
    </w:p>
    <w:p w14:paraId="05F2EAC3" w14:textId="77777777" w:rsidR="00EB2A97" w:rsidRPr="00DE0EF1" w:rsidRDefault="00EB2A97" w:rsidP="00EB2A97">
      <w:pPr>
        <w:pStyle w:val="BodyText"/>
        <w:rPr>
          <w:i/>
          <w:sz w:val="20"/>
        </w:rPr>
      </w:pPr>
    </w:p>
    <w:p w14:paraId="5324F8CE" w14:textId="77777777" w:rsidR="00EB2A97" w:rsidRPr="00DE0EF1" w:rsidRDefault="00EB2A97" w:rsidP="00EB2A97">
      <w:pPr>
        <w:pStyle w:val="BodyText"/>
        <w:rPr>
          <w:i/>
          <w:sz w:val="20"/>
        </w:rPr>
      </w:pPr>
    </w:p>
    <w:p w14:paraId="4C69D8FE" w14:textId="77777777" w:rsidR="00EB2A97" w:rsidRPr="00DE0EF1" w:rsidRDefault="00EB2A97" w:rsidP="00EB2A97">
      <w:pPr>
        <w:pStyle w:val="BodyText"/>
        <w:rPr>
          <w:i/>
          <w:sz w:val="20"/>
        </w:rPr>
      </w:pPr>
    </w:p>
    <w:p w14:paraId="13B6602B" w14:textId="77777777" w:rsidR="00EB2A97" w:rsidRPr="00DE0EF1" w:rsidRDefault="00EB2A97" w:rsidP="00EB2A97">
      <w:pPr>
        <w:pStyle w:val="BodyText"/>
        <w:rPr>
          <w:i/>
          <w:sz w:val="20"/>
        </w:rPr>
      </w:pPr>
    </w:p>
    <w:p w14:paraId="56940792" w14:textId="77777777" w:rsidR="00EB2A97" w:rsidRPr="00DE0EF1" w:rsidRDefault="00EB2A97" w:rsidP="00EB2A97">
      <w:pPr>
        <w:pStyle w:val="BodyText"/>
        <w:rPr>
          <w:i/>
          <w:sz w:val="20"/>
        </w:rPr>
      </w:pPr>
    </w:p>
    <w:p w14:paraId="07F33D7D" w14:textId="77777777" w:rsidR="00EB2A97" w:rsidRPr="00DE0EF1" w:rsidRDefault="00EB2A97" w:rsidP="00EB2A97">
      <w:pPr>
        <w:pStyle w:val="BodyText"/>
        <w:rPr>
          <w:i/>
          <w:sz w:val="20"/>
        </w:rPr>
      </w:pPr>
    </w:p>
    <w:p w14:paraId="198AA8E6" w14:textId="77777777" w:rsidR="00EB2A97" w:rsidRPr="00DE0EF1" w:rsidRDefault="00EB2A97" w:rsidP="00EB2A97">
      <w:pPr>
        <w:pStyle w:val="BodyText"/>
        <w:rPr>
          <w:sz w:val="20"/>
        </w:rPr>
      </w:pPr>
    </w:p>
    <w:p w14:paraId="777E33C7" w14:textId="77777777" w:rsidR="00EB2A97" w:rsidRPr="00DE0EF1" w:rsidRDefault="00EB2A97" w:rsidP="00EB2A97">
      <w:pPr>
        <w:pStyle w:val="BodyText"/>
        <w:rPr>
          <w:sz w:val="20"/>
        </w:rPr>
      </w:pPr>
    </w:p>
    <w:p w14:paraId="3F954A49" w14:textId="77777777" w:rsidR="00EB2A97" w:rsidRPr="00DE0EF1" w:rsidRDefault="00EB2A97" w:rsidP="00EB2A97">
      <w:pPr>
        <w:pStyle w:val="BodyText"/>
        <w:rPr>
          <w:sz w:val="20"/>
        </w:rPr>
      </w:pPr>
    </w:p>
    <w:p w14:paraId="5D4FA90F" w14:textId="77777777" w:rsidR="00EB2A97" w:rsidRPr="00DE0EF1" w:rsidRDefault="00EB2A97" w:rsidP="00EB2A97">
      <w:pPr>
        <w:pStyle w:val="BodyText"/>
        <w:rPr>
          <w:sz w:val="20"/>
        </w:rPr>
      </w:pPr>
    </w:p>
    <w:p w14:paraId="54159CC8" w14:textId="77777777" w:rsidR="00EB2A97" w:rsidRDefault="00EB2A97" w:rsidP="00EB2A97">
      <w:pPr>
        <w:pStyle w:val="BodyText"/>
        <w:rPr>
          <w:sz w:val="20"/>
        </w:rPr>
      </w:pPr>
    </w:p>
    <w:p w14:paraId="5C2C99EB" w14:textId="77777777" w:rsidR="00EB2A97" w:rsidRDefault="00EB2A97" w:rsidP="00EB2A97">
      <w:pPr>
        <w:pStyle w:val="BodyText"/>
        <w:rPr>
          <w:sz w:val="20"/>
        </w:rPr>
      </w:pPr>
    </w:p>
    <w:p w14:paraId="3619B07A" w14:textId="77777777" w:rsidR="00EB2A97" w:rsidRDefault="00EB2A97" w:rsidP="00EB2A97">
      <w:pPr>
        <w:pStyle w:val="BodyText"/>
        <w:rPr>
          <w:sz w:val="20"/>
        </w:rPr>
      </w:pPr>
    </w:p>
    <w:p w14:paraId="12940593" w14:textId="77777777" w:rsidR="00EB2A97" w:rsidRDefault="00EB2A97" w:rsidP="00EB2A97">
      <w:pPr>
        <w:pStyle w:val="BodyText"/>
        <w:rPr>
          <w:sz w:val="20"/>
        </w:rPr>
      </w:pPr>
    </w:p>
    <w:p w14:paraId="53A6964B" w14:textId="77777777" w:rsidR="00EB2A97" w:rsidRDefault="00EB2A97" w:rsidP="00EB2A97">
      <w:pPr>
        <w:pStyle w:val="BodyText"/>
        <w:rPr>
          <w:sz w:val="20"/>
        </w:rPr>
      </w:pPr>
    </w:p>
    <w:p w14:paraId="38E0966F" w14:textId="77777777" w:rsidR="00EB2A97" w:rsidRDefault="00EB2A97" w:rsidP="00EB2A97">
      <w:pPr>
        <w:pStyle w:val="BodyText"/>
        <w:rPr>
          <w:sz w:val="20"/>
        </w:rPr>
      </w:pPr>
    </w:p>
    <w:p w14:paraId="1AF7FC57" w14:textId="77777777" w:rsidR="00EB2A97" w:rsidRDefault="00EB2A97" w:rsidP="00EB2A97">
      <w:pPr>
        <w:pStyle w:val="BodyText"/>
        <w:rPr>
          <w:sz w:val="20"/>
        </w:rPr>
      </w:pPr>
    </w:p>
    <w:p w14:paraId="36984B2E" w14:textId="77777777" w:rsidR="00EB2A97" w:rsidRPr="00DE0EF1" w:rsidRDefault="00EB2A97" w:rsidP="00EB2A97">
      <w:pPr>
        <w:pStyle w:val="BodyText"/>
        <w:rPr>
          <w:sz w:val="20"/>
        </w:rPr>
      </w:pPr>
    </w:p>
    <w:p w14:paraId="0B88F8AF" w14:textId="77777777" w:rsidR="00EB2A97" w:rsidRPr="00DE0EF1" w:rsidRDefault="00EB2A97" w:rsidP="00EB2A97">
      <w:pPr>
        <w:pStyle w:val="BodyText"/>
        <w:rPr>
          <w:sz w:val="20"/>
        </w:rPr>
      </w:pPr>
    </w:p>
    <w:p w14:paraId="20B9044E" w14:textId="77777777" w:rsidR="00EB2A97" w:rsidRPr="00DE0EF1" w:rsidRDefault="00EB2A97" w:rsidP="00EB2A97">
      <w:pPr>
        <w:pStyle w:val="BodyText"/>
        <w:rPr>
          <w:sz w:val="20"/>
        </w:rPr>
      </w:pPr>
    </w:p>
    <w:p w14:paraId="74E6D6AF" w14:textId="77777777" w:rsidR="00EB2A97" w:rsidRPr="00DE0EF1" w:rsidRDefault="00EB2A97" w:rsidP="00EB2A97">
      <w:pPr>
        <w:pStyle w:val="BodyText"/>
        <w:spacing w:before="6"/>
        <w:rPr>
          <w:sz w:val="28"/>
        </w:rPr>
      </w:pPr>
    </w:p>
    <w:p w14:paraId="56C6FA2C" w14:textId="77777777" w:rsidR="00EB2A97" w:rsidRPr="00DE0EF1" w:rsidRDefault="00EB2A97" w:rsidP="00EB2A97">
      <w:pPr>
        <w:pStyle w:val="BodyText"/>
        <w:ind w:left="61"/>
        <w:rPr>
          <w:sz w:val="20"/>
        </w:rPr>
      </w:pPr>
    </w:p>
    <w:p w14:paraId="2A785AE7" w14:textId="77777777" w:rsidR="00EB2A97" w:rsidRDefault="00EB2A97" w:rsidP="00EB2A97">
      <w:pPr>
        <w:spacing w:line="230" w:lineRule="auto"/>
        <w:ind w:left="720" w:hanging="180"/>
        <w:jc w:val="center"/>
        <w:rPr>
          <w:b/>
          <w:color w:val="231F20"/>
          <w:sz w:val="48"/>
        </w:rPr>
      </w:pPr>
    </w:p>
    <w:p w14:paraId="66441F7D" w14:textId="77777777" w:rsidR="00EB2A97" w:rsidRDefault="00EB2A97" w:rsidP="00EB2A97">
      <w:pPr>
        <w:spacing w:line="230" w:lineRule="auto"/>
        <w:ind w:left="720" w:hanging="180"/>
        <w:jc w:val="center"/>
        <w:rPr>
          <w:b/>
          <w:color w:val="231F20"/>
          <w:sz w:val="48"/>
        </w:rPr>
      </w:pPr>
    </w:p>
    <w:p w14:paraId="5E78FADD" w14:textId="77777777" w:rsidR="00EB2A97" w:rsidRDefault="00EB2A97" w:rsidP="00EB2A97">
      <w:pPr>
        <w:spacing w:line="230" w:lineRule="auto"/>
        <w:ind w:left="720" w:hanging="180"/>
        <w:jc w:val="center"/>
        <w:rPr>
          <w:b/>
          <w:color w:val="231F20"/>
          <w:sz w:val="48"/>
        </w:rPr>
      </w:pPr>
    </w:p>
    <w:p w14:paraId="623CE52C" w14:textId="77777777" w:rsidR="00EB2A97" w:rsidRDefault="00EB2A97" w:rsidP="00EB2A97">
      <w:pPr>
        <w:spacing w:line="230" w:lineRule="auto"/>
        <w:ind w:left="720" w:hanging="180"/>
        <w:jc w:val="center"/>
        <w:rPr>
          <w:b/>
          <w:color w:val="231F20"/>
          <w:sz w:val="48"/>
        </w:rPr>
      </w:pPr>
    </w:p>
    <w:p w14:paraId="5530B09C" w14:textId="77777777" w:rsidR="00EB2A97" w:rsidRDefault="00EB2A97" w:rsidP="00EB2A97">
      <w:pPr>
        <w:spacing w:line="230" w:lineRule="auto"/>
        <w:ind w:left="720" w:hanging="180"/>
        <w:jc w:val="center"/>
        <w:rPr>
          <w:b/>
          <w:color w:val="231F20"/>
          <w:sz w:val="48"/>
        </w:rPr>
      </w:pPr>
    </w:p>
    <w:p w14:paraId="47F43287" w14:textId="77777777" w:rsidR="00EB2A97" w:rsidRDefault="00EB2A97" w:rsidP="00EB2A97">
      <w:pPr>
        <w:spacing w:line="230" w:lineRule="auto"/>
        <w:ind w:left="720" w:hanging="180"/>
        <w:jc w:val="center"/>
        <w:rPr>
          <w:b/>
          <w:color w:val="231F20"/>
          <w:sz w:val="48"/>
        </w:rPr>
      </w:pPr>
    </w:p>
    <w:p w14:paraId="7E43476C" w14:textId="77777777" w:rsidR="00EB2A97" w:rsidRDefault="00EB2A97" w:rsidP="00EB2A97">
      <w:pPr>
        <w:spacing w:line="230" w:lineRule="auto"/>
        <w:ind w:left="720" w:hanging="180"/>
        <w:jc w:val="center"/>
        <w:rPr>
          <w:b/>
          <w:color w:val="231F20"/>
          <w:sz w:val="48"/>
        </w:rPr>
      </w:pPr>
    </w:p>
    <w:p w14:paraId="7617E707" w14:textId="2B2127AD" w:rsidR="00EB2A97" w:rsidRDefault="00EB2A97" w:rsidP="00EB2A97">
      <w:pPr>
        <w:spacing w:line="230" w:lineRule="auto"/>
        <w:ind w:left="720" w:hanging="180"/>
        <w:jc w:val="center"/>
        <w:rPr>
          <w:b/>
          <w:color w:val="231F20"/>
          <w:sz w:val="48"/>
        </w:rPr>
      </w:pPr>
    </w:p>
    <w:p w14:paraId="31FBD6B7" w14:textId="75A9AB0A" w:rsidR="00EB2A97" w:rsidRDefault="00EB2A97" w:rsidP="00EB2A97">
      <w:pPr>
        <w:spacing w:line="230" w:lineRule="auto"/>
        <w:ind w:left="720" w:hanging="180"/>
        <w:jc w:val="center"/>
        <w:rPr>
          <w:b/>
          <w:color w:val="231F20"/>
          <w:sz w:val="48"/>
        </w:rPr>
      </w:pPr>
    </w:p>
    <w:p w14:paraId="0913928D" w14:textId="1B6B8E6B" w:rsidR="00EB2A97" w:rsidRDefault="00EB2A97" w:rsidP="00EB2A97">
      <w:pPr>
        <w:spacing w:line="230" w:lineRule="auto"/>
        <w:ind w:left="720" w:hanging="180"/>
        <w:jc w:val="center"/>
        <w:rPr>
          <w:b/>
          <w:color w:val="231F20"/>
          <w:sz w:val="48"/>
        </w:rPr>
      </w:pPr>
    </w:p>
    <w:p w14:paraId="08436D2D" w14:textId="14C7B1E0" w:rsidR="00EB2A97" w:rsidRDefault="00EB2A97" w:rsidP="00EB2A97">
      <w:pPr>
        <w:spacing w:line="230" w:lineRule="auto"/>
        <w:ind w:left="720" w:hanging="180"/>
        <w:jc w:val="center"/>
        <w:rPr>
          <w:b/>
          <w:color w:val="231F20"/>
          <w:sz w:val="48"/>
        </w:rPr>
      </w:pPr>
    </w:p>
    <w:p w14:paraId="4BFF9320" w14:textId="75528458" w:rsidR="00EB2A97" w:rsidRDefault="00EB2A97" w:rsidP="00EB2A97">
      <w:pPr>
        <w:spacing w:line="230" w:lineRule="auto"/>
        <w:ind w:left="720" w:hanging="180"/>
        <w:jc w:val="center"/>
        <w:rPr>
          <w:b/>
          <w:color w:val="231F20"/>
          <w:sz w:val="48"/>
        </w:rPr>
      </w:pPr>
    </w:p>
    <w:p w14:paraId="79AC0A2B" w14:textId="2611933A" w:rsidR="00EB2A97" w:rsidRDefault="00EB2A97" w:rsidP="00EB2A97">
      <w:pPr>
        <w:spacing w:line="230" w:lineRule="auto"/>
        <w:ind w:left="720" w:hanging="180"/>
        <w:jc w:val="center"/>
        <w:rPr>
          <w:b/>
          <w:color w:val="231F20"/>
          <w:sz w:val="48"/>
        </w:rPr>
      </w:pPr>
    </w:p>
    <w:p w14:paraId="0B49D597" w14:textId="53BA2654" w:rsidR="00EB2A97" w:rsidRDefault="00EB2A97" w:rsidP="00EB2A97">
      <w:pPr>
        <w:spacing w:line="230" w:lineRule="auto"/>
        <w:ind w:left="720" w:hanging="180"/>
        <w:jc w:val="center"/>
        <w:rPr>
          <w:b/>
          <w:color w:val="231F20"/>
          <w:sz w:val="48"/>
        </w:rPr>
      </w:pPr>
    </w:p>
    <w:p w14:paraId="275D43E7" w14:textId="565DEA4A" w:rsidR="00EB2A97" w:rsidRDefault="00EB2A97" w:rsidP="00EB2A97">
      <w:pPr>
        <w:spacing w:line="230" w:lineRule="auto"/>
        <w:ind w:left="720" w:hanging="180"/>
        <w:jc w:val="center"/>
        <w:rPr>
          <w:b/>
          <w:color w:val="231F20"/>
          <w:sz w:val="48"/>
        </w:rPr>
      </w:pPr>
    </w:p>
    <w:p w14:paraId="6BF1F99D" w14:textId="1C75F07C" w:rsidR="00EB2A97" w:rsidRDefault="00EB2A97" w:rsidP="00EB2A97">
      <w:pPr>
        <w:spacing w:line="230" w:lineRule="auto"/>
        <w:ind w:left="720" w:hanging="180"/>
        <w:jc w:val="center"/>
        <w:rPr>
          <w:b/>
          <w:color w:val="231F20"/>
          <w:sz w:val="48"/>
        </w:rPr>
      </w:pPr>
    </w:p>
    <w:p w14:paraId="73978C27" w14:textId="6CD75B57" w:rsidR="00EB2A97" w:rsidRDefault="00EB2A97" w:rsidP="00EB2A97">
      <w:pPr>
        <w:spacing w:line="230" w:lineRule="auto"/>
        <w:ind w:left="720" w:hanging="180"/>
        <w:jc w:val="center"/>
        <w:rPr>
          <w:b/>
          <w:color w:val="231F20"/>
          <w:sz w:val="48"/>
        </w:rPr>
      </w:pPr>
    </w:p>
    <w:p w14:paraId="1CD808C7" w14:textId="0CDFCE25" w:rsidR="00EB2A97" w:rsidRDefault="00EB2A97" w:rsidP="00EB2A97">
      <w:pPr>
        <w:spacing w:line="230" w:lineRule="auto"/>
        <w:ind w:left="720" w:hanging="180"/>
        <w:jc w:val="center"/>
        <w:rPr>
          <w:b/>
          <w:color w:val="231F20"/>
          <w:sz w:val="48"/>
        </w:rPr>
      </w:pPr>
    </w:p>
    <w:p w14:paraId="00F41FF0" w14:textId="77777777" w:rsidR="00EB2A97" w:rsidRDefault="00EB2A97" w:rsidP="00EB2A97">
      <w:pPr>
        <w:spacing w:line="230" w:lineRule="auto"/>
        <w:ind w:left="720" w:hanging="180"/>
        <w:jc w:val="center"/>
        <w:rPr>
          <w:b/>
          <w:color w:val="231F20"/>
          <w:sz w:val="48"/>
        </w:rPr>
      </w:pPr>
    </w:p>
    <w:p w14:paraId="0E06EDDC" w14:textId="77777777" w:rsidR="00EB2A97" w:rsidRPr="00DE0EF1" w:rsidRDefault="00EB2A97" w:rsidP="00EB2A97">
      <w:pPr>
        <w:spacing w:line="230" w:lineRule="auto"/>
        <w:ind w:left="720" w:hanging="180"/>
        <w:jc w:val="center"/>
        <w:rPr>
          <w:b/>
          <w:sz w:val="48"/>
        </w:rPr>
      </w:pPr>
      <w:r w:rsidRPr="00DE0EF1">
        <w:rPr>
          <w:b/>
          <w:color w:val="231F20"/>
          <w:sz w:val="48"/>
        </w:rPr>
        <w:t>PART 3 - CONDITIONS OF CONTRACT AND CONTRACT FORMS</w:t>
      </w:r>
    </w:p>
    <w:p w14:paraId="3ADFBD35" w14:textId="77777777" w:rsidR="00EB2A97" w:rsidRPr="00DE0EF1" w:rsidRDefault="00EB2A97" w:rsidP="00EB2A97">
      <w:pPr>
        <w:ind w:left="720" w:hanging="180"/>
        <w:rPr>
          <w:sz w:val="20"/>
        </w:rPr>
        <w:sectPr w:rsidR="00EB2A97" w:rsidRPr="00DE0EF1" w:rsidSect="008321E8">
          <w:headerReference w:type="even" r:id="rId43"/>
          <w:headerReference w:type="default" r:id="rId44"/>
          <w:footerReference w:type="even" r:id="rId45"/>
          <w:footerReference w:type="default" r:id="rId46"/>
          <w:pgSz w:w="11910" w:h="16840"/>
          <w:pgMar w:top="720" w:right="720" w:bottom="720" w:left="720" w:header="0" w:footer="441" w:gutter="0"/>
          <w:cols w:space="720"/>
        </w:sectPr>
      </w:pPr>
    </w:p>
    <w:p w14:paraId="346A5B25" w14:textId="77777777" w:rsidR="00EB2A97" w:rsidRPr="00DE0EF1" w:rsidRDefault="00EB2A97" w:rsidP="00EB2A97">
      <w:pPr>
        <w:pStyle w:val="Heading3"/>
        <w:spacing w:before="127"/>
        <w:ind w:left="110"/>
      </w:pPr>
      <w:r w:rsidRPr="00DE0EF1">
        <w:rPr>
          <w:color w:val="231F20"/>
        </w:rPr>
        <w:lastRenderedPageBreak/>
        <w:t>SECTION VI - GENERAL CONDITIONS OF CONTRACT</w:t>
      </w:r>
    </w:p>
    <w:p w14:paraId="6F375974" w14:textId="77777777" w:rsidR="00EB2A97" w:rsidRPr="00DE0EF1" w:rsidRDefault="00EB2A97" w:rsidP="00EB2A97">
      <w:pPr>
        <w:pStyle w:val="Heading5"/>
        <w:numPr>
          <w:ilvl w:val="0"/>
          <w:numId w:val="37"/>
        </w:numPr>
        <w:tabs>
          <w:tab w:val="left" w:pos="674"/>
          <w:tab w:val="left" w:pos="675"/>
        </w:tabs>
        <w:spacing w:before="234"/>
      </w:pPr>
      <w:r w:rsidRPr="00DE0EF1">
        <w:rPr>
          <w:color w:val="231F20"/>
        </w:rPr>
        <w:t>Deﬁnitions</w:t>
      </w:r>
    </w:p>
    <w:p w14:paraId="396FAE21" w14:textId="77777777" w:rsidR="00EB2A97" w:rsidRPr="00DE0EF1" w:rsidRDefault="00EB2A97" w:rsidP="00EB2A97">
      <w:pPr>
        <w:pStyle w:val="BodyText"/>
        <w:spacing w:before="242" w:line="230" w:lineRule="auto"/>
        <w:ind w:left="674" w:right="307"/>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(“these</w:t>
      </w:r>
      <w:r>
        <w:rPr>
          <w:color w:val="231F20"/>
        </w:rPr>
        <w:t xml:space="preserve"> </w:t>
      </w:r>
      <w:r w:rsidRPr="00DE0EF1">
        <w:rPr>
          <w:color w:val="231F20"/>
        </w:rPr>
        <w:t>Conditions”),</w:t>
      </w:r>
      <w:r>
        <w:rPr>
          <w:color w:val="231F20"/>
        </w:rPr>
        <w:t xml:space="preserve"> </w:t>
      </w:r>
      <w:r w:rsidRPr="00DE0EF1">
        <w:rPr>
          <w:color w:val="231F20"/>
        </w:rPr>
        <w:t>which</w:t>
      </w:r>
      <w:r>
        <w:rPr>
          <w:color w:val="231F20"/>
        </w:rPr>
        <w:t xml:space="preserve"> </w:t>
      </w:r>
      <w:r w:rsidRPr="00DE0EF1">
        <w:rPr>
          <w:color w:val="231F20"/>
        </w:rPr>
        <w:t>include</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Parts</w:t>
      </w:r>
      <w:r>
        <w:rPr>
          <w:color w:val="231F20"/>
        </w:rPr>
        <w:t xml:space="preserve"> </w:t>
      </w:r>
      <w:r w:rsidRPr="00DE0EF1">
        <w:rPr>
          <w:color w:val="231F20"/>
        </w:rPr>
        <w:t>A</w:t>
      </w:r>
      <w:r>
        <w:rPr>
          <w:color w:val="231F20"/>
        </w:rPr>
        <w:t xml:space="preserve"> </w:t>
      </w:r>
      <w:r w:rsidRPr="00DE0EF1">
        <w:rPr>
          <w:color w:val="231F20"/>
        </w:rPr>
        <w:t>and</w:t>
      </w:r>
      <w:r>
        <w:rPr>
          <w:color w:val="231F20"/>
        </w:rPr>
        <w:t xml:space="preserve"> </w:t>
      </w:r>
      <w:r w:rsidRPr="00DE0EF1">
        <w:rPr>
          <w:color w:val="231F20"/>
        </w:rPr>
        <w:t>B,</w:t>
      </w:r>
      <w:r>
        <w:rPr>
          <w:color w:val="231F20"/>
        </w:rPr>
        <w:t xml:space="preserve"> </w:t>
      </w:r>
      <w:r w:rsidRPr="00DE0EF1">
        <w:rPr>
          <w:color w:val="231F20"/>
        </w:rPr>
        <w:t>and</w:t>
      </w:r>
      <w:r>
        <w:rPr>
          <w:color w:val="231F20"/>
        </w:rPr>
        <w:t xml:space="preserve"> </w:t>
      </w:r>
      <w:r w:rsidRPr="00DE0EF1">
        <w:rPr>
          <w:color w:val="231F20"/>
        </w:rPr>
        <w:t>these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expressions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meanings</w:t>
      </w:r>
      <w:r>
        <w:rPr>
          <w:color w:val="231F20"/>
        </w:rPr>
        <w:t xml:space="preserve"> </w:t>
      </w:r>
      <w:r w:rsidRPr="00DE0EF1">
        <w:rPr>
          <w:color w:val="231F20"/>
        </w:rPr>
        <w:t>stated.</w:t>
      </w:r>
      <w:r>
        <w:rPr>
          <w:color w:val="231F20"/>
        </w:rPr>
        <w:t xml:space="preserve"> </w:t>
      </w:r>
      <w:r w:rsidRPr="00DE0EF1">
        <w:rPr>
          <w:color w:val="231F20"/>
        </w:rPr>
        <w:t>Words</w:t>
      </w:r>
      <w:r>
        <w:rPr>
          <w:color w:val="231F20"/>
        </w:rPr>
        <w:t xml:space="preserve"> </w:t>
      </w:r>
      <w:r w:rsidRPr="00DE0EF1">
        <w:rPr>
          <w:color w:val="231F20"/>
        </w:rPr>
        <w:t>indicating</w:t>
      </w:r>
      <w:r>
        <w:rPr>
          <w:color w:val="231F20"/>
        </w:rPr>
        <w:t xml:space="preserve"> </w:t>
      </w:r>
      <w:r w:rsidRPr="00DE0EF1">
        <w:rPr>
          <w:color w:val="231F20"/>
        </w:rPr>
        <w:t>persons</w:t>
      </w:r>
      <w:r>
        <w:rPr>
          <w:color w:val="231F20"/>
        </w:rPr>
        <w:t xml:space="preserve"> </w:t>
      </w:r>
      <w:r w:rsidRPr="00DE0EF1">
        <w:rPr>
          <w:color w:val="231F20"/>
        </w:rPr>
        <w:t>or</w:t>
      </w:r>
      <w:r>
        <w:rPr>
          <w:color w:val="231F20"/>
        </w:rPr>
        <w:t xml:space="preserve"> </w:t>
      </w:r>
      <w:r w:rsidRPr="00DE0EF1">
        <w:rPr>
          <w:color w:val="231F20"/>
        </w:rPr>
        <w:t>parties</w:t>
      </w:r>
      <w:r>
        <w:rPr>
          <w:color w:val="231F20"/>
        </w:rPr>
        <w:t xml:space="preserve"> </w:t>
      </w:r>
      <w:r w:rsidRPr="00DE0EF1">
        <w:rPr>
          <w:color w:val="231F20"/>
        </w:rPr>
        <w:t>include</w:t>
      </w:r>
      <w:r>
        <w:rPr>
          <w:color w:val="231F20"/>
        </w:rPr>
        <w:t xml:space="preserve"> </w:t>
      </w:r>
      <w:r w:rsidRPr="00DE0EF1">
        <w:rPr>
          <w:color w:val="231F20"/>
        </w:rPr>
        <w:t>corporations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legal</w:t>
      </w:r>
      <w:r>
        <w:rPr>
          <w:color w:val="231F20"/>
        </w:rPr>
        <w:t xml:space="preserve"> </w:t>
      </w:r>
      <w:r w:rsidRPr="00DE0EF1">
        <w:rPr>
          <w:color w:val="231F20"/>
        </w:rPr>
        <w:t>entities,</w:t>
      </w:r>
      <w:r>
        <w:rPr>
          <w:color w:val="231F20"/>
        </w:rPr>
        <w:t xml:space="preserve"> </w:t>
      </w:r>
      <w:r w:rsidRPr="00DE0EF1">
        <w:rPr>
          <w:color w:val="231F20"/>
        </w:rPr>
        <w:t>except</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context</w:t>
      </w:r>
      <w:r>
        <w:rPr>
          <w:color w:val="231F20"/>
        </w:rPr>
        <w:t xml:space="preserve"> </w:t>
      </w:r>
      <w:r w:rsidRPr="00DE0EF1">
        <w:rPr>
          <w:color w:val="231F20"/>
        </w:rPr>
        <w:t>requires</w:t>
      </w:r>
      <w:r>
        <w:rPr>
          <w:color w:val="231F20"/>
        </w:rPr>
        <w:t xml:space="preserve"> </w:t>
      </w:r>
      <w:r w:rsidRPr="00DE0EF1">
        <w:rPr>
          <w:color w:val="231F20"/>
        </w:rPr>
        <w:t>otherwise.</w:t>
      </w:r>
    </w:p>
    <w:p w14:paraId="0C77EC8D" w14:textId="77777777" w:rsidR="00EB2A97" w:rsidRPr="00DE0EF1" w:rsidRDefault="00EB2A97" w:rsidP="00EB2A97">
      <w:pPr>
        <w:pStyle w:val="ListParagraph"/>
        <w:numPr>
          <w:ilvl w:val="1"/>
          <w:numId w:val="37"/>
        </w:numPr>
        <w:tabs>
          <w:tab w:val="left" w:pos="1239"/>
        </w:tabs>
        <w:spacing w:before="247" w:line="230" w:lineRule="auto"/>
        <w:ind w:left="1241" w:right="307"/>
        <w:jc w:val="both"/>
        <w:rPr>
          <w:color w:val="231F20"/>
        </w:rPr>
      </w:pPr>
      <w:r w:rsidRPr="00DE0EF1">
        <w:rPr>
          <w:color w:val="231F20"/>
        </w:rPr>
        <w:t>“Contract”</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therein,</w:t>
      </w:r>
      <w:r>
        <w:rPr>
          <w:color w:val="231F20"/>
        </w:rPr>
        <w:t xml:space="preserve"> </w:t>
      </w:r>
      <w:r w:rsidRPr="00DE0EF1">
        <w:rPr>
          <w:color w:val="231F20"/>
        </w:rPr>
        <w:t>including</w:t>
      </w:r>
      <w:r>
        <w:rPr>
          <w:color w:val="231F20"/>
        </w:rPr>
        <w:t xml:space="preserve"> </w:t>
      </w:r>
      <w:r w:rsidRPr="00DE0EF1">
        <w:rPr>
          <w:color w:val="231F20"/>
        </w:rPr>
        <w:t>all</w:t>
      </w:r>
      <w:r>
        <w:rPr>
          <w:color w:val="231F20"/>
        </w:rPr>
        <w:t xml:space="preserve"> </w:t>
      </w:r>
      <w:r w:rsidRPr="00DE0EF1">
        <w:rPr>
          <w:color w:val="231F20"/>
        </w:rPr>
        <w:t>attachments,</w:t>
      </w:r>
      <w:r>
        <w:rPr>
          <w:color w:val="231F20"/>
        </w:rPr>
        <w:t xml:space="preserve"> </w:t>
      </w:r>
      <w:r w:rsidRPr="00DE0EF1">
        <w:rPr>
          <w:color w:val="231F20"/>
        </w:rPr>
        <w:t>appendices,</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incorporated</w:t>
      </w:r>
      <w:r>
        <w:rPr>
          <w:color w:val="231F20"/>
        </w:rPr>
        <w:t xml:space="preserve"> </w:t>
      </w:r>
      <w:r w:rsidRPr="00DE0EF1">
        <w:rPr>
          <w:color w:val="231F20"/>
        </w:rPr>
        <w:t>by</w:t>
      </w:r>
      <w:r>
        <w:rPr>
          <w:color w:val="231F20"/>
        </w:rPr>
        <w:t xml:space="preserve"> </w:t>
      </w:r>
      <w:r w:rsidRPr="00DE0EF1">
        <w:rPr>
          <w:color w:val="231F20"/>
        </w:rPr>
        <w:t>reference</w:t>
      </w:r>
      <w:r>
        <w:rPr>
          <w:color w:val="231F20"/>
        </w:rPr>
        <w:t xml:space="preserve"> </w:t>
      </w:r>
      <w:r w:rsidRPr="00DE0EF1">
        <w:rPr>
          <w:color w:val="231F20"/>
        </w:rPr>
        <w:t>therein.</w:t>
      </w:r>
    </w:p>
    <w:p w14:paraId="6FBA986A" w14:textId="77777777" w:rsidR="00EB2A97" w:rsidRPr="00DE0EF1" w:rsidRDefault="00EB2A97" w:rsidP="00EB2A97">
      <w:pPr>
        <w:pStyle w:val="ListParagraph"/>
        <w:numPr>
          <w:ilvl w:val="1"/>
          <w:numId w:val="37"/>
        </w:numPr>
        <w:tabs>
          <w:tab w:val="left" w:pos="1239"/>
        </w:tabs>
        <w:spacing w:before="246" w:line="230" w:lineRule="auto"/>
        <w:ind w:left="1241" w:right="308"/>
        <w:jc w:val="both"/>
        <w:rPr>
          <w:color w:val="231F20"/>
        </w:rPr>
      </w:pP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amendments</w:t>
      </w:r>
      <w:r>
        <w:rPr>
          <w:color w:val="231F20"/>
        </w:rPr>
        <w:t xml:space="preserve"> </w:t>
      </w:r>
      <w:r w:rsidRPr="00DE0EF1">
        <w:rPr>
          <w:color w:val="231F20"/>
        </w:rPr>
        <w:t>thereto.</w:t>
      </w:r>
    </w:p>
    <w:p w14:paraId="64760760" w14:textId="77777777" w:rsidR="00EB2A97" w:rsidRPr="00DE0EF1" w:rsidRDefault="00EB2A97" w:rsidP="00EB2A97">
      <w:pPr>
        <w:pStyle w:val="ListParagraph"/>
        <w:numPr>
          <w:ilvl w:val="1"/>
          <w:numId w:val="37"/>
        </w:numPr>
        <w:tabs>
          <w:tab w:val="left" w:pos="1239"/>
        </w:tabs>
        <w:spacing w:before="245" w:line="230" w:lineRule="auto"/>
        <w:ind w:left="1241" w:right="308"/>
        <w:jc w:val="both"/>
        <w:rPr>
          <w:color w:val="231F20"/>
        </w:rPr>
      </w:pP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payable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such</w:t>
      </w:r>
      <w:r>
        <w:rPr>
          <w:color w:val="231F20"/>
        </w:rPr>
        <w:t xml:space="preserve"> </w:t>
      </w:r>
      <w:r w:rsidRPr="00DE0EF1">
        <w:rPr>
          <w:color w:val="231F20"/>
        </w:rPr>
        <w:t>additions</w:t>
      </w:r>
      <w:r>
        <w:rPr>
          <w:color w:val="231F20"/>
        </w:rPr>
        <w:t xml:space="preserve"> </w:t>
      </w:r>
      <w:r w:rsidRPr="00DE0EF1">
        <w:rPr>
          <w:color w:val="231F20"/>
        </w:rPr>
        <w:t>and</w:t>
      </w:r>
      <w:r>
        <w:rPr>
          <w:color w:val="231F20"/>
        </w:rPr>
        <w:t xml:space="preserve"> </w:t>
      </w:r>
      <w:r w:rsidRPr="00DE0EF1">
        <w:rPr>
          <w:color w:val="231F20"/>
        </w:rPr>
        <w:t>adjustments</w:t>
      </w:r>
      <w:r>
        <w:rPr>
          <w:color w:val="231F20"/>
        </w:rPr>
        <w:t xml:space="preserve"> </w:t>
      </w:r>
      <w:r w:rsidRPr="00DE0EF1">
        <w:rPr>
          <w:color w:val="231F20"/>
        </w:rPr>
        <w:t>thereto</w:t>
      </w:r>
      <w:r>
        <w:rPr>
          <w:color w:val="231F20"/>
        </w:rPr>
        <w:t xml:space="preserve"> </w:t>
      </w:r>
      <w:r w:rsidRPr="00DE0EF1">
        <w:rPr>
          <w:color w:val="231F20"/>
        </w:rPr>
        <w:t>or</w:t>
      </w:r>
      <w:r>
        <w:rPr>
          <w:color w:val="231F20"/>
        </w:rPr>
        <w:t xml:space="preserve"> </w:t>
      </w:r>
      <w:r w:rsidRPr="00DE0EF1">
        <w:rPr>
          <w:color w:val="231F20"/>
        </w:rPr>
        <w:t>deductions</w:t>
      </w:r>
      <w:r>
        <w:rPr>
          <w:color w:val="231F20"/>
        </w:rPr>
        <w:t xml:space="preserve"> </w:t>
      </w:r>
      <w:r w:rsidRPr="00DE0EF1">
        <w:rPr>
          <w:color w:val="231F20"/>
        </w:rPr>
        <w:t>therefrom,</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p>
    <w:p w14:paraId="1F05EB3B" w14:textId="77777777" w:rsidR="00EB2A97" w:rsidRPr="00DE0EF1" w:rsidRDefault="00EB2A97" w:rsidP="00EB2A97">
      <w:pPr>
        <w:pStyle w:val="ListParagraph"/>
        <w:numPr>
          <w:ilvl w:val="1"/>
          <w:numId w:val="37"/>
        </w:numPr>
        <w:tabs>
          <w:tab w:val="left" w:pos="1237"/>
          <w:tab w:val="left" w:pos="1239"/>
        </w:tabs>
        <w:spacing w:before="237"/>
        <w:ind w:left="1238" w:hanging="564"/>
        <w:rPr>
          <w:color w:val="231F20"/>
        </w:rPr>
      </w:pPr>
      <w:r w:rsidRPr="00DE0EF1">
        <w:rPr>
          <w:color w:val="231F20"/>
        </w:rPr>
        <w:t>“Day” means calendar day.</w:t>
      </w:r>
    </w:p>
    <w:p w14:paraId="411E0BDA" w14:textId="77777777" w:rsidR="00EB2A97" w:rsidRPr="00DE0EF1" w:rsidRDefault="00EB2A97" w:rsidP="00EB2A97">
      <w:pPr>
        <w:pStyle w:val="ListParagraph"/>
        <w:numPr>
          <w:ilvl w:val="1"/>
          <w:numId w:val="37"/>
        </w:numPr>
        <w:tabs>
          <w:tab w:val="left" w:pos="1239"/>
        </w:tabs>
        <w:spacing w:before="242" w:line="230" w:lineRule="auto"/>
        <w:ind w:left="1240" w:right="308" w:hanging="566"/>
        <w:jc w:val="both"/>
        <w:rPr>
          <w:color w:val="231F20"/>
        </w:rPr>
      </w:pPr>
      <w:r w:rsidRPr="00DE0EF1">
        <w:rPr>
          <w:color w:val="231F20"/>
        </w:rPr>
        <w:t>“Completion”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fulﬁlment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p>
    <w:p w14:paraId="38B986BC" w14:textId="77777777" w:rsidR="00EB2A97" w:rsidRPr="00DE0EF1" w:rsidRDefault="00EB2A97" w:rsidP="00EB2A97">
      <w:pPr>
        <w:pStyle w:val="ListParagraph"/>
        <w:numPr>
          <w:ilvl w:val="1"/>
          <w:numId w:val="37"/>
        </w:numPr>
        <w:tabs>
          <w:tab w:val="left" w:pos="1237"/>
          <w:tab w:val="left" w:pos="1238"/>
        </w:tabs>
        <w:spacing w:before="237"/>
        <w:ind w:left="1237" w:hanging="564"/>
        <w:rPr>
          <w:color w:val="231F20"/>
        </w:rPr>
      </w:pPr>
      <w:r w:rsidRPr="00DE0EF1">
        <w:rPr>
          <w:color w:val="231F20"/>
        </w:rPr>
        <w:t>“GCC” means the General Conditions of Contract.</w:t>
      </w:r>
    </w:p>
    <w:p w14:paraId="40729A49" w14:textId="77777777" w:rsidR="00EB2A97" w:rsidRPr="00DE0EF1" w:rsidRDefault="00EB2A97" w:rsidP="00EB2A97">
      <w:pPr>
        <w:pStyle w:val="ListParagraph"/>
        <w:numPr>
          <w:ilvl w:val="1"/>
          <w:numId w:val="37"/>
        </w:numPr>
        <w:tabs>
          <w:tab w:val="left" w:pos="1238"/>
        </w:tabs>
        <w:spacing w:before="243" w:line="230" w:lineRule="auto"/>
        <w:ind w:left="1240" w:right="318"/>
        <w:jc w:val="both"/>
        <w:rPr>
          <w:color w:val="231F20"/>
        </w:rPr>
      </w:pPr>
      <w:r w:rsidRPr="00DE0EF1">
        <w:rPr>
          <w:color w:val="231F20"/>
        </w:rPr>
        <w:t>“Goods”</w:t>
      </w:r>
      <w:r>
        <w:rPr>
          <w:color w:val="231F20"/>
        </w:rPr>
        <w:t xml:space="preserve"> </w:t>
      </w:r>
      <w:r w:rsidRPr="00DE0EF1">
        <w:rPr>
          <w:color w:val="231F20"/>
        </w:rPr>
        <w:t>means</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commodities,</w:t>
      </w:r>
      <w:r>
        <w:rPr>
          <w:color w:val="231F20"/>
        </w:rPr>
        <w:t xml:space="preserve"> </w:t>
      </w:r>
      <w:r w:rsidRPr="00DE0EF1">
        <w:rPr>
          <w:color w:val="231F20"/>
        </w:rPr>
        <w:t>raw</w:t>
      </w:r>
      <w:r>
        <w:rPr>
          <w:color w:val="231F20"/>
        </w:rPr>
        <w:t xml:space="preserve"> </w:t>
      </w:r>
      <w:r w:rsidRPr="00DE0EF1">
        <w:rPr>
          <w:color w:val="231F20"/>
        </w:rPr>
        <w:t>material,</w:t>
      </w:r>
      <w:r>
        <w:rPr>
          <w:color w:val="231F20"/>
        </w:rPr>
        <w:t xml:space="preserve"> </w:t>
      </w:r>
      <w:r w:rsidRPr="00DE0EF1">
        <w:rPr>
          <w:color w:val="231F20"/>
        </w:rPr>
        <w:t>machinery</w:t>
      </w:r>
      <w:r>
        <w:rPr>
          <w:color w:val="231F20"/>
        </w:rPr>
        <w:t xml:space="preserve"> </w:t>
      </w:r>
      <w:r w:rsidRPr="00DE0EF1">
        <w:rPr>
          <w:color w:val="231F20"/>
        </w:rPr>
        <w:t>and</w:t>
      </w:r>
      <w:r>
        <w:rPr>
          <w:color w:val="231F20"/>
        </w:rPr>
        <w:t xml:space="preserve"> </w:t>
      </w:r>
      <w:r w:rsidRPr="00DE0EF1">
        <w:rPr>
          <w:color w:val="231F20"/>
        </w:rPr>
        <w:t>equipment,</w:t>
      </w:r>
      <w:r>
        <w:rPr>
          <w:color w:val="231F20"/>
        </w:rPr>
        <w:t xml:space="preserve"> </w:t>
      </w:r>
      <w:r w:rsidRPr="00DE0EF1">
        <w:rPr>
          <w:color w:val="231F20"/>
        </w:rPr>
        <w:t>and/or</w:t>
      </w:r>
      <w:r>
        <w:rPr>
          <w:color w:val="231F20"/>
        </w:rPr>
        <w:t xml:space="preserve"> </w:t>
      </w:r>
      <w:r w:rsidRPr="00DE0EF1">
        <w:rPr>
          <w:color w:val="231F20"/>
        </w:rPr>
        <w:t>other</w:t>
      </w:r>
      <w:r>
        <w:rPr>
          <w:color w:val="231F20"/>
        </w:rPr>
        <w:t xml:space="preserve"> </w:t>
      </w:r>
      <w:r w:rsidRPr="00DE0EF1">
        <w:rPr>
          <w:color w:val="231F20"/>
        </w:rPr>
        <w:t>materials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supply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0795C102"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b/>
          <w:color w:val="231F20"/>
        </w:rPr>
      </w:pP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purchasing</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p>
    <w:p w14:paraId="171A1F14"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color w:val="231F20"/>
        </w:rPr>
      </w:pP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services</w:t>
      </w:r>
      <w:r>
        <w:rPr>
          <w:color w:val="231F20"/>
        </w:rPr>
        <w:t xml:space="preserve"> </w:t>
      </w:r>
      <w:r w:rsidRPr="00DE0EF1">
        <w:rPr>
          <w:color w:val="231F20"/>
        </w:rPr>
        <w:t>incidental</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such</w:t>
      </w:r>
      <w:r>
        <w:rPr>
          <w:color w:val="231F20"/>
        </w:rPr>
        <w:t xml:space="preserve"> </w:t>
      </w:r>
      <w:r w:rsidRPr="00DE0EF1">
        <w:rPr>
          <w:color w:val="231F20"/>
        </w:rPr>
        <w:t>as</w:t>
      </w:r>
      <w:r>
        <w:rPr>
          <w:color w:val="231F20"/>
        </w:rPr>
        <w:t xml:space="preserve"> </w:t>
      </w:r>
      <w:r w:rsidRPr="00DE0EF1">
        <w:rPr>
          <w:color w:val="231F20"/>
        </w:rPr>
        <w:t>insurance,</w:t>
      </w:r>
      <w:r>
        <w:rPr>
          <w:color w:val="231F20"/>
        </w:rPr>
        <w:t xml:space="preserve"> </w:t>
      </w:r>
      <w:r w:rsidRPr="00DE0EF1">
        <w:rPr>
          <w:color w:val="231F20"/>
        </w:rPr>
        <w:t>delivery,</w:t>
      </w:r>
      <w:r>
        <w:rPr>
          <w:color w:val="231F20"/>
        </w:rPr>
        <w:t xml:space="preserve"> </w:t>
      </w:r>
      <w:r w:rsidRPr="00DE0EF1">
        <w:rPr>
          <w:color w:val="231F20"/>
        </w:rPr>
        <w:t>installation,</w:t>
      </w:r>
      <w:r>
        <w:rPr>
          <w:color w:val="231F20"/>
        </w:rPr>
        <w:t xml:space="preserve"> </w:t>
      </w:r>
      <w:r w:rsidRPr="00DE0EF1">
        <w:rPr>
          <w:color w:val="231F20"/>
        </w:rPr>
        <w:t>commissioning,</w:t>
      </w:r>
      <w:r>
        <w:rPr>
          <w:color w:val="231F20"/>
        </w:rPr>
        <w:t xml:space="preserve"> </w:t>
      </w:r>
      <w:r w:rsidRPr="00DE0EF1">
        <w:rPr>
          <w:color w:val="231F20"/>
        </w:rPr>
        <w:t>training</w:t>
      </w:r>
      <w:r>
        <w:rPr>
          <w:color w:val="231F20"/>
        </w:rPr>
        <w:t xml:space="preserve"> </w:t>
      </w:r>
      <w:r w:rsidRPr="00DE0EF1">
        <w:rPr>
          <w:color w:val="231F20"/>
        </w:rPr>
        <w:t>and</w:t>
      </w:r>
      <w:r>
        <w:rPr>
          <w:color w:val="231F20"/>
        </w:rPr>
        <w:t xml:space="preserve"> </w:t>
      </w:r>
      <w:r w:rsidRPr="00DE0EF1">
        <w:rPr>
          <w:color w:val="231F20"/>
        </w:rPr>
        <w:t>initial</w:t>
      </w:r>
      <w:r>
        <w:rPr>
          <w:color w:val="231F20"/>
        </w:rPr>
        <w:t xml:space="preserve"> </w:t>
      </w:r>
      <w:r w:rsidRPr="00DE0EF1">
        <w:rPr>
          <w:color w:val="231F20"/>
        </w:rPr>
        <w:t>maintenance</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such</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60270254" w14:textId="77777777" w:rsidR="00EB2A97" w:rsidRPr="00DE0EF1" w:rsidRDefault="00EB2A97" w:rsidP="00EB2A97">
      <w:pPr>
        <w:pStyle w:val="ListParagraph"/>
        <w:numPr>
          <w:ilvl w:val="1"/>
          <w:numId w:val="37"/>
        </w:numPr>
        <w:tabs>
          <w:tab w:val="left" w:pos="1237"/>
          <w:tab w:val="left" w:pos="1238"/>
        </w:tabs>
        <w:spacing w:before="238"/>
        <w:ind w:left="1237" w:hanging="564"/>
        <w:rPr>
          <w:color w:val="231F20"/>
        </w:rPr>
      </w:pPr>
      <w:r w:rsidRPr="00DE0EF1">
        <w:rPr>
          <w:color w:val="231F20"/>
        </w:rPr>
        <w:t>“SCC” means the Special Conditions of Contract.</w:t>
      </w:r>
    </w:p>
    <w:p w14:paraId="539135F8" w14:textId="77777777" w:rsidR="00EB2A97" w:rsidRPr="00DE0EF1" w:rsidRDefault="00EB2A97" w:rsidP="00EB2A97">
      <w:pPr>
        <w:pStyle w:val="ListParagraph"/>
        <w:numPr>
          <w:ilvl w:val="1"/>
          <w:numId w:val="37"/>
        </w:numPr>
        <w:tabs>
          <w:tab w:val="left" w:pos="1238"/>
        </w:tabs>
        <w:spacing w:before="243" w:line="230" w:lineRule="auto"/>
        <w:ind w:left="1240" w:right="308"/>
        <w:jc w:val="both"/>
        <w:rPr>
          <w:color w:val="231F20"/>
        </w:rPr>
      </w:pPr>
      <w:r w:rsidRPr="00DE0EF1">
        <w:rPr>
          <w:color w:val="231F20"/>
        </w:rPr>
        <w:t>“Subcontractor”</w:t>
      </w:r>
      <w:r>
        <w:rPr>
          <w:color w:val="231F20"/>
        </w:rPr>
        <w:t xml:space="preserve"> </w:t>
      </w:r>
      <w:r w:rsidRPr="00DE0EF1">
        <w:rPr>
          <w:color w:val="231F20"/>
        </w:rPr>
        <w:t>means</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private</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to</w:t>
      </w:r>
      <w:r>
        <w:rPr>
          <w:color w:val="231F20"/>
        </w:rPr>
        <w:t xml:space="preserve"> </w:t>
      </w:r>
      <w:r w:rsidRPr="00DE0EF1">
        <w:rPr>
          <w:color w:val="231F20"/>
        </w:rPr>
        <w:t>whom</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is</w:t>
      </w:r>
      <w:r>
        <w:rPr>
          <w:color w:val="231F20"/>
        </w:rPr>
        <w:t xml:space="preserve"> </w:t>
      </w:r>
      <w:r w:rsidRPr="00DE0EF1">
        <w:rPr>
          <w:color w:val="231F20"/>
        </w:rPr>
        <w:t>subcontracted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04D042B0" w14:textId="77777777" w:rsidR="00EB2A97" w:rsidRPr="00DE0EF1" w:rsidRDefault="00EB2A97" w:rsidP="00EB2A97">
      <w:pPr>
        <w:pStyle w:val="ListParagraph"/>
        <w:numPr>
          <w:ilvl w:val="1"/>
          <w:numId w:val="37"/>
        </w:numPr>
        <w:tabs>
          <w:tab w:val="left" w:pos="1238"/>
        </w:tabs>
        <w:spacing w:before="246" w:line="230" w:lineRule="auto"/>
        <w:ind w:left="1240" w:right="308"/>
        <w:jc w:val="both"/>
        <w:rPr>
          <w:color w:val="231F20"/>
        </w:rPr>
      </w:pPr>
      <w:r w:rsidRPr="00DE0EF1">
        <w:rPr>
          <w:color w:val="231F20"/>
        </w:rPr>
        <w:t>“Supplier”</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person,</w:t>
      </w:r>
      <w:r>
        <w:rPr>
          <w:color w:val="231F20"/>
        </w:rPr>
        <w:t xml:space="preserve"> </w:t>
      </w:r>
      <w:r w:rsidRPr="00DE0EF1">
        <w:rPr>
          <w:color w:val="231F20"/>
        </w:rPr>
        <w:t>private</w:t>
      </w:r>
      <w:r>
        <w:rPr>
          <w:color w:val="231F20"/>
        </w:rPr>
        <w:t xml:space="preserve"> </w:t>
      </w:r>
      <w:r w:rsidRPr="00DE0EF1">
        <w:rPr>
          <w:color w:val="231F20"/>
        </w:rPr>
        <w:t>or</w:t>
      </w:r>
      <w:r>
        <w:rPr>
          <w:color w:val="231F20"/>
        </w:rPr>
        <w:t xml:space="preserve"> </w:t>
      </w:r>
      <w:r w:rsidRPr="00DE0EF1">
        <w:rPr>
          <w:color w:val="231F20"/>
        </w:rPr>
        <w:t>government</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combination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whose</w:t>
      </w:r>
      <w:r>
        <w:rPr>
          <w:color w:val="231F20"/>
        </w:rPr>
        <w:t xml:space="preserve"> </w:t>
      </w:r>
      <w:r w:rsidRPr="00DE0EF1">
        <w:rPr>
          <w:color w:val="231F20"/>
        </w:rPr>
        <w:t>Tender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named</w:t>
      </w:r>
      <w:r>
        <w:rPr>
          <w:color w:val="231F20"/>
        </w:rPr>
        <w:t xml:space="preserve"> </w:t>
      </w:r>
      <w:r w:rsidRPr="00DE0EF1">
        <w:rPr>
          <w:color w:val="231F20"/>
        </w:rPr>
        <w:t>as</w:t>
      </w:r>
      <w:r>
        <w:rPr>
          <w:color w:val="231F20"/>
        </w:rPr>
        <w:t xml:space="preserve"> </w:t>
      </w:r>
      <w:r w:rsidRPr="00DE0EF1">
        <w:rPr>
          <w:color w:val="231F20"/>
        </w:rPr>
        <w:t>such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p>
    <w:p w14:paraId="449B1A60" w14:textId="77777777" w:rsidR="00EB2A97" w:rsidRPr="00DE0EF1" w:rsidRDefault="00EB2A97" w:rsidP="00EB2A97">
      <w:pPr>
        <w:pStyle w:val="ListParagraph"/>
        <w:numPr>
          <w:ilvl w:val="1"/>
          <w:numId w:val="37"/>
        </w:numPr>
        <w:tabs>
          <w:tab w:val="left" w:pos="1237"/>
          <w:tab w:val="left" w:pos="1238"/>
        </w:tabs>
        <w:spacing w:before="238"/>
        <w:ind w:left="1237" w:hanging="564"/>
        <w:rPr>
          <w:color w:val="231F20"/>
        </w:rPr>
      </w:pPr>
      <w:r w:rsidRPr="00DE0EF1">
        <w:rPr>
          <w:b/>
          <w:color w:val="231F20"/>
        </w:rPr>
        <w:t>“Base</w:t>
      </w:r>
      <w:r>
        <w:rPr>
          <w:b/>
          <w:color w:val="231F20"/>
        </w:rPr>
        <w:t xml:space="preserve"> </w:t>
      </w:r>
      <w:r w:rsidRPr="00DE0EF1">
        <w:rPr>
          <w:b/>
          <w:color w:val="231F20"/>
        </w:rPr>
        <w:t>Date”</w:t>
      </w:r>
      <w:r>
        <w:rPr>
          <w:b/>
          <w:color w:val="231F20"/>
        </w:rPr>
        <w:t xml:space="preserve"> </w:t>
      </w:r>
      <w:r w:rsidRPr="00DE0EF1">
        <w:rPr>
          <w:color w:val="231F20"/>
        </w:rPr>
        <w:t>means</w:t>
      </w:r>
      <w:r>
        <w:rPr>
          <w:color w:val="231F20"/>
        </w:rPr>
        <w:t xml:space="preserve"> </w:t>
      </w:r>
      <w:r w:rsidRPr="00DE0EF1">
        <w:rPr>
          <w:color w:val="231F20"/>
        </w:rPr>
        <w:t>a</w:t>
      </w:r>
      <w:r>
        <w:rPr>
          <w:color w:val="231F20"/>
        </w:rPr>
        <w:t xml:space="preserve"> </w:t>
      </w:r>
      <w:r w:rsidRPr="00DE0EF1">
        <w:rPr>
          <w:color w:val="231F20"/>
        </w:rPr>
        <w:t>date</w:t>
      </w:r>
      <w:r>
        <w:rPr>
          <w:color w:val="231F20"/>
        </w:rPr>
        <w:t xml:space="preserve"> </w:t>
      </w:r>
      <w:r w:rsidRPr="00DE0EF1">
        <w:rPr>
          <w:color w:val="231F20"/>
        </w:rPr>
        <w:t>30</w:t>
      </w:r>
      <w:r>
        <w:rPr>
          <w:color w:val="231F20"/>
        </w:rPr>
        <w:t xml:space="preserve"> </w:t>
      </w:r>
      <w:r w:rsidRPr="00DE0EF1">
        <w:rPr>
          <w:color w:val="231F20"/>
        </w:rPr>
        <w:t>day</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tenders.</w:t>
      </w:r>
    </w:p>
    <w:p w14:paraId="0D4FB6CF" w14:textId="77777777" w:rsidR="00EB2A97" w:rsidRPr="00DE0EF1" w:rsidRDefault="00EB2A97" w:rsidP="00EB2A97">
      <w:pPr>
        <w:pStyle w:val="ListParagraph"/>
        <w:numPr>
          <w:ilvl w:val="1"/>
          <w:numId w:val="37"/>
        </w:numPr>
        <w:tabs>
          <w:tab w:val="left" w:pos="1238"/>
        </w:tabs>
        <w:spacing w:before="242" w:line="230" w:lineRule="auto"/>
        <w:ind w:left="1240" w:right="308"/>
        <w:jc w:val="both"/>
        <w:rPr>
          <w:color w:val="231F20"/>
        </w:rPr>
      </w:pPr>
      <w:r w:rsidRPr="00DE0EF1">
        <w:rPr>
          <w:b/>
          <w:color w:val="231F20"/>
        </w:rPr>
        <w:t>“Laws”</w:t>
      </w:r>
      <w:r>
        <w:rPr>
          <w:b/>
          <w:color w:val="231F20"/>
        </w:rPr>
        <w:t xml:space="preserve"> </w:t>
      </w:r>
      <w:r w:rsidRPr="00DE0EF1">
        <w:rPr>
          <w:color w:val="231F20"/>
        </w:rPr>
        <w:t>means</w:t>
      </w:r>
      <w:r>
        <w:rPr>
          <w:color w:val="231F20"/>
        </w:rPr>
        <w:t xml:space="preserve"> </w:t>
      </w:r>
      <w:r w:rsidRPr="00DE0EF1">
        <w:rPr>
          <w:color w:val="231F20"/>
        </w:rPr>
        <w:t>all</w:t>
      </w:r>
      <w:r>
        <w:rPr>
          <w:color w:val="231F20"/>
        </w:rPr>
        <w:t xml:space="preserve"> </w:t>
      </w:r>
      <w:r w:rsidRPr="00DE0EF1">
        <w:rPr>
          <w:color w:val="231F20"/>
        </w:rPr>
        <w:t>national</w:t>
      </w:r>
      <w:r>
        <w:rPr>
          <w:color w:val="231F20"/>
        </w:rPr>
        <w:t xml:space="preserve"> </w:t>
      </w:r>
      <w:r w:rsidRPr="00DE0EF1">
        <w:rPr>
          <w:color w:val="231F20"/>
        </w:rPr>
        <w:t>legislation,</w:t>
      </w:r>
      <w:r>
        <w:rPr>
          <w:color w:val="231F20"/>
        </w:rPr>
        <w:t xml:space="preserve"> </w:t>
      </w:r>
      <w:r w:rsidRPr="00DE0EF1">
        <w:rPr>
          <w:color w:val="231F20"/>
        </w:rPr>
        <w:t>statutes,</w:t>
      </w:r>
      <w:r>
        <w:rPr>
          <w:color w:val="231F20"/>
        </w:rPr>
        <w:t xml:space="preserve"> </w:t>
      </w:r>
      <w:r w:rsidRPr="00DE0EF1">
        <w:rPr>
          <w:color w:val="231F20"/>
        </w:rPr>
        <w:t>ordinances,</w:t>
      </w:r>
      <w:r>
        <w:rPr>
          <w:color w:val="231F20"/>
        </w:rPr>
        <w:t xml:space="preserve"> </w:t>
      </w:r>
      <w:r w:rsidRPr="00DE0EF1">
        <w:rPr>
          <w:color w:val="231F20"/>
        </w:rPr>
        <w:t>and</w:t>
      </w:r>
      <w:r>
        <w:rPr>
          <w:color w:val="231F20"/>
        </w:rPr>
        <w:t xml:space="preserve"> </w:t>
      </w:r>
      <w:r w:rsidRPr="00DE0EF1">
        <w:rPr>
          <w:color w:val="231F20"/>
        </w:rPr>
        <w:t>regulations</w:t>
      </w:r>
      <w:r>
        <w:rPr>
          <w:color w:val="231F20"/>
        </w:rPr>
        <w:t xml:space="preserve"> </w:t>
      </w:r>
      <w:r w:rsidRPr="00DE0EF1">
        <w:rPr>
          <w:color w:val="231F20"/>
        </w:rPr>
        <w:t>and</w:t>
      </w:r>
      <w:r>
        <w:rPr>
          <w:color w:val="231F20"/>
        </w:rPr>
        <w:t xml:space="preserve"> </w:t>
      </w:r>
      <w:r w:rsidRPr="00DE0EF1">
        <w:rPr>
          <w:color w:val="231F20"/>
        </w:rPr>
        <w:t>by-laws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legally</w:t>
      </w:r>
      <w:r>
        <w:rPr>
          <w:color w:val="231F20"/>
        </w:rPr>
        <w:t xml:space="preserve"> </w:t>
      </w:r>
      <w:r w:rsidRPr="00DE0EF1">
        <w:rPr>
          <w:color w:val="231F20"/>
        </w:rPr>
        <w:t>constituted</w:t>
      </w:r>
      <w:r>
        <w:rPr>
          <w:color w:val="231F20"/>
        </w:rPr>
        <w:t xml:space="preserve"> </w:t>
      </w:r>
      <w:r w:rsidRPr="00DE0EF1">
        <w:rPr>
          <w:color w:val="231F20"/>
        </w:rPr>
        <w:t>public</w:t>
      </w:r>
      <w:r>
        <w:rPr>
          <w:color w:val="231F20"/>
        </w:rPr>
        <w:t xml:space="preserve"> </w:t>
      </w:r>
      <w:r w:rsidRPr="00DE0EF1">
        <w:rPr>
          <w:color w:val="231F20"/>
        </w:rPr>
        <w:t>authority.</w:t>
      </w:r>
    </w:p>
    <w:p w14:paraId="4624E62F" w14:textId="77777777" w:rsidR="00EB2A97" w:rsidRPr="00DE0EF1" w:rsidRDefault="00EB2A97" w:rsidP="00EB2A97">
      <w:pPr>
        <w:pStyle w:val="ListParagraph"/>
        <w:numPr>
          <w:ilvl w:val="1"/>
          <w:numId w:val="37"/>
        </w:numPr>
        <w:tabs>
          <w:tab w:val="left" w:pos="1238"/>
        </w:tabs>
        <w:spacing w:before="245" w:line="230" w:lineRule="auto"/>
        <w:ind w:left="1240" w:right="308"/>
        <w:jc w:val="both"/>
        <w:rPr>
          <w:color w:val="231F20"/>
        </w:rPr>
      </w:pPr>
      <w:r w:rsidRPr="00DE0EF1">
        <w:rPr>
          <w:b/>
          <w:color w:val="231F20"/>
        </w:rPr>
        <w:t>“Letter</w:t>
      </w:r>
      <w:r>
        <w:rPr>
          <w:b/>
          <w:color w:val="231F20"/>
        </w:rPr>
        <w:t xml:space="preserve"> </w:t>
      </w:r>
      <w:r w:rsidRPr="00DE0EF1">
        <w:rPr>
          <w:b/>
          <w:color w:val="231F20"/>
        </w:rPr>
        <w:t>of</w:t>
      </w:r>
      <w:r>
        <w:rPr>
          <w:b/>
          <w:color w:val="231F20"/>
        </w:rPr>
        <w:t xml:space="preserve"> </w:t>
      </w:r>
      <w:r w:rsidRPr="00DE0EF1">
        <w:rPr>
          <w:b/>
          <w:color w:val="231F20"/>
        </w:rPr>
        <w:t>Acceptance”</w:t>
      </w:r>
      <w:r>
        <w:rPr>
          <w:b/>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formal</w:t>
      </w:r>
      <w:r>
        <w:rPr>
          <w:color w:val="231F20"/>
        </w:rPr>
        <w:t xml:space="preserve"> </w:t>
      </w:r>
      <w:r w:rsidRPr="00DE0EF1">
        <w:rPr>
          <w:color w:val="231F20"/>
        </w:rPr>
        <w:t>acceptance,</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annexed</w:t>
      </w:r>
      <w:r>
        <w:rPr>
          <w:color w:val="231F20"/>
        </w:rPr>
        <w:t xml:space="preserve"> </w:t>
      </w:r>
      <w:r w:rsidRPr="00DE0EF1">
        <w:rPr>
          <w:color w:val="231F20"/>
        </w:rPr>
        <w:t>memoranda</w:t>
      </w:r>
      <w:r>
        <w:rPr>
          <w:color w:val="231F20"/>
        </w:rPr>
        <w:t xml:space="preserve"> </w:t>
      </w:r>
      <w:r w:rsidRPr="00DE0EF1">
        <w:rPr>
          <w:color w:val="231F20"/>
        </w:rPr>
        <w:t>comprising</w:t>
      </w:r>
      <w:r>
        <w:rPr>
          <w:color w:val="231F20"/>
        </w:rPr>
        <w:t xml:space="preserve"> </w:t>
      </w:r>
      <w:r w:rsidRPr="00DE0EF1">
        <w:rPr>
          <w:color w:val="231F20"/>
        </w:rPr>
        <w:t>agreements</w:t>
      </w:r>
      <w:r>
        <w:rPr>
          <w:color w:val="231F20"/>
        </w:rPr>
        <w:t xml:space="preserve"> </w:t>
      </w:r>
      <w:r w:rsidRPr="00DE0EF1">
        <w:rPr>
          <w:color w:val="231F20"/>
        </w:rPr>
        <w:t>between</w:t>
      </w:r>
      <w:r>
        <w:rPr>
          <w:color w:val="231F20"/>
        </w:rPr>
        <w:t xml:space="preserve"> </w:t>
      </w:r>
      <w:r w:rsidRPr="00DE0EF1">
        <w:rPr>
          <w:color w:val="231F20"/>
        </w:rPr>
        <w:t>and</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both</w:t>
      </w:r>
      <w:r>
        <w:rPr>
          <w:color w:val="231F20"/>
        </w:rPr>
        <w:t xml:space="preserve"> </w:t>
      </w:r>
      <w:r w:rsidRPr="00DE0EF1">
        <w:rPr>
          <w:color w:val="231F20"/>
        </w:rPr>
        <w:t>Parties.</w:t>
      </w:r>
    </w:p>
    <w:p w14:paraId="109F81C1" w14:textId="77777777" w:rsidR="00EB2A97" w:rsidRPr="00DE0EF1" w:rsidRDefault="00EB2A97" w:rsidP="00EB2A97">
      <w:pPr>
        <w:pStyle w:val="ListParagraph"/>
        <w:numPr>
          <w:ilvl w:val="1"/>
          <w:numId w:val="37"/>
        </w:numPr>
        <w:tabs>
          <w:tab w:val="left" w:pos="1237"/>
          <w:tab w:val="left" w:pos="1238"/>
        </w:tabs>
        <w:spacing w:before="237"/>
        <w:ind w:left="1237" w:hanging="564"/>
        <w:rPr>
          <w:color w:val="231F20"/>
        </w:rPr>
      </w:pPr>
      <w:r w:rsidRPr="00DE0EF1">
        <w:rPr>
          <w:b/>
          <w:color w:val="231F20"/>
        </w:rPr>
        <w:t>“Procuring</w:t>
      </w:r>
      <w:r>
        <w:rPr>
          <w:b/>
          <w:color w:val="231F20"/>
        </w:rPr>
        <w:t xml:space="preserve"> </w:t>
      </w:r>
      <w:r w:rsidRPr="00DE0EF1">
        <w:rPr>
          <w:b/>
          <w:color w:val="231F20"/>
        </w:rPr>
        <w:t>Entity”</w:t>
      </w:r>
      <w:r>
        <w:rPr>
          <w:b/>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Entity</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52417313" w14:textId="77777777" w:rsidR="00EB2A97" w:rsidRPr="00DE0EF1" w:rsidRDefault="00EB2A97" w:rsidP="00EB2A97">
      <w:pPr>
        <w:pStyle w:val="Heading5"/>
        <w:numPr>
          <w:ilvl w:val="0"/>
          <w:numId w:val="37"/>
        </w:numPr>
        <w:tabs>
          <w:tab w:val="left" w:pos="673"/>
          <w:tab w:val="left" w:pos="674"/>
        </w:tabs>
        <w:spacing w:before="235"/>
        <w:ind w:left="673"/>
      </w:pPr>
      <w:r w:rsidRPr="00DE0EF1">
        <w:rPr>
          <w:color w:val="231F20"/>
        </w:rPr>
        <w:t>Interpretation</w:t>
      </w:r>
    </w:p>
    <w:p w14:paraId="33E86EF4" w14:textId="77777777" w:rsidR="00EB2A97" w:rsidRPr="00DE0EF1" w:rsidRDefault="00EB2A97" w:rsidP="00EB2A97">
      <w:pPr>
        <w:pStyle w:val="ListParagraph"/>
        <w:numPr>
          <w:ilvl w:val="1"/>
          <w:numId w:val="36"/>
        </w:numPr>
        <w:tabs>
          <w:tab w:val="left" w:pos="673"/>
          <w:tab w:val="left" w:pos="674"/>
        </w:tabs>
        <w:spacing w:before="234"/>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context</w:t>
      </w:r>
      <w:r>
        <w:rPr>
          <w:color w:val="231F20"/>
        </w:rPr>
        <w:t xml:space="preserve"> </w:t>
      </w:r>
      <w:r w:rsidRPr="00DE0EF1">
        <w:rPr>
          <w:color w:val="231F20"/>
        </w:rPr>
        <w:t>so</w:t>
      </w:r>
      <w:r>
        <w:rPr>
          <w:color w:val="231F20"/>
        </w:rPr>
        <w:t xml:space="preserve"> </w:t>
      </w:r>
      <w:r w:rsidRPr="00DE0EF1">
        <w:rPr>
          <w:color w:val="231F20"/>
        </w:rPr>
        <w:t>requires</w:t>
      </w:r>
      <w:r>
        <w:rPr>
          <w:color w:val="231F20"/>
        </w:rPr>
        <w:t xml:space="preserve"> </w:t>
      </w:r>
      <w:r w:rsidRPr="00DE0EF1">
        <w:rPr>
          <w:color w:val="231F20"/>
        </w:rPr>
        <w:t>it,</w:t>
      </w:r>
      <w:r>
        <w:rPr>
          <w:color w:val="231F20"/>
        </w:rPr>
        <w:t xml:space="preserve"> </w:t>
      </w:r>
      <w:r w:rsidRPr="00DE0EF1">
        <w:rPr>
          <w:color w:val="231F20"/>
        </w:rPr>
        <w:t>singular</w:t>
      </w:r>
      <w:r>
        <w:rPr>
          <w:color w:val="231F20"/>
        </w:rPr>
        <w:t xml:space="preserve"> </w:t>
      </w:r>
      <w:r w:rsidRPr="00DE0EF1">
        <w:rPr>
          <w:color w:val="231F20"/>
        </w:rPr>
        <w:t>means</w:t>
      </w:r>
      <w:r>
        <w:rPr>
          <w:color w:val="231F20"/>
        </w:rPr>
        <w:t xml:space="preserve"> </w:t>
      </w:r>
      <w:r w:rsidRPr="00DE0EF1">
        <w:rPr>
          <w:color w:val="231F20"/>
        </w:rPr>
        <w:t>plural</w:t>
      </w:r>
      <w:r>
        <w:rPr>
          <w:color w:val="231F20"/>
        </w:rPr>
        <w:t xml:space="preserve"> </w:t>
      </w:r>
      <w:r w:rsidRPr="00DE0EF1">
        <w:rPr>
          <w:color w:val="231F20"/>
        </w:rPr>
        <w:t>and</w:t>
      </w:r>
      <w:r>
        <w:rPr>
          <w:color w:val="231F20"/>
        </w:rPr>
        <w:t xml:space="preserve"> </w:t>
      </w:r>
      <w:r w:rsidRPr="00DE0EF1">
        <w:rPr>
          <w:color w:val="231F20"/>
        </w:rPr>
        <w:t>vice</w:t>
      </w:r>
      <w:r>
        <w:rPr>
          <w:color w:val="231F20"/>
        </w:rPr>
        <w:t xml:space="preserve"> </w:t>
      </w:r>
      <w:r w:rsidRPr="00DE0EF1">
        <w:rPr>
          <w:color w:val="231F20"/>
        </w:rPr>
        <w:t>versa.</w:t>
      </w:r>
    </w:p>
    <w:p w14:paraId="76F55251" w14:textId="77777777" w:rsidR="00EB2A97" w:rsidRPr="00DE0EF1" w:rsidRDefault="00EB2A97" w:rsidP="00EB2A97">
      <w:pPr>
        <w:pStyle w:val="ListParagraph"/>
        <w:numPr>
          <w:ilvl w:val="1"/>
          <w:numId w:val="36"/>
        </w:numPr>
        <w:tabs>
          <w:tab w:val="left" w:pos="673"/>
          <w:tab w:val="left" w:pos="674"/>
        </w:tabs>
        <w:spacing w:before="234"/>
      </w:pPr>
      <w:r w:rsidRPr="00DE0EF1">
        <w:rPr>
          <w:color w:val="231F20"/>
        </w:rPr>
        <w:t>Incoterms</w:t>
      </w:r>
    </w:p>
    <w:p w14:paraId="3C63D8CC" w14:textId="77777777" w:rsidR="00EB2A97" w:rsidRPr="00DE0EF1" w:rsidRDefault="00EB2A97" w:rsidP="00EB2A97">
      <w:pPr>
        <w:pStyle w:val="ListParagraph"/>
        <w:numPr>
          <w:ilvl w:val="2"/>
          <w:numId w:val="36"/>
        </w:numPr>
        <w:tabs>
          <w:tab w:val="left" w:pos="1239"/>
        </w:tabs>
        <w:spacing w:before="136" w:line="230" w:lineRule="auto"/>
        <w:ind w:right="306" w:hanging="566"/>
        <w:jc w:val="both"/>
      </w:pPr>
      <w:r w:rsidRPr="00DE0EF1">
        <w:rPr>
          <w:color w:val="231F20"/>
        </w:rPr>
        <w:lastRenderedPageBreak/>
        <w:t>Unless</w:t>
      </w:r>
      <w:r>
        <w:rPr>
          <w:color w:val="231F20"/>
        </w:rPr>
        <w:t xml:space="preserve"> </w:t>
      </w:r>
      <w:r w:rsidRPr="00DE0EF1">
        <w:rPr>
          <w:color w:val="231F20"/>
        </w:rPr>
        <w:t>inconsistent</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sidRPr="00DE0EF1">
        <w:rPr>
          <w:b/>
          <w:color w:val="231F20"/>
        </w:rPr>
        <w:t>,</w:t>
      </w:r>
      <w:r>
        <w:rPr>
          <w:b/>
          <w:color w:val="231F20"/>
        </w:rPr>
        <w:t xml:space="preserve"> </w:t>
      </w:r>
      <w:r w:rsidRPr="00DE0EF1">
        <w:rPr>
          <w:color w:val="231F20"/>
        </w:rPr>
        <w:t>the</w:t>
      </w:r>
      <w:r>
        <w:rPr>
          <w:color w:val="231F20"/>
        </w:rPr>
        <w:t xml:space="preserve"> </w:t>
      </w:r>
      <w:r w:rsidRPr="00DE0EF1">
        <w:rPr>
          <w:color w:val="231F20"/>
        </w:rPr>
        <w:t>meaning</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trade</w:t>
      </w:r>
      <w:r>
        <w:rPr>
          <w:color w:val="231F20"/>
        </w:rPr>
        <w:t xml:space="preserve"> </w:t>
      </w:r>
      <w:r w:rsidRPr="00DE0EF1">
        <w:rPr>
          <w:color w:val="231F20"/>
        </w:rPr>
        <w:t>term</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and</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parties</w:t>
      </w:r>
      <w:r>
        <w:rPr>
          <w:color w:val="231F20"/>
        </w:rPr>
        <w:t xml:space="preserve"> </w:t>
      </w:r>
      <w:r w:rsidRPr="00DE0EF1">
        <w:rPr>
          <w:color w:val="231F20"/>
        </w:rPr>
        <w:t>thereunder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Incoterms</w:t>
      </w:r>
      <w:r>
        <w:rPr>
          <w:color w:val="231F20"/>
        </w:rPr>
        <w:t xml:space="preserve"> </w:t>
      </w:r>
      <w:r w:rsidRPr="00DE0EF1">
        <w:rPr>
          <w:b/>
          <w:color w:val="231F20"/>
        </w:rPr>
        <w:t>speciﬁed</w:t>
      </w:r>
      <w:r>
        <w:rPr>
          <w:b/>
          <w:color w:val="231F20"/>
        </w:rPr>
        <w:t xml:space="preserve"> </w:t>
      </w:r>
      <w:r w:rsidRPr="00DE0EF1">
        <w:rPr>
          <w:b/>
          <w:color w:val="231F20"/>
        </w:rPr>
        <w:t>in</w:t>
      </w:r>
      <w:r>
        <w:rPr>
          <w:b/>
          <w:color w:val="231F20"/>
        </w:rPr>
        <w:t xml:space="preserve"> </w:t>
      </w:r>
      <w:r w:rsidRPr="00DE0EF1">
        <w:rPr>
          <w:b/>
          <w:color w:val="231F20"/>
        </w:rPr>
        <w:t>the SCC</w:t>
      </w:r>
      <w:r w:rsidRPr="00DE0EF1">
        <w:rPr>
          <w:color w:val="231F20"/>
        </w:rPr>
        <w:t>.</w:t>
      </w:r>
    </w:p>
    <w:p w14:paraId="5D80EF30" w14:textId="77777777" w:rsidR="00EB2A97" w:rsidRPr="00DE0EF1" w:rsidRDefault="00EB2A97" w:rsidP="00EB2A97">
      <w:pPr>
        <w:pStyle w:val="ListParagraph"/>
        <w:numPr>
          <w:ilvl w:val="2"/>
          <w:numId w:val="36"/>
        </w:numPr>
        <w:tabs>
          <w:tab w:val="left" w:pos="1239"/>
        </w:tabs>
        <w:spacing w:before="124" w:line="230" w:lineRule="auto"/>
        <w:ind w:right="306" w:hanging="566"/>
        <w:jc w:val="both"/>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EXW</w:t>
      </w:r>
      <w:r>
        <w:rPr>
          <w:color w:val="231F20"/>
        </w:rPr>
        <w:t xml:space="preserve"> </w:t>
      </w:r>
      <w:r w:rsidRPr="00DE0EF1">
        <w:rPr>
          <w:color w:val="231F20"/>
        </w:rPr>
        <w:t>and</w:t>
      </w:r>
      <w:r>
        <w:rPr>
          <w:color w:val="231F20"/>
        </w:rPr>
        <w:t xml:space="preserve"> </w:t>
      </w:r>
      <w:r w:rsidRPr="00DE0EF1">
        <w:rPr>
          <w:color w:val="231F20"/>
        </w:rPr>
        <w:t>CIP</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similar</w:t>
      </w:r>
      <w:r>
        <w:rPr>
          <w:color w:val="231F20"/>
        </w:rPr>
        <w:t xml:space="preserve"> </w:t>
      </w:r>
      <w:r w:rsidRPr="00DE0EF1">
        <w:rPr>
          <w:color w:val="231F20"/>
        </w:rPr>
        <w:t>terms,</w:t>
      </w:r>
      <w:r>
        <w:rPr>
          <w:color w:val="231F20"/>
        </w:rPr>
        <w:t xml:space="preserve"> </w:t>
      </w:r>
      <w:r w:rsidRPr="00DE0EF1">
        <w:rPr>
          <w:color w:val="231F20"/>
        </w:rPr>
        <w:t>when</w:t>
      </w:r>
      <w:r>
        <w:rPr>
          <w:color w:val="231F20"/>
        </w:rPr>
        <w:t xml:space="preserve"> </w:t>
      </w:r>
      <w:r w:rsidRPr="00DE0EF1">
        <w:rPr>
          <w:color w:val="231F20"/>
        </w:rPr>
        <w:t>used,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rules</w:t>
      </w:r>
      <w:r>
        <w:rPr>
          <w:color w:val="231F20"/>
        </w:rPr>
        <w:t xml:space="preserve"> </w:t>
      </w:r>
      <w:r w:rsidRPr="00DE0EF1">
        <w:rPr>
          <w:color w:val="231F20"/>
        </w:rPr>
        <w:t>prescribed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current</w:t>
      </w:r>
      <w:r>
        <w:rPr>
          <w:color w:val="231F20"/>
        </w:rPr>
        <w:t xml:space="preserve"> </w:t>
      </w:r>
      <w:r w:rsidRPr="00DE0EF1">
        <w:rPr>
          <w:color w:val="231F20"/>
        </w:rPr>
        <w:t>edition</w:t>
      </w:r>
      <w:r>
        <w:rPr>
          <w:color w:val="231F20"/>
        </w:rPr>
        <w:t xml:space="preserve"> </w:t>
      </w:r>
      <w:r w:rsidRPr="00DE0EF1">
        <w:rPr>
          <w:color w:val="231F20"/>
        </w:rPr>
        <w:t>of</w:t>
      </w:r>
      <w:r>
        <w:rPr>
          <w:color w:val="231F20"/>
        </w:rPr>
        <w:t xml:space="preserve"> </w:t>
      </w:r>
      <w:r w:rsidRPr="00DE0EF1">
        <w:rPr>
          <w:color w:val="231F20"/>
        </w:rPr>
        <w:t>Incoterms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and</w:t>
      </w:r>
      <w:r>
        <w:rPr>
          <w:color w:val="231F20"/>
        </w:rPr>
        <w:t xml:space="preserve"> </w:t>
      </w:r>
      <w:r w:rsidRPr="00DE0EF1">
        <w:rPr>
          <w:color w:val="231F20"/>
        </w:rPr>
        <w:t>published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r>
        <w:rPr>
          <w:color w:val="231F20"/>
        </w:rPr>
        <w:t xml:space="preserve"> </w:t>
      </w:r>
      <w:r w:rsidRPr="00DE0EF1">
        <w:rPr>
          <w:color w:val="231F20"/>
        </w:rPr>
        <w:t>in</w:t>
      </w:r>
      <w:r>
        <w:rPr>
          <w:color w:val="231F20"/>
        </w:rPr>
        <w:t xml:space="preserve"> </w:t>
      </w:r>
      <w:r w:rsidRPr="00DE0EF1">
        <w:rPr>
          <w:color w:val="231F20"/>
        </w:rPr>
        <w:t>Paris,</w:t>
      </w:r>
      <w:r>
        <w:rPr>
          <w:color w:val="231F20"/>
        </w:rPr>
        <w:t xml:space="preserve"> </w:t>
      </w:r>
      <w:r w:rsidRPr="00DE0EF1">
        <w:rPr>
          <w:color w:val="231F20"/>
        </w:rPr>
        <w:t>France.</w:t>
      </w:r>
    </w:p>
    <w:p w14:paraId="3664DF8D" w14:textId="77777777" w:rsidR="00EB2A97" w:rsidRPr="00DE0EF1" w:rsidRDefault="00EB2A97" w:rsidP="00EB2A97">
      <w:pPr>
        <w:pStyle w:val="Heading5"/>
        <w:numPr>
          <w:ilvl w:val="0"/>
          <w:numId w:val="37"/>
        </w:numPr>
        <w:tabs>
          <w:tab w:val="left" w:pos="677"/>
          <w:tab w:val="left" w:pos="678"/>
        </w:tabs>
        <w:spacing w:before="237"/>
        <w:ind w:left="677" w:hanging="567"/>
      </w:pPr>
      <w:r w:rsidRPr="00DE0EF1">
        <w:rPr>
          <w:color w:val="231F20"/>
        </w:rPr>
        <w:t>Contract Documents</w:t>
      </w:r>
    </w:p>
    <w:p w14:paraId="56E0F944" w14:textId="77777777" w:rsidR="00EB2A97" w:rsidRPr="00DE0EF1" w:rsidRDefault="00EB2A97" w:rsidP="00EB2A97">
      <w:pPr>
        <w:pStyle w:val="BodyText"/>
        <w:spacing w:before="243" w:line="230" w:lineRule="auto"/>
        <w:ind w:left="687" w:right="306" w:hanging="11"/>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order</w:t>
      </w:r>
      <w:r>
        <w:rPr>
          <w:color w:val="231F20"/>
        </w:rPr>
        <w:t xml:space="preserve"> </w:t>
      </w:r>
      <w:r w:rsidRPr="00DE0EF1">
        <w:rPr>
          <w:color w:val="231F20"/>
        </w:rPr>
        <w:t>of</w:t>
      </w:r>
      <w:r>
        <w:rPr>
          <w:color w:val="231F20"/>
        </w:rPr>
        <w:t xml:space="preserve"> </w:t>
      </w:r>
      <w:r w:rsidRPr="00DE0EF1">
        <w:rPr>
          <w:color w:val="231F20"/>
        </w:rPr>
        <w:t>precedence</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r>
        <w:rPr>
          <w:color w:val="231F20"/>
        </w:rPr>
        <w:t xml:space="preserve"> </w:t>
      </w:r>
      <w:r w:rsidRPr="00DE0EF1">
        <w:rPr>
          <w:color w:val="231F20"/>
        </w:rPr>
        <w:t>all</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are</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correlative,</w:t>
      </w:r>
      <w:r>
        <w:rPr>
          <w:color w:val="231F20"/>
        </w:rPr>
        <w:t xml:space="preserve"> </w:t>
      </w:r>
      <w:r w:rsidRPr="00DE0EF1">
        <w:rPr>
          <w:color w:val="231F20"/>
        </w:rPr>
        <w:t>complementary,</w:t>
      </w:r>
      <w:r>
        <w:rPr>
          <w:color w:val="231F20"/>
        </w:rPr>
        <w:t xml:space="preserve"> </w:t>
      </w:r>
      <w:r w:rsidRPr="00DE0EF1">
        <w:rPr>
          <w:color w:val="231F20"/>
        </w:rPr>
        <w:t>and</w:t>
      </w:r>
      <w:r>
        <w:rPr>
          <w:color w:val="231F20"/>
        </w:rPr>
        <w:t xml:space="preserve"> </w:t>
      </w:r>
      <w:r w:rsidRPr="00DE0EF1">
        <w:rPr>
          <w:color w:val="231F20"/>
        </w:rPr>
        <w:t>mutually</w:t>
      </w:r>
      <w:r>
        <w:rPr>
          <w:color w:val="231F20"/>
        </w:rPr>
        <w:t xml:space="preserve"> </w:t>
      </w:r>
      <w:r w:rsidRPr="00DE0EF1">
        <w:rPr>
          <w:color w:val="231F20"/>
        </w:rPr>
        <w:t>explanatory.</w:t>
      </w:r>
      <w:r>
        <w:rPr>
          <w:color w:val="231F20"/>
        </w:rPr>
        <w:t xml:space="preserve"> </w:t>
      </w:r>
      <w:r w:rsidRPr="00DE0EF1">
        <w:rPr>
          <w:color w:val="231F20"/>
        </w:rPr>
        <w:t>The Contract Agreement shall be read as a whole.</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interpreted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order</w:t>
      </w:r>
      <w:r>
        <w:rPr>
          <w:color w:val="231F20"/>
        </w:rPr>
        <w:t xml:space="preserve"> </w:t>
      </w:r>
      <w:r w:rsidRPr="00DE0EF1">
        <w:rPr>
          <w:color w:val="231F20"/>
        </w:rPr>
        <w:t>of</w:t>
      </w:r>
      <w:r>
        <w:rPr>
          <w:color w:val="231F20"/>
        </w:rPr>
        <w:t xml:space="preserve"> </w:t>
      </w:r>
      <w:r w:rsidRPr="00DE0EF1">
        <w:rPr>
          <w:color w:val="231F20"/>
        </w:rPr>
        <w:t>priority:</w:t>
      </w:r>
    </w:p>
    <w:p w14:paraId="0FC785C4" w14:textId="77777777" w:rsidR="00EB2A97" w:rsidRPr="00DE0EF1" w:rsidRDefault="00EB2A97" w:rsidP="00EB2A97">
      <w:pPr>
        <w:pStyle w:val="ListParagraph"/>
        <w:numPr>
          <w:ilvl w:val="1"/>
          <w:numId w:val="37"/>
        </w:numPr>
        <w:tabs>
          <w:tab w:val="left" w:pos="1245"/>
        </w:tabs>
        <w:spacing w:before="50"/>
        <w:jc w:val="both"/>
        <w:rPr>
          <w:color w:val="231F20"/>
        </w:rPr>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Agreement,</w:t>
      </w:r>
    </w:p>
    <w:p w14:paraId="74635E6E"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p>
    <w:p w14:paraId="232AA4F0" w14:textId="77777777" w:rsidR="00EB2A97" w:rsidRPr="00DE0EF1" w:rsidRDefault="00EB2A97" w:rsidP="00EB2A97">
      <w:pPr>
        <w:pStyle w:val="ListParagraph"/>
        <w:numPr>
          <w:ilvl w:val="1"/>
          <w:numId w:val="37"/>
        </w:numPr>
        <w:tabs>
          <w:tab w:val="left" w:pos="1245"/>
        </w:tabs>
        <w:spacing w:before="45"/>
        <w:jc w:val="both"/>
        <w:rPr>
          <w:color w:val="231F20"/>
        </w:rPr>
      </w:pP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36065225"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2B8A2FCE"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Form</w:t>
      </w:r>
      <w:r>
        <w:rPr>
          <w:color w:val="231F20"/>
        </w:rPr>
        <w:t xml:space="preserve"> </w:t>
      </w:r>
      <w:r w:rsidRPr="00DE0EF1">
        <w:rPr>
          <w:color w:val="231F20"/>
        </w:rPr>
        <w:t>of</w:t>
      </w:r>
      <w:r>
        <w:rPr>
          <w:color w:val="231F20"/>
        </w:rPr>
        <w:t xml:space="preserve"> </w:t>
      </w:r>
      <w:r w:rsidRPr="00DE0EF1">
        <w:rPr>
          <w:color w:val="231F20"/>
        </w:rPr>
        <w:t>Tender,</w:t>
      </w:r>
    </w:p>
    <w:p w14:paraId="6F58CDEC" w14:textId="77777777" w:rsidR="00EB2A97" w:rsidRPr="00DE0EF1" w:rsidRDefault="00EB2A97" w:rsidP="00EB2A97">
      <w:pPr>
        <w:pStyle w:val="ListParagraph"/>
        <w:numPr>
          <w:ilvl w:val="1"/>
          <w:numId w:val="37"/>
        </w:numPr>
        <w:tabs>
          <w:tab w:val="left" w:pos="1245"/>
        </w:tabs>
        <w:spacing w:before="45"/>
        <w:jc w:val="both"/>
        <w:rPr>
          <w:color w:val="231F20"/>
        </w:rPr>
      </w:pP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Schedules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Drawings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and</w:t>
      </w:r>
    </w:p>
    <w:p w14:paraId="3CE0B9A4" w14:textId="77777777" w:rsidR="00EB2A97" w:rsidRPr="00DE0EF1" w:rsidRDefault="00EB2A97" w:rsidP="00EB2A97">
      <w:pPr>
        <w:pStyle w:val="ListParagraph"/>
        <w:numPr>
          <w:ilvl w:val="1"/>
          <w:numId w:val="37"/>
        </w:numPr>
        <w:tabs>
          <w:tab w:val="left" w:pos="1245"/>
        </w:tabs>
        <w:spacing w:before="46"/>
        <w:jc w:val="both"/>
        <w:rPr>
          <w:color w:val="231F20"/>
        </w:rPr>
      </w:pPr>
      <w:r w:rsidRPr="00DE0EF1">
        <w:rPr>
          <w:color w:val="231F20"/>
        </w:rPr>
        <w:t>the</w:t>
      </w:r>
      <w:r>
        <w:rPr>
          <w:color w:val="231F20"/>
        </w:rPr>
        <w:t xml:space="preserve"> </w:t>
      </w:r>
      <w:r w:rsidRPr="00DE0EF1">
        <w:rPr>
          <w:color w:val="231F20"/>
        </w:rPr>
        <w:t>Schedules</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Price</w:t>
      </w:r>
      <w:r>
        <w:rPr>
          <w:color w:val="231F20"/>
        </w:rPr>
        <w:t xml:space="preserve"> </w:t>
      </w:r>
      <w:r w:rsidRPr="00DE0EF1">
        <w:rPr>
          <w:color w:val="231F20"/>
        </w:rPr>
        <w:t>Schedule</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forming</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143E996E" w14:textId="77777777" w:rsidR="00EB2A97" w:rsidRPr="00DE0EF1" w:rsidRDefault="00EB2A97" w:rsidP="00EB2A97">
      <w:pPr>
        <w:pStyle w:val="Heading5"/>
        <w:numPr>
          <w:ilvl w:val="0"/>
          <w:numId w:val="37"/>
        </w:numPr>
        <w:tabs>
          <w:tab w:val="left" w:pos="677"/>
          <w:tab w:val="left" w:pos="678"/>
        </w:tabs>
        <w:spacing w:before="234"/>
        <w:ind w:left="677" w:hanging="567"/>
      </w:pPr>
      <w:r w:rsidRPr="00DE0EF1">
        <w:rPr>
          <w:color w:val="231F20"/>
        </w:rPr>
        <w:t>Fraud and Corruption</w:t>
      </w:r>
    </w:p>
    <w:p w14:paraId="4090C410" w14:textId="77777777" w:rsidR="00EB2A97" w:rsidRPr="00DE0EF1" w:rsidRDefault="00EB2A97" w:rsidP="00EB2A97">
      <w:pPr>
        <w:pStyle w:val="ListParagraph"/>
        <w:numPr>
          <w:ilvl w:val="1"/>
          <w:numId w:val="35"/>
        </w:numPr>
        <w:tabs>
          <w:tab w:val="left" w:pos="676"/>
          <w:tab w:val="left" w:pos="677"/>
        </w:tabs>
        <w:spacing w:before="243" w:line="230" w:lineRule="auto"/>
        <w:ind w:right="307" w:hanging="568"/>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anti-corruption</w:t>
      </w:r>
      <w:r>
        <w:rPr>
          <w:color w:val="231F20"/>
        </w:rPr>
        <w:t xml:space="preserve"> </w:t>
      </w:r>
      <w:r w:rsidRPr="00DE0EF1">
        <w:rPr>
          <w:color w:val="231F20"/>
        </w:rPr>
        <w:t>laws</w:t>
      </w:r>
      <w:r>
        <w:rPr>
          <w:color w:val="231F20"/>
        </w:rPr>
        <w:t xml:space="preserve"> </w:t>
      </w:r>
      <w:r w:rsidRPr="00DE0EF1">
        <w:rPr>
          <w:color w:val="231F20"/>
        </w:rPr>
        <w:t>and</w:t>
      </w:r>
      <w:r>
        <w:rPr>
          <w:color w:val="231F20"/>
        </w:rPr>
        <w:t xml:space="preserve"> </w:t>
      </w:r>
      <w:r w:rsidRPr="00DE0EF1">
        <w:rPr>
          <w:color w:val="231F20"/>
        </w:rPr>
        <w:t>guidelines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sanctions,</w:t>
      </w:r>
      <w:r>
        <w:rPr>
          <w:color w:val="231F20"/>
        </w:rPr>
        <w:t xml:space="preserve"> </w:t>
      </w:r>
      <w:r w:rsidRPr="00DE0EF1">
        <w:rPr>
          <w:color w:val="231F20"/>
        </w:rPr>
        <w:t>policies</w:t>
      </w:r>
      <w:r>
        <w:rPr>
          <w:color w:val="231F20"/>
        </w:rPr>
        <w:t xml:space="preserve"> </w:t>
      </w:r>
      <w:r w:rsidRPr="00DE0EF1">
        <w:rPr>
          <w:color w:val="231F20"/>
        </w:rPr>
        <w:t>and</w:t>
      </w:r>
      <w:r>
        <w:rPr>
          <w:color w:val="231F20"/>
        </w:rPr>
        <w:t xml:space="preserve"> </w:t>
      </w:r>
      <w:r w:rsidRPr="00DE0EF1">
        <w:rPr>
          <w:color w:val="231F20"/>
        </w:rPr>
        <w:t>procedures</w:t>
      </w:r>
      <w:r>
        <w:rPr>
          <w:color w:val="231F20"/>
        </w:rPr>
        <w:t xml:space="preserve"> </w:t>
      </w:r>
      <w:r w:rsidRPr="00DE0EF1">
        <w:rPr>
          <w:color w:val="231F20"/>
        </w:rPr>
        <w:t>as</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0CBE6F02" w14:textId="77777777" w:rsidR="00EB2A97" w:rsidRPr="00DE0EF1" w:rsidRDefault="00EB2A97" w:rsidP="00EB2A97">
      <w:pPr>
        <w:pStyle w:val="ListParagraph"/>
        <w:numPr>
          <w:ilvl w:val="1"/>
          <w:numId w:val="35"/>
        </w:numPr>
        <w:tabs>
          <w:tab w:val="left" w:pos="677"/>
        </w:tabs>
        <w:spacing w:before="245" w:line="230" w:lineRule="auto"/>
        <w:ind w:right="307" w:hanging="568"/>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disclose</w:t>
      </w:r>
      <w:r>
        <w:rPr>
          <w:color w:val="231F20"/>
        </w:rPr>
        <w:t xml:space="preserve"> </w:t>
      </w:r>
      <w:r w:rsidRPr="00DE0EF1">
        <w:rPr>
          <w:color w:val="231F20"/>
        </w:rPr>
        <w:t>any</w:t>
      </w:r>
      <w:r>
        <w:rPr>
          <w:color w:val="231F20"/>
        </w:rPr>
        <w:t xml:space="preserve"> </w:t>
      </w:r>
      <w:r w:rsidRPr="00DE0EF1">
        <w:rPr>
          <w:color w:val="231F20"/>
        </w:rPr>
        <w:t>commissions,</w:t>
      </w:r>
      <w:r>
        <w:rPr>
          <w:color w:val="231F20"/>
        </w:rPr>
        <w:t xml:space="preserve"> </w:t>
      </w:r>
      <w:r w:rsidRPr="00DE0EF1">
        <w:rPr>
          <w:color w:val="231F20"/>
        </w:rPr>
        <w:t>gratuity</w:t>
      </w:r>
      <w:r>
        <w:rPr>
          <w:color w:val="231F20"/>
        </w:rPr>
        <w:t xml:space="preserve"> </w:t>
      </w:r>
      <w:r w:rsidRPr="00DE0EF1">
        <w:rPr>
          <w:color w:val="231F20"/>
        </w:rPr>
        <w:t>or</w:t>
      </w:r>
      <w:r>
        <w:rPr>
          <w:color w:val="231F20"/>
        </w:rPr>
        <w:t xml:space="preserve"> </w:t>
      </w:r>
      <w:r w:rsidRPr="00DE0EF1">
        <w:rPr>
          <w:color w:val="231F20"/>
        </w:rPr>
        <w:t>fees</w:t>
      </w:r>
      <w:r>
        <w:rPr>
          <w:color w:val="231F20"/>
        </w:rPr>
        <w:t xml:space="preserve"> </w:t>
      </w:r>
      <w:r w:rsidRPr="00DE0EF1">
        <w:rPr>
          <w:color w:val="231F20"/>
        </w:rPr>
        <w:t>that</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agents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person</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disclosed</w:t>
      </w:r>
      <w:r>
        <w:rPr>
          <w:color w:val="231F20"/>
        </w:rPr>
        <w:t xml:space="preserve"> </w:t>
      </w:r>
      <w:r w:rsidRPr="00DE0EF1">
        <w:rPr>
          <w:color w:val="231F20"/>
        </w:rPr>
        <w:t>must</w:t>
      </w:r>
      <w:r>
        <w:rPr>
          <w:color w:val="231F20"/>
        </w:rPr>
        <w:t xml:space="preserve"> </w:t>
      </w:r>
      <w:r w:rsidRPr="00DE0EF1">
        <w:rPr>
          <w:color w:val="231F20"/>
        </w:rPr>
        <w:t>include</w:t>
      </w:r>
      <w:r>
        <w:rPr>
          <w:color w:val="231F20"/>
        </w:rPr>
        <w:t xml:space="preserve"> </w:t>
      </w:r>
      <w:r w:rsidRPr="00DE0EF1">
        <w:rPr>
          <w:color w:val="231F20"/>
        </w:rPr>
        <w:t>at</w:t>
      </w:r>
      <w:r>
        <w:rPr>
          <w:color w:val="231F20"/>
        </w:rPr>
        <w:t xml:space="preserve"> </w:t>
      </w:r>
      <w:r w:rsidRPr="00DE0EF1">
        <w:rPr>
          <w:color w:val="231F20"/>
        </w:rPr>
        <w:t>least</w:t>
      </w:r>
      <w:r>
        <w:rPr>
          <w:color w:val="231F20"/>
        </w:rPr>
        <w:t xml:space="preserve"> </w:t>
      </w:r>
      <w:r w:rsidRPr="00DE0EF1">
        <w:rPr>
          <w:color w:val="231F20"/>
        </w:rPr>
        <w:t>the</w:t>
      </w:r>
      <w:r>
        <w:rPr>
          <w:color w:val="231F20"/>
        </w:rPr>
        <w:t xml:space="preserve"> </w:t>
      </w:r>
      <w:r w:rsidRPr="00DE0EF1">
        <w:rPr>
          <w:color w:val="231F20"/>
        </w:rPr>
        <w:t>name</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agent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and</w:t>
      </w:r>
      <w:r>
        <w:rPr>
          <w:color w:val="231F20"/>
        </w:rPr>
        <w:t xml:space="preserve"> </w:t>
      </w:r>
      <w:r w:rsidRPr="00DE0EF1">
        <w:rPr>
          <w:color w:val="231F20"/>
        </w:rPr>
        <w:t>currency,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commission,</w:t>
      </w:r>
      <w:r>
        <w:rPr>
          <w:color w:val="231F20"/>
        </w:rPr>
        <w:t xml:space="preserve"> </w:t>
      </w:r>
      <w:r w:rsidRPr="00DE0EF1">
        <w:rPr>
          <w:color w:val="231F20"/>
        </w:rPr>
        <w:t>gratuity</w:t>
      </w:r>
      <w:r>
        <w:rPr>
          <w:color w:val="231F20"/>
        </w:rPr>
        <w:t xml:space="preserve"> </w:t>
      </w:r>
      <w:r w:rsidRPr="00DE0EF1">
        <w:rPr>
          <w:color w:val="231F20"/>
        </w:rPr>
        <w:t>or</w:t>
      </w:r>
      <w:r>
        <w:rPr>
          <w:color w:val="231F20"/>
        </w:rPr>
        <w:t xml:space="preserve"> </w:t>
      </w:r>
      <w:r w:rsidRPr="00DE0EF1">
        <w:rPr>
          <w:color w:val="231F20"/>
        </w:rPr>
        <w:t>fee.</w:t>
      </w:r>
    </w:p>
    <w:p w14:paraId="00B5675D" w14:textId="77777777" w:rsidR="00EB2A97" w:rsidRPr="00DE0EF1" w:rsidRDefault="00EB2A97" w:rsidP="00EB2A97">
      <w:pPr>
        <w:pStyle w:val="Heading5"/>
        <w:tabs>
          <w:tab w:val="left" w:pos="676"/>
        </w:tabs>
        <w:spacing w:before="239"/>
        <w:ind w:left="110"/>
      </w:pPr>
      <w:r w:rsidRPr="00DE0EF1">
        <w:rPr>
          <w:color w:val="231F20"/>
        </w:rPr>
        <w:t>4.1</w:t>
      </w:r>
      <w:r w:rsidRPr="00DE0EF1">
        <w:rPr>
          <w:color w:val="231F20"/>
        </w:rPr>
        <w:tab/>
        <w:t>Entire Agreement</w:t>
      </w:r>
    </w:p>
    <w:p w14:paraId="4A4B00C6" w14:textId="77777777" w:rsidR="00EB2A97" w:rsidRPr="00DE0EF1" w:rsidRDefault="00EB2A97" w:rsidP="00EB2A97">
      <w:pPr>
        <w:pStyle w:val="BodyText"/>
        <w:spacing w:before="242" w:line="230" w:lineRule="auto"/>
        <w:ind w:left="678" w:right="307" w:hanging="569"/>
        <w:jc w:val="both"/>
      </w:pPr>
      <w:r w:rsidRPr="00DE0EF1">
        <w:rPr>
          <w:color w:val="231F20"/>
        </w:rPr>
        <w:t>4.3.1</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constitutes</w:t>
      </w:r>
      <w:r>
        <w:rPr>
          <w:color w:val="231F20"/>
        </w:rPr>
        <w:t xml:space="preserve"> </w:t>
      </w:r>
      <w:r w:rsidRPr="00DE0EF1">
        <w:rPr>
          <w:color w:val="231F20"/>
        </w:rPr>
        <w:t>the</w:t>
      </w:r>
      <w:r>
        <w:rPr>
          <w:color w:val="231F20"/>
        </w:rPr>
        <w:t xml:space="preserve"> </w:t>
      </w:r>
      <w:r w:rsidRPr="00DE0EF1">
        <w:rPr>
          <w:color w:val="231F20"/>
        </w:rPr>
        <w:t>entire</w:t>
      </w:r>
      <w:r>
        <w:rPr>
          <w:color w:val="231F20"/>
        </w:rPr>
        <w:t xml:space="preserve"> </w:t>
      </w:r>
      <w:r w:rsidRPr="00DE0EF1">
        <w:rPr>
          <w:color w:val="231F20"/>
        </w:rPr>
        <w:t>agreement</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supersedes</w:t>
      </w:r>
      <w:r>
        <w:rPr>
          <w:color w:val="231F20"/>
        </w:rPr>
        <w:t xml:space="preserve"> </w:t>
      </w:r>
      <w:r w:rsidRPr="00DE0EF1">
        <w:rPr>
          <w:color w:val="231F20"/>
        </w:rPr>
        <w:t>all</w:t>
      </w:r>
      <w:r>
        <w:rPr>
          <w:color w:val="231F20"/>
        </w:rPr>
        <w:t xml:space="preserve"> </w:t>
      </w:r>
      <w:r w:rsidRPr="00DE0EF1">
        <w:rPr>
          <w:color w:val="231F20"/>
        </w:rPr>
        <w:t>communications,</w:t>
      </w:r>
      <w:r>
        <w:rPr>
          <w:color w:val="231F20"/>
        </w:rPr>
        <w:t xml:space="preserve"> </w:t>
      </w:r>
      <w:r w:rsidRPr="00DE0EF1">
        <w:rPr>
          <w:color w:val="231F20"/>
        </w:rPr>
        <w:t>negotiations</w:t>
      </w:r>
      <w:r>
        <w:rPr>
          <w:color w:val="231F20"/>
        </w:rPr>
        <w:t xml:space="preserve"> </w:t>
      </w:r>
      <w:r w:rsidRPr="00DE0EF1">
        <w:rPr>
          <w:color w:val="231F20"/>
        </w:rPr>
        <w:t>and</w:t>
      </w:r>
      <w:r>
        <w:rPr>
          <w:color w:val="231F20"/>
        </w:rPr>
        <w:t xml:space="preserve"> </w:t>
      </w:r>
      <w:r w:rsidRPr="00DE0EF1">
        <w:rPr>
          <w:color w:val="231F20"/>
        </w:rPr>
        <w:t>agreements</w:t>
      </w:r>
      <w:r>
        <w:rPr>
          <w:color w:val="231F20"/>
        </w:rPr>
        <w:t xml:space="preserve"> </w:t>
      </w:r>
      <w:r w:rsidRPr="00DE0EF1">
        <w:rPr>
          <w:color w:val="231F20"/>
        </w:rPr>
        <w:t>(whether</w:t>
      </w:r>
      <w:r>
        <w:rPr>
          <w:color w:val="231F20"/>
        </w:rPr>
        <w:t xml:space="preserve"> </w:t>
      </w:r>
      <w:r w:rsidRPr="00DE0EF1">
        <w:rPr>
          <w:color w:val="231F20"/>
        </w:rPr>
        <w:t>written</w:t>
      </w:r>
      <w:r>
        <w:rPr>
          <w:color w:val="231F20"/>
        </w:rPr>
        <w:t xml:space="preserve"> </w:t>
      </w:r>
      <w:r w:rsidRPr="00DE0EF1">
        <w:rPr>
          <w:color w:val="231F20"/>
        </w:rPr>
        <w:t>or</w:t>
      </w:r>
      <w:r>
        <w:rPr>
          <w:color w:val="231F20"/>
        </w:rPr>
        <w:t xml:space="preserve"> </w:t>
      </w:r>
      <w:r w:rsidRPr="00DE0EF1">
        <w:rPr>
          <w:color w:val="231F20"/>
        </w:rPr>
        <w:t>oral)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thereto</w:t>
      </w:r>
      <w:r>
        <w:rPr>
          <w:color w:val="231F20"/>
        </w:rPr>
        <w:t xml:space="preserve"> </w:t>
      </w:r>
      <w:r w:rsidRPr="00DE0EF1">
        <w:rPr>
          <w:color w:val="231F20"/>
        </w:rPr>
        <w:t>made</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Contract.</w:t>
      </w:r>
    </w:p>
    <w:p w14:paraId="3A69894B" w14:textId="77777777" w:rsidR="00EB2A97" w:rsidRPr="00DE0EF1" w:rsidRDefault="00EB2A97" w:rsidP="00EB2A97">
      <w:pPr>
        <w:pStyle w:val="Heading5"/>
        <w:numPr>
          <w:ilvl w:val="1"/>
          <w:numId w:val="34"/>
        </w:numPr>
        <w:tabs>
          <w:tab w:val="left" w:pos="676"/>
          <w:tab w:val="left" w:pos="677"/>
        </w:tabs>
        <w:ind w:hanging="566"/>
      </w:pPr>
      <w:r w:rsidRPr="00DE0EF1">
        <w:rPr>
          <w:color w:val="231F20"/>
        </w:rPr>
        <w:t>Amendment</w:t>
      </w:r>
    </w:p>
    <w:p w14:paraId="7DC4CD9F" w14:textId="77777777" w:rsidR="00EB2A97" w:rsidRPr="00DE0EF1" w:rsidRDefault="00EB2A97" w:rsidP="00EB2A97">
      <w:pPr>
        <w:pStyle w:val="BodyText"/>
        <w:spacing w:before="242" w:line="230" w:lineRule="auto"/>
        <w:ind w:left="678" w:right="304" w:hanging="2"/>
      </w:pPr>
      <w:r w:rsidRPr="00DE0EF1">
        <w:rPr>
          <w:color w:val="231F20"/>
        </w:rPr>
        <w:t>No</w:t>
      </w:r>
      <w:r>
        <w:rPr>
          <w:color w:val="231F20"/>
        </w:rPr>
        <w:t xml:space="preserve"> </w:t>
      </w:r>
      <w:r w:rsidRPr="00DE0EF1">
        <w:rPr>
          <w:color w:val="231F20"/>
        </w:rPr>
        <w:t>amendment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variation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valid</w:t>
      </w:r>
      <w:r>
        <w:rPr>
          <w:color w:val="231F20"/>
        </w:rPr>
        <w:t xml:space="preserve"> </w:t>
      </w:r>
      <w:r w:rsidRPr="00DE0EF1">
        <w:rPr>
          <w:color w:val="231F20"/>
        </w:rPr>
        <w:t>unless</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is</w:t>
      </w:r>
      <w:r>
        <w:rPr>
          <w:color w:val="231F20"/>
        </w:rPr>
        <w:t xml:space="preserve"> </w:t>
      </w:r>
      <w:r w:rsidRPr="00DE0EF1">
        <w:rPr>
          <w:color w:val="231F20"/>
        </w:rPr>
        <w:t>dated,</w:t>
      </w:r>
      <w:r>
        <w:rPr>
          <w:color w:val="231F20"/>
        </w:rPr>
        <w:t xml:space="preserve"> </w:t>
      </w:r>
      <w:r w:rsidRPr="00DE0EF1">
        <w:rPr>
          <w:color w:val="231F20"/>
        </w:rPr>
        <w:t>expressly</w:t>
      </w:r>
      <w:r>
        <w:rPr>
          <w:color w:val="231F20"/>
        </w:rPr>
        <w:t xml:space="preserve"> </w:t>
      </w:r>
      <w:r w:rsidRPr="00DE0EF1">
        <w:rPr>
          <w:color w:val="231F20"/>
        </w:rPr>
        <w:t>refers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rPr>
        <w:t>duly</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party</w:t>
      </w:r>
      <w:r>
        <w:rPr>
          <w:color w:val="231F20"/>
        </w:rPr>
        <w:t xml:space="preserve"> </w:t>
      </w:r>
      <w:r w:rsidRPr="00DE0EF1">
        <w:rPr>
          <w:color w:val="231F20"/>
        </w:rPr>
        <w:t>thereto.</w:t>
      </w:r>
    </w:p>
    <w:p w14:paraId="021142A1" w14:textId="77777777" w:rsidR="00EB2A97" w:rsidRPr="00DE0EF1" w:rsidRDefault="00EB2A97" w:rsidP="00EB2A97">
      <w:pPr>
        <w:pStyle w:val="Heading5"/>
        <w:numPr>
          <w:ilvl w:val="1"/>
          <w:numId w:val="34"/>
        </w:numPr>
        <w:tabs>
          <w:tab w:val="left" w:pos="676"/>
          <w:tab w:val="left" w:pos="677"/>
        </w:tabs>
      </w:pPr>
      <w:r w:rsidRPr="00DE0EF1">
        <w:rPr>
          <w:color w:val="231F20"/>
        </w:rPr>
        <w:t>Non-waiver</w:t>
      </w:r>
    </w:p>
    <w:p w14:paraId="6B35C352" w14:textId="77777777" w:rsidR="00EB2A97" w:rsidRPr="00DE0EF1" w:rsidRDefault="00EB2A97" w:rsidP="00EB2A97">
      <w:pPr>
        <w:pStyle w:val="ListParagraph"/>
        <w:numPr>
          <w:ilvl w:val="2"/>
          <w:numId w:val="34"/>
        </w:numPr>
        <w:tabs>
          <w:tab w:val="left" w:pos="1235"/>
        </w:tabs>
        <w:spacing w:before="242" w:line="230" w:lineRule="auto"/>
        <w:ind w:right="307" w:hanging="566"/>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4.5(b)</w:t>
      </w:r>
      <w:r>
        <w:rPr>
          <w:color w:val="231F20"/>
        </w:rPr>
        <w:t xml:space="preserve"> </w:t>
      </w:r>
      <w:r w:rsidRPr="00DE0EF1">
        <w:rPr>
          <w:color w:val="231F20"/>
        </w:rPr>
        <w:t>below,</w:t>
      </w:r>
      <w:r>
        <w:rPr>
          <w:color w:val="231F20"/>
        </w:rPr>
        <w:t xml:space="preserve"> </w:t>
      </w:r>
      <w:r w:rsidRPr="00DE0EF1">
        <w:rPr>
          <w:color w:val="231F20"/>
        </w:rPr>
        <w:t>no</w:t>
      </w:r>
      <w:r>
        <w:rPr>
          <w:color w:val="231F20"/>
        </w:rPr>
        <w:t xml:space="preserve"> </w:t>
      </w:r>
      <w:r w:rsidRPr="00DE0EF1">
        <w:rPr>
          <w:color w:val="231F20"/>
        </w:rPr>
        <w:t>relaxation,</w:t>
      </w:r>
      <w:r>
        <w:rPr>
          <w:color w:val="231F20"/>
        </w:rPr>
        <w:t xml:space="preserve"> </w:t>
      </w:r>
      <w:r w:rsidRPr="00DE0EF1">
        <w:rPr>
          <w:color w:val="231F20"/>
        </w:rPr>
        <w:t>forbearance,</w:t>
      </w:r>
      <w:r>
        <w:rPr>
          <w:color w:val="231F20"/>
        </w:rPr>
        <w:t xml:space="preserve"> </w:t>
      </w:r>
      <w:r w:rsidRPr="00DE0EF1">
        <w:rPr>
          <w:color w:val="231F20"/>
        </w:rPr>
        <w:t>delay,</w:t>
      </w:r>
      <w:r>
        <w:rPr>
          <w:color w:val="231F20"/>
        </w:rPr>
        <w:t xml:space="preserve"> </w:t>
      </w:r>
      <w:r w:rsidRPr="00DE0EF1">
        <w:rPr>
          <w:color w:val="231F20"/>
        </w:rPr>
        <w:t>or</w:t>
      </w:r>
      <w:r>
        <w:rPr>
          <w:color w:val="231F20"/>
        </w:rPr>
        <w:t xml:space="preserve"> </w:t>
      </w:r>
      <w:r w:rsidRPr="00DE0EF1">
        <w:rPr>
          <w:color w:val="231F20"/>
        </w:rPr>
        <w:t>indulgence</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in</w:t>
      </w:r>
      <w:r>
        <w:rPr>
          <w:color w:val="231F20"/>
        </w:rPr>
        <w:t xml:space="preserve"> </w:t>
      </w:r>
      <w:r w:rsidRPr="00DE0EF1">
        <w:rPr>
          <w:color w:val="231F20"/>
        </w:rPr>
        <w:t>enforcing</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granting</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shall</w:t>
      </w:r>
      <w:r>
        <w:rPr>
          <w:color w:val="231F20"/>
        </w:rPr>
        <w:t xml:space="preserve"> </w:t>
      </w:r>
      <w:r w:rsidRPr="00DE0EF1">
        <w:rPr>
          <w:color w:val="231F20"/>
        </w:rPr>
        <w:t>prejudice,</w:t>
      </w:r>
      <w:r>
        <w:rPr>
          <w:color w:val="231F20"/>
        </w:rPr>
        <w:t xml:space="preserve"> </w:t>
      </w:r>
      <w:r w:rsidRPr="00DE0EF1">
        <w:rPr>
          <w:color w:val="231F20"/>
        </w:rPr>
        <w:t>affect,</w:t>
      </w:r>
      <w:r>
        <w:rPr>
          <w:color w:val="231F20"/>
        </w:rPr>
        <w:t xml:space="preserve"> </w:t>
      </w:r>
      <w:r w:rsidRPr="00DE0EF1">
        <w:rPr>
          <w:color w:val="231F20"/>
        </w:rPr>
        <w:t>or</w:t>
      </w:r>
      <w:r>
        <w:rPr>
          <w:color w:val="231F20"/>
        </w:rPr>
        <w:t xml:space="preserve"> </w:t>
      </w:r>
      <w:r w:rsidRPr="00DE0EF1">
        <w:rPr>
          <w:color w:val="231F20"/>
        </w:rPr>
        <w:t>restrict</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neither</w:t>
      </w:r>
      <w:r>
        <w:rPr>
          <w:color w:val="231F20"/>
        </w:rPr>
        <w:t xml:space="preserve"> </w:t>
      </w:r>
      <w:r w:rsidRPr="00DE0EF1">
        <w:rPr>
          <w:color w:val="231F20"/>
        </w:rPr>
        <w:t>shall</w:t>
      </w:r>
      <w:r>
        <w:rPr>
          <w:color w:val="231F20"/>
        </w:rPr>
        <w:t xml:space="preserve"> </w:t>
      </w:r>
      <w:r w:rsidRPr="00DE0EF1">
        <w:rPr>
          <w:color w:val="231F20"/>
        </w:rPr>
        <w:t>any</w:t>
      </w:r>
      <w:r>
        <w:rPr>
          <w:color w:val="231F20"/>
        </w:rPr>
        <w:t xml:space="preserve"> </w:t>
      </w:r>
      <w:r w:rsidRPr="00DE0EF1">
        <w:rPr>
          <w:color w:val="231F20"/>
        </w:rPr>
        <w:t>waiver</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operate</w:t>
      </w:r>
      <w:r>
        <w:rPr>
          <w:color w:val="231F20"/>
        </w:rPr>
        <w:t xml:space="preserve"> </w:t>
      </w:r>
      <w:r w:rsidRPr="00DE0EF1">
        <w:rPr>
          <w:color w:val="231F20"/>
        </w:rPr>
        <w:t>as</w:t>
      </w:r>
      <w:r>
        <w:rPr>
          <w:color w:val="231F20"/>
        </w:rPr>
        <w:t xml:space="preserve"> </w:t>
      </w:r>
      <w:r w:rsidRPr="00DE0EF1">
        <w:rPr>
          <w:color w:val="231F20"/>
        </w:rPr>
        <w:t>waiver</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subsequent</w:t>
      </w:r>
      <w:r>
        <w:rPr>
          <w:color w:val="231F20"/>
        </w:rPr>
        <w:t xml:space="preserve"> </w:t>
      </w:r>
      <w:r w:rsidRPr="00DE0EF1">
        <w:rPr>
          <w:color w:val="231F20"/>
        </w:rPr>
        <w:t>or</w:t>
      </w:r>
      <w:r>
        <w:rPr>
          <w:color w:val="231F20"/>
        </w:rPr>
        <w:t xml:space="preserve"> </w:t>
      </w:r>
      <w:r w:rsidRPr="00DE0EF1">
        <w:rPr>
          <w:color w:val="231F20"/>
        </w:rPr>
        <w:t>continuing</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p>
    <w:p w14:paraId="089320C6" w14:textId="77777777" w:rsidR="00EB2A97" w:rsidRPr="00DE0EF1" w:rsidRDefault="00EB2A97" w:rsidP="00EB2A97">
      <w:pPr>
        <w:pStyle w:val="ListParagraph"/>
        <w:numPr>
          <w:ilvl w:val="2"/>
          <w:numId w:val="34"/>
        </w:numPr>
        <w:tabs>
          <w:tab w:val="left" w:pos="1235"/>
        </w:tabs>
        <w:spacing w:before="248" w:line="230" w:lineRule="auto"/>
        <w:ind w:right="307" w:hanging="566"/>
        <w:jc w:val="both"/>
      </w:pPr>
      <w:r w:rsidRPr="00DE0EF1">
        <w:rPr>
          <w:color w:val="231F20"/>
        </w:rPr>
        <w:t>Any</w:t>
      </w:r>
      <w:r>
        <w:rPr>
          <w:color w:val="231F20"/>
        </w:rPr>
        <w:t xml:space="preserve"> </w:t>
      </w:r>
      <w:r w:rsidRPr="00DE0EF1">
        <w:rPr>
          <w:color w:val="231F20"/>
        </w:rPr>
        <w:t>waiver</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party's</w:t>
      </w:r>
      <w:r>
        <w:rPr>
          <w:color w:val="231F20"/>
        </w:rPr>
        <w:t xml:space="preserve"> </w:t>
      </w:r>
      <w:r w:rsidRPr="00DE0EF1">
        <w:rPr>
          <w:color w:val="231F20"/>
        </w:rPr>
        <w:t>rights,</w:t>
      </w:r>
      <w:r>
        <w:rPr>
          <w:color w:val="231F20"/>
        </w:rPr>
        <w:t xml:space="preserve"> </w:t>
      </w:r>
      <w:r w:rsidRPr="00DE0EF1">
        <w:rPr>
          <w:color w:val="231F20"/>
        </w:rPr>
        <w:t>powers,</w:t>
      </w:r>
      <w:r>
        <w:rPr>
          <w:color w:val="231F20"/>
        </w:rPr>
        <w:t xml:space="preserve"> </w:t>
      </w:r>
      <w:r w:rsidRPr="00DE0EF1">
        <w:rPr>
          <w:color w:val="231F20"/>
        </w:rPr>
        <w:t>or</w:t>
      </w:r>
      <w:r>
        <w:rPr>
          <w:color w:val="231F20"/>
        </w:rPr>
        <w:t xml:space="preserve"> </w:t>
      </w:r>
      <w:r w:rsidRPr="00DE0EF1">
        <w:rPr>
          <w:color w:val="231F20"/>
        </w:rPr>
        <w:t>remedies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dated,</w:t>
      </w:r>
      <w:r>
        <w:rPr>
          <w:color w:val="231F20"/>
        </w:rPr>
        <w:t xml:space="preserve"> </w:t>
      </w:r>
      <w:r w:rsidRPr="00DE0EF1">
        <w:rPr>
          <w:color w:val="231F20"/>
        </w:rPr>
        <w:t>and</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party</w:t>
      </w:r>
      <w:r>
        <w:rPr>
          <w:color w:val="231F20"/>
        </w:rPr>
        <w:t xml:space="preserve"> </w:t>
      </w:r>
      <w:r w:rsidRPr="00DE0EF1">
        <w:rPr>
          <w:color w:val="231F20"/>
        </w:rPr>
        <w:t>granting</w:t>
      </w:r>
      <w:r>
        <w:rPr>
          <w:color w:val="231F20"/>
        </w:rPr>
        <w:t xml:space="preserve"> </w:t>
      </w:r>
      <w:r w:rsidRPr="00DE0EF1">
        <w:rPr>
          <w:color w:val="231F20"/>
        </w:rPr>
        <w:t>such</w:t>
      </w:r>
      <w:r>
        <w:rPr>
          <w:color w:val="231F20"/>
        </w:rPr>
        <w:t xml:space="preserve"> </w:t>
      </w:r>
      <w:r w:rsidRPr="00DE0EF1">
        <w:rPr>
          <w:color w:val="231F20"/>
        </w:rPr>
        <w:t>waiver,</w:t>
      </w:r>
      <w:r>
        <w:rPr>
          <w:color w:val="231F20"/>
        </w:rPr>
        <w:t xml:space="preserve"> </w:t>
      </w:r>
      <w:r w:rsidRPr="00DE0EF1">
        <w:rPr>
          <w:color w:val="231F20"/>
        </w:rPr>
        <w:t>and</w:t>
      </w:r>
      <w:r>
        <w:rPr>
          <w:color w:val="231F20"/>
        </w:rPr>
        <w:t xml:space="preserve"> </w:t>
      </w:r>
      <w:r w:rsidRPr="00DE0EF1">
        <w:rPr>
          <w:color w:val="231F20"/>
        </w:rPr>
        <w:t>must</w:t>
      </w:r>
      <w:r>
        <w:rPr>
          <w:color w:val="231F20"/>
        </w:rPr>
        <w:t xml:space="preserve"> </w:t>
      </w:r>
      <w:r w:rsidRPr="00DE0EF1">
        <w:rPr>
          <w:color w:val="231F20"/>
        </w:rPr>
        <w:t>specify</w:t>
      </w:r>
      <w:r>
        <w:rPr>
          <w:color w:val="231F20"/>
        </w:rPr>
        <w:t xml:space="preserve"> </w:t>
      </w:r>
      <w:r w:rsidRPr="00DE0EF1">
        <w:rPr>
          <w:color w:val="231F20"/>
        </w:rPr>
        <w:t>the</w:t>
      </w:r>
      <w:r>
        <w:rPr>
          <w:color w:val="231F20"/>
        </w:rPr>
        <w:t xml:space="preserve"> </w:t>
      </w:r>
      <w:r w:rsidRPr="00DE0EF1">
        <w:rPr>
          <w:color w:val="231F20"/>
        </w:rPr>
        <w:t>right</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being</w:t>
      </w:r>
      <w:r>
        <w:rPr>
          <w:color w:val="231F20"/>
        </w:rPr>
        <w:t xml:space="preserve"> </w:t>
      </w:r>
      <w:r w:rsidRPr="00DE0EF1">
        <w:rPr>
          <w:color w:val="231F20"/>
        </w:rPr>
        <w:t>waived.</w:t>
      </w:r>
    </w:p>
    <w:p w14:paraId="0F5CF96A" w14:textId="77777777" w:rsidR="00EB2A97" w:rsidRPr="00DE0EF1" w:rsidRDefault="00EB2A97" w:rsidP="00EB2A97">
      <w:pPr>
        <w:pStyle w:val="Heading5"/>
        <w:numPr>
          <w:ilvl w:val="1"/>
          <w:numId w:val="34"/>
        </w:numPr>
        <w:tabs>
          <w:tab w:val="left" w:pos="675"/>
          <w:tab w:val="left" w:pos="676"/>
        </w:tabs>
        <w:spacing w:before="237"/>
        <w:ind w:left="675" w:hanging="566"/>
      </w:pPr>
      <w:r w:rsidRPr="00DE0EF1">
        <w:rPr>
          <w:color w:val="231F20"/>
        </w:rPr>
        <w:t>Severability</w:t>
      </w:r>
    </w:p>
    <w:p w14:paraId="7CD914CC" w14:textId="77777777" w:rsidR="00EB2A97" w:rsidRPr="00DE0EF1" w:rsidRDefault="00EB2A97" w:rsidP="00EB2A97">
      <w:pPr>
        <w:pStyle w:val="BodyText"/>
        <w:spacing w:before="243" w:line="230" w:lineRule="auto"/>
        <w:ind w:left="677" w:right="307" w:hanging="2"/>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provision</w:t>
      </w:r>
      <w:r>
        <w:rPr>
          <w:color w:val="231F20"/>
        </w:rPr>
        <w:t xml:space="preserve"> </w:t>
      </w:r>
      <w:r w:rsidRPr="00DE0EF1">
        <w:rPr>
          <w:color w:val="231F20"/>
        </w:rPr>
        <w:t>or</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prohibited</w:t>
      </w:r>
      <w:r>
        <w:rPr>
          <w:color w:val="231F20"/>
        </w:rPr>
        <w:t xml:space="preserve"> </w:t>
      </w:r>
      <w:r w:rsidRPr="00DE0EF1">
        <w:rPr>
          <w:color w:val="231F20"/>
        </w:rPr>
        <w:t>or</w:t>
      </w:r>
      <w:r>
        <w:rPr>
          <w:color w:val="231F20"/>
        </w:rPr>
        <w:t xml:space="preserve"> </w:t>
      </w:r>
      <w:r w:rsidRPr="00DE0EF1">
        <w:rPr>
          <w:color w:val="231F20"/>
        </w:rPr>
        <w:t>rendered</w:t>
      </w:r>
      <w:r>
        <w:rPr>
          <w:color w:val="231F20"/>
        </w:rPr>
        <w:t xml:space="preserve"> </w:t>
      </w:r>
      <w:r w:rsidRPr="00DE0EF1">
        <w:rPr>
          <w:color w:val="231F20"/>
        </w:rPr>
        <w:t>invalid</w:t>
      </w:r>
      <w:r>
        <w:rPr>
          <w:color w:val="231F20"/>
        </w:rPr>
        <w:t xml:space="preserve"> </w:t>
      </w:r>
      <w:r w:rsidRPr="00DE0EF1">
        <w:rPr>
          <w:color w:val="231F20"/>
        </w:rPr>
        <w:t>or</w:t>
      </w:r>
      <w:r>
        <w:rPr>
          <w:color w:val="231F20"/>
        </w:rPr>
        <w:t xml:space="preserve"> </w:t>
      </w:r>
      <w:r w:rsidRPr="00DE0EF1">
        <w:rPr>
          <w:color w:val="231F20"/>
        </w:rPr>
        <w:t>unenforceable,</w:t>
      </w:r>
      <w:r>
        <w:rPr>
          <w:color w:val="231F20"/>
        </w:rPr>
        <w:t xml:space="preserve"> </w:t>
      </w:r>
      <w:r w:rsidRPr="00DE0EF1">
        <w:rPr>
          <w:color w:val="231F20"/>
        </w:rPr>
        <w:t>such</w:t>
      </w:r>
      <w:r>
        <w:rPr>
          <w:color w:val="231F20"/>
        </w:rPr>
        <w:t xml:space="preserve"> </w:t>
      </w:r>
      <w:r w:rsidRPr="00DE0EF1">
        <w:rPr>
          <w:color w:val="231F20"/>
        </w:rPr>
        <w:t>prohibition,</w:t>
      </w:r>
      <w:r>
        <w:rPr>
          <w:color w:val="231F20"/>
        </w:rPr>
        <w:t xml:space="preserve"> </w:t>
      </w:r>
      <w:r w:rsidRPr="00DE0EF1">
        <w:rPr>
          <w:color w:val="231F20"/>
        </w:rPr>
        <w:t>invalidity</w:t>
      </w:r>
      <w:r>
        <w:rPr>
          <w:color w:val="231F20"/>
        </w:rPr>
        <w:t xml:space="preserve"> </w:t>
      </w:r>
      <w:r w:rsidRPr="00DE0EF1">
        <w:rPr>
          <w:color w:val="231F20"/>
        </w:rPr>
        <w:t>or</w:t>
      </w:r>
      <w:r>
        <w:rPr>
          <w:color w:val="231F20"/>
        </w:rPr>
        <w:t xml:space="preserve"> </w:t>
      </w:r>
      <w:r w:rsidRPr="00DE0EF1">
        <w:rPr>
          <w:color w:val="231F20"/>
        </w:rPr>
        <w:t>unenforceability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affect</w:t>
      </w:r>
      <w:r>
        <w:rPr>
          <w:color w:val="231F20"/>
        </w:rPr>
        <w:t xml:space="preserve"> </w:t>
      </w:r>
      <w:r w:rsidRPr="00DE0EF1">
        <w:rPr>
          <w:color w:val="231F20"/>
        </w:rPr>
        <w:t>the</w:t>
      </w:r>
      <w:r>
        <w:rPr>
          <w:color w:val="231F20"/>
        </w:rPr>
        <w:t xml:space="preserve"> </w:t>
      </w:r>
      <w:r w:rsidRPr="00DE0EF1">
        <w:rPr>
          <w:color w:val="231F20"/>
        </w:rPr>
        <w:t>validity</w:t>
      </w:r>
      <w:r>
        <w:rPr>
          <w:color w:val="231F20"/>
        </w:rPr>
        <w:t xml:space="preserve"> </w:t>
      </w:r>
      <w:r w:rsidRPr="00DE0EF1">
        <w:rPr>
          <w:color w:val="231F20"/>
        </w:rPr>
        <w:t>or</w:t>
      </w:r>
      <w:r>
        <w:rPr>
          <w:color w:val="231F20"/>
        </w:rPr>
        <w:t xml:space="preserve"> </w:t>
      </w:r>
      <w:r w:rsidRPr="00DE0EF1">
        <w:rPr>
          <w:color w:val="231F20"/>
        </w:rPr>
        <w:t>enforceability</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provisions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EFFC647" w14:textId="77777777" w:rsidR="00EB2A97" w:rsidRPr="00DE0EF1" w:rsidRDefault="00EB2A97" w:rsidP="00EB2A97">
      <w:pPr>
        <w:pStyle w:val="Heading5"/>
        <w:numPr>
          <w:ilvl w:val="0"/>
          <w:numId w:val="37"/>
        </w:numPr>
        <w:tabs>
          <w:tab w:val="left" w:pos="720"/>
          <w:tab w:val="left" w:pos="721"/>
        </w:tabs>
        <w:spacing w:before="120"/>
        <w:ind w:left="720" w:hanging="613"/>
      </w:pPr>
      <w:r w:rsidRPr="00DE0EF1">
        <w:rPr>
          <w:color w:val="231F20"/>
        </w:rPr>
        <w:t>Language</w:t>
      </w:r>
    </w:p>
    <w:p w14:paraId="2566687D" w14:textId="77777777" w:rsidR="00EB2A97" w:rsidRPr="00DE0EF1" w:rsidRDefault="00EB2A97" w:rsidP="00EB2A97">
      <w:pPr>
        <w:pStyle w:val="ListParagraph"/>
        <w:numPr>
          <w:ilvl w:val="1"/>
          <w:numId w:val="33"/>
        </w:numPr>
        <w:tabs>
          <w:tab w:val="left" w:pos="721"/>
        </w:tabs>
        <w:spacing w:before="242" w:line="230" w:lineRule="auto"/>
        <w:ind w:right="308"/>
        <w:jc w:val="both"/>
      </w:pPr>
      <w:r w:rsidRPr="00DE0EF1">
        <w:rPr>
          <w:color w:val="231F20"/>
        </w:rPr>
        <w:lastRenderedPageBreak/>
        <w:t>The</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all</w:t>
      </w:r>
      <w:r>
        <w:rPr>
          <w:color w:val="231F20"/>
        </w:rPr>
        <w:t xml:space="preserve"> </w:t>
      </w:r>
      <w:r w:rsidRPr="00DE0EF1">
        <w:rPr>
          <w:color w:val="231F20"/>
        </w:rPr>
        <w:t>correspondence</w:t>
      </w:r>
      <w:r>
        <w:rPr>
          <w:color w:val="231F20"/>
        </w:rPr>
        <w:t xml:space="preserve"> </w:t>
      </w:r>
      <w:r w:rsidRPr="00DE0EF1">
        <w:rPr>
          <w:color w:val="231F20"/>
        </w:rPr>
        <w:t>and</w:t>
      </w:r>
      <w:r>
        <w:rPr>
          <w:color w:val="231F20"/>
        </w:rPr>
        <w:t xml:space="preserve"> </w:t>
      </w:r>
      <w:r w:rsidRPr="00DE0EF1">
        <w:rPr>
          <w:color w:val="231F20"/>
        </w:rPr>
        <w:t>documents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exchanged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written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English</w:t>
      </w:r>
      <w:r>
        <w:rPr>
          <w:b/>
          <w:color w:val="231F20"/>
        </w:rPr>
        <w:t xml:space="preserve"> </w:t>
      </w:r>
      <w:r w:rsidRPr="00DE0EF1">
        <w:rPr>
          <w:b/>
          <w:color w:val="231F20"/>
        </w:rPr>
        <w:t>Language.</w:t>
      </w:r>
      <w:r>
        <w:rPr>
          <w:b/>
          <w:color w:val="231F20"/>
        </w:rPr>
        <w:t xml:space="preserve"> </w:t>
      </w:r>
      <w:r w:rsidRPr="00DE0EF1">
        <w:rPr>
          <w:color w:val="231F20"/>
        </w:rPr>
        <w:t>Supporting</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printed</w:t>
      </w:r>
      <w:r>
        <w:rPr>
          <w:color w:val="231F20"/>
        </w:rPr>
        <w:t xml:space="preserve"> </w:t>
      </w:r>
      <w:r w:rsidRPr="00DE0EF1">
        <w:rPr>
          <w:color w:val="231F20"/>
        </w:rPr>
        <w:t>literature</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language</w:t>
      </w:r>
      <w:r>
        <w:rPr>
          <w:color w:val="231F20"/>
        </w:rPr>
        <w:t xml:space="preserve"> </w:t>
      </w:r>
      <w:r w:rsidRPr="00DE0EF1">
        <w:rPr>
          <w:color w:val="231F20"/>
        </w:rPr>
        <w:t>provided</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accompanied</w:t>
      </w:r>
      <w:r>
        <w:rPr>
          <w:color w:val="231F20"/>
        </w:rPr>
        <w:t xml:space="preserve"> </w:t>
      </w: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accurate</w:t>
      </w:r>
      <w:r>
        <w:rPr>
          <w:color w:val="231F20"/>
        </w:rPr>
        <w:t xml:space="preserve"> </w:t>
      </w:r>
      <w:r w:rsidRPr="00DE0EF1">
        <w:rPr>
          <w:color w:val="231F20"/>
        </w:rPr>
        <w:t>and</w:t>
      </w:r>
      <w:r>
        <w:rPr>
          <w:color w:val="231F20"/>
        </w:rPr>
        <w:t xml:space="preserve"> </w:t>
      </w:r>
      <w:r w:rsidRPr="00DE0EF1">
        <w:rPr>
          <w:color w:val="231F20"/>
        </w:rPr>
        <w:t>certiﬁed</w:t>
      </w:r>
      <w:r>
        <w:rPr>
          <w:color w:val="231F20"/>
        </w:rPr>
        <w:t xml:space="preserve"> </w:t>
      </w:r>
      <w:r w:rsidRPr="00DE0EF1">
        <w:rPr>
          <w:color w:val="231F20"/>
        </w:rPr>
        <w:t>translation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relevant</w:t>
      </w:r>
      <w:r>
        <w:rPr>
          <w:color w:val="231F20"/>
        </w:rPr>
        <w:t xml:space="preserve"> </w:t>
      </w:r>
      <w:r w:rsidRPr="00DE0EF1">
        <w:rPr>
          <w:color w:val="231F20"/>
        </w:rPr>
        <w:t>passages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English</w:t>
      </w:r>
      <w:r>
        <w:rPr>
          <w:b/>
          <w:color w:val="231F20"/>
        </w:rPr>
        <w:t xml:space="preserve"> </w:t>
      </w:r>
      <w:r w:rsidRPr="00DE0EF1">
        <w:rPr>
          <w:b/>
          <w:color w:val="231F20"/>
        </w:rPr>
        <w:t>Language,</w:t>
      </w:r>
      <w:r>
        <w:rPr>
          <w:b/>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interpretation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English</w:t>
      </w:r>
      <w:r>
        <w:rPr>
          <w:color w:val="231F20"/>
        </w:rPr>
        <w:t xml:space="preserve"> </w:t>
      </w:r>
      <w:r w:rsidRPr="00DE0EF1">
        <w:rPr>
          <w:color w:val="231F20"/>
        </w:rPr>
        <w:t>language</w:t>
      </w:r>
      <w:r>
        <w:rPr>
          <w:color w:val="231F20"/>
        </w:rPr>
        <w:t xml:space="preserve"> </w:t>
      </w:r>
      <w:r w:rsidRPr="00DE0EF1">
        <w:rPr>
          <w:color w:val="231F20"/>
        </w:rPr>
        <w:t>is</w:t>
      </w:r>
      <w:r>
        <w:rPr>
          <w:color w:val="231F20"/>
        </w:rPr>
        <w:t xml:space="preserve"> </w:t>
      </w:r>
      <w:r w:rsidRPr="00DE0EF1">
        <w:rPr>
          <w:color w:val="231F20"/>
        </w:rPr>
        <w:t>translation</w:t>
      </w:r>
      <w:r>
        <w:rPr>
          <w:color w:val="231F20"/>
        </w:rPr>
        <w:t xml:space="preserve"> </w:t>
      </w:r>
      <w:r w:rsidRPr="00DE0EF1">
        <w:rPr>
          <w:color w:val="231F20"/>
        </w:rPr>
        <w:t>shall</w:t>
      </w:r>
      <w:r>
        <w:rPr>
          <w:color w:val="231F20"/>
        </w:rPr>
        <w:t xml:space="preserve"> </w:t>
      </w:r>
      <w:r w:rsidRPr="00DE0EF1">
        <w:rPr>
          <w:color w:val="231F20"/>
        </w:rPr>
        <w:t>govern.</w:t>
      </w:r>
    </w:p>
    <w:p w14:paraId="64C33CF4" w14:textId="77777777" w:rsidR="00EB2A97" w:rsidRPr="00DE0EF1" w:rsidRDefault="00EB2A97" w:rsidP="00EB2A97">
      <w:pPr>
        <w:pStyle w:val="ListParagraph"/>
        <w:numPr>
          <w:ilvl w:val="1"/>
          <w:numId w:val="33"/>
        </w:numPr>
        <w:tabs>
          <w:tab w:val="left" w:pos="719"/>
          <w:tab w:val="left" w:pos="720"/>
        </w:tabs>
        <w:spacing w:before="248" w:line="230" w:lineRule="auto"/>
        <w:ind w:right="304" w:hanging="615"/>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costs</w:t>
      </w:r>
      <w:r>
        <w:rPr>
          <w:color w:val="231F20"/>
        </w:rPr>
        <w:t xml:space="preserve"> </w:t>
      </w:r>
      <w:r w:rsidRPr="00DE0EF1">
        <w:rPr>
          <w:color w:val="231F20"/>
        </w:rPr>
        <w:t>of</w:t>
      </w:r>
      <w:r>
        <w:rPr>
          <w:color w:val="231F20"/>
        </w:rPr>
        <w:t xml:space="preserve"> </w:t>
      </w:r>
      <w:r w:rsidRPr="00DE0EF1">
        <w:rPr>
          <w:color w:val="231F20"/>
        </w:rPr>
        <w:t>translation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governing</w:t>
      </w:r>
      <w:r>
        <w:rPr>
          <w:color w:val="231F20"/>
        </w:rPr>
        <w:t xml:space="preserve"> </w:t>
      </w:r>
      <w:r w:rsidRPr="00DE0EF1">
        <w:rPr>
          <w:color w:val="231F20"/>
        </w:rPr>
        <w:t>language</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risks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accuracy</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translation,</w:t>
      </w:r>
      <w:r>
        <w:rPr>
          <w:color w:val="231F20"/>
        </w:rPr>
        <w:t xml:space="preserve"> </w:t>
      </w:r>
      <w:r w:rsidRPr="00DE0EF1">
        <w:rPr>
          <w:color w:val="231F20"/>
        </w:rPr>
        <w:t>for</w:t>
      </w:r>
      <w:r>
        <w:rPr>
          <w:color w:val="231F20"/>
        </w:rPr>
        <w:t xml:space="preserve"> </w:t>
      </w:r>
      <w:r w:rsidRPr="00DE0EF1">
        <w:rPr>
          <w:color w:val="231F20"/>
        </w:rPr>
        <w:t>documents</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310649AA" w14:textId="77777777" w:rsidR="00EB2A97" w:rsidRPr="00DE0EF1" w:rsidRDefault="00EB2A97" w:rsidP="00EB2A97">
      <w:pPr>
        <w:pStyle w:val="Heading5"/>
        <w:numPr>
          <w:ilvl w:val="0"/>
          <w:numId w:val="37"/>
        </w:numPr>
        <w:tabs>
          <w:tab w:val="left" w:pos="719"/>
          <w:tab w:val="left" w:pos="720"/>
        </w:tabs>
        <w:spacing w:before="237"/>
        <w:ind w:left="719" w:hanging="613"/>
      </w:pPr>
      <w:r w:rsidRPr="00DE0EF1">
        <w:rPr>
          <w:color w:val="231F20"/>
        </w:rPr>
        <w:t>Joint Venture, Consortium or Association</w:t>
      </w:r>
    </w:p>
    <w:p w14:paraId="5944BD3F" w14:textId="77777777" w:rsidR="00EB2A97" w:rsidRPr="00DE0EF1" w:rsidRDefault="00EB2A97" w:rsidP="00EB2A97">
      <w:pPr>
        <w:pStyle w:val="BodyText"/>
        <w:spacing w:before="242" w:line="230" w:lineRule="auto"/>
        <w:ind w:left="721" w:right="309" w:hanging="615"/>
        <w:jc w:val="both"/>
      </w:pPr>
      <w:r w:rsidRPr="00DE0EF1">
        <w:rPr>
          <w:color w:val="231F20"/>
        </w:rPr>
        <w:t>6.1</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jointly</w:t>
      </w:r>
      <w:r>
        <w:rPr>
          <w:color w:val="231F20"/>
        </w:rPr>
        <w:t xml:space="preserve"> </w:t>
      </w:r>
      <w:r w:rsidRPr="00DE0EF1">
        <w:rPr>
          <w:color w:val="231F20"/>
        </w:rPr>
        <w:t>and</w:t>
      </w:r>
      <w:r>
        <w:rPr>
          <w:color w:val="231F20"/>
        </w:rPr>
        <w:t xml:space="preserve"> </w:t>
      </w:r>
      <w:r w:rsidRPr="00DE0EF1">
        <w:rPr>
          <w:color w:val="231F20"/>
        </w:rPr>
        <w:t>severally</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fulﬁlment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designate</w:t>
      </w:r>
      <w:r>
        <w:rPr>
          <w:color w:val="231F20"/>
        </w:rPr>
        <w:t xml:space="preserve"> </w:t>
      </w:r>
      <w:r w:rsidRPr="00DE0EF1">
        <w:rPr>
          <w:color w:val="231F20"/>
        </w:rPr>
        <w:t>one</w:t>
      </w:r>
      <w:r>
        <w:rPr>
          <w:color w:val="231F20"/>
        </w:rPr>
        <w:t xml:space="preserve"> </w:t>
      </w:r>
      <w:r w:rsidRPr="00DE0EF1">
        <w:rPr>
          <w:color w:val="231F20"/>
        </w:rPr>
        <w:t>member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to</w:t>
      </w:r>
      <w:r>
        <w:rPr>
          <w:color w:val="231F20"/>
        </w:rPr>
        <w:t xml:space="preserve"> </w:t>
      </w:r>
      <w:r w:rsidRPr="00DE0EF1">
        <w:rPr>
          <w:color w:val="231F20"/>
        </w:rPr>
        <w:t>act</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leader</w:t>
      </w:r>
      <w:r>
        <w:rPr>
          <w:color w:val="231F20"/>
        </w:rPr>
        <w:t xml:space="preserve"> </w:t>
      </w:r>
      <w:r w:rsidRPr="00DE0EF1">
        <w:rPr>
          <w:color w:val="231F20"/>
        </w:rPr>
        <w:t>with</w:t>
      </w:r>
      <w:r>
        <w:rPr>
          <w:color w:val="231F20"/>
        </w:rPr>
        <w:t xml:space="preserve"> </w:t>
      </w:r>
      <w:r w:rsidRPr="00DE0EF1">
        <w:rPr>
          <w:color w:val="231F20"/>
        </w:rPr>
        <w:t>authority</w:t>
      </w:r>
      <w:r>
        <w:rPr>
          <w:color w:val="231F20"/>
        </w:rPr>
        <w:t xml:space="preserve"> </w:t>
      </w:r>
      <w:r w:rsidRPr="00DE0EF1">
        <w:rPr>
          <w:color w:val="231F20"/>
        </w:rPr>
        <w:t>to</w:t>
      </w:r>
      <w:r>
        <w:rPr>
          <w:color w:val="231F20"/>
        </w:rPr>
        <w:t xml:space="preserve"> </w:t>
      </w:r>
      <w:r w:rsidRPr="00DE0EF1">
        <w:rPr>
          <w:color w:val="231F20"/>
        </w:rPr>
        <w:t>bind</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The</w:t>
      </w:r>
      <w:r>
        <w:rPr>
          <w:color w:val="231F20"/>
        </w:rPr>
        <w:t xml:space="preserve"> </w:t>
      </w:r>
      <w:r w:rsidRPr="00DE0EF1">
        <w:rPr>
          <w:color w:val="231F20"/>
        </w:rPr>
        <w:t>composition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constitution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joint</w:t>
      </w:r>
      <w:r>
        <w:rPr>
          <w:color w:val="231F20"/>
        </w:rPr>
        <w:t xml:space="preserve"> </w:t>
      </w:r>
      <w:r w:rsidRPr="00DE0EF1">
        <w:rPr>
          <w:color w:val="231F20"/>
        </w:rPr>
        <w:t>venture,</w:t>
      </w:r>
      <w:r>
        <w:rPr>
          <w:color w:val="231F20"/>
        </w:rPr>
        <w:t xml:space="preserve"> </w:t>
      </w:r>
      <w:r w:rsidRPr="00DE0EF1">
        <w:rPr>
          <w:color w:val="231F20"/>
        </w:rPr>
        <w:t>consortium,</w:t>
      </w:r>
      <w:r>
        <w:rPr>
          <w:color w:val="231F20"/>
        </w:rPr>
        <w:t xml:space="preserve"> </w:t>
      </w:r>
      <w:r w:rsidRPr="00DE0EF1">
        <w:rPr>
          <w:color w:val="231F20"/>
        </w:rPr>
        <w:t>or</w:t>
      </w:r>
      <w:r>
        <w:rPr>
          <w:color w:val="231F20"/>
        </w:rPr>
        <w:t xml:space="preserve"> </w:t>
      </w:r>
      <w:r w:rsidRPr="00DE0EF1">
        <w:rPr>
          <w:color w:val="231F20"/>
        </w:rPr>
        <w:t>association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altered</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prior</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3D1D0675" w14:textId="77777777" w:rsidR="00EB2A97" w:rsidRPr="00DE0EF1" w:rsidRDefault="00EB2A97" w:rsidP="00EB2A97">
      <w:pPr>
        <w:pStyle w:val="Heading5"/>
        <w:numPr>
          <w:ilvl w:val="0"/>
          <w:numId w:val="37"/>
        </w:numPr>
        <w:tabs>
          <w:tab w:val="left" w:pos="719"/>
          <w:tab w:val="left" w:pos="720"/>
        </w:tabs>
        <w:spacing w:before="240"/>
        <w:ind w:left="719" w:hanging="613"/>
      </w:pPr>
      <w:r w:rsidRPr="00DE0EF1">
        <w:rPr>
          <w:color w:val="231F20"/>
        </w:rPr>
        <w:t>Eligibility</w:t>
      </w:r>
    </w:p>
    <w:p w14:paraId="1D8D97EA" w14:textId="77777777" w:rsidR="00EB2A97" w:rsidRPr="00DE0EF1" w:rsidRDefault="00EB2A97" w:rsidP="00EB2A97">
      <w:pPr>
        <w:pStyle w:val="ListParagraph"/>
        <w:numPr>
          <w:ilvl w:val="1"/>
          <w:numId w:val="32"/>
        </w:numPr>
        <w:tabs>
          <w:tab w:val="left" w:pos="720"/>
        </w:tabs>
        <w:spacing w:before="242" w:line="230" w:lineRule="auto"/>
        <w:ind w:right="309" w:hanging="615"/>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nationality</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eligible</w:t>
      </w:r>
      <w:r>
        <w:rPr>
          <w:color w:val="231F20"/>
        </w:rPr>
        <w:t xml:space="preserve"> </w:t>
      </w:r>
      <w:r w:rsidRPr="00DE0EF1">
        <w:rPr>
          <w:color w:val="231F20"/>
        </w:rPr>
        <w:t>country.</w:t>
      </w:r>
      <w:r>
        <w:rPr>
          <w:color w:val="231F20"/>
        </w:rPr>
        <w:t xml:space="preserve"> </w:t>
      </w:r>
      <w:r w:rsidRPr="00DE0EF1">
        <w:rPr>
          <w:color w:val="231F20"/>
        </w:rPr>
        <w:t>A</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Sub-</w:t>
      </w:r>
      <w:r>
        <w:rPr>
          <w:color w:val="231F20"/>
        </w:rPr>
        <w:t xml:space="preserve"> </w:t>
      </w:r>
      <w:r w:rsidRPr="00DE0EF1">
        <w:rPr>
          <w:color w:val="231F20"/>
        </w:rPr>
        <w:t>contractor 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nationality</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country</w:t>
      </w:r>
      <w:r>
        <w:rPr>
          <w:color w:val="231F20"/>
        </w:rPr>
        <w:t xml:space="preserve"> </w:t>
      </w:r>
      <w:r w:rsidRPr="00DE0EF1">
        <w:rPr>
          <w:color w:val="231F20"/>
        </w:rPr>
        <w:t>if</w:t>
      </w:r>
      <w:r>
        <w:rPr>
          <w:color w:val="231F20"/>
        </w:rPr>
        <w:t xml:space="preserve"> </w:t>
      </w:r>
      <w:r w:rsidRPr="00DE0EF1">
        <w:rPr>
          <w:color w:val="231F20"/>
        </w:rPr>
        <w:t>it</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citizen</w:t>
      </w:r>
      <w:r>
        <w:rPr>
          <w:color w:val="231F20"/>
        </w:rPr>
        <w:t xml:space="preserve"> </w:t>
      </w:r>
      <w:r w:rsidRPr="00DE0EF1">
        <w:rPr>
          <w:color w:val="231F20"/>
        </w:rPr>
        <w:t>or</w:t>
      </w:r>
      <w:r>
        <w:rPr>
          <w:color w:val="231F20"/>
        </w:rPr>
        <w:t xml:space="preserve"> </w:t>
      </w:r>
      <w:r w:rsidRPr="00DE0EF1">
        <w:rPr>
          <w:color w:val="231F20"/>
        </w:rPr>
        <w:t>constituted,</w:t>
      </w:r>
      <w:r>
        <w:rPr>
          <w:color w:val="231F20"/>
        </w:rPr>
        <w:t xml:space="preserve"> </w:t>
      </w:r>
      <w:r w:rsidRPr="00DE0EF1">
        <w:rPr>
          <w:color w:val="231F20"/>
        </w:rPr>
        <w:t>incorporated,</w:t>
      </w:r>
      <w:r>
        <w:rPr>
          <w:color w:val="231F20"/>
        </w:rPr>
        <w:t xml:space="preserve"> </w:t>
      </w:r>
      <w:r w:rsidRPr="00DE0EF1">
        <w:rPr>
          <w:color w:val="231F20"/>
        </w:rPr>
        <w:t>or</w:t>
      </w:r>
      <w:r>
        <w:rPr>
          <w:color w:val="231F20"/>
        </w:rPr>
        <w:t xml:space="preserve"> </w:t>
      </w:r>
      <w:r w:rsidRPr="00DE0EF1">
        <w:rPr>
          <w:color w:val="231F20"/>
        </w:rPr>
        <w:t>registered,</w:t>
      </w:r>
      <w:r>
        <w:rPr>
          <w:color w:val="231F20"/>
        </w:rPr>
        <w:t xml:space="preserve"> </w:t>
      </w:r>
      <w:r w:rsidRPr="00DE0EF1">
        <w:rPr>
          <w:color w:val="231F20"/>
        </w:rPr>
        <w:t>and</w:t>
      </w:r>
      <w:r>
        <w:rPr>
          <w:color w:val="231F20"/>
        </w:rPr>
        <w:t xml:space="preserve"> </w:t>
      </w:r>
      <w:r w:rsidRPr="00DE0EF1">
        <w:rPr>
          <w:color w:val="231F20"/>
        </w:rPr>
        <w:t>operates</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country.</w:t>
      </w:r>
    </w:p>
    <w:p w14:paraId="5C09A494" w14:textId="77777777" w:rsidR="00EB2A97" w:rsidRPr="00DE0EF1" w:rsidRDefault="00EB2A97" w:rsidP="00EB2A97">
      <w:pPr>
        <w:pStyle w:val="ListParagraph"/>
        <w:numPr>
          <w:ilvl w:val="1"/>
          <w:numId w:val="32"/>
        </w:numPr>
        <w:tabs>
          <w:tab w:val="left" w:pos="720"/>
        </w:tabs>
        <w:spacing w:before="246" w:line="230" w:lineRule="auto"/>
        <w:ind w:right="309" w:hanging="615"/>
        <w:jc w:val="both"/>
      </w:pPr>
      <w:r w:rsidRPr="00DE0EF1">
        <w:rPr>
          <w:color w:val="231F20"/>
        </w:rPr>
        <w:t>All</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their</w:t>
      </w:r>
      <w:r>
        <w:rPr>
          <w:color w:val="231F20"/>
        </w:rPr>
        <w:t xml:space="preserve"> </w:t>
      </w:r>
      <w:r w:rsidRPr="00DE0EF1">
        <w:rPr>
          <w:color w:val="231F20"/>
        </w:rPr>
        <w:t>origin</w:t>
      </w:r>
      <w:r>
        <w:rPr>
          <w:color w:val="231F20"/>
        </w:rPr>
        <w:t xml:space="preserve"> </w:t>
      </w:r>
      <w:r w:rsidRPr="00DE0EF1">
        <w:rPr>
          <w:color w:val="231F20"/>
        </w:rPr>
        <w:t>in</w:t>
      </w:r>
      <w:r>
        <w:rPr>
          <w:color w:val="231F20"/>
        </w:rPr>
        <w:t xml:space="preserve"> </w:t>
      </w:r>
      <w:r w:rsidRPr="00DE0EF1">
        <w:rPr>
          <w:color w:val="231F20"/>
        </w:rPr>
        <w:t>Eligible</w:t>
      </w:r>
      <w:r>
        <w:rPr>
          <w:color w:val="231F20"/>
        </w:rPr>
        <w:t xml:space="preserve"> </w:t>
      </w:r>
      <w:r w:rsidRPr="00DE0EF1">
        <w:rPr>
          <w:color w:val="231F20"/>
        </w:rPr>
        <w:t>Countries.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origin</w:t>
      </w:r>
      <w:r>
        <w:rPr>
          <w:color w:val="231F20"/>
        </w:rPr>
        <w:t xml:space="preserve"> </w:t>
      </w:r>
      <w:r w:rsidRPr="00DE0EF1">
        <w:rPr>
          <w:color w:val="231F20"/>
        </w:rPr>
        <w:t>means</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grown,</w:t>
      </w:r>
      <w:r>
        <w:rPr>
          <w:color w:val="231F20"/>
        </w:rPr>
        <w:t xml:space="preserve"> </w:t>
      </w:r>
      <w:r w:rsidRPr="00DE0EF1">
        <w:rPr>
          <w:color w:val="231F20"/>
        </w:rPr>
        <w:t>mined,</w:t>
      </w:r>
      <w:r>
        <w:rPr>
          <w:color w:val="231F20"/>
        </w:rPr>
        <w:t xml:space="preserve"> </w:t>
      </w:r>
      <w:r w:rsidRPr="00DE0EF1">
        <w:rPr>
          <w:color w:val="231F20"/>
        </w:rPr>
        <w:t>cultivated,</w:t>
      </w:r>
      <w:r>
        <w:rPr>
          <w:color w:val="231F20"/>
        </w:rPr>
        <w:t xml:space="preserve"> </w:t>
      </w:r>
      <w:r w:rsidRPr="00DE0EF1">
        <w:rPr>
          <w:color w:val="231F20"/>
        </w:rPr>
        <w:t>produced,</w:t>
      </w:r>
      <w:r>
        <w:rPr>
          <w:color w:val="231F20"/>
        </w:rPr>
        <w:t xml:space="preserve"> </w:t>
      </w:r>
      <w:r w:rsidRPr="00DE0EF1">
        <w:rPr>
          <w:color w:val="231F20"/>
        </w:rPr>
        <w:t>manufactured,</w:t>
      </w:r>
      <w:r>
        <w:rPr>
          <w:color w:val="231F20"/>
        </w:rPr>
        <w:t xml:space="preserve"> </w:t>
      </w:r>
      <w:r w:rsidRPr="00DE0EF1">
        <w:rPr>
          <w:color w:val="231F20"/>
        </w:rPr>
        <w:t>or</w:t>
      </w:r>
      <w:r>
        <w:rPr>
          <w:color w:val="231F20"/>
        </w:rPr>
        <w:t xml:space="preserve"> </w:t>
      </w:r>
      <w:r w:rsidRPr="00DE0EF1">
        <w:rPr>
          <w:color w:val="231F20"/>
        </w:rPr>
        <w:t>processed;</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manufacture,</w:t>
      </w:r>
      <w:r>
        <w:rPr>
          <w:color w:val="231F20"/>
        </w:rPr>
        <w:t xml:space="preserve"> </w:t>
      </w:r>
      <w:r w:rsidRPr="00DE0EF1">
        <w:rPr>
          <w:color w:val="231F20"/>
        </w:rPr>
        <w:t>processing,</w:t>
      </w:r>
      <w:r>
        <w:rPr>
          <w:color w:val="231F20"/>
        </w:rPr>
        <w:t xml:space="preserve"> </w:t>
      </w:r>
      <w:r w:rsidRPr="00DE0EF1">
        <w:rPr>
          <w:color w:val="231F20"/>
        </w:rPr>
        <w:t>or</w:t>
      </w:r>
      <w:r>
        <w:rPr>
          <w:color w:val="231F20"/>
        </w:rPr>
        <w:t xml:space="preserve"> </w:t>
      </w:r>
      <w:r w:rsidRPr="00DE0EF1">
        <w:rPr>
          <w:color w:val="231F20"/>
        </w:rPr>
        <w:t>assembly,</w:t>
      </w:r>
      <w:r>
        <w:rPr>
          <w:color w:val="231F20"/>
        </w:rPr>
        <w:t xml:space="preserve"> </w:t>
      </w:r>
      <w:r w:rsidRPr="00DE0EF1">
        <w:rPr>
          <w:color w:val="231F20"/>
        </w:rPr>
        <w:t>another</w:t>
      </w:r>
      <w:r>
        <w:rPr>
          <w:color w:val="231F20"/>
        </w:rPr>
        <w:t xml:space="preserve"> </w:t>
      </w:r>
      <w:r w:rsidRPr="00DE0EF1">
        <w:rPr>
          <w:color w:val="231F20"/>
        </w:rPr>
        <w:t>commercially</w:t>
      </w:r>
      <w:r>
        <w:rPr>
          <w:color w:val="231F20"/>
        </w:rPr>
        <w:t xml:space="preserve"> </w:t>
      </w:r>
      <w:r w:rsidRPr="00DE0EF1">
        <w:rPr>
          <w:color w:val="231F20"/>
        </w:rPr>
        <w:t>recognized</w:t>
      </w:r>
      <w:r>
        <w:rPr>
          <w:color w:val="231F20"/>
        </w:rPr>
        <w:t xml:space="preserve"> </w:t>
      </w:r>
      <w:r w:rsidRPr="00DE0EF1">
        <w:rPr>
          <w:color w:val="231F20"/>
        </w:rPr>
        <w:t>article</w:t>
      </w:r>
      <w:r>
        <w:rPr>
          <w:color w:val="231F20"/>
        </w:rPr>
        <w:t xml:space="preserve"> </w:t>
      </w:r>
      <w:r w:rsidRPr="00DE0EF1">
        <w:rPr>
          <w:color w:val="231F20"/>
        </w:rPr>
        <w:t>results</w:t>
      </w:r>
      <w:r>
        <w:rPr>
          <w:color w:val="231F20"/>
        </w:rPr>
        <w:t xml:space="preserve"> </w:t>
      </w:r>
      <w:r w:rsidRPr="00DE0EF1">
        <w:rPr>
          <w:color w:val="231F20"/>
        </w:rPr>
        <w:t>that</w:t>
      </w:r>
      <w:r>
        <w:rPr>
          <w:color w:val="231F20"/>
        </w:rPr>
        <w:t xml:space="preserve"> </w:t>
      </w:r>
      <w:r w:rsidRPr="00DE0EF1">
        <w:rPr>
          <w:color w:val="231F20"/>
        </w:rPr>
        <w:t>differs</w:t>
      </w:r>
      <w:r>
        <w:rPr>
          <w:color w:val="231F20"/>
        </w:rPr>
        <w:t xml:space="preserve"> </w:t>
      </w:r>
      <w:r w:rsidRPr="00DE0EF1">
        <w:rPr>
          <w:color w:val="231F20"/>
        </w:rPr>
        <w:t>substantially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basic</w:t>
      </w:r>
      <w:r>
        <w:rPr>
          <w:color w:val="231F20"/>
        </w:rPr>
        <w:t xml:space="preserve"> </w:t>
      </w:r>
      <w:r w:rsidRPr="00DE0EF1">
        <w:rPr>
          <w:color w:val="231F20"/>
        </w:rPr>
        <w:t>characteristics</w:t>
      </w:r>
      <w:r>
        <w:rPr>
          <w:color w:val="231F20"/>
        </w:rPr>
        <w:t xml:space="preserve"> </w:t>
      </w:r>
      <w:r w:rsidRPr="00DE0EF1">
        <w:rPr>
          <w:color w:val="231F20"/>
        </w:rPr>
        <w:t>from</w:t>
      </w:r>
      <w:r>
        <w:rPr>
          <w:color w:val="231F20"/>
        </w:rPr>
        <w:t xml:space="preserve"> </w:t>
      </w:r>
      <w:r w:rsidRPr="00DE0EF1">
        <w:rPr>
          <w:color w:val="231F20"/>
        </w:rPr>
        <w:t>its</w:t>
      </w:r>
      <w:r>
        <w:rPr>
          <w:color w:val="231F20"/>
        </w:rPr>
        <w:t xml:space="preserve"> </w:t>
      </w:r>
      <w:r w:rsidRPr="00DE0EF1">
        <w:rPr>
          <w:color w:val="231F20"/>
        </w:rPr>
        <w:t>components.</w:t>
      </w:r>
    </w:p>
    <w:p w14:paraId="78FBA0EC" w14:textId="77777777" w:rsidR="00EB2A97" w:rsidRPr="00DE0EF1" w:rsidRDefault="00EB2A97" w:rsidP="00EB2A97">
      <w:pPr>
        <w:pStyle w:val="ListParagraph"/>
        <w:numPr>
          <w:ilvl w:val="1"/>
          <w:numId w:val="32"/>
        </w:numPr>
        <w:tabs>
          <w:tab w:val="left" w:pos="719"/>
          <w:tab w:val="left" w:pos="720"/>
        </w:tabs>
        <w:spacing w:before="247" w:line="230" w:lineRule="auto"/>
        <w:ind w:right="309" w:hanging="615"/>
      </w:pP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Kenyan</w:t>
      </w:r>
      <w:r>
        <w:rPr>
          <w:color w:val="231F20"/>
        </w:rPr>
        <w:t xml:space="preserve"> </w:t>
      </w:r>
      <w:r w:rsidRPr="00DE0EF1">
        <w:rPr>
          <w:color w:val="231F20"/>
        </w:rPr>
        <w:t>ﬁrm,</w:t>
      </w:r>
      <w:r>
        <w:rPr>
          <w:color w:val="231F20"/>
        </w:rPr>
        <w:t xml:space="preserve"> </w:t>
      </w:r>
      <w:r w:rsidRPr="00DE0EF1">
        <w:rPr>
          <w:color w:val="231F20"/>
        </w:rPr>
        <w:t>must</w:t>
      </w:r>
      <w:r>
        <w:rPr>
          <w:color w:val="231F20"/>
        </w:rPr>
        <w:t xml:space="preserve"> </w:t>
      </w:r>
      <w:r w:rsidRPr="00DE0EF1">
        <w:rPr>
          <w:color w:val="231F20"/>
        </w:rPr>
        <w:t>submit</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a</w:t>
      </w:r>
      <w:r>
        <w:rPr>
          <w:color w:val="231F20"/>
        </w:rPr>
        <w:t xml:space="preserve"> </w:t>
      </w:r>
      <w:r w:rsidRPr="00DE0EF1">
        <w:rPr>
          <w:color w:val="231F20"/>
        </w:rPr>
        <w:t>valid</w:t>
      </w:r>
      <w:r>
        <w:rPr>
          <w:color w:val="231F20"/>
        </w:rPr>
        <w:t xml:space="preserve"> </w:t>
      </w:r>
      <w:r w:rsidRPr="00DE0EF1">
        <w:rPr>
          <w:color w:val="231F20"/>
        </w:rPr>
        <w:t>tax</w:t>
      </w:r>
      <w:r>
        <w:rPr>
          <w:color w:val="231F20"/>
        </w:rPr>
        <w:t xml:space="preserve"> </w:t>
      </w:r>
      <w:r w:rsidRPr="00DE0EF1">
        <w:rPr>
          <w:color w:val="231F20"/>
        </w:rPr>
        <w:t>compliance</w:t>
      </w:r>
      <w:r>
        <w:rPr>
          <w:color w:val="231F20"/>
        </w:rPr>
        <w:t xml:space="preserve"> </w:t>
      </w:r>
      <w:r w:rsidRPr="00DE0EF1">
        <w:rPr>
          <w:color w:val="231F20"/>
        </w:rPr>
        <w:t>certiﬁcate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Kenya</w:t>
      </w:r>
      <w:r>
        <w:rPr>
          <w:color w:val="231F20"/>
        </w:rPr>
        <w:t xml:space="preserve"> </w:t>
      </w:r>
      <w:r w:rsidRPr="00DE0EF1">
        <w:rPr>
          <w:color w:val="231F20"/>
        </w:rPr>
        <w:t>Revenue</w:t>
      </w:r>
      <w:r>
        <w:rPr>
          <w:color w:val="231F20"/>
        </w:rPr>
        <w:t xml:space="preserve"> </w:t>
      </w:r>
      <w:r w:rsidRPr="00DE0EF1">
        <w:rPr>
          <w:color w:val="231F20"/>
        </w:rPr>
        <w:t>Authority.</w:t>
      </w:r>
    </w:p>
    <w:p w14:paraId="685971CC" w14:textId="77777777" w:rsidR="00EB2A97" w:rsidRPr="00DE0EF1" w:rsidRDefault="00EB2A97" w:rsidP="00EB2A97">
      <w:pPr>
        <w:pStyle w:val="Heading5"/>
        <w:numPr>
          <w:ilvl w:val="0"/>
          <w:numId w:val="37"/>
        </w:numPr>
        <w:tabs>
          <w:tab w:val="left" w:pos="719"/>
          <w:tab w:val="left" w:pos="720"/>
        </w:tabs>
        <w:spacing w:before="237"/>
        <w:ind w:left="719" w:hanging="613"/>
      </w:pPr>
      <w:r w:rsidRPr="00DE0EF1">
        <w:rPr>
          <w:color w:val="231F20"/>
        </w:rPr>
        <w:t>Notices</w:t>
      </w:r>
    </w:p>
    <w:p w14:paraId="4A6F86E2" w14:textId="77777777" w:rsidR="00EB2A97" w:rsidRPr="00DE0EF1" w:rsidRDefault="00EB2A97" w:rsidP="00EB2A97">
      <w:pPr>
        <w:pStyle w:val="ListParagraph"/>
        <w:numPr>
          <w:ilvl w:val="1"/>
          <w:numId w:val="31"/>
        </w:numPr>
        <w:tabs>
          <w:tab w:val="left" w:pos="719"/>
          <w:tab w:val="left" w:pos="720"/>
        </w:tabs>
        <w:spacing w:before="40" w:line="230" w:lineRule="auto"/>
        <w:ind w:right="309" w:hanging="615"/>
      </w:pPr>
      <w:r w:rsidRPr="00DE0EF1">
        <w:rPr>
          <w:color w:val="231F20"/>
        </w:rPr>
        <w:t>Any</w:t>
      </w:r>
      <w:r>
        <w:rPr>
          <w:color w:val="231F20"/>
        </w:rPr>
        <w:t xml:space="preserve"> </w:t>
      </w:r>
      <w:r w:rsidRPr="00DE0EF1">
        <w:rPr>
          <w:color w:val="231F20"/>
        </w:rPr>
        <w:t>notice</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one</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address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means</w:t>
      </w:r>
      <w:r>
        <w:rPr>
          <w:color w:val="231F20"/>
        </w:rPr>
        <w:t xml:space="preserve"> </w:t>
      </w:r>
      <w:r w:rsidRPr="00DE0EF1">
        <w:rPr>
          <w:color w:val="231F20"/>
        </w:rPr>
        <w:t>communicated</w:t>
      </w:r>
      <w:r>
        <w:rPr>
          <w:color w:val="231F20"/>
        </w:rPr>
        <w:t xml:space="preserve"> </w:t>
      </w:r>
      <w:r w:rsidRPr="00DE0EF1">
        <w:rPr>
          <w:color w:val="231F20"/>
        </w:rPr>
        <w:t>in</w:t>
      </w:r>
      <w:r>
        <w:rPr>
          <w:color w:val="231F20"/>
        </w:rPr>
        <w:t xml:space="preserve"> </w:t>
      </w:r>
      <w:r w:rsidRPr="00DE0EF1">
        <w:rPr>
          <w:color w:val="231F20"/>
        </w:rPr>
        <w:t>written</w:t>
      </w:r>
      <w:r>
        <w:rPr>
          <w:color w:val="231F20"/>
        </w:rPr>
        <w:t xml:space="preserve"> </w:t>
      </w:r>
      <w:r w:rsidRPr="00DE0EF1">
        <w:rPr>
          <w:color w:val="231F20"/>
        </w:rPr>
        <w:t>form</w:t>
      </w:r>
      <w:r>
        <w:rPr>
          <w:color w:val="231F20"/>
        </w:rPr>
        <w:t xml:space="preserve"> </w:t>
      </w:r>
      <w:r w:rsidRPr="00DE0EF1">
        <w:rPr>
          <w:color w:val="231F20"/>
        </w:rPr>
        <w:t>with</w:t>
      </w:r>
      <w:r>
        <w:rPr>
          <w:color w:val="231F20"/>
        </w:rPr>
        <w:t xml:space="preserve"> </w:t>
      </w:r>
      <w:r w:rsidRPr="00DE0EF1">
        <w:rPr>
          <w:color w:val="231F20"/>
        </w:rPr>
        <w:t>proof</w:t>
      </w:r>
      <w:r>
        <w:rPr>
          <w:color w:val="231F20"/>
        </w:rPr>
        <w:t xml:space="preserve"> </w:t>
      </w:r>
      <w:r w:rsidRPr="00DE0EF1">
        <w:rPr>
          <w:color w:val="231F20"/>
        </w:rPr>
        <w:t>of</w:t>
      </w:r>
      <w:r>
        <w:rPr>
          <w:color w:val="231F20"/>
        </w:rPr>
        <w:t xml:space="preserve"> </w:t>
      </w:r>
      <w:r w:rsidRPr="00DE0EF1">
        <w:rPr>
          <w:color w:val="231F20"/>
        </w:rPr>
        <w:t>receipt.</w:t>
      </w:r>
    </w:p>
    <w:p w14:paraId="33967BE5" w14:textId="77777777" w:rsidR="00EB2A97" w:rsidRPr="00DE0EF1" w:rsidRDefault="00EB2A97" w:rsidP="00EB2A97">
      <w:pPr>
        <w:pStyle w:val="ListParagraph"/>
        <w:numPr>
          <w:ilvl w:val="1"/>
          <w:numId w:val="31"/>
        </w:numPr>
        <w:tabs>
          <w:tab w:val="left" w:pos="719"/>
          <w:tab w:val="left" w:pos="720"/>
        </w:tabs>
        <w:spacing w:before="40"/>
        <w:ind w:left="719" w:hanging="613"/>
      </w:pP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effective</w:t>
      </w:r>
      <w:r>
        <w:rPr>
          <w:color w:val="231F20"/>
        </w:rPr>
        <w:t xml:space="preserve"> </w:t>
      </w:r>
      <w:r w:rsidRPr="00DE0EF1">
        <w:rPr>
          <w:color w:val="231F20"/>
        </w:rPr>
        <w:t>when</w:t>
      </w:r>
      <w:r>
        <w:rPr>
          <w:color w:val="231F20"/>
        </w:rPr>
        <w:t xml:space="preserve"> </w:t>
      </w:r>
      <w:r w:rsidRPr="00DE0EF1">
        <w:rPr>
          <w:color w:val="231F20"/>
        </w:rPr>
        <w:t>delivered</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notice's</w:t>
      </w:r>
      <w:r>
        <w:rPr>
          <w:color w:val="231F20"/>
        </w:rPr>
        <w:t xml:space="preserve"> </w:t>
      </w:r>
      <w:r w:rsidRPr="00DE0EF1">
        <w:rPr>
          <w:color w:val="231F20"/>
        </w:rPr>
        <w:t>effective</w:t>
      </w:r>
      <w:r>
        <w:rPr>
          <w:color w:val="231F20"/>
        </w:rPr>
        <w:t xml:space="preserve"> </w:t>
      </w:r>
      <w:r w:rsidRPr="00DE0EF1">
        <w:rPr>
          <w:color w:val="231F20"/>
        </w:rPr>
        <w:t>date,</w:t>
      </w:r>
      <w:r>
        <w:rPr>
          <w:color w:val="231F20"/>
        </w:rPr>
        <w:t xml:space="preserve"> </w:t>
      </w:r>
      <w:r w:rsidRPr="00DE0EF1">
        <w:rPr>
          <w:color w:val="231F20"/>
        </w:rPr>
        <w:t>whichever</w:t>
      </w:r>
      <w:r>
        <w:rPr>
          <w:color w:val="231F20"/>
        </w:rPr>
        <w:t xml:space="preserve"> </w:t>
      </w:r>
      <w:r w:rsidRPr="00DE0EF1">
        <w:rPr>
          <w:color w:val="231F20"/>
        </w:rPr>
        <w:t>is</w:t>
      </w:r>
      <w:r>
        <w:rPr>
          <w:color w:val="231F20"/>
        </w:rPr>
        <w:t xml:space="preserve"> </w:t>
      </w:r>
      <w:r w:rsidRPr="00DE0EF1">
        <w:rPr>
          <w:color w:val="231F20"/>
        </w:rPr>
        <w:t>later.</w:t>
      </w:r>
    </w:p>
    <w:p w14:paraId="2F1BDA55" w14:textId="77777777" w:rsidR="00EB2A97" w:rsidRPr="00DE0EF1" w:rsidRDefault="00EB2A97" w:rsidP="00EB2A97">
      <w:pPr>
        <w:pStyle w:val="ListParagraph"/>
        <w:tabs>
          <w:tab w:val="left" w:pos="719"/>
          <w:tab w:val="left" w:pos="720"/>
        </w:tabs>
        <w:spacing w:before="40"/>
        <w:ind w:left="719" w:firstLine="0"/>
      </w:pPr>
    </w:p>
    <w:p w14:paraId="5A93B60F" w14:textId="77777777" w:rsidR="00EB2A97" w:rsidRPr="00DE0EF1" w:rsidRDefault="00EB2A97" w:rsidP="00EB2A97">
      <w:pPr>
        <w:pStyle w:val="Heading5"/>
        <w:numPr>
          <w:ilvl w:val="0"/>
          <w:numId w:val="37"/>
        </w:numPr>
        <w:tabs>
          <w:tab w:val="left" w:pos="719"/>
          <w:tab w:val="left" w:pos="720"/>
        </w:tabs>
        <w:spacing w:before="40"/>
        <w:ind w:left="719" w:hanging="613"/>
      </w:pPr>
      <w:r w:rsidRPr="00DE0EF1">
        <w:rPr>
          <w:color w:val="231F20"/>
        </w:rPr>
        <w:t>Governing Law</w:t>
      </w:r>
    </w:p>
    <w:p w14:paraId="6FBC4CB7" w14:textId="77777777" w:rsidR="00EB2A97" w:rsidRPr="00DE0EF1" w:rsidRDefault="00EB2A97" w:rsidP="00EB2A97">
      <w:pPr>
        <w:pStyle w:val="ListParagraph"/>
        <w:numPr>
          <w:ilvl w:val="1"/>
          <w:numId w:val="30"/>
        </w:numPr>
        <w:tabs>
          <w:tab w:val="left" w:pos="719"/>
          <w:tab w:val="left" w:pos="720"/>
        </w:tabs>
        <w:spacing w:before="40"/>
        <w:ind w:hanging="615"/>
      </w:pP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governed</w:t>
      </w:r>
      <w:r>
        <w:rPr>
          <w:color w:val="231F20"/>
        </w:rPr>
        <w:t xml:space="preserve"> </w:t>
      </w:r>
      <w:r w:rsidRPr="00DE0EF1">
        <w:rPr>
          <w:color w:val="231F20"/>
        </w:rPr>
        <w:t>by</w:t>
      </w:r>
      <w:r>
        <w:rPr>
          <w:color w:val="231F20"/>
        </w:rPr>
        <w:t xml:space="preserve"> </w:t>
      </w:r>
      <w:r w:rsidRPr="00DE0EF1">
        <w:rPr>
          <w:color w:val="231F20"/>
        </w:rPr>
        <w:t>and</w:t>
      </w:r>
      <w:r>
        <w:rPr>
          <w:color w:val="231F20"/>
        </w:rPr>
        <w:t xml:space="preserve"> </w:t>
      </w:r>
      <w:r w:rsidRPr="00DE0EF1">
        <w:rPr>
          <w:color w:val="231F20"/>
        </w:rPr>
        <w:t>interpreted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p>
    <w:p w14:paraId="25D7FE92" w14:textId="77777777" w:rsidR="00EB2A97" w:rsidRPr="00DE0EF1" w:rsidRDefault="00EB2A97" w:rsidP="00EB2A97">
      <w:pPr>
        <w:pStyle w:val="ListParagraph"/>
        <w:numPr>
          <w:ilvl w:val="1"/>
          <w:numId w:val="30"/>
        </w:numPr>
        <w:tabs>
          <w:tab w:val="left" w:pos="719"/>
          <w:tab w:val="left" w:pos="720"/>
        </w:tabs>
        <w:spacing w:before="40" w:line="230" w:lineRule="auto"/>
        <w:ind w:right="309" w:hanging="615"/>
      </w:pPr>
      <w:r w:rsidRPr="00DE0EF1">
        <w:rPr>
          <w:color w:val="231F20"/>
        </w:rPr>
        <w:t>Throughout</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prohibitions</w:t>
      </w:r>
      <w:r>
        <w:rPr>
          <w:color w:val="231F20"/>
        </w:rPr>
        <w:t xml:space="preserve"> </w:t>
      </w:r>
      <w:r w:rsidRPr="00DE0EF1">
        <w:rPr>
          <w:color w:val="231F20"/>
        </w:rPr>
        <w:t>in</w:t>
      </w:r>
      <w:r>
        <w:rPr>
          <w:color w:val="231F20"/>
        </w:rPr>
        <w:t xml:space="preserve"> </w:t>
      </w:r>
      <w:r w:rsidRPr="00DE0EF1">
        <w:rPr>
          <w:color w:val="231F20"/>
        </w:rPr>
        <w:t>Kenya:</w:t>
      </w:r>
    </w:p>
    <w:p w14:paraId="6A4DE4B4" w14:textId="77777777" w:rsidR="00EB2A97" w:rsidRPr="00DE0EF1" w:rsidRDefault="00EB2A97" w:rsidP="00EB2A97">
      <w:pPr>
        <w:pStyle w:val="ListParagraph"/>
        <w:numPr>
          <w:ilvl w:val="2"/>
          <w:numId w:val="30"/>
        </w:numPr>
        <w:tabs>
          <w:tab w:val="left" w:pos="1235"/>
        </w:tabs>
        <w:spacing w:before="40" w:line="230" w:lineRule="auto"/>
        <w:ind w:right="310" w:hanging="515"/>
        <w:jc w:val="both"/>
      </w:pPr>
      <w:r w:rsidRPr="00DE0EF1">
        <w:rPr>
          <w:color w:val="231F20"/>
        </w:rPr>
        <w:t>where,</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matter</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compliance</w:t>
      </w:r>
      <w:r>
        <w:rPr>
          <w:color w:val="231F20"/>
        </w:rPr>
        <w:t xml:space="preserve"> </w:t>
      </w:r>
      <w:r w:rsidRPr="00DE0EF1">
        <w:rPr>
          <w:color w:val="231F20"/>
        </w:rPr>
        <w:t>or</w:t>
      </w:r>
      <w:r>
        <w:rPr>
          <w:color w:val="231F20"/>
        </w:rPr>
        <w:t xml:space="preserve"> </w:t>
      </w:r>
      <w:r w:rsidRPr="00DE0EF1">
        <w:rPr>
          <w:color w:val="231F20"/>
        </w:rPr>
        <w:t>ofﬁcial</w:t>
      </w:r>
      <w:r>
        <w:rPr>
          <w:color w:val="231F20"/>
        </w:rPr>
        <w:t xml:space="preserve"> </w:t>
      </w:r>
      <w:r w:rsidRPr="00DE0EF1">
        <w:rPr>
          <w:color w:val="231F20"/>
        </w:rPr>
        <w:t>regulations,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commercial</w:t>
      </w:r>
      <w:r>
        <w:rPr>
          <w:color w:val="231F20"/>
        </w:rPr>
        <w:t xml:space="preserve"> </w:t>
      </w:r>
      <w:r w:rsidRPr="00DE0EF1">
        <w:rPr>
          <w:color w:val="231F20"/>
        </w:rPr>
        <w:t>relations</w:t>
      </w:r>
      <w:r>
        <w:rPr>
          <w:color w:val="231F20"/>
        </w:rPr>
        <w:t xml:space="preserve"> </w:t>
      </w:r>
      <w:r w:rsidRPr="00DE0EF1">
        <w:rPr>
          <w:color w:val="231F20"/>
        </w:rPr>
        <w:t>with</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p>
    <w:p w14:paraId="494BBA09" w14:textId="77777777" w:rsidR="00EB2A97" w:rsidRPr="00DE0EF1" w:rsidRDefault="00EB2A97" w:rsidP="00EB2A97">
      <w:pPr>
        <w:pStyle w:val="ListParagraph"/>
        <w:numPr>
          <w:ilvl w:val="2"/>
          <w:numId w:val="30"/>
        </w:numPr>
        <w:tabs>
          <w:tab w:val="left" w:pos="1235"/>
        </w:tabs>
        <w:spacing w:before="40" w:line="230" w:lineRule="auto"/>
        <w:ind w:right="310" w:hanging="515"/>
        <w:jc w:val="both"/>
      </w:pPr>
      <w:r w:rsidRPr="00DE0EF1">
        <w:rPr>
          <w:color w:val="231F20"/>
        </w:rPr>
        <w:t>by</w:t>
      </w:r>
      <w:r>
        <w:rPr>
          <w:color w:val="231F20"/>
        </w:rPr>
        <w:t xml:space="preserve"> </w:t>
      </w:r>
      <w:r w:rsidRPr="00DE0EF1">
        <w:rPr>
          <w:color w:val="231F20"/>
        </w:rPr>
        <w:t>an</w:t>
      </w:r>
      <w:r>
        <w:rPr>
          <w:color w:val="231F20"/>
        </w:rPr>
        <w:t xml:space="preserve"> </w:t>
      </w:r>
      <w:r w:rsidRPr="00DE0EF1">
        <w:rPr>
          <w:color w:val="231F20"/>
        </w:rPr>
        <w:t>act</w:t>
      </w:r>
      <w:r>
        <w:rPr>
          <w:color w:val="231F20"/>
        </w:rPr>
        <w:t xml:space="preserve"> </w:t>
      </w:r>
      <w:r w:rsidRPr="00DE0EF1">
        <w:rPr>
          <w:color w:val="231F20"/>
        </w:rPr>
        <w:t>of</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Security</w:t>
      </w:r>
      <w:r>
        <w:rPr>
          <w:color w:val="231F20"/>
        </w:rPr>
        <w:t xml:space="preserve"> </w:t>
      </w:r>
      <w:r w:rsidRPr="00DE0EF1">
        <w:rPr>
          <w:color w:val="231F20"/>
        </w:rPr>
        <w:t>Council</w:t>
      </w:r>
      <w:r>
        <w:rPr>
          <w:color w:val="231F20"/>
        </w:rPr>
        <w:t xml:space="preserve"> </w:t>
      </w:r>
      <w:r w:rsidRPr="00DE0EF1">
        <w:rPr>
          <w:color w:val="231F20"/>
        </w:rPr>
        <w:t>taken</w:t>
      </w:r>
      <w:r>
        <w:rPr>
          <w:color w:val="231F20"/>
        </w:rPr>
        <w:t xml:space="preserve"> </w:t>
      </w:r>
      <w:r w:rsidRPr="00DE0EF1">
        <w:rPr>
          <w:color w:val="231F20"/>
        </w:rPr>
        <w:t>under</w:t>
      </w:r>
      <w:r>
        <w:rPr>
          <w:color w:val="231F20"/>
        </w:rPr>
        <w:t xml:space="preserve"> </w:t>
      </w:r>
      <w:r w:rsidRPr="00DE0EF1">
        <w:rPr>
          <w:color w:val="231F20"/>
        </w:rPr>
        <w:t>Chapter</w:t>
      </w:r>
      <w:r>
        <w:rPr>
          <w:color w:val="231F20"/>
        </w:rPr>
        <w:t xml:space="preserve"> </w:t>
      </w:r>
      <w:r w:rsidRPr="00DE0EF1">
        <w:rPr>
          <w:color w:val="231F20"/>
        </w:rPr>
        <w:t>VII</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Charter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Kenya</w:t>
      </w:r>
      <w:r>
        <w:rPr>
          <w:color w:val="231F20"/>
        </w:rPr>
        <w:t xml:space="preserve"> </w:t>
      </w:r>
      <w:r w:rsidRPr="00DE0EF1">
        <w:rPr>
          <w:color w:val="231F20"/>
        </w:rPr>
        <w:t>prohibits</w:t>
      </w:r>
      <w:r>
        <w:rPr>
          <w:color w:val="231F20"/>
        </w:rPr>
        <w:t xml:space="preserve"> </w:t>
      </w:r>
      <w:r w:rsidRPr="00DE0EF1">
        <w:rPr>
          <w:color w:val="231F20"/>
        </w:rPr>
        <w:t>any</w:t>
      </w:r>
      <w:r>
        <w:rPr>
          <w:color w:val="231F20"/>
        </w:rPr>
        <w:t xml:space="preserve"> </w:t>
      </w:r>
      <w:r w:rsidRPr="00DE0EF1">
        <w:rPr>
          <w:color w:val="231F20"/>
        </w:rPr>
        <w:t>import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from</w:t>
      </w:r>
      <w:r>
        <w:rPr>
          <w:color w:val="231F20"/>
        </w:rPr>
        <w:t xml:space="preserve"> </w:t>
      </w:r>
      <w:r w:rsidRPr="00DE0EF1">
        <w:rPr>
          <w:color w:val="231F20"/>
        </w:rPr>
        <w:t>that</w:t>
      </w:r>
      <w:r>
        <w:rPr>
          <w:color w:val="231F20"/>
        </w:rPr>
        <w:t xml:space="preserve"> </w:t>
      </w:r>
      <w:r w:rsidRPr="00DE0EF1">
        <w:rPr>
          <w:color w:val="231F20"/>
        </w:rPr>
        <w:t>country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entity.</w:t>
      </w:r>
    </w:p>
    <w:p w14:paraId="792CD3A4" w14:textId="77777777" w:rsidR="00EB2A97" w:rsidRPr="00DE0EF1" w:rsidRDefault="00EB2A97" w:rsidP="00EB2A97">
      <w:pPr>
        <w:pStyle w:val="ListParagraph"/>
        <w:tabs>
          <w:tab w:val="left" w:pos="1235"/>
        </w:tabs>
        <w:spacing w:before="40" w:line="230" w:lineRule="auto"/>
        <w:ind w:left="1234" w:right="310" w:firstLine="0"/>
        <w:jc w:val="both"/>
      </w:pPr>
    </w:p>
    <w:p w14:paraId="47C03BC1" w14:textId="77777777" w:rsidR="00EB2A97" w:rsidRPr="00DE0EF1" w:rsidRDefault="00EB2A97" w:rsidP="00EB2A97">
      <w:pPr>
        <w:pStyle w:val="Heading5"/>
        <w:numPr>
          <w:ilvl w:val="0"/>
          <w:numId w:val="37"/>
        </w:numPr>
        <w:tabs>
          <w:tab w:val="left" w:pos="718"/>
          <w:tab w:val="left" w:pos="719"/>
        </w:tabs>
        <w:spacing w:before="40"/>
        <w:ind w:left="718" w:hanging="613"/>
      </w:pPr>
      <w:r w:rsidRPr="00DE0EF1">
        <w:rPr>
          <w:color w:val="231F20"/>
        </w:rPr>
        <w:t>Settlement of Disputes</w:t>
      </w:r>
    </w:p>
    <w:p w14:paraId="34C13AA6" w14:textId="77777777" w:rsidR="00EB2A97" w:rsidRPr="00DE0EF1" w:rsidRDefault="00EB2A97" w:rsidP="00EB2A97">
      <w:pPr>
        <w:pStyle w:val="ListParagraph"/>
        <w:numPr>
          <w:ilvl w:val="1"/>
          <w:numId w:val="29"/>
        </w:numPr>
        <w:tabs>
          <w:tab w:val="left" w:pos="718"/>
          <w:tab w:val="left" w:pos="719"/>
        </w:tabs>
        <w:spacing w:before="40" w:line="230" w:lineRule="auto"/>
        <w:ind w:right="310" w:hanging="615"/>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make</w:t>
      </w:r>
      <w:r>
        <w:rPr>
          <w:color w:val="231F20"/>
        </w:rPr>
        <w:t xml:space="preserve"> </w:t>
      </w:r>
      <w:r w:rsidRPr="00DE0EF1">
        <w:rPr>
          <w:color w:val="231F20"/>
        </w:rPr>
        <w:t>every</w:t>
      </w:r>
      <w:r>
        <w:rPr>
          <w:color w:val="231F20"/>
        </w:rPr>
        <w:t xml:space="preserve"> </w:t>
      </w:r>
      <w:r w:rsidRPr="00DE0EF1">
        <w:rPr>
          <w:color w:val="231F20"/>
        </w:rPr>
        <w:t>effort</w:t>
      </w:r>
      <w:r>
        <w:rPr>
          <w:color w:val="231F20"/>
        </w:rPr>
        <w:t xml:space="preserve"> </w:t>
      </w:r>
      <w:r w:rsidRPr="00DE0EF1">
        <w:rPr>
          <w:color w:val="231F20"/>
        </w:rPr>
        <w:t>to</w:t>
      </w:r>
      <w:r>
        <w:rPr>
          <w:color w:val="231F20"/>
        </w:rPr>
        <w:t xml:space="preserve"> </w:t>
      </w:r>
      <w:r w:rsidRPr="00DE0EF1">
        <w:rPr>
          <w:color w:val="231F20"/>
        </w:rPr>
        <w:t>resolve</w:t>
      </w:r>
      <w:r>
        <w:rPr>
          <w:color w:val="231F20"/>
        </w:rPr>
        <w:t xml:space="preserve"> </w:t>
      </w:r>
      <w:r w:rsidRPr="00DE0EF1">
        <w:rPr>
          <w:color w:val="231F20"/>
        </w:rPr>
        <w:t>amicably</w:t>
      </w:r>
      <w:r>
        <w:rPr>
          <w:color w:val="231F20"/>
        </w:rPr>
        <w:t xml:space="preserve"> </w:t>
      </w:r>
      <w:r w:rsidRPr="00DE0EF1">
        <w:rPr>
          <w:color w:val="231F20"/>
        </w:rPr>
        <w:t>by</w:t>
      </w:r>
      <w:r>
        <w:rPr>
          <w:color w:val="231F20"/>
        </w:rPr>
        <w:t xml:space="preserve"> </w:t>
      </w:r>
      <w:r w:rsidRPr="00DE0EF1">
        <w:rPr>
          <w:color w:val="231F20"/>
        </w:rPr>
        <w:t>direct</w:t>
      </w:r>
      <w:r>
        <w:rPr>
          <w:color w:val="231F20"/>
        </w:rPr>
        <w:t xml:space="preserve"> </w:t>
      </w:r>
      <w:r w:rsidRPr="00DE0EF1">
        <w:rPr>
          <w:color w:val="231F20"/>
        </w:rPr>
        <w:t>negotiation</w:t>
      </w:r>
      <w:r>
        <w:rPr>
          <w:color w:val="231F20"/>
        </w:rPr>
        <w:t xml:space="preserve"> </w:t>
      </w:r>
      <w:r w:rsidRPr="00DE0EF1">
        <w:rPr>
          <w:color w:val="231F20"/>
        </w:rPr>
        <w:t>any</w:t>
      </w:r>
      <w:r>
        <w:rPr>
          <w:color w:val="231F20"/>
        </w:rPr>
        <w:t xml:space="preserve"> </w:t>
      </w:r>
      <w:r w:rsidRPr="00DE0EF1">
        <w:rPr>
          <w:color w:val="231F20"/>
        </w:rPr>
        <w:t>disagreement</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arising</w:t>
      </w:r>
      <w:r>
        <w:rPr>
          <w:color w:val="231F20"/>
        </w:rPr>
        <w:t xml:space="preserve"> </w:t>
      </w:r>
      <w:r w:rsidRPr="00DE0EF1">
        <w:rPr>
          <w:color w:val="231F20"/>
        </w:rPr>
        <w:t>between</w:t>
      </w:r>
      <w:r>
        <w:rPr>
          <w:color w:val="231F20"/>
        </w:rPr>
        <w:t xml:space="preserve"> </w:t>
      </w:r>
      <w:r w:rsidRPr="00DE0EF1">
        <w:rPr>
          <w:color w:val="231F20"/>
        </w:rPr>
        <w:t>them</w:t>
      </w:r>
      <w:r>
        <w:rPr>
          <w:color w:val="231F20"/>
        </w:rPr>
        <w:t xml:space="preserve"> </w:t>
      </w:r>
      <w:r w:rsidRPr="00DE0EF1">
        <w:rPr>
          <w:color w:val="231F20"/>
        </w:rPr>
        <w:t>under</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p>
    <w:p w14:paraId="73F3BC7B" w14:textId="77777777" w:rsidR="00EB2A97" w:rsidRPr="00DE0EF1" w:rsidRDefault="00EB2A97" w:rsidP="00EB2A97">
      <w:pPr>
        <w:pStyle w:val="ListParagraph"/>
        <w:numPr>
          <w:ilvl w:val="1"/>
          <w:numId w:val="29"/>
        </w:numPr>
        <w:tabs>
          <w:tab w:val="left" w:pos="718"/>
          <w:tab w:val="left" w:pos="719"/>
        </w:tabs>
        <w:spacing w:before="40" w:line="230" w:lineRule="auto"/>
        <w:ind w:right="310" w:hanging="615"/>
      </w:pPr>
      <w:r w:rsidRPr="00DE0EF1">
        <w:rPr>
          <w:color w:val="231F20"/>
        </w:rPr>
        <w:t>If,</w:t>
      </w:r>
      <w:r>
        <w:rPr>
          <w:color w:val="231F20"/>
        </w:rPr>
        <w:t xml:space="preserve"> </w:t>
      </w:r>
      <w:r w:rsidRPr="00DE0EF1">
        <w:rPr>
          <w:color w:val="231F20"/>
        </w:rPr>
        <w:t>after</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have</w:t>
      </w:r>
      <w:r>
        <w:rPr>
          <w:color w:val="231F20"/>
        </w:rPr>
        <w:t xml:space="preserve"> </w:t>
      </w:r>
      <w:r w:rsidRPr="00DE0EF1">
        <w:rPr>
          <w:color w:val="231F20"/>
        </w:rPr>
        <w:t>failed</w:t>
      </w:r>
      <w:r>
        <w:rPr>
          <w:color w:val="231F20"/>
        </w:rPr>
        <w:t xml:space="preserve"> </w:t>
      </w:r>
      <w:r w:rsidRPr="00DE0EF1">
        <w:rPr>
          <w:color w:val="231F20"/>
        </w:rPr>
        <w:t>to</w:t>
      </w:r>
      <w:r>
        <w:rPr>
          <w:color w:val="231F20"/>
        </w:rPr>
        <w:t xml:space="preserve"> </w:t>
      </w:r>
      <w:r w:rsidRPr="00DE0EF1">
        <w:rPr>
          <w:color w:val="231F20"/>
        </w:rPr>
        <w:t>resolve</w:t>
      </w:r>
      <w:r>
        <w:rPr>
          <w:color w:val="231F20"/>
        </w:rPr>
        <w:t xml:space="preserve"> </w:t>
      </w:r>
      <w:r w:rsidRPr="00DE0EF1">
        <w:rPr>
          <w:color w:val="231F20"/>
        </w:rPr>
        <w:t>their</w:t>
      </w:r>
      <w:r>
        <w:rPr>
          <w:color w:val="231F20"/>
        </w:rPr>
        <w:t xml:space="preserve"> </w:t>
      </w:r>
      <w:r w:rsidRPr="00DE0EF1">
        <w:rPr>
          <w:color w:val="231F20"/>
        </w:rPr>
        <w:t>dispute</w:t>
      </w:r>
      <w:r>
        <w:rPr>
          <w:color w:val="231F20"/>
        </w:rPr>
        <w:t xml:space="preserve"> </w:t>
      </w:r>
      <w:r w:rsidRPr="00DE0EF1">
        <w:rPr>
          <w:color w:val="231F20"/>
        </w:rPr>
        <w:t>or</w:t>
      </w:r>
      <w:r>
        <w:rPr>
          <w:color w:val="231F20"/>
        </w:rPr>
        <w:t xml:space="preserve"> </w:t>
      </w:r>
      <w:r w:rsidRPr="00DE0EF1">
        <w:rPr>
          <w:color w:val="231F20"/>
        </w:rPr>
        <w:t>difference</w:t>
      </w:r>
      <w:r>
        <w:rPr>
          <w:color w:val="231F20"/>
        </w:rPr>
        <w:t xml:space="preserve"> </w:t>
      </w:r>
      <w:r w:rsidRPr="00DE0EF1">
        <w:rPr>
          <w:color w:val="231F20"/>
        </w:rPr>
        <w:t>by</w:t>
      </w:r>
      <w:r>
        <w:rPr>
          <w:color w:val="231F20"/>
        </w:rPr>
        <w:t xml:space="preserve"> </w:t>
      </w:r>
      <w:r w:rsidRPr="00DE0EF1">
        <w:rPr>
          <w:color w:val="231F20"/>
        </w:rPr>
        <w:t>such</w:t>
      </w:r>
      <w:r>
        <w:rPr>
          <w:color w:val="231F20"/>
        </w:rPr>
        <w:t xml:space="preserve"> </w:t>
      </w:r>
      <w:r w:rsidRPr="00DE0EF1">
        <w:rPr>
          <w:color w:val="231F20"/>
        </w:rPr>
        <w:t>mutual</w:t>
      </w:r>
      <w:r>
        <w:rPr>
          <w:color w:val="231F20"/>
        </w:rPr>
        <w:t xml:space="preserve"> </w:t>
      </w:r>
      <w:r w:rsidRPr="00DE0EF1">
        <w:rPr>
          <w:color w:val="231F20"/>
        </w:rPr>
        <w:t>consultation,</w:t>
      </w:r>
      <w:r>
        <w:rPr>
          <w:color w:val="231F20"/>
        </w:rPr>
        <w:t xml:space="preserve"> </w:t>
      </w:r>
      <w:r w:rsidRPr="00DE0EF1">
        <w:rPr>
          <w:color w:val="231F20"/>
        </w:rPr>
        <w:t>then</w:t>
      </w:r>
      <w:r>
        <w:rPr>
          <w:color w:val="231F20"/>
        </w:rPr>
        <w:t xml:space="preserve"> </w:t>
      </w:r>
      <w:r w:rsidRPr="00DE0EF1">
        <w:rPr>
          <w:color w:val="231F20"/>
        </w:rPr>
        <w:t>either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give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commence</w:t>
      </w:r>
      <w:r>
        <w:rPr>
          <w:color w:val="231F20"/>
        </w:rPr>
        <w:t xml:space="preserve"> </w:t>
      </w:r>
      <w:r w:rsidRPr="00DE0EF1">
        <w:rPr>
          <w:color w:val="231F20"/>
        </w:rPr>
        <w:t>arbitration,</w:t>
      </w:r>
      <w:r>
        <w:rPr>
          <w:color w:val="231F20"/>
        </w:rPr>
        <w:t xml:space="preserve"> </w:t>
      </w:r>
      <w:r w:rsidRPr="00DE0EF1">
        <w:rPr>
          <w:color w:val="231F20"/>
        </w:rPr>
        <w:t>as</w:t>
      </w:r>
      <w:r>
        <w:rPr>
          <w:color w:val="231F20"/>
        </w:rPr>
        <w:t xml:space="preserve"> </w:t>
      </w:r>
      <w:r w:rsidRPr="00DE0EF1">
        <w:rPr>
          <w:color w:val="231F20"/>
        </w:rPr>
        <w:t>hereinafter</w:t>
      </w:r>
      <w:r>
        <w:rPr>
          <w:color w:val="231F20"/>
        </w:rPr>
        <w:t xml:space="preserve"> </w:t>
      </w:r>
      <w:r w:rsidRPr="00DE0EF1">
        <w:rPr>
          <w:color w:val="231F20"/>
        </w:rPr>
        <w:t>provided,</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in</w:t>
      </w:r>
      <w:r>
        <w:rPr>
          <w:color w:val="231F20"/>
        </w:rPr>
        <w:t xml:space="preserve"> </w:t>
      </w:r>
      <w:r w:rsidRPr="00DE0EF1">
        <w:rPr>
          <w:color w:val="231F20"/>
        </w:rPr>
        <w:t>dispute,</w:t>
      </w:r>
      <w:r>
        <w:rPr>
          <w:color w:val="231F20"/>
        </w:rPr>
        <w:t xml:space="preserve"> </w:t>
      </w:r>
      <w:r w:rsidRPr="00DE0EF1">
        <w:rPr>
          <w:color w:val="231F20"/>
        </w:rPr>
        <w:t>and</w:t>
      </w:r>
      <w:r>
        <w:rPr>
          <w:color w:val="231F20"/>
        </w:rPr>
        <w:t xml:space="preserve"> </w:t>
      </w:r>
      <w:r w:rsidRPr="00DE0EF1">
        <w:rPr>
          <w:color w:val="231F20"/>
        </w:rPr>
        <w:t>no</w:t>
      </w:r>
      <w:r>
        <w:rPr>
          <w:color w:val="231F20"/>
        </w:rPr>
        <w:t xml:space="preserve"> </w:t>
      </w:r>
      <w:r w:rsidRPr="00DE0EF1">
        <w:rPr>
          <w:color w:val="231F20"/>
        </w:rPr>
        <w:t>arbitration</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matter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unless</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is</w:t>
      </w:r>
      <w:r>
        <w:rPr>
          <w:color w:val="231F20"/>
        </w:rPr>
        <w:t xml:space="preserve"> </w:t>
      </w:r>
      <w:r w:rsidRPr="00DE0EF1">
        <w:rPr>
          <w:color w:val="231F20"/>
        </w:rPr>
        <w:t>given.</w:t>
      </w:r>
      <w:r>
        <w:rPr>
          <w:color w:val="231F20"/>
        </w:rPr>
        <w:t xml:space="preserve"> </w:t>
      </w:r>
      <w:r w:rsidRPr="00DE0EF1">
        <w:rPr>
          <w:color w:val="231F20"/>
        </w:rPr>
        <w:t>Any</w:t>
      </w:r>
      <w:r>
        <w:rPr>
          <w:color w:val="231F20"/>
        </w:rPr>
        <w:t xml:space="preserve"> </w:t>
      </w:r>
      <w:r w:rsidRPr="00DE0EF1">
        <w:rPr>
          <w:color w:val="231F20"/>
        </w:rPr>
        <w:t>dispute</w:t>
      </w:r>
      <w:r>
        <w:rPr>
          <w:color w:val="231F20"/>
        </w:rPr>
        <w:t xml:space="preserve"> </w:t>
      </w:r>
      <w:r w:rsidRPr="00DE0EF1">
        <w:rPr>
          <w:color w:val="231F20"/>
        </w:rPr>
        <w:t>or</w:t>
      </w:r>
      <w:r>
        <w:rPr>
          <w:color w:val="231F20"/>
        </w:rPr>
        <w:t xml:space="preserve"> </w:t>
      </w:r>
      <w:r w:rsidRPr="00DE0EF1">
        <w:rPr>
          <w:color w:val="231F20"/>
        </w:rPr>
        <w:t>difference</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commence</w:t>
      </w:r>
      <w:r>
        <w:rPr>
          <w:color w:val="231F20"/>
        </w:rPr>
        <w:t xml:space="preserve"> </w:t>
      </w:r>
      <w:r w:rsidRPr="00DE0EF1">
        <w:rPr>
          <w:color w:val="231F20"/>
        </w:rPr>
        <w:t>arbitration</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given</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ﬁnally</w:t>
      </w:r>
      <w:r>
        <w:rPr>
          <w:color w:val="231F20"/>
        </w:rPr>
        <w:t xml:space="preserve"> </w:t>
      </w:r>
      <w:r w:rsidRPr="00DE0EF1">
        <w:rPr>
          <w:color w:val="231F20"/>
        </w:rPr>
        <w:t>settled</w:t>
      </w:r>
      <w:r>
        <w:rPr>
          <w:color w:val="231F20"/>
        </w:rPr>
        <w:t xml:space="preserve"> </w:t>
      </w:r>
      <w:r w:rsidRPr="00DE0EF1">
        <w:rPr>
          <w:color w:val="231F20"/>
        </w:rPr>
        <w:t>by</w:t>
      </w:r>
      <w:r>
        <w:rPr>
          <w:color w:val="231F20"/>
        </w:rPr>
        <w:t xml:space="preserve"> </w:t>
      </w:r>
      <w:r w:rsidRPr="00DE0EF1">
        <w:rPr>
          <w:color w:val="231F20"/>
        </w:rPr>
        <w:t>arbitration.</w:t>
      </w:r>
      <w:r>
        <w:rPr>
          <w:color w:val="231F20"/>
        </w:rPr>
        <w:t xml:space="preserve"> </w:t>
      </w:r>
      <w:r w:rsidRPr="00DE0EF1">
        <w:rPr>
          <w:color w:val="231F20"/>
        </w:rPr>
        <w:t>Arbitration</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6892B424" w14:textId="77777777" w:rsidR="00EB2A97" w:rsidRPr="00DE0EF1" w:rsidRDefault="00EB2A97" w:rsidP="00EB2A97">
      <w:pPr>
        <w:pStyle w:val="Heading5"/>
        <w:numPr>
          <w:ilvl w:val="1"/>
          <w:numId w:val="28"/>
        </w:numPr>
        <w:tabs>
          <w:tab w:val="left" w:pos="729"/>
          <w:tab w:val="left" w:pos="730"/>
        </w:tabs>
        <w:spacing w:before="239"/>
      </w:pPr>
      <w:r w:rsidRPr="00DE0EF1">
        <w:rPr>
          <w:color w:val="231F20"/>
        </w:rPr>
        <w:t>Arbitration proceedings shall be conducted as follows:</w:t>
      </w:r>
    </w:p>
    <w:p w14:paraId="5F15B3D9"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lastRenderedPageBreak/>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t>
      </w:r>
      <w:r>
        <w:rPr>
          <w:color w:val="231F20"/>
        </w:rPr>
        <w:t xml:space="preserve"> </w:t>
      </w:r>
      <w:r w:rsidRPr="00DE0EF1">
        <w:rPr>
          <w:color w:val="231F20"/>
        </w:rPr>
        <w:t>settled</w:t>
      </w:r>
      <w:r>
        <w:rPr>
          <w:color w:val="231F20"/>
        </w:rPr>
        <w:t xml:space="preserve"> </w:t>
      </w:r>
      <w:r w:rsidRPr="00DE0EF1">
        <w:rPr>
          <w:color w:val="231F20"/>
        </w:rPr>
        <w:t>amicably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Sub-Clause</w:t>
      </w:r>
      <w:r>
        <w:rPr>
          <w:color w:val="231F20"/>
        </w:rPr>
        <w:t xml:space="preserve"> </w:t>
      </w:r>
      <w:r w:rsidRPr="00DE0EF1">
        <w:rPr>
          <w:color w:val="231F20"/>
        </w:rPr>
        <w:t>10.1</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ﬁnally</w:t>
      </w:r>
      <w:r>
        <w:rPr>
          <w:color w:val="231F20"/>
        </w:rPr>
        <w:t xml:space="preserve"> </w:t>
      </w:r>
      <w:r w:rsidRPr="00DE0EF1">
        <w:rPr>
          <w:color w:val="231F20"/>
        </w:rPr>
        <w:t>settled</w:t>
      </w:r>
      <w:r>
        <w:rPr>
          <w:color w:val="231F20"/>
        </w:rPr>
        <w:t xml:space="preserve"> </w:t>
      </w:r>
      <w:r w:rsidRPr="00DE0EF1">
        <w:rPr>
          <w:color w:val="231F20"/>
        </w:rPr>
        <w:t>by</w:t>
      </w:r>
      <w:r>
        <w:rPr>
          <w:color w:val="231F20"/>
        </w:rPr>
        <w:t xml:space="preserve"> </w:t>
      </w:r>
      <w:r w:rsidRPr="00DE0EF1">
        <w:rPr>
          <w:color w:val="231F20"/>
        </w:rPr>
        <w:t>arbitration.</w:t>
      </w:r>
    </w:p>
    <w:p w14:paraId="5EA185D0"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No</w:t>
      </w:r>
      <w:r>
        <w:rPr>
          <w:color w:val="231F20"/>
        </w:rPr>
        <w:t xml:space="preserve"> </w:t>
      </w:r>
      <w:r w:rsidRPr="00DE0EF1">
        <w:rPr>
          <w:color w:val="231F20"/>
        </w:rPr>
        <w:t>arbitration</w:t>
      </w:r>
      <w:r>
        <w:rPr>
          <w:color w:val="231F20"/>
        </w:rPr>
        <w:t xml:space="preserve"> </w:t>
      </w:r>
      <w:r w:rsidRPr="00DE0EF1">
        <w:rPr>
          <w:color w:val="231F20"/>
        </w:rPr>
        <w:t>proceedings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on</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where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has</w:t>
      </w:r>
      <w:r>
        <w:rPr>
          <w:color w:val="231F20"/>
        </w:rPr>
        <w:t xml:space="preserve"> </w:t>
      </w:r>
      <w:r w:rsidRPr="00DE0EF1">
        <w:rPr>
          <w:color w:val="231F20"/>
        </w:rPr>
        <w:t>not</w:t>
      </w:r>
      <w:r>
        <w:rPr>
          <w:color w:val="231F20"/>
        </w:rPr>
        <w:t xml:space="preserve"> </w:t>
      </w:r>
      <w:r w:rsidRPr="00DE0EF1">
        <w:rPr>
          <w:color w:val="231F20"/>
        </w:rPr>
        <w:t>been</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applying</w:t>
      </w:r>
      <w:r>
        <w:rPr>
          <w:color w:val="231F20"/>
        </w:rPr>
        <w:t xml:space="preserve"> </w:t>
      </w:r>
      <w:r w:rsidRPr="00DE0EF1">
        <w:rPr>
          <w:color w:val="231F20"/>
        </w:rPr>
        <w:t>party</w:t>
      </w:r>
      <w:r>
        <w:rPr>
          <w:color w:val="231F20"/>
        </w:rPr>
        <w:t xml:space="preserve"> </w:t>
      </w:r>
      <w:r w:rsidRPr="00DE0EF1">
        <w:rPr>
          <w:color w:val="231F20"/>
        </w:rPr>
        <w:t>within</w:t>
      </w:r>
      <w:r>
        <w:rPr>
          <w:color w:val="231F20"/>
        </w:rPr>
        <w:t xml:space="preserve"> </w:t>
      </w:r>
      <w:r w:rsidRPr="00DE0EF1">
        <w:rPr>
          <w:color w:val="231F20"/>
        </w:rPr>
        <w:t>thirty</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occurrence</w:t>
      </w:r>
      <w:r>
        <w:rPr>
          <w:color w:val="231F20"/>
        </w:rPr>
        <w:t xml:space="preserve"> </w:t>
      </w:r>
      <w:r w:rsidRPr="00DE0EF1">
        <w:rPr>
          <w:color w:val="231F20"/>
        </w:rPr>
        <w:t>or</w:t>
      </w:r>
      <w:r>
        <w:rPr>
          <w:color w:val="231F20"/>
        </w:rPr>
        <w:t xml:space="preserve"> </w:t>
      </w:r>
      <w:r w:rsidRPr="00DE0EF1">
        <w:rPr>
          <w:color w:val="231F20"/>
        </w:rPr>
        <w:t>discovery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or</w:t>
      </w:r>
      <w:r>
        <w:rPr>
          <w:color w:val="231F20"/>
        </w:rPr>
        <w:t xml:space="preserve"> </w:t>
      </w:r>
      <w:r w:rsidRPr="00DE0EF1">
        <w:rPr>
          <w:color w:val="231F20"/>
        </w:rPr>
        <w:t>issue</w:t>
      </w:r>
      <w:r>
        <w:rPr>
          <w:color w:val="231F20"/>
        </w:rPr>
        <w:t xml:space="preserve"> </w:t>
      </w:r>
      <w:r w:rsidRPr="00DE0EF1">
        <w:rPr>
          <w:color w:val="231F20"/>
        </w:rPr>
        <w:t>giving</w:t>
      </w:r>
      <w:r>
        <w:rPr>
          <w:color w:val="231F20"/>
        </w:rPr>
        <w:t xml:space="preserve"> </w:t>
      </w:r>
      <w:r w:rsidRPr="00DE0EF1">
        <w:rPr>
          <w:color w:val="231F20"/>
        </w:rPr>
        <w:t>rise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dispute.</w:t>
      </w:r>
    </w:p>
    <w:p w14:paraId="759771AC"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as</w:t>
      </w:r>
      <w:r>
        <w:rPr>
          <w:color w:val="231F20"/>
        </w:rPr>
        <w:t xml:space="preserve"> </w:t>
      </w:r>
      <w:r w:rsidRPr="00DE0EF1">
        <w:rPr>
          <w:color w:val="231F20"/>
        </w:rPr>
        <w:t>stated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commence</w:t>
      </w:r>
      <w:r>
        <w:rPr>
          <w:color w:val="231F20"/>
        </w:rPr>
        <w:t xml:space="preserve"> </w:t>
      </w:r>
      <w:r w:rsidRPr="00DE0EF1">
        <w:rPr>
          <w:color w:val="231F20"/>
        </w:rPr>
        <w:t>unless</w:t>
      </w:r>
      <w:r>
        <w:rPr>
          <w:color w:val="231F20"/>
        </w:rPr>
        <w:t xml:space="preserve"> </w:t>
      </w:r>
      <w:r w:rsidRPr="00DE0EF1">
        <w:rPr>
          <w:color w:val="231F20"/>
        </w:rPr>
        <w:t>an</w:t>
      </w:r>
      <w:r>
        <w:rPr>
          <w:color w:val="231F20"/>
        </w:rPr>
        <w:t xml:space="preserve"> </w:t>
      </w:r>
      <w:r w:rsidRPr="00DE0EF1">
        <w:rPr>
          <w:color w:val="231F20"/>
        </w:rPr>
        <w:t>attempt</w:t>
      </w:r>
      <w:r>
        <w:rPr>
          <w:color w:val="231F20"/>
        </w:rPr>
        <w:t xml:space="preserve"> </w:t>
      </w:r>
      <w:r w:rsidRPr="00DE0EF1">
        <w:rPr>
          <w:color w:val="231F20"/>
        </w:rPr>
        <w:t>has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ﬁrst</w:t>
      </w:r>
      <w:r>
        <w:rPr>
          <w:color w:val="231F20"/>
        </w:rPr>
        <w:t xml:space="preserve"> </w:t>
      </w:r>
      <w:r w:rsidRPr="00DE0EF1">
        <w:rPr>
          <w:color w:val="231F20"/>
        </w:rPr>
        <w:t>instance</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to</w:t>
      </w:r>
      <w:r>
        <w:rPr>
          <w:color w:val="231F20"/>
        </w:rPr>
        <w:t xml:space="preserve"> </w:t>
      </w:r>
      <w:r w:rsidRPr="00DE0EF1">
        <w:rPr>
          <w:color w:val="231F20"/>
        </w:rPr>
        <w:t>settle</w:t>
      </w:r>
      <w:r>
        <w:rPr>
          <w:color w:val="231F20"/>
        </w:rPr>
        <w:t xml:space="preserve"> </w:t>
      </w:r>
      <w:r w:rsidRPr="00DE0EF1">
        <w:rPr>
          <w:color w:val="231F20"/>
        </w:rPr>
        <w:t>such</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amicably</w:t>
      </w:r>
      <w:r>
        <w:rPr>
          <w:color w:val="231F20"/>
        </w:rPr>
        <w:t xml:space="preserve"> </w:t>
      </w:r>
      <w:r w:rsidRPr="00DE0EF1">
        <w:rPr>
          <w:color w:val="231F20"/>
        </w:rPr>
        <w:t>with</w:t>
      </w:r>
      <w:r>
        <w:rPr>
          <w:color w:val="231F20"/>
        </w:rPr>
        <w:t xml:space="preserve"> </w:t>
      </w:r>
      <w:r w:rsidRPr="00DE0EF1">
        <w:rPr>
          <w:color w:val="231F20"/>
        </w:rPr>
        <w:t>or</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assistance</w:t>
      </w:r>
      <w:r>
        <w:rPr>
          <w:color w:val="231F20"/>
        </w:rPr>
        <w:t xml:space="preserve"> </w:t>
      </w:r>
      <w:r w:rsidRPr="00DE0EF1">
        <w:rPr>
          <w:color w:val="231F20"/>
        </w:rPr>
        <w:t>of</w:t>
      </w:r>
      <w:r>
        <w:rPr>
          <w:color w:val="231F20"/>
        </w:rPr>
        <w:t xml:space="preserve"> </w:t>
      </w:r>
      <w:r w:rsidRPr="00DE0EF1">
        <w:rPr>
          <w:color w:val="231F20"/>
        </w:rPr>
        <w:t>third</w:t>
      </w:r>
      <w:r>
        <w:rPr>
          <w:color w:val="231F20"/>
        </w:rPr>
        <w:t xml:space="preserve"> </w:t>
      </w:r>
      <w:r w:rsidRPr="00DE0EF1">
        <w:rPr>
          <w:color w:val="231F20"/>
        </w:rPr>
        <w:t>parties.</w:t>
      </w:r>
      <w:r>
        <w:rPr>
          <w:color w:val="231F20"/>
        </w:rPr>
        <w:t xml:space="preserve"> </w:t>
      </w:r>
      <w:r w:rsidRPr="00DE0EF1">
        <w:rPr>
          <w:color w:val="231F20"/>
        </w:rPr>
        <w:t>Proof of such attempt shall be required.</w:t>
      </w:r>
    </w:p>
    <w:p w14:paraId="4DF0D004" w14:textId="77777777" w:rsidR="00EB2A97" w:rsidRPr="00DE0EF1" w:rsidRDefault="00EB2A97" w:rsidP="00EB2A97">
      <w:pPr>
        <w:pStyle w:val="ListParagraph"/>
        <w:numPr>
          <w:ilvl w:val="2"/>
          <w:numId w:val="28"/>
        </w:numPr>
        <w:tabs>
          <w:tab w:val="left" w:pos="730"/>
        </w:tabs>
        <w:spacing w:beforeLines="40" w:before="96" w:line="230" w:lineRule="auto"/>
        <w:ind w:left="720" w:right="302" w:hanging="619"/>
        <w:jc w:val="both"/>
        <w:rPr>
          <w:color w:val="231F20"/>
        </w:rPr>
      </w:pPr>
      <w:r w:rsidRPr="00DE0EF1">
        <w:rPr>
          <w:color w:val="231F20"/>
        </w:rPr>
        <w:t>The</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generality</w:t>
      </w:r>
      <w:r>
        <w:rPr>
          <w:color w:val="231F20"/>
        </w:rPr>
        <w:t xml:space="preserve"> </w:t>
      </w:r>
      <w:r w:rsidRPr="00DE0EF1">
        <w:rPr>
          <w:color w:val="231F20"/>
        </w:rPr>
        <w:t>of</w:t>
      </w:r>
      <w:r>
        <w:rPr>
          <w:color w:val="231F20"/>
        </w:rPr>
        <w:t xml:space="preserve"> </w:t>
      </w:r>
      <w:r w:rsidRPr="00DE0EF1">
        <w:rPr>
          <w:color w:val="231F20"/>
        </w:rPr>
        <w:t>his</w:t>
      </w:r>
      <w:r>
        <w:rPr>
          <w:color w:val="231F20"/>
        </w:rPr>
        <w:t xml:space="preserve"> </w:t>
      </w:r>
      <w:r w:rsidRPr="00DE0EF1">
        <w:rPr>
          <w:color w:val="231F20"/>
        </w:rPr>
        <w:t>powers,</w:t>
      </w:r>
      <w:r>
        <w:rPr>
          <w:color w:val="231F20"/>
        </w:rPr>
        <w:t xml:space="preserve"> </w:t>
      </w:r>
      <w:r w:rsidRPr="00DE0EF1">
        <w:rPr>
          <w:color w:val="231F20"/>
        </w:rPr>
        <w:t>have</w:t>
      </w:r>
      <w:r>
        <w:rPr>
          <w:color w:val="231F20"/>
        </w:rPr>
        <w:t xml:space="preserve"> </w:t>
      </w:r>
      <w:r w:rsidRPr="00DE0EF1">
        <w:rPr>
          <w:color w:val="231F20"/>
        </w:rPr>
        <w:t>powers</w:t>
      </w:r>
      <w:r>
        <w:rPr>
          <w:color w:val="231F20"/>
        </w:rPr>
        <w:t xml:space="preserve"> </w:t>
      </w:r>
      <w:r w:rsidRPr="00DE0EF1">
        <w:rPr>
          <w:color w:val="231F20"/>
        </w:rPr>
        <w:t>to</w:t>
      </w:r>
      <w:r>
        <w:rPr>
          <w:color w:val="231F20"/>
        </w:rPr>
        <w:t xml:space="preserve"> </w:t>
      </w:r>
      <w:r w:rsidRPr="00DE0EF1">
        <w:rPr>
          <w:color w:val="231F20"/>
        </w:rPr>
        <w:t>direct</w:t>
      </w:r>
      <w:r>
        <w:rPr>
          <w:color w:val="231F20"/>
        </w:rPr>
        <w:t xml:space="preserve"> </w:t>
      </w:r>
      <w:r w:rsidRPr="00DE0EF1">
        <w:rPr>
          <w:color w:val="231F20"/>
        </w:rPr>
        <w:t>such</w:t>
      </w:r>
      <w:r>
        <w:rPr>
          <w:color w:val="231F20"/>
        </w:rPr>
        <w:t xml:space="preserve"> </w:t>
      </w:r>
      <w:r w:rsidRPr="00DE0EF1">
        <w:rPr>
          <w:color w:val="231F20"/>
        </w:rPr>
        <w:t>measurements,</w:t>
      </w:r>
      <w:r>
        <w:rPr>
          <w:color w:val="231F20"/>
        </w:rPr>
        <w:t xml:space="preserve"> </w:t>
      </w:r>
      <w:r w:rsidRPr="00DE0EF1">
        <w:rPr>
          <w:color w:val="231F20"/>
        </w:rPr>
        <w:t>computations,</w:t>
      </w:r>
      <w:r>
        <w:rPr>
          <w:color w:val="231F20"/>
        </w:rPr>
        <w:t xml:space="preserve"> </w:t>
      </w:r>
      <w:r w:rsidRPr="00DE0EF1">
        <w:rPr>
          <w:color w:val="231F20"/>
        </w:rPr>
        <w:t>or</w:t>
      </w:r>
      <w:r>
        <w:rPr>
          <w:color w:val="231F20"/>
        </w:rPr>
        <w:t xml:space="preserve"> </w:t>
      </w:r>
      <w:r w:rsidRPr="00DE0EF1">
        <w:rPr>
          <w:color w:val="231F20"/>
        </w:rPr>
        <w:t>valuations</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in</w:t>
      </w:r>
      <w:r>
        <w:rPr>
          <w:color w:val="231F20"/>
        </w:rPr>
        <w:t xml:space="preserve"> </w:t>
      </w:r>
      <w:r w:rsidRPr="00DE0EF1">
        <w:rPr>
          <w:color w:val="231F20"/>
        </w:rPr>
        <w:t>his</w:t>
      </w:r>
      <w:r>
        <w:rPr>
          <w:color w:val="231F20"/>
        </w:rPr>
        <w:t xml:space="preserve"> </w:t>
      </w:r>
      <w:r w:rsidRPr="00DE0EF1">
        <w:rPr>
          <w:color w:val="231F20"/>
        </w:rPr>
        <w:t>opinion</w:t>
      </w:r>
      <w:r>
        <w:rPr>
          <w:color w:val="231F20"/>
        </w:rPr>
        <w:t xml:space="preserve"> </w:t>
      </w:r>
      <w:r w:rsidRPr="00DE0EF1">
        <w:rPr>
          <w:color w:val="231F20"/>
        </w:rPr>
        <w:t>be</w:t>
      </w:r>
      <w:r>
        <w:rPr>
          <w:color w:val="231F20"/>
        </w:rPr>
        <w:t xml:space="preserve"> </w:t>
      </w:r>
      <w:r w:rsidRPr="00DE0EF1">
        <w:rPr>
          <w:color w:val="231F20"/>
        </w:rPr>
        <w:t>desirable</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determine</w:t>
      </w:r>
      <w:r>
        <w:rPr>
          <w:color w:val="231F20"/>
        </w:rPr>
        <w:t xml:space="preserve"> </w:t>
      </w:r>
      <w:r w:rsidRPr="00DE0EF1">
        <w:rPr>
          <w:color w:val="231F20"/>
        </w:rPr>
        <w:t>the</w:t>
      </w:r>
      <w:r>
        <w:rPr>
          <w:color w:val="231F20"/>
        </w:rPr>
        <w:t xml:space="preserve"> </w:t>
      </w:r>
      <w:r w:rsidRPr="00DE0EF1">
        <w:rPr>
          <w:color w:val="231F20"/>
        </w:rPr>
        <w:t>rights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assess</w:t>
      </w:r>
      <w:r>
        <w:rPr>
          <w:color w:val="231F20"/>
        </w:rPr>
        <w:t xml:space="preserve"> </w:t>
      </w:r>
      <w:r w:rsidRPr="00DE0EF1">
        <w:rPr>
          <w:color w:val="231F20"/>
        </w:rPr>
        <w:t>and</w:t>
      </w:r>
      <w:r>
        <w:rPr>
          <w:color w:val="231F20"/>
        </w:rPr>
        <w:t xml:space="preserve"> </w:t>
      </w:r>
      <w:r w:rsidRPr="00DE0EF1">
        <w:rPr>
          <w:color w:val="231F20"/>
        </w:rPr>
        <w:t>award</w:t>
      </w:r>
      <w:r>
        <w:rPr>
          <w:color w:val="231F20"/>
        </w:rPr>
        <w:t xml:space="preserve"> </w:t>
      </w:r>
      <w:r w:rsidRPr="00DE0EF1">
        <w:rPr>
          <w:color w:val="231F20"/>
        </w:rPr>
        <w:t>any</w:t>
      </w:r>
      <w:r>
        <w:rPr>
          <w:color w:val="231F20"/>
        </w:rPr>
        <w:t xml:space="preserve"> </w:t>
      </w:r>
      <w:r w:rsidRPr="00DE0EF1">
        <w:rPr>
          <w:color w:val="231F20"/>
        </w:rPr>
        <w:t>sums</w:t>
      </w:r>
      <w:r>
        <w:rPr>
          <w:color w:val="231F20"/>
        </w:rPr>
        <w:t xml:space="preserve"> </w:t>
      </w:r>
      <w:r w:rsidRPr="00DE0EF1">
        <w:rPr>
          <w:color w:val="231F20"/>
        </w:rPr>
        <w:t>which</w:t>
      </w:r>
      <w:r>
        <w:rPr>
          <w:color w:val="231F20"/>
        </w:rPr>
        <w:t xml:space="preserve"> </w:t>
      </w:r>
      <w:r w:rsidRPr="00DE0EF1">
        <w:rPr>
          <w:color w:val="231F20"/>
        </w:rPr>
        <w:t>ought</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the</w:t>
      </w:r>
      <w:r>
        <w:rPr>
          <w:color w:val="231F20"/>
        </w:rPr>
        <w:t xml:space="preserve"> </w:t>
      </w:r>
      <w:r w:rsidRPr="00DE0EF1">
        <w:rPr>
          <w:color w:val="231F20"/>
        </w:rPr>
        <w:t>subject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due</w:t>
      </w:r>
      <w:r>
        <w:rPr>
          <w:color w:val="231F20"/>
        </w:rPr>
        <w:t xml:space="preserve"> </w:t>
      </w:r>
      <w:r w:rsidRPr="00DE0EF1">
        <w:rPr>
          <w:color w:val="231F20"/>
        </w:rPr>
        <w:t>payments.</w:t>
      </w:r>
    </w:p>
    <w:p w14:paraId="2A68FF19"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Neither</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limited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proceedings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arbitrators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evidence,</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dispute</w:t>
      </w:r>
      <w:r>
        <w:rPr>
          <w:color w:val="231F20"/>
        </w:rPr>
        <w:t xml:space="preserve"> </w:t>
      </w:r>
      <w:r w:rsidRPr="00DE0EF1">
        <w:rPr>
          <w:color w:val="231F20"/>
        </w:rPr>
        <w:t>given</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p>
    <w:p w14:paraId="190F2D2A"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Arbitration</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commenced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The</w:t>
      </w:r>
      <w:r>
        <w:rPr>
          <w:color w:val="231F20"/>
        </w:rPr>
        <w:t xml:space="preserve"> </w:t>
      </w:r>
      <w:r w:rsidRPr="00DE0EF1">
        <w:rPr>
          <w:color w:val="231F20"/>
        </w:rPr>
        <w:t>obligations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altered</w:t>
      </w:r>
      <w:r>
        <w:rPr>
          <w:color w:val="231F20"/>
        </w:rPr>
        <w:t xml:space="preserve"> </w:t>
      </w:r>
      <w:r w:rsidRPr="00DE0EF1">
        <w:rPr>
          <w:color w:val="231F20"/>
        </w:rPr>
        <w:t>by</w:t>
      </w:r>
      <w:r>
        <w:rPr>
          <w:color w:val="231F20"/>
        </w:rPr>
        <w:t xml:space="preserve"> </w:t>
      </w:r>
      <w:r w:rsidRPr="00DE0EF1">
        <w:rPr>
          <w:color w:val="231F20"/>
        </w:rPr>
        <w:t>reason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arbitration</w:t>
      </w:r>
      <w:r>
        <w:rPr>
          <w:color w:val="231F20"/>
        </w:rPr>
        <w:t xml:space="preserve"> </w:t>
      </w:r>
      <w:r w:rsidRPr="00DE0EF1">
        <w:rPr>
          <w:color w:val="231F20"/>
        </w:rPr>
        <w:t>being</w:t>
      </w:r>
      <w:r>
        <w:rPr>
          <w:color w:val="231F20"/>
        </w:rPr>
        <w:t xml:space="preserve"> </w:t>
      </w:r>
      <w:r w:rsidRPr="00DE0EF1">
        <w:rPr>
          <w:color w:val="231F20"/>
        </w:rPr>
        <w:t>conducted</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progress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goods.</w:t>
      </w:r>
    </w:p>
    <w:p w14:paraId="764457E1" w14:textId="77777777" w:rsidR="00EB2A97" w:rsidRPr="00DE0EF1" w:rsidRDefault="00EB2A97" w:rsidP="00EB2A97">
      <w:pPr>
        <w:pStyle w:val="ListParagraph"/>
        <w:numPr>
          <w:ilvl w:val="2"/>
          <w:numId w:val="28"/>
        </w:numPr>
        <w:tabs>
          <w:tab w:val="left" w:pos="729"/>
        </w:tabs>
        <w:spacing w:beforeLines="40" w:before="96" w:line="230" w:lineRule="auto"/>
        <w:ind w:left="720" w:right="302" w:hanging="619"/>
        <w:jc w:val="both"/>
        <w:rPr>
          <w:color w:val="231F20"/>
        </w:rPr>
      </w:pP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remuneration</w:t>
      </w:r>
      <w:r>
        <w:rPr>
          <w:color w:val="231F20"/>
        </w:rPr>
        <w:t xml:space="preserve"> </w:t>
      </w:r>
      <w:r w:rsidRPr="00DE0EF1">
        <w:rPr>
          <w:color w:val="231F20"/>
        </w:rPr>
        <w:t>of</w:t>
      </w:r>
      <w:r>
        <w:rPr>
          <w:color w:val="231F20"/>
        </w:rPr>
        <w:t xml:space="preserve"> </w:t>
      </w:r>
      <w:r w:rsidRPr="00DE0EF1">
        <w:rPr>
          <w:color w:val="231F20"/>
        </w:rPr>
        <w:t>each</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members</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mutually</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when</w:t>
      </w:r>
      <w:r>
        <w:rPr>
          <w:color w:val="231F20"/>
        </w:rPr>
        <w:t xml:space="preserve"> </w:t>
      </w:r>
      <w:r w:rsidRPr="00DE0EF1">
        <w:rPr>
          <w:color w:val="231F20"/>
        </w:rPr>
        <w:t>agreeing</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appointment.</w:t>
      </w:r>
      <w:r>
        <w:rPr>
          <w:color w:val="231F20"/>
        </w:rPr>
        <w:t xml:space="preserve"> </w:t>
      </w:r>
      <w:r w:rsidRPr="00DE0EF1">
        <w:rPr>
          <w:color w:val="231F20"/>
        </w:rPr>
        <w:t>Each</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paying</w:t>
      </w:r>
      <w:r>
        <w:rPr>
          <w:color w:val="231F20"/>
        </w:rPr>
        <w:t xml:space="preserve"> </w:t>
      </w:r>
      <w:r w:rsidRPr="00DE0EF1">
        <w:rPr>
          <w:color w:val="231F20"/>
        </w:rPr>
        <w:t>one-half</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remuneration.</w:t>
      </w:r>
    </w:p>
    <w:p w14:paraId="36EC58B6" w14:textId="77777777" w:rsidR="00EB2A97" w:rsidRPr="00DE0EF1" w:rsidRDefault="00EB2A97" w:rsidP="00EB2A97">
      <w:pPr>
        <w:pStyle w:val="Heading5"/>
        <w:numPr>
          <w:ilvl w:val="1"/>
          <w:numId w:val="28"/>
        </w:numPr>
        <w:tabs>
          <w:tab w:val="left" w:pos="728"/>
          <w:tab w:val="left" w:pos="729"/>
        </w:tabs>
        <w:ind w:left="728" w:hanging="622"/>
      </w:pPr>
      <w:r w:rsidRPr="00DE0EF1">
        <w:rPr>
          <w:color w:val="231F20"/>
        </w:rPr>
        <w:t>Arbitration Proceedings</w:t>
      </w:r>
    </w:p>
    <w:p w14:paraId="24140F44" w14:textId="77777777" w:rsidR="00EB2A97" w:rsidRPr="00DE0EF1" w:rsidRDefault="00EB2A97" w:rsidP="00EB2A97">
      <w:pPr>
        <w:pStyle w:val="ListParagraph"/>
        <w:numPr>
          <w:ilvl w:val="2"/>
          <w:numId w:val="28"/>
        </w:numPr>
        <w:tabs>
          <w:tab w:val="left" w:pos="729"/>
        </w:tabs>
        <w:spacing w:before="243" w:line="230" w:lineRule="auto"/>
        <w:ind w:left="720" w:right="310" w:hanging="614"/>
        <w:jc w:val="both"/>
        <w:rPr>
          <w:color w:val="231F20"/>
        </w:rPr>
      </w:pPr>
      <w:r w:rsidRPr="00DE0EF1">
        <w:rPr>
          <w:color w:val="231F20"/>
        </w:rPr>
        <w:t>Arbitration</w:t>
      </w:r>
      <w:r>
        <w:rPr>
          <w:color w:val="231F20"/>
        </w:rPr>
        <w:t xml:space="preserve"> </w:t>
      </w:r>
      <w:r w:rsidRPr="00DE0EF1">
        <w:rPr>
          <w:color w:val="231F20"/>
        </w:rPr>
        <w:t>proceedings</w:t>
      </w:r>
      <w:r>
        <w:rPr>
          <w:color w:val="231F20"/>
        </w:rPr>
        <w:t xml:space="preserve"> </w:t>
      </w:r>
      <w:r w:rsidRPr="00DE0EF1">
        <w:rPr>
          <w:color w:val="231F20"/>
        </w:rPr>
        <w:t>with</w:t>
      </w:r>
      <w:r>
        <w:rPr>
          <w:color w:val="231F20"/>
        </w:rPr>
        <w:t xml:space="preserve"> </w:t>
      </w:r>
      <w:r w:rsidRPr="00DE0EF1">
        <w:rPr>
          <w:color w:val="231F20"/>
        </w:rPr>
        <w:t>national</w:t>
      </w:r>
      <w:r>
        <w:rPr>
          <w:color w:val="231F20"/>
        </w:rPr>
        <w:t xml:space="preserve"> </w:t>
      </w:r>
      <w:r w:rsidRPr="00DE0EF1">
        <w:rPr>
          <w:color w:val="231F20"/>
        </w:rPr>
        <w:t>suppliers</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such</w:t>
      </w:r>
      <w:r>
        <w:rPr>
          <w:color w:val="231F20"/>
        </w:rPr>
        <w:t xml:space="preserve"> </w:t>
      </w:r>
      <w:r w:rsidRPr="00DE0EF1">
        <w:rPr>
          <w:color w:val="231F20"/>
        </w:rPr>
        <w:t>claim</w:t>
      </w:r>
      <w:r>
        <w:rPr>
          <w:color w:val="231F20"/>
        </w:rPr>
        <w:t xml:space="preserve"> </w:t>
      </w:r>
      <w:r w:rsidRPr="00DE0EF1">
        <w:rPr>
          <w:color w:val="231F20"/>
        </w:rPr>
        <w:t>or</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notiﬁed</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party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request</w:t>
      </w:r>
      <w:r>
        <w:rPr>
          <w:color w:val="231F20"/>
        </w:rPr>
        <w:t xml:space="preserve"> </w:t>
      </w:r>
      <w:r w:rsidRPr="00DE0EF1">
        <w:rPr>
          <w:color w:val="231F20"/>
        </w:rPr>
        <w:t>to</w:t>
      </w:r>
      <w:r>
        <w:rPr>
          <w:color w:val="231F20"/>
        </w:rPr>
        <w:t xml:space="preserve"> </w:t>
      </w:r>
      <w:r w:rsidRPr="00DE0EF1">
        <w:rPr>
          <w:color w:val="231F20"/>
        </w:rPr>
        <w:t>submit</w:t>
      </w:r>
      <w:r>
        <w:rPr>
          <w:color w:val="231F20"/>
        </w:rPr>
        <w:t xml:space="preserve"> </w:t>
      </w:r>
      <w:r w:rsidRPr="00DE0EF1">
        <w:rPr>
          <w:color w:val="231F20"/>
        </w:rPr>
        <w:t>it</w:t>
      </w:r>
      <w:r>
        <w:rPr>
          <w:color w:val="231F20"/>
        </w:rPr>
        <w:t xml:space="preserve"> </w:t>
      </w:r>
      <w:r w:rsidRPr="00DE0EF1">
        <w:rPr>
          <w:color w:val="231F20"/>
        </w:rPr>
        <w:t>to</w:t>
      </w:r>
      <w:r>
        <w:rPr>
          <w:color w:val="231F20"/>
        </w:rPr>
        <w:t xml:space="preserve"> </w:t>
      </w:r>
      <w:r w:rsidRPr="00DE0EF1">
        <w:rPr>
          <w:color w:val="231F20"/>
        </w:rPr>
        <w:t>arbitration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concur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appointment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Arbitrator</w:t>
      </w:r>
      <w:r>
        <w:rPr>
          <w:color w:val="231F20"/>
        </w:rPr>
        <w:t xml:space="preserve"> </w:t>
      </w:r>
      <w:r w:rsidRPr="00DE0EF1">
        <w:rPr>
          <w:color w:val="231F20"/>
        </w:rPr>
        <w:t>within</w:t>
      </w:r>
      <w:r>
        <w:rPr>
          <w:color w:val="231F20"/>
        </w:rPr>
        <w:t xml:space="preserve"> </w:t>
      </w:r>
      <w:r w:rsidRPr="00DE0EF1">
        <w:rPr>
          <w:color w:val="231F20"/>
        </w:rPr>
        <w:t>thirty</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dispute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and</w:t>
      </w:r>
      <w:r>
        <w:rPr>
          <w:color w:val="231F20"/>
        </w:rPr>
        <w:t xml:space="preserve"> </w:t>
      </w:r>
      <w:r w:rsidRPr="00DE0EF1">
        <w:rPr>
          <w:color w:val="231F20"/>
        </w:rPr>
        <w:t>ﬁnal</w:t>
      </w:r>
      <w:r>
        <w:rPr>
          <w:color w:val="231F20"/>
        </w:rPr>
        <w:t xml:space="preserve"> </w:t>
      </w:r>
      <w:r w:rsidRPr="00DE0EF1">
        <w:rPr>
          <w:color w:val="231F20"/>
        </w:rPr>
        <w:t>decision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persons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between</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Failing</w:t>
      </w:r>
      <w:r>
        <w:rPr>
          <w:color w:val="231F20"/>
        </w:rPr>
        <w:t xml:space="preserve"> </w:t>
      </w:r>
      <w:r w:rsidRPr="00DE0EF1">
        <w:rPr>
          <w:color w:val="231F20"/>
        </w:rPr>
        <w:t>agreement</w:t>
      </w:r>
      <w:r>
        <w:rPr>
          <w:color w:val="231F20"/>
        </w:rPr>
        <w:t xml:space="preserve"> </w:t>
      </w:r>
      <w:r w:rsidRPr="00DE0EF1">
        <w:rPr>
          <w:color w:val="231F20"/>
        </w:rPr>
        <w:t>to</w:t>
      </w:r>
      <w:r>
        <w:rPr>
          <w:color w:val="231F20"/>
        </w:rPr>
        <w:t xml:space="preserve"> </w:t>
      </w:r>
      <w:r w:rsidRPr="00DE0EF1">
        <w:rPr>
          <w:color w:val="231F20"/>
        </w:rPr>
        <w:t>concur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appointment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Arbitrator,</w:t>
      </w:r>
      <w:r>
        <w:rPr>
          <w:color w:val="231F20"/>
        </w:rPr>
        <w:t xml:space="preserve"> </w:t>
      </w:r>
      <w:r w:rsidRPr="00DE0EF1">
        <w:rPr>
          <w:color w:val="231F20"/>
        </w:rPr>
        <w:t>the</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appointed,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applying</w:t>
      </w:r>
      <w:r>
        <w:rPr>
          <w:color w:val="231F20"/>
        </w:rPr>
        <w:t xml:space="preserve"> </w:t>
      </w:r>
      <w:r w:rsidRPr="00DE0EF1">
        <w:rPr>
          <w:color w:val="231F20"/>
        </w:rPr>
        <w:t>party,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Chairman</w:t>
      </w:r>
      <w:r>
        <w:rPr>
          <w:color w:val="231F20"/>
        </w:rPr>
        <w:t xml:space="preserve"> </w:t>
      </w:r>
      <w:r w:rsidRPr="00DE0EF1">
        <w:rPr>
          <w:color w:val="231F20"/>
        </w:rPr>
        <w:t>or</w:t>
      </w:r>
      <w:r>
        <w:rPr>
          <w:color w:val="231F20"/>
        </w:rPr>
        <w:t xml:space="preserve"> </w:t>
      </w:r>
      <w:r w:rsidRPr="00DE0EF1">
        <w:rPr>
          <w:color w:val="231F20"/>
        </w:rPr>
        <w:t>Vice</w:t>
      </w:r>
      <w:r>
        <w:rPr>
          <w:color w:val="231F20"/>
        </w:rPr>
        <w:t xml:space="preserve"> </w:t>
      </w:r>
      <w:r w:rsidRPr="00DE0EF1">
        <w:rPr>
          <w:color w:val="231F20"/>
        </w:rPr>
        <w:t>Chairman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professional</w:t>
      </w:r>
      <w:r>
        <w:rPr>
          <w:color w:val="231F20"/>
        </w:rPr>
        <w:t xml:space="preserve"> </w:t>
      </w:r>
      <w:r w:rsidRPr="00DE0EF1">
        <w:rPr>
          <w:color w:val="231F20"/>
        </w:rPr>
        <w:t>institutions;</w:t>
      </w:r>
    </w:p>
    <w:p w14:paraId="309A72AE" w14:textId="77777777" w:rsidR="00EB2A97" w:rsidRPr="00DE0EF1" w:rsidRDefault="00EB2A97" w:rsidP="00EB2A97">
      <w:pPr>
        <w:pStyle w:val="ListParagraph"/>
        <w:numPr>
          <w:ilvl w:val="3"/>
          <w:numId w:val="28"/>
        </w:numPr>
        <w:tabs>
          <w:tab w:val="left" w:pos="1231"/>
        </w:tabs>
        <w:spacing w:before="119"/>
        <w:ind w:hanging="502"/>
        <w:jc w:val="both"/>
      </w:pPr>
      <w:r w:rsidRPr="00DE0EF1">
        <w:rPr>
          <w:color w:val="231F20"/>
        </w:rPr>
        <w:t>Kenya</w:t>
      </w:r>
      <w:r>
        <w:rPr>
          <w:color w:val="231F20"/>
        </w:rPr>
        <w:t xml:space="preserve"> </w:t>
      </w:r>
      <w:r w:rsidRPr="00DE0EF1">
        <w:rPr>
          <w:color w:val="231F20"/>
        </w:rPr>
        <w:t>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p>
    <w:p w14:paraId="302E41EC" w14:textId="77777777" w:rsidR="00EB2A97" w:rsidRPr="00DE0EF1" w:rsidRDefault="00EB2A97" w:rsidP="00EB2A97">
      <w:pPr>
        <w:pStyle w:val="ListParagraph"/>
        <w:numPr>
          <w:ilvl w:val="3"/>
          <w:numId w:val="28"/>
        </w:numPr>
        <w:tabs>
          <w:tab w:val="left" w:pos="1231"/>
        </w:tabs>
        <w:spacing w:before="112"/>
        <w:ind w:hanging="502"/>
        <w:jc w:val="both"/>
      </w:pPr>
      <w:r w:rsidRPr="00DE0EF1">
        <w:rPr>
          <w:color w:val="231F20"/>
        </w:rPr>
        <w:t>Chartered</w:t>
      </w:r>
      <w:r>
        <w:rPr>
          <w:color w:val="231F20"/>
        </w:rPr>
        <w:t xml:space="preserve"> </w:t>
      </w:r>
      <w:r w:rsidRPr="00DE0EF1">
        <w:rPr>
          <w:color w:val="231F20"/>
        </w:rPr>
        <w:t>Institute</w:t>
      </w:r>
      <w:r>
        <w:rPr>
          <w:color w:val="231F20"/>
        </w:rPr>
        <w:t xml:space="preserve"> </w:t>
      </w:r>
      <w:r w:rsidRPr="00DE0EF1">
        <w:rPr>
          <w:color w:val="231F20"/>
        </w:rPr>
        <w:t>of</w:t>
      </w:r>
      <w:r>
        <w:rPr>
          <w:color w:val="231F20"/>
        </w:rPr>
        <w:t xml:space="preserve"> </w:t>
      </w:r>
      <w:r w:rsidRPr="00DE0EF1">
        <w:rPr>
          <w:color w:val="231F20"/>
        </w:rPr>
        <w:t>Arbitrators</w:t>
      </w:r>
      <w:r>
        <w:rPr>
          <w:color w:val="231F20"/>
        </w:rPr>
        <w:t xml:space="preserve"> </w:t>
      </w:r>
      <w:r w:rsidRPr="00DE0EF1">
        <w:rPr>
          <w:color w:val="231F20"/>
        </w:rPr>
        <w:t>(Kenya</w:t>
      </w:r>
      <w:r>
        <w:rPr>
          <w:color w:val="231F20"/>
        </w:rPr>
        <w:t xml:space="preserve"> </w:t>
      </w:r>
      <w:r w:rsidRPr="00DE0EF1">
        <w:rPr>
          <w:color w:val="231F20"/>
        </w:rPr>
        <w:t>Branch)</w:t>
      </w:r>
    </w:p>
    <w:p w14:paraId="79A3C3DC" w14:textId="77777777" w:rsidR="00EB2A97" w:rsidRPr="00DE0EF1" w:rsidRDefault="00EB2A97" w:rsidP="00EB2A97">
      <w:pPr>
        <w:pStyle w:val="ListParagraph"/>
        <w:numPr>
          <w:ilvl w:val="3"/>
          <w:numId w:val="28"/>
        </w:numPr>
        <w:tabs>
          <w:tab w:val="left" w:pos="1231"/>
        </w:tabs>
        <w:spacing w:before="113"/>
        <w:ind w:hanging="502"/>
        <w:jc w:val="both"/>
      </w:pPr>
      <w:r w:rsidRPr="00DE0EF1">
        <w:rPr>
          <w:color w:val="231F20"/>
        </w:rPr>
        <w:t>The</w:t>
      </w:r>
      <w:r>
        <w:rPr>
          <w:color w:val="231F20"/>
        </w:rPr>
        <w:t xml:space="preserve"> </w:t>
      </w:r>
      <w:r w:rsidRPr="00DE0EF1">
        <w:rPr>
          <w:color w:val="231F20"/>
        </w:rPr>
        <w:t>Law</w:t>
      </w:r>
      <w:r>
        <w:rPr>
          <w:color w:val="231F20"/>
        </w:rPr>
        <w:t xml:space="preserve"> </w:t>
      </w:r>
      <w:r w:rsidRPr="00DE0EF1">
        <w:rPr>
          <w:color w:val="231F20"/>
        </w:rPr>
        <w:t>Society</w:t>
      </w:r>
      <w:r>
        <w:rPr>
          <w:color w:val="231F20"/>
        </w:rPr>
        <w:t xml:space="preserve"> </w:t>
      </w:r>
      <w:r w:rsidRPr="00DE0EF1">
        <w:rPr>
          <w:color w:val="231F20"/>
        </w:rPr>
        <w:t>of</w:t>
      </w:r>
      <w:r>
        <w:rPr>
          <w:color w:val="231F20"/>
        </w:rPr>
        <w:t xml:space="preserve"> </w:t>
      </w:r>
      <w:r w:rsidRPr="00DE0EF1">
        <w:rPr>
          <w:color w:val="231F20"/>
        </w:rPr>
        <w:t>Kenya</w:t>
      </w:r>
    </w:p>
    <w:p w14:paraId="1A9DD9EB" w14:textId="77777777" w:rsidR="00EB2A97" w:rsidRPr="00DE0EF1" w:rsidRDefault="00EB2A97" w:rsidP="00EB2A97">
      <w:pPr>
        <w:pStyle w:val="ListParagraph"/>
        <w:numPr>
          <w:ilvl w:val="2"/>
          <w:numId w:val="28"/>
        </w:numPr>
        <w:tabs>
          <w:tab w:val="left" w:pos="685"/>
        </w:tabs>
        <w:spacing w:before="234"/>
        <w:ind w:left="684" w:hanging="579"/>
        <w:rPr>
          <w:color w:val="231F20"/>
        </w:rPr>
      </w:pPr>
      <w:r w:rsidRPr="00DE0EF1">
        <w:rPr>
          <w:color w:val="231F20"/>
        </w:rPr>
        <w:t>The</w:t>
      </w:r>
      <w:r>
        <w:rPr>
          <w:color w:val="231F20"/>
        </w:rPr>
        <w:t xml:space="preserve"> </w:t>
      </w:r>
      <w:r w:rsidRPr="00DE0EF1">
        <w:rPr>
          <w:color w:val="231F20"/>
        </w:rPr>
        <w:t>institution</w:t>
      </w:r>
      <w:r>
        <w:rPr>
          <w:color w:val="231F20"/>
        </w:rPr>
        <w:t xml:space="preserve"> </w:t>
      </w:r>
      <w:r w:rsidRPr="00DE0EF1">
        <w:rPr>
          <w:color w:val="231F20"/>
        </w:rPr>
        <w:t>written</w:t>
      </w:r>
      <w:r>
        <w:rPr>
          <w:color w:val="231F20"/>
        </w:rPr>
        <w:t xml:space="preserve"> </w:t>
      </w:r>
      <w:r w:rsidRPr="00DE0EF1">
        <w:rPr>
          <w:color w:val="231F20"/>
        </w:rPr>
        <w:t>to</w:t>
      </w:r>
      <w:r>
        <w:rPr>
          <w:color w:val="231F20"/>
        </w:rPr>
        <w:t xml:space="preserve"> </w:t>
      </w:r>
      <w:r w:rsidRPr="00DE0EF1">
        <w:rPr>
          <w:color w:val="231F20"/>
        </w:rPr>
        <w:t>ﬁrst</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aggrieved</w:t>
      </w:r>
      <w:r>
        <w:rPr>
          <w:color w:val="231F20"/>
        </w:rPr>
        <w:t xml:space="preserve"> </w:t>
      </w:r>
      <w:r w:rsidRPr="00DE0EF1">
        <w:rPr>
          <w:color w:val="231F20"/>
        </w:rPr>
        <w:t>party</w:t>
      </w:r>
      <w:r>
        <w:rPr>
          <w:color w:val="231F20"/>
        </w:rPr>
        <w:t xml:space="preserve"> </w:t>
      </w:r>
      <w:r w:rsidRPr="00DE0EF1">
        <w:rPr>
          <w:color w:val="231F20"/>
        </w:rPr>
        <w:t>shall</w:t>
      </w:r>
      <w:r>
        <w:rPr>
          <w:color w:val="231F20"/>
        </w:rPr>
        <w:t xml:space="preserve"> </w:t>
      </w:r>
      <w:r w:rsidRPr="00DE0EF1">
        <w:rPr>
          <w:color w:val="231F20"/>
        </w:rPr>
        <w:t>take</w:t>
      </w:r>
      <w:r>
        <w:rPr>
          <w:color w:val="231F20"/>
        </w:rPr>
        <w:t xml:space="preserve"> </w:t>
      </w:r>
      <w:r w:rsidRPr="00DE0EF1">
        <w:rPr>
          <w:color w:val="231F20"/>
        </w:rPr>
        <w:t>precedence</w:t>
      </w:r>
      <w:r>
        <w:rPr>
          <w:color w:val="231F20"/>
        </w:rPr>
        <w:t xml:space="preserve"> </w:t>
      </w:r>
      <w:r w:rsidRPr="00DE0EF1">
        <w:rPr>
          <w:color w:val="231F20"/>
        </w:rPr>
        <w:t>over</w:t>
      </w:r>
      <w:r>
        <w:rPr>
          <w:color w:val="231F20"/>
        </w:rPr>
        <w:t xml:space="preserve"> </w:t>
      </w:r>
      <w:r w:rsidRPr="00DE0EF1">
        <w:rPr>
          <w:color w:val="231F20"/>
        </w:rPr>
        <w:t>all</w:t>
      </w:r>
      <w:r>
        <w:rPr>
          <w:color w:val="231F20"/>
        </w:rPr>
        <w:t xml:space="preserve"> </w:t>
      </w:r>
      <w:r w:rsidRPr="00DE0EF1">
        <w:rPr>
          <w:color w:val="231F20"/>
        </w:rPr>
        <w:t>other</w:t>
      </w:r>
      <w:r>
        <w:rPr>
          <w:color w:val="231F20"/>
        </w:rPr>
        <w:t xml:space="preserve"> </w:t>
      </w:r>
      <w:r w:rsidRPr="00DE0EF1">
        <w:rPr>
          <w:color w:val="231F20"/>
        </w:rPr>
        <w:t>institutions.</w:t>
      </w:r>
    </w:p>
    <w:p w14:paraId="34BDBDC0" w14:textId="77777777" w:rsidR="00EB2A97" w:rsidRPr="00DE0EF1" w:rsidRDefault="00EB2A97" w:rsidP="00EB2A97">
      <w:pPr>
        <w:pStyle w:val="Heading5"/>
        <w:numPr>
          <w:ilvl w:val="2"/>
          <w:numId w:val="28"/>
        </w:numPr>
        <w:tabs>
          <w:tab w:val="left" w:pos="729"/>
        </w:tabs>
        <w:spacing w:before="234"/>
        <w:ind w:left="728" w:hanging="623"/>
        <w:rPr>
          <w:color w:val="231F20"/>
        </w:rPr>
      </w:pPr>
      <w:r w:rsidRPr="00DE0EF1">
        <w:rPr>
          <w:color w:val="231F20"/>
        </w:rPr>
        <w:t>Alternative Arbitration Proceedings</w:t>
      </w:r>
    </w:p>
    <w:p w14:paraId="6E253D1F" w14:textId="77777777" w:rsidR="00EB2A97" w:rsidRPr="00DE0EF1" w:rsidRDefault="00EB2A97" w:rsidP="00EB2A97">
      <w:pPr>
        <w:pStyle w:val="BodyText"/>
        <w:spacing w:before="243" w:line="230" w:lineRule="auto"/>
        <w:ind w:left="720" w:right="310" w:firstLine="7"/>
        <w:jc w:val="both"/>
      </w:pPr>
      <w:r w:rsidRPr="00DE0EF1">
        <w:rPr>
          <w:color w:val="231F20"/>
        </w:rPr>
        <w:t>Alternatively,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may</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Nairobi</w:t>
      </w:r>
      <w:r>
        <w:rPr>
          <w:color w:val="231F20"/>
        </w:rPr>
        <w:t xml:space="preserve"> </w:t>
      </w:r>
      <w:r w:rsidRPr="00DE0EF1">
        <w:rPr>
          <w:color w:val="231F20"/>
        </w:rPr>
        <w:t>Centre</w:t>
      </w:r>
      <w:r>
        <w:rPr>
          <w:color w:val="231F20"/>
        </w:rPr>
        <w:t xml:space="preserve"> </w:t>
      </w:r>
      <w:r w:rsidRPr="00DE0EF1">
        <w:rPr>
          <w:color w:val="231F20"/>
        </w:rPr>
        <w:t>for</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(NCIA)</w:t>
      </w:r>
      <w:r>
        <w:rPr>
          <w:color w:val="231F20"/>
        </w:rPr>
        <w:t xml:space="preserve"> </w:t>
      </w:r>
      <w:r w:rsidRPr="00DE0EF1">
        <w:rPr>
          <w:color w:val="231F20"/>
        </w:rPr>
        <w:t>which</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neutral</w:t>
      </w:r>
      <w:r>
        <w:rPr>
          <w:color w:val="231F20"/>
        </w:rPr>
        <w:t xml:space="preserve"> </w:t>
      </w:r>
      <w:r w:rsidRPr="00DE0EF1">
        <w:rPr>
          <w:color w:val="231F20"/>
        </w:rPr>
        <w:t>venue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of</w:t>
      </w:r>
      <w:r>
        <w:rPr>
          <w:color w:val="231F20"/>
        </w:rPr>
        <w:t xml:space="preserve"> </w:t>
      </w:r>
      <w:r w:rsidRPr="00DE0EF1">
        <w:rPr>
          <w:color w:val="231F20"/>
        </w:rPr>
        <w:t>national</w:t>
      </w:r>
      <w:r>
        <w:rPr>
          <w:color w:val="231F20"/>
        </w:rPr>
        <w:t xml:space="preserve"> </w:t>
      </w:r>
      <w:r w:rsidRPr="00DE0EF1">
        <w:rPr>
          <w:color w:val="231F20"/>
        </w:rPr>
        <w:t>and</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commitment</w:t>
      </w:r>
      <w:r>
        <w:rPr>
          <w:color w:val="231F20"/>
        </w:rPr>
        <w:t xml:space="preserve"> </w:t>
      </w:r>
      <w:r w:rsidRPr="00DE0EF1">
        <w:rPr>
          <w:color w:val="231F20"/>
        </w:rPr>
        <w:t>to</w:t>
      </w:r>
      <w:r>
        <w:rPr>
          <w:color w:val="231F20"/>
        </w:rPr>
        <w:t xml:space="preserve"> </w:t>
      </w:r>
      <w:r w:rsidRPr="00DE0EF1">
        <w:rPr>
          <w:color w:val="231F20"/>
        </w:rPr>
        <w:t>providing</w:t>
      </w:r>
      <w:r>
        <w:rPr>
          <w:color w:val="231F20"/>
        </w:rPr>
        <w:t xml:space="preserve"> </w:t>
      </w:r>
      <w:r w:rsidRPr="00DE0EF1">
        <w:rPr>
          <w:color w:val="231F20"/>
        </w:rPr>
        <w:t>institutional</w:t>
      </w:r>
      <w:r>
        <w:rPr>
          <w:color w:val="231F20"/>
        </w:rPr>
        <w:t xml:space="preserve"> </w:t>
      </w:r>
      <w:r w:rsidRPr="00DE0EF1">
        <w:rPr>
          <w:color w:val="231F20"/>
        </w:rPr>
        <w:t>support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arbitral</w:t>
      </w:r>
      <w:r>
        <w:rPr>
          <w:color w:val="231F20"/>
        </w:rPr>
        <w:t xml:space="preserve"> </w:t>
      </w:r>
      <w:r w:rsidRPr="00DE0EF1">
        <w:rPr>
          <w:color w:val="231F20"/>
        </w:rPr>
        <w:t>process.</w:t>
      </w:r>
    </w:p>
    <w:p w14:paraId="25A6CE51" w14:textId="77777777" w:rsidR="00EB2A97" w:rsidRPr="00DE0EF1" w:rsidRDefault="00EB2A97" w:rsidP="00EB2A97">
      <w:pPr>
        <w:pStyle w:val="Heading5"/>
        <w:numPr>
          <w:ilvl w:val="1"/>
          <w:numId w:val="28"/>
        </w:numPr>
        <w:tabs>
          <w:tab w:val="left" w:pos="727"/>
          <w:tab w:val="left" w:pos="728"/>
        </w:tabs>
        <w:ind w:left="727" w:hanging="622"/>
      </w:pPr>
      <w:r w:rsidRPr="00DE0EF1">
        <w:rPr>
          <w:color w:val="231F20"/>
        </w:rPr>
        <w:t>Arbitration with Foreign Suppliers</w:t>
      </w:r>
    </w:p>
    <w:p w14:paraId="0B45BD3D" w14:textId="77777777" w:rsidR="00EB2A97" w:rsidRPr="00DE0EF1" w:rsidRDefault="00EB2A97" w:rsidP="00EB2A97">
      <w:pPr>
        <w:pStyle w:val="ListParagraph"/>
        <w:numPr>
          <w:ilvl w:val="2"/>
          <w:numId w:val="28"/>
        </w:numPr>
        <w:tabs>
          <w:tab w:val="left" w:pos="728"/>
        </w:tabs>
        <w:spacing w:before="242" w:line="230" w:lineRule="auto"/>
        <w:ind w:left="720" w:right="310" w:hanging="615"/>
        <w:jc w:val="both"/>
        <w:rPr>
          <w:color w:val="231F20"/>
        </w:rPr>
      </w:pP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foreign</w:t>
      </w:r>
      <w:r>
        <w:rPr>
          <w:color w:val="231F20"/>
        </w:rPr>
        <w:t xml:space="preserve"> </w:t>
      </w:r>
      <w:r w:rsidRPr="00DE0EF1">
        <w:rPr>
          <w:color w:val="231F20"/>
        </w:rPr>
        <w:t>suppliers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rules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United</w:t>
      </w:r>
      <w:r>
        <w:rPr>
          <w:color w:val="231F20"/>
        </w:rPr>
        <w:t xml:space="preserve"> </w:t>
      </w:r>
      <w:r w:rsidRPr="00DE0EF1">
        <w:rPr>
          <w:color w:val="231F20"/>
        </w:rPr>
        <w:t>Nations</w:t>
      </w:r>
      <w:r>
        <w:rPr>
          <w:color w:val="231F20"/>
        </w:rPr>
        <w:t xml:space="preserve"> </w:t>
      </w:r>
      <w:r w:rsidRPr="00DE0EF1">
        <w:rPr>
          <w:color w:val="231F20"/>
        </w:rPr>
        <w:t>Commission</w:t>
      </w:r>
      <w:r>
        <w:rPr>
          <w:color w:val="231F20"/>
        </w:rPr>
        <w:t xml:space="preserve"> </w:t>
      </w:r>
      <w:r w:rsidRPr="00DE0EF1">
        <w:rPr>
          <w:color w:val="231F20"/>
        </w:rPr>
        <w:t>on</w:t>
      </w:r>
      <w:r>
        <w:rPr>
          <w:color w:val="231F20"/>
        </w:rPr>
        <w:t xml:space="preserve"> </w:t>
      </w:r>
      <w:r w:rsidRPr="00DE0EF1">
        <w:rPr>
          <w:color w:val="231F20"/>
        </w:rPr>
        <w:t>International</w:t>
      </w:r>
      <w:r>
        <w:rPr>
          <w:color w:val="231F20"/>
        </w:rPr>
        <w:t xml:space="preserve"> </w:t>
      </w:r>
      <w:r w:rsidRPr="00DE0EF1">
        <w:rPr>
          <w:color w:val="231F20"/>
        </w:rPr>
        <w:t>Trade</w:t>
      </w:r>
      <w:r>
        <w:rPr>
          <w:color w:val="231F20"/>
        </w:rPr>
        <w:t xml:space="preserve"> </w:t>
      </w:r>
      <w:r w:rsidRPr="00DE0EF1">
        <w:rPr>
          <w:color w:val="231F20"/>
        </w:rPr>
        <w:t>Law</w:t>
      </w:r>
      <w:r>
        <w:rPr>
          <w:color w:val="231F20"/>
        </w:rPr>
        <w:t xml:space="preserve"> </w:t>
      </w:r>
      <w:r w:rsidRPr="00DE0EF1">
        <w:rPr>
          <w:color w:val="231F20"/>
        </w:rPr>
        <w:t>(UNCITRAL);</w:t>
      </w:r>
      <w:r>
        <w:rPr>
          <w:color w:val="231F20"/>
        </w:rPr>
        <w:t xml:space="preserve"> </w:t>
      </w:r>
      <w:r w:rsidRPr="00DE0EF1">
        <w:rPr>
          <w:color w:val="231F20"/>
        </w:rPr>
        <w:t>or</w:t>
      </w:r>
      <w:r>
        <w:rPr>
          <w:color w:val="231F20"/>
        </w:rPr>
        <w:t xml:space="preserve"> </w:t>
      </w:r>
      <w:r w:rsidRPr="00DE0EF1">
        <w:rPr>
          <w:color w:val="231F20"/>
        </w:rPr>
        <w:t>with</w:t>
      </w:r>
      <w:r>
        <w:rPr>
          <w:color w:val="231F20"/>
        </w:rPr>
        <w:t xml:space="preserve"> </w:t>
      </w:r>
      <w:r w:rsidRPr="00DE0EF1">
        <w:rPr>
          <w:color w:val="231F20"/>
        </w:rPr>
        <w:t>proceedings</w:t>
      </w:r>
      <w:r>
        <w:rPr>
          <w:color w:val="231F20"/>
        </w:rPr>
        <w:t xml:space="preserve"> </w:t>
      </w:r>
      <w:r w:rsidRPr="00DE0EF1">
        <w:rPr>
          <w:color w:val="231F20"/>
        </w:rPr>
        <w:t>administered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International</w:t>
      </w:r>
      <w:r>
        <w:rPr>
          <w:color w:val="231F20"/>
        </w:rPr>
        <w:t xml:space="preserve"> </w:t>
      </w:r>
      <w:r w:rsidRPr="00DE0EF1">
        <w:rPr>
          <w:color w:val="231F20"/>
        </w:rPr>
        <w:t>Chamber</w:t>
      </w:r>
      <w:r>
        <w:rPr>
          <w:color w:val="231F20"/>
        </w:rPr>
        <w:t xml:space="preserve"> </w:t>
      </w:r>
      <w:r w:rsidRPr="00DE0EF1">
        <w:rPr>
          <w:color w:val="231F20"/>
        </w:rPr>
        <w:t>of</w:t>
      </w:r>
      <w:r>
        <w:rPr>
          <w:color w:val="231F20"/>
        </w:rPr>
        <w:t xml:space="preserve"> </w:t>
      </w:r>
      <w:r w:rsidRPr="00DE0EF1">
        <w:rPr>
          <w:color w:val="231F20"/>
        </w:rPr>
        <w:t>Commerce</w:t>
      </w:r>
      <w:r>
        <w:rPr>
          <w:color w:val="231F20"/>
        </w:rPr>
        <w:t xml:space="preserve"> </w:t>
      </w:r>
      <w:r w:rsidRPr="00DE0EF1">
        <w:rPr>
          <w:color w:val="231F20"/>
        </w:rPr>
        <w:t>(ICC)</w:t>
      </w:r>
      <w:r>
        <w:rPr>
          <w:color w:val="231F20"/>
        </w:rPr>
        <w:t xml:space="preserve"> </w:t>
      </w:r>
      <w:r w:rsidRPr="00DE0EF1">
        <w:rPr>
          <w:color w:val="231F20"/>
        </w:rPr>
        <w:t>and</w:t>
      </w:r>
      <w:r>
        <w:rPr>
          <w:color w:val="231F20"/>
        </w:rPr>
        <w:t xml:space="preserve"> </w:t>
      </w:r>
      <w:r w:rsidRPr="00DE0EF1">
        <w:rPr>
          <w:color w:val="231F20"/>
        </w:rPr>
        <w:t>conducted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ICC</w:t>
      </w:r>
      <w:r>
        <w:rPr>
          <w:color w:val="231F20"/>
        </w:rPr>
        <w:t xml:space="preserve"> </w:t>
      </w:r>
      <w:r w:rsidRPr="00DE0EF1">
        <w:rPr>
          <w:color w:val="231F20"/>
        </w:rPr>
        <w:t>Rules</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by</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arbitrators</w:t>
      </w:r>
      <w:r>
        <w:rPr>
          <w:color w:val="231F20"/>
        </w:rPr>
        <w:t xml:space="preserve"> </w:t>
      </w:r>
      <w:r w:rsidRPr="00DE0EF1">
        <w:rPr>
          <w:color w:val="231F20"/>
        </w:rPr>
        <w:t>appointed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said</w:t>
      </w:r>
      <w:r>
        <w:rPr>
          <w:color w:val="231F20"/>
        </w:rPr>
        <w:t xml:space="preserve"> </w:t>
      </w:r>
      <w:r w:rsidRPr="00DE0EF1">
        <w:rPr>
          <w:color w:val="231F20"/>
        </w:rPr>
        <w:t>arbitration</w:t>
      </w:r>
      <w:r>
        <w:rPr>
          <w:color w:val="231F20"/>
        </w:rPr>
        <w:t xml:space="preserve"> </w:t>
      </w:r>
      <w:r w:rsidRPr="00DE0EF1">
        <w:rPr>
          <w:color w:val="231F20"/>
        </w:rPr>
        <w:t>rules.</w:t>
      </w:r>
    </w:p>
    <w:p w14:paraId="0D798F66" w14:textId="77777777" w:rsidR="00EB2A97" w:rsidRPr="00DE0EF1" w:rsidRDefault="00EB2A97" w:rsidP="00EB2A97">
      <w:pPr>
        <w:spacing w:line="230" w:lineRule="auto"/>
        <w:jc w:val="both"/>
        <w:sectPr w:rsidR="00EB2A97" w:rsidRPr="00DE0EF1" w:rsidSect="008321E8">
          <w:pgSz w:w="11910" w:h="16840"/>
          <w:pgMar w:top="720" w:right="720" w:bottom="720" w:left="720" w:header="0" w:footer="441" w:gutter="0"/>
          <w:cols w:space="720"/>
        </w:sectPr>
      </w:pPr>
    </w:p>
    <w:p w14:paraId="0B7F056A" w14:textId="77777777" w:rsidR="00EB2A97" w:rsidRPr="00DE0EF1" w:rsidRDefault="00EB2A97" w:rsidP="00EB2A97">
      <w:pPr>
        <w:pStyle w:val="ListParagraph"/>
        <w:numPr>
          <w:ilvl w:val="2"/>
          <w:numId w:val="28"/>
        </w:numPr>
        <w:tabs>
          <w:tab w:val="left" w:pos="763"/>
        </w:tabs>
        <w:spacing w:before="125" w:line="230" w:lineRule="auto"/>
        <w:ind w:left="762" w:right="308" w:hanging="652"/>
        <w:rPr>
          <w:color w:val="231F20"/>
        </w:rPr>
      </w:pPr>
      <w:r w:rsidRPr="00DE0EF1">
        <w:rPr>
          <w:color w:val="231F20"/>
        </w:rPr>
        <w:lastRenderedPageBreak/>
        <w:t>The</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location</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arbitration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language</w:t>
      </w:r>
      <w:r>
        <w:rPr>
          <w:color w:val="231F20"/>
        </w:rPr>
        <w:t xml:space="preserve"> </w:t>
      </w:r>
      <w:r w:rsidRPr="00DE0EF1">
        <w:rPr>
          <w:color w:val="231F20"/>
        </w:rPr>
        <w:t>for</w:t>
      </w:r>
      <w:r>
        <w:rPr>
          <w:color w:val="231F20"/>
        </w:rPr>
        <w:t xml:space="preserve"> </w:t>
      </w:r>
      <w:r w:rsidRPr="00DE0EF1">
        <w:rPr>
          <w:color w:val="231F20"/>
        </w:rPr>
        <w:t>communications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Sub-Clause</w:t>
      </w:r>
      <w:r>
        <w:rPr>
          <w:color w:val="231F20"/>
        </w:rPr>
        <w:t xml:space="preserve"> </w:t>
      </w:r>
      <w:r w:rsidRPr="00DE0EF1">
        <w:rPr>
          <w:color w:val="231F20"/>
        </w:rPr>
        <w:t>1.4</w:t>
      </w:r>
      <w:r>
        <w:rPr>
          <w:color w:val="231F20"/>
        </w:rPr>
        <w:t xml:space="preserve"> </w:t>
      </w:r>
      <w:r w:rsidRPr="00DE0EF1">
        <w:rPr>
          <w:color w:val="231F20"/>
        </w:rPr>
        <w:t>[Law</w:t>
      </w:r>
      <w:r>
        <w:rPr>
          <w:color w:val="231F20"/>
        </w:rPr>
        <w:t xml:space="preserve"> </w:t>
      </w:r>
      <w:r w:rsidRPr="00DE0EF1">
        <w:rPr>
          <w:color w:val="231F20"/>
        </w:rPr>
        <w:t>and</w:t>
      </w:r>
      <w:r>
        <w:rPr>
          <w:color w:val="231F20"/>
        </w:rPr>
        <w:t xml:space="preserve"> </w:t>
      </w:r>
      <w:r w:rsidRPr="00DE0EF1">
        <w:rPr>
          <w:color w:val="231F20"/>
        </w:rPr>
        <w:t>Language].</w:t>
      </w:r>
    </w:p>
    <w:p w14:paraId="22FF6051" w14:textId="77777777" w:rsidR="00EB2A97" w:rsidRPr="00DE0EF1" w:rsidRDefault="00EB2A97" w:rsidP="00EB2A97">
      <w:pPr>
        <w:pStyle w:val="BodyText"/>
        <w:spacing w:before="6"/>
        <w:rPr>
          <w:sz w:val="38"/>
        </w:rPr>
      </w:pPr>
    </w:p>
    <w:p w14:paraId="3A1ECEBB" w14:textId="77777777" w:rsidR="00EB2A97" w:rsidRPr="00DE0EF1" w:rsidRDefault="00EB2A97" w:rsidP="00EB2A97">
      <w:pPr>
        <w:pStyle w:val="Heading5"/>
        <w:numPr>
          <w:ilvl w:val="1"/>
          <w:numId w:val="28"/>
        </w:numPr>
        <w:tabs>
          <w:tab w:val="left" w:pos="765"/>
          <w:tab w:val="left" w:pos="766"/>
        </w:tabs>
        <w:spacing w:before="0"/>
        <w:ind w:left="765" w:hanging="655"/>
      </w:pPr>
      <w:r w:rsidRPr="00DE0EF1">
        <w:rPr>
          <w:color w:val="231F20"/>
        </w:rPr>
        <w:t>Alternative Arbitration Proceedings</w:t>
      </w:r>
    </w:p>
    <w:p w14:paraId="4AEDA477" w14:textId="77777777" w:rsidR="00EB2A97" w:rsidRPr="00DE0EF1" w:rsidRDefault="00EB2A97" w:rsidP="00EB2A97">
      <w:pPr>
        <w:pStyle w:val="BodyText"/>
        <w:spacing w:beforeLines="40" w:before="96" w:line="230" w:lineRule="auto"/>
        <w:ind w:left="767" w:right="297" w:hanging="2"/>
        <w:jc w:val="both"/>
        <w:rPr>
          <w:color w:val="231F20"/>
        </w:rPr>
      </w:pPr>
      <w:r w:rsidRPr="00DE0EF1">
        <w:rPr>
          <w:color w:val="231F20"/>
        </w:rPr>
        <w:t>Alternatively,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may</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Nairobi</w:t>
      </w:r>
      <w:r>
        <w:rPr>
          <w:color w:val="231F20"/>
        </w:rPr>
        <w:t xml:space="preserve"> </w:t>
      </w:r>
      <w:r w:rsidRPr="00DE0EF1">
        <w:rPr>
          <w:color w:val="231F20"/>
        </w:rPr>
        <w:t>Centre</w:t>
      </w:r>
      <w:r>
        <w:rPr>
          <w:color w:val="231F20"/>
        </w:rPr>
        <w:t xml:space="preserve"> </w:t>
      </w:r>
      <w:r w:rsidRPr="00DE0EF1">
        <w:rPr>
          <w:color w:val="231F20"/>
        </w:rPr>
        <w:t>for</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(NCIA)</w:t>
      </w:r>
      <w:r>
        <w:rPr>
          <w:color w:val="231F20"/>
        </w:rPr>
        <w:t xml:space="preserve"> </w:t>
      </w:r>
      <w:r w:rsidRPr="00DE0EF1">
        <w:rPr>
          <w:color w:val="231F20"/>
        </w:rPr>
        <w:t>which</w:t>
      </w:r>
      <w:r>
        <w:rPr>
          <w:color w:val="231F20"/>
        </w:rPr>
        <w:t xml:space="preserve"> </w:t>
      </w:r>
      <w:r w:rsidRPr="00DE0EF1">
        <w:rPr>
          <w:color w:val="231F20"/>
        </w:rPr>
        <w:t>offers</w:t>
      </w:r>
      <w:r>
        <w:rPr>
          <w:color w:val="231F20"/>
        </w:rPr>
        <w:t xml:space="preserve"> </w:t>
      </w:r>
      <w:r w:rsidRPr="00DE0EF1">
        <w:rPr>
          <w:color w:val="231F20"/>
        </w:rPr>
        <w:t>a</w:t>
      </w:r>
      <w:r>
        <w:rPr>
          <w:color w:val="231F20"/>
        </w:rPr>
        <w:t xml:space="preserve"> </w:t>
      </w:r>
      <w:r w:rsidRPr="00DE0EF1">
        <w:rPr>
          <w:color w:val="231F20"/>
        </w:rPr>
        <w:t>neutral</w:t>
      </w:r>
      <w:r>
        <w:rPr>
          <w:color w:val="231F20"/>
        </w:rPr>
        <w:t xml:space="preserve"> </w:t>
      </w:r>
      <w:r w:rsidRPr="00DE0EF1">
        <w:rPr>
          <w:color w:val="231F20"/>
        </w:rPr>
        <w:t>venue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conduct</w:t>
      </w:r>
      <w:r>
        <w:rPr>
          <w:color w:val="231F20"/>
        </w:rPr>
        <w:t xml:space="preserve"> </w:t>
      </w:r>
      <w:r w:rsidRPr="00DE0EF1">
        <w:rPr>
          <w:color w:val="231F20"/>
        </w:rPr>
        <w:t>of</w:t>
      </w:r>
      <w:r>
        <w:rPr>
          <w:color w:val="231F20"/>
        </w:rPr>
        <w:t xml:space="preserve"> </w:t>
      </w:r>
      <w:r w:rsidRPr="00DE0EF1">
        <w:rPr>
          <w:color w:val="231F20"/>
        </w:rPr>
        <w:t>national</w:t>
      </w:r>
      <w:r>
        <w:rPr>
          <w:color w:val="231F20"/>
        </w:rPr>
        <w:t xml:space="preserve"> </w:t>
      </w:r>
      <w:r w:rsidRPr="00DE0EF1">
        <w:rPr>
          <w:color w:val="231F20"/>
        </w:rPr>
        <w:t>and</w:t>
      </w:r>
      <w:r>
        <w:rPr>
          <w:color w:val="231F20"/>
        </w:rPr>
        <w:t xml:space="preserve"> </w:t>
      </w:r>
      <w:r w:rsidRPr="00DE0EF1">
        <w:rPr>
          <w:color w:val="231F20"/>
        </w:rPr>
        <w:t>international</w:t>
      </w:r>
      <w:r>
        <w:rPr>
          <w:color w:val="231F20"/>
        </w:rPr>
        <w:t xml:space="preserve"> </w:t>
      </w:r>
      <w:r w:rsidRPr="00DE0EF1">
        <w:rPr>
          <w:color w:val="231F20"/>
        </w:rPr>
        <w:t>arbitration</w:t>
      </w:r>
      <w:r>
        <w:rPr>
          <w:color w:val="231F20"/>
        </w:rPr>
        <w:t xml:space="preserve"> </w:t>
      </w:r>
      <w:r w:rsidRPr="00DE0EF1">
        <w:rPr>
          <w:color w:val="231F20"/>
        </w:rPr>
        <w:t>with</w:t>
      </w:r>
      <w:r>
        <w:rPr>
          <w:color w:val="231F20"/>
        </w:rPr>
        <w:t xml:space="preserve"> </w:t>
      </w:r>
      <w:r w:rsidRPr="00DE0EF1">
        <w:rPr>
          <w:color w:val="231F20"/>
        </w:rPr>
        <w:t>commitment</w:t>
      </w:r>
      <w:r>
        <w:rPr>
          <w:color w:val="231F20"/>
        </w:rPr>
        <w:t xml:space="preserve"> </w:t>
      </w:r>
      <w:r w:rsidRPr="00DE0EF1">
        <w:rPr>
          <w:color w:val="231F20"/>
        </w:rPr>
        <w:t>to</w:t>
      </w:r>
      <w:r>
        <w:rPr>
          <w:color w:val="231F20"/>
        </w:rPr>
        <w:t xml:space="preserve"> </w:t>
      </w:r>
      <w:r w:rsidRPr="00DE0EF1">
        <w:rPr>
          <w:color w:val="231F20"/>
        </w:rPr>
        <w:t>providing</w:t>
      </w:r>
      <w:r>
        <w:rPr>
          <w:color w:val="231F20"/>
        </w:rPr>
        <w:t xml:space="preserve"> </w:t>
      </w:r>
      <w:r w:rsidRPr="00DE0EF1">
        <w:rPr>
          <w:color w:val="231F20"/>
        </w:rPr>
        <w:t>institutional</w:t>
      </w:r>
      <w:r>
        <w:rPr>
          <w:color w:val="231F20"/>
        </w:rPr>
        <w:t xml:space="preserve"> </w:t>
      </w:r>
      <w:r w:rsidRPr="00DE0EF1">
        <w:rPr>
          <w:color w:val="231F20"/>
        </w:rPr>
        <w:t>support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arbitral</w:t>
      </w:r>
      <w:r>
        <w:rPr>
          <w:color w:val="231F20"/>
        </w:rPr>
        <w:t xml:space="preserve"> </w:t>
      </w:r>
      <w:r w:rsidRPr="00DE0EF1">
        <w:rPr>
          <w:color w:val="231F20"/>
        </w:rPr>
        <w:t>process.</w:t>
      </w:r>
    </w:p>
    <w:p w14:paraId="19CB3C7A" w14:textId="77777777" w:rsidR="00EB2A97" w:rsidRPr="00DE0EF1" w:rsidRDefault="00EB2A97" w:rsidP="00EB2A97">
      <w:pPr>
        <w:pStyle w:val="BodyText"/>
        <w:spacing w:beforeLines="40" w:before="96" w:line="230" w:lineRule="auto"/>
        <w:ind w:left="767" w:right="297" w:hanging="2"/>
        <w:jc w:val="both"/>
      </w:pPr>
    </w:p>
    <w:p w14:paraId="24DBE698" w14:textId="77777777" w:rsidR="00EB2A97" w:rsidRPr="00DE0EF1" w:rsidRDefault="00EB2A97" w:rsidP="00EB2A97">
      <w:pPr>
        <w:pStyle w:val="Heading5"/>
        <w:numPr>
          <w:ilvl w:val="1"/>
          <w:numId w:val="28"/>
        </w:numPr>
        <w:tabs>
          <w:tab w:val="left" w:pos="765"/>
          <w:tab w:val="left" w:pos="766"/>
        </w:tabs>
        <w:spacing w:beforeLines="40" w:before="96"/>
        <w:ind w:left="765" w:hanging="655"/>
      </w:pPr>
      <w:r w:rsidRPr="00DE0EF1">
        <w:rPr>
          <w:color w:val="231F20"/>
        </w:rPr>
        <w:t>Failure to Comply with Arbitrator’s Decision</w:t>
      </w:r>
    </w:p>
    <w:p w14:paraId="232A19A1" w14:textId="77777777" w:rsidR="00EB2A97" w:rsidRPr="00DE0EF1" w:rsidRDefault="00EB2A97" w:rsidP="00EB2A97">
      <w:pPr>
        <w:pStyle w:val="ListParagraph"/>
        <w:numPr>
          <w:ilvl w:val="2"/>
          <w:numId w:val="28"/>
        </w:numPr>
        <w:tabs>
          <w:tab w:val="left" w:pos="766"/>
        </w:tabs>
        <w:spacing w:beforeLines="40" w:before="96"/>
        <w:rPr>
          <w:color w:val="231F20"/>
        </w:rPr>
      </w:pPr>
      <w:r w:rsidRPr="00DE0EF1">
        <w:rPr>
          <w:color w:val="231F20"/>
        </w:rPr>
        <w:t>The</w:t>
      </w:r>
      <w:r>
        <w:rPr>
          <w:color w:val="231F20"/>
        </w:rPr>
        <w:t xml:space="preserve"> </w:t>
      </w:r>
      <w:r w:rsidRPr="00DE0EF1">
        <w:rPr>
          <w:color w:val="231F20"/>
        </w:rPr>
        <w:t>award</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Arbitrator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binding</w:t>
      </w:r>
      <w:r>
        <w:rPr>
          <w:color w:val="231F20"/>
        </w:rPr>
        <w:t xml:space="preserve"> </w:t>
      </w:r>
      <w:r w:rsidRPr="00DE0EF1">
        <w:rPr>
          <w:color w:val="231F20"/>
        </w:rPr>
        <w:t>upon</w:t>
      </w:r>
      <w:r>
        <w:rPr>
          <w:color w:val="231F20"/>
        </w:rPr>
        <w:t xml:space="preserve"> </w:t>
      </w:r>
      <w:r w:rsidRPr="00DE0EF1">
        <w:rPr>
          <w:color w:val="231F20"/>
        </w:rPr>
        <w:t>the</w:t>
      </w:r>
      <w:r>
        <w:rPr>
          <w:color w:val="231F20"/>
        </w:rPr>
        <w:t xml:space="preserve"> </w:t>
      </w:r>
      <w:r w:rsidRPr="00DE0EF1">
        <w:rPr>
          <w:color w:val="231F20"/>
        </w:rPr>
        <w:t>parties.</w:t>
      </w:r>
    </w:p>
    <w:p w14:paraId="2126091C" w14:textId="77777777" w:rsidR="00EB2A97" w:rsidRPr="00DE0EF1" w:rsidRDefault="00EB2A97" w:rsidP="00EB2A97">
      <w:pPr>
        <w:pStyle w:val="BodyText"/>
        <w:spacing w:beforeLines="40" w:before="96" w:line="230" w:lineRule="auto"/>
        <w:ind w:left="767" w:hanging="657"/>
        <w:rPr>
          <w:color w:val="231F20"/>
        </w:rPr>
      </w:pPr>
      <w:r w:rsidRPr="00DE0EF1">
        <w:rPr>
          <w:color w:val="231F20"/>
        </w:rPr>
        <w:t>10.6.1</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ﬁnal</w:t>
      </w:r>
      <w:r>
        <w:rPr>
          <w:color w:val="231F20"/>
        </w:rPr>
        <w:t xml:space="preserve"> </w:t>
      </w:r>
      <w:r w:rsidRPr="00DE0EF1">
        <w:rPr>
          <w:color w:val="231F20"/>
        </w:rPr>
        <w:t>and</w:t>
      </w:r>
      <w:r>
        <w:rPr>
          <w:color w:val="231F20"/>
        </w:rPr>
        <w:t xml:space="preserve"> </w:t>
      </w:r>
      <w:r w:rsidRPr="00DE0EF1">
        <w:rPr>
          <w:color w:val="231F20"/>
        </w:rPr>
        <w:t>binding</w:t>
      </w:r>
      <w:r>
        <w:rPr>
          <w:color w:val="231F20"/>
        </w:rPr>
        <w:t xml:space="preserve"> </w:t>
      </w:r>
      <w:r w:rsidRPr="00DE0EF1">
        <w:rPr>
          <w:color w:val="231F20"/>
        </w:rPr>
        <w:t>Arbitrator's</w:t>
      </w:r>
      <w:r>
        <w:rPr>
          <w:color w:val="231F20"/>
        </w:rPr>
        <w:t xml:space="preserve"> </w:t>
      </w:r>
      <w:r w:rsidRPr="00DE0EF1">
        <w:rPr>
          <w:color w:val="231F20"/>
        </w:rPr>
        <w:t>decision,</w:t>
      </w:r>
      <w:r>
        <w:rPr>
          <w:color w:val="231F20"/>
        </w:rPr>
        <w:t xml:space="preserve"> </w:t>
      </w:r>
      <w:r w:rsidRPr="00DE0EF1">
        <w:rPr>
          <w:color w:val="231F20"/>
        </w:rPr>
        <w:t>then</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may,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rights</w:t>
      </w:r>
      <w:r>
        <w:rPr>
          <w:color w:val="231F20"/>
        </w:rPr>
        <w:t xml:space="preserve"> </w:t>
      </w:r>
      <w:r w:rsidRPr="00DE0EF1">
        <w:rPr>
          <w:color w:val="231F20"/>
        </w:rPr>
        <w:t>it</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refer</w:t>
      </w:r>
      <w:r>
        <w:rPr>
          <w:color w:val="231F20"/>
        </w:rPr>
        <w:t xml:space="preserve"> </w:t>
      </w:r>
      <w:r w:rsidRPr="00DE0EF1">
        <w:rPr>
          <w:color w:val="231F20"/>
        </w:rPr>
        <w:t>the</w:t>
      </w:r>
      <w:r>
        <w:rPr>
          <w:color w:val="231F20"/>
        </w:rPr>
        <w:t xml:space="preserve"> </w:t>
      </w:r>
      <w:r w:rsidRPr="00DE0EF1">
        <w:rPr>
          <w:color w:val="231F20"/>
        </w:rPr>
        <w:t>matter</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competent</w:t>
      </w:r>
      <w:r>
        <w:rPr>
          <w:color w:val="231F20"/>
        </w:rPr>
        <w:t xml:space="preserve"> </w:t>
      </w:r>
      <w:r w:rsidRPr="00DE0EF1">
        <w:rPr>
          <w:color w:val="231F20"/>
        </w:rPr>
        <w:t>court</w:t>
      </w:r>
      <w:r>
        <w:rPr>
          <w:color w:val="231F20"/>
        </w:rPr>
        <w:t xml:space="preserve"> </w:t>
      </w:r>
      <w:r w:rsidRPr="00DE0EF1">
        <w:rPr>
          <w:color w:val="231F20"/>
        </w:rPr>
        <w:t>of</w:t>
      </w:r>
      <w:r>
        <w:rPr>
          <w:color w:val="231F20"/>
        </w:rPr>
        <w:t xml:space="preserve"> </w:t>
      </w:r>
      <w:r w:rsidRPr="00DE0EF1">
        <w:rPr>
          <w:color w:val="231F20"/>
        </w:rPr>
        <w:t>law.</w:t>
      </w:r>
    </w:p>
    <w:p w14:paraId="4B3845EC" w14:textId="77777777" w:rsidR="00EB2A97" w:rsidRPr="00DE0EF1" w:rsidRDefault="00EB2A97" w:rsidP="00EB2A97">
      <w:pPr>
        <w:pStyle w:val="BodyText"/>
        <w:spacing w:beforeLines="40" w:before="96" w:line="230" w:lineRule="auto"/>
        <w:ind w:left="767" w:hanging="657"/>
      </w:pPr>
    </w:p>
    <w:p w14:paraId="48DF44E7" w14:textId="77777777" w:rsidR="00EB2A97" w:rsidRPr="00DE0EF1" w:rsidRDefault="00EB2A97" w:rsidP="00EB2A97">
      <w:pPr>
        <w:pStyle w:val="Heading5"/>
        <w:numPr>
          <w:ilvl w:val="1"/>
          <w:numId w:val="27"/>
        </w:numPr>
        <w:tabs>
          <w:tab w:val="left" w:pos="765"/>
          <w:tab w:val="left" w:pos="766"/>
        </w:tabs>
        <w:spacing w:beforeLines="40" w:before="96"/>
      </w:pPr>
      <w:r w:rsidRPr="00DE0EF1">
        <w:rPr>
          <w:color w:val="231F20"/>
        </w:rPr>
        <w:t>Contract operations continue</w:t>
      </w:r>
    </w:p>
    <w:p w14:paraId="38632769" w14:textId="77777777" w:rsidR="00EB2A97" w:rsidRPr="00DE0EF1" w:rsidRDefault="00EB2A97" w:rsidP="00EB2A97">
      <w:pPr>
        <w:pStyle w:val="BodyText"/>
        <w:spacing w:beforeLines="40" w:before="96"/>
        <w:ind w:left="765"/>
      </w:pPr>
      <w:r w:rsidRPr="00DE0EF1">
        <w:rPr>
          <w:color w:val="231F20"/>
        </w:rPr>
        <w:t>Notwithstanding any reference to arbitration herein,</w:t>
      </w:r>
    </w:p>
    <w:p w14:paraId="4EEBCAA6" w14:textId="77777777" w:rsidR="00EB2A97" w:rsidRPr="00DE0EF1" w:rsidRDefault="00EB2A97" w:rsidP="00EB2A97">
      <w:pPr>
        <w:pStyle w:val="ListParagraph"/>
        <w:numPr>
          <w:ilvl w:val="2"/>
          <w:numId w:val="27"/>
        </w:numPr>
        <w:tabs>
          <w:tab w:val="left" w:pos="1235"/>
          <w:tab w:val="left" w:pos="1236"/>
        </w:tabs>
        <w:spacing w:beforeLines="40" w:before="96" w:line="230" w:lineRule="auto"/>
        <w:ind w:right="304" w:hanging="470"/>
      </w:pP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their</w:t>
      </w:r>
      <w:r>
        <w:rPr>
          <w:color w:val="231F20"/>
        </w:rPr>
        <w:t xml:space="preserve"> </w:t>
      </w:r>
      <w:r w:rsidRPr="00DE0EF1">
        <w:rPr>
          <w:color w:val="231F20"/>
        </w:rPr>
        <w:t>respective</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unless</w:t>
      </w:r>
      <w:r>
        <w:rPr>
          <w:color w:val="231F20"/>
        </w:rPr>
        <w:t xml:space="preserve"> </w:t>
      </w:r>
      <w:r w:rsidRPr="00DE0EF1">
        <w:rPr>
          <w:color w:val="231F20"/>
        </w:rPr>
        <w:t>they</w:t>
      </w:r>
      <w:r>
        <w:rPr>
          <w:color w:val="231F20"/>
        </w:rPr>
        <w:t xml:space="preserve"> </w:t>
      </w:r>
      <w:r w:rsidRPr="00DE0EF1">
        <w:rPr>
          <w:color w:val="231F20"/>
        </w:rPr>
        <w:t>otherwise</w:t>
      </w:r>
      <w:r>
        <w:rPr>
          <w:color w:val="231F20"/>
        </w:rPr>
        <w:t xml:space="preserve"> </w:t>
      </w:r>
      <w:r w:rsidRPr="00DE0EF1">
        <w:rPr>
          <w:color w:val="231F20"/>
        </w:rPr>
        <w:t>agree;</w:t>
      </w:r>
      <w:r>
        <w:rPr>
          <w:color w:val="231F20"/>
        </w:rPr>
        <w:t xml:space="preserve"> </w:t>
      </w:r>
      <w:r w:rsidRPr="00DE0EF1">
        <w:rPr>
          <w:color w:val="231F20"/>
        </w:rPr>
        <w:t>and</w:t>
      </w:r>
    </w:p>
    <w:p w14:paraId="46CA2489" w14:textId="77777777" w:rsidR="00EB2A97" w:rsidRPr="00DE0EF1" w:rsidRDefault="00EB2A97" w:rsidP="00EB2A97">
      <w:pPr>
        <w:pStyle w:val="ListParagraph"/>
        <w:numPr>
          <w:ilvl w:val="2"/>
          <w:numId w:val="27"/>
        </w:numPr>
        <w:tabs>
          <w:tab w:val="left" w:pos="1235"/>
          <w:tab w:val="left" w:pos="1236"/>
        </w:tabs>
        <w:spacing w:beforeLines="40" w:before="96"/>
        <w:ind w:hanging="47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any</w:t>
      </w:r>
      <w:r>
        <w:rPr>
          <w:color w:val="231F20"/>
        </w:rPr>
        <w:t xml:space="preserve"> </w:t>
      </w:r>
      <w:r w:rsidRPr="00DE0EF1">
        <w:rPr>
          <w:color w:val="231F20"/>
        </w:rPr>
        <w:t>monies</w:t>
      </w:r>
      <w:r>
        <w:rPr>
          <w:color w:val="231F20"/>
        </w:rPr>
        <w:t xml:space="preserve"> </w:t>
      </w:r>
      <w:r w:rsidRPr="00DE0EF1">
        <w:rPr>
          <w:color w:val="231F20"/>
        </w:rPr>
        <w:t>due</w:t>
      </w:r>
      <w:r>
        <w:rPr>
          <w:color w:val="231F20"/>
        </w:rPr>
        <w:t xml:space="preserve"> </w:t>
      </w:r>
      <w:r w:rsidRPr="00DE0EF1">
        <w:rPr>
          <w:color w:val="231F20"/>
        </w:rPr>
        <w:t>the</w:t>
      </w:r>
      <w:r>
        <w:rPr>
          <w:color w:val="231F20"/>
        </w:rPr>
        <w:t xml:space="preserve"> </w:t>
      </w:r>
      <w:r w:rsidRPr="00DE0EF1">
        <w:rPr>
          <w:color w:val="231F20"/>
        </w:rPr>
        <w:t>Supplier.</w:t>
      </w:r>
    </w:p>
    <w:p w14:paraId="53E87AA1" w14:textId="77777777" w:rsidR="00EB2A97" w:rsidRPr="00DE0EF1" w:rsidRDefault="00EB2A97" w:rsidP="00EB2A97">
      <w:pPr>
        <w:pStyle w:val="ListParagraph"/>
        <w:tabs>
          <w:tab w:val="left" w:pos="1235"/>
          <w:tab w:val="left" w:pos="1236"/>
        </w:tabs>
        <w:spacing w:beforeLines="40" w:before="96"/>
        <w:ind w:left="1235" w:firstLine="0"/>
      </w:pPr>
    </w:p>
    <w:p w14:paraId="18B54AAE" w14:textId="77777777" w:rsidR="00EB2A97" w:rsidRPr="00DE0EF1" w:rsidRDefault="00EB2A97" w:rsidP="00EB2A97">
      <w:pPr>
        <w:pStyle w:val="Heading5"/>
        <w:numPr>
          <w:ilvl w:val="0"/>
          <w:numId w:val="37"/>
        </w:numPr>
        <w:tabs>
          <w:tab w:val="left" w:pos="764"/>
          <w:tab w:val="left" w:pos="766"/>
        </w:tabs>
        <w:spacing w:beforeLines="40" w:before="96"/>
        <w:ind w:left="765" w:hanging="655"/>
      </w:pPr>
      <w:r w:rsidRPr="00DE0EF1">
        <w:rPr>
          <w:color w:val="231F20"/>
        </w:rPr>
        <w:t>Inspections and Audit by the Procuring Entity</w:t>
      </w:r>
    </w:p>
    <w:p w14:paraId="7DFEC707" w14:textId="77777777" w:rsidR="00EB2A97" w:rsidRPr="00DE0EF1" w:rsidRDefault="00EB2A97" w:rsidP="00EB2A97">
      <w:pPr>
        <w:pStyle w:val="ListParagraph"/>
        <w:numPr>
          <w:ilvl w:val="1"/>
          <w:numId w:val="26"/>
        </w:numPr>
        <w:tabs>
          <w:tab w:val="left" w:pos="764"/>
          <w:tab w:val="left" w:pos="766"/>
        </w:tabs>
        <w:spacing w:beforeLines="40" w:before="96" w:line="230" w:lineRule="auto"/>
        <w:ind w:right="304" w:hanging="656"/>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keep,</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cause</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to</w:t>
      </w:r>
      <w:r>
        <w:rPr>
          <w:color w:val="231F20"/>
        </w:rPr>
        <w:t xml:space="preserve"> </w:t>
      </w:r>
      <w:r w:rsidRPr="00DE0EF1">
        <w:rPr>
          <w:color w:val="231F20"/>
        </w:rPr>
        <w:t>keep,</w:t>
      </w:r>
      <w:r>
        <w:rPr>
          <w:color w:val="231F20"/>
        </w:rPr>
        <w:t xml:space="preserve"> </w:t>
      </w:r>
      <w:r w:rsidRPr="00DE0EF1">
        <w:rPr>
          <w:color w:val="231F20"/>
        </w:rPr>
        <w:t>accurate</w:t>
      </w:r>
      <w:r>
        <w:rPr>
          <w:color w:val="231F20"/>
        </w:rPr>
        <w:t xml:space="preserve"> </w:t>
      </w:r>
      <w:r w:rsidRPr="00DE0EF1">
        <w:rPr>
          <w:color w:val="231F20"/>
        </w:rPr>
        <w:t>and</w:t>
      </w:r>
      <w:r>
        <w:rPr>
          <w:color w:val="231F20"/>
        </w:rPr>
        <w:t xml:space="preserve"> </w:t>
      </w:r>
      <w:r w:rsidRPr="00DE0EF1">
        <w:rPr>
          <w:color w:val="231F20"/>
        </w:rPr>
        <w:t>systematic</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details</w:t>
      </w:r>
      <w:r>
        <w:rPr>
          <w:color w:val="231F20"/>
        </w:rPr>
        <w:t xml:space="preserve"> </w:t>
      </w:r>
      <w:r w:rsidRPr="00DE0EF1">
        <w:rPr>
          <w:color w:val="231F20"/>
        </w:rPr>
        <w:t>as</w:t>
      </w:r>
      <w:r>
        <w:rPr>
          <w:color w:val="231F20"/>
        </w:rPr>
        <w:t xml:space="preserve"> </w:t>
      </w:r>
      <w:r w:rsidRPr="00DE0EF1">
        <w:rPr>
          <w:color w:val="231F20"/>
        </w:rPr>
        <w:t>will</w:t>
      </w:r>
      <w:r>
        <w:rPr>
          <w:color w:val="231F20"/>
        </w:rPr>
        <w:t xml:space="preserve"> </w:t>
      </w:r>
      <w:r w:rsidRPr="00DE0EF1">
        <w:rPr>
          <w:color w:val="231F20"/>
        </w:rPr>
        <w:t>clearly</w:t>
      </w:r>
      <w:r>
        <w:rPr>
          <w:color w:val="231F20"/>
        </w:rPr>
        <w:t xml:space="preserve"> </w:t>
      </w:r>
      <w:r w:rsidRPr="00DE0EF1">
        <w:rPr>
          <w:color w:val="231F20"/>
        </w:rPr>
        <w:t>identify</w:t>
      </w:r>
      <w:r>
        <w:rPr>
          <w:color w:val="231F20"/>
        </w:rPr>
        <w:t xml:space="preserve"> </w:t>
      </w:r>
      <w:r w:rsidRPr="00DE0EF1">
        <w:rPr>
          <w:color w:val="231F20"/>
        </w:rPr>
        <w:t>relevant</w:t>
      </w:r>
      <w:r>
        <w:rPr>
          <w:color w:val="231F20"/>
        </w:rPr>
        <w:t xml:space="preserve"> </w:t>
      </w:r>
      <w:r w:rsidRPr="00DE0EF1">
        <w:rPr>
          <w:color w:val="231F20"/>
        </w:rPr>
        <w:t>time,</w:t>
      </w:r>
      <w:r>
        <w:rPr>
          <w:color w:val="231F20"/>
        </w:rPr>
        <w:t xml:space="preserve"> </w:t>
      </w:r>
      <w:r w:rsidRPr="00DE0EF1">
        <w:rPr>
          <w:color w:val="231F20"/>
        </w:rPr>
        <w:t>changes</w:t>
      </w:r>
      <w:r>
        <w:rPr>
          <w:color w:val="231F20"/>
        </w:rPr>
        <w:t xml:space="preserve"> </w:t>
      </w:r>
      <w:r w:rsidRPr="00DE0EF1">
        <w:rPr>
          <w:color w:val="231F20"/>
        </w:rPr>
        <w:t>and</w:t>
      </w:r>
      <w:r>
        <w:rPr>
          <w:color w:val="231F20"/>
        </w:rPr>
        <w:t xml:space="preserve"> </w:t>
      </w:r>
      <w:r w:rsidRPr="00DE0EF1">
        <w:rPr>
          <w:color w:val="231F20"/>
        </w:rPr>
        <w:t>costs.</w:t>
      </w:r>
    </w:p>
    <w:p w14:paraId="3226653C" w14:textId="77777777" w:rsidR="00EB2A97" w:rsidRPr="00DE0EF1" w:rsidRDefault="00EB2A97" w:rsidP="00EB2A97">
      <w:pPr>
        <w:pStyle w:val="ListParagraph"/>
        <w:numPr>
          <w:ilvl w:val="1"/>
          <w:numId w:val="26"/>
        </w:numPr>
        <w:tabs>
          <w:tab w:val="left" w:pos="765"/>
        </w:tabs>
        <w:spacing w:before="245" w:line="230" w:lineRule="auto"/>
        <w:ind w:right="304" w:hanging="656"/>
        <w:jc w:val="both"/>
      </w:pP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paragraph</w:t>
      </w:r>
      <w:r>
        <w:rPr>
          <w:color w:val="231F20"/>
        </w:rPr>
        <w:t xml:space="preserve"> </w:t>
      </w:r>
      <w:r w:rsidRPr="00DE0EF1">
        <w:rPr>
          <w:color w:val="231F20"/>
        </w:rPr>
        <w:t>2.2</w:t>
      </w:r>
      <w:r>
        <w:rPr>
          <w:color w:val="231F20"/>
        </w:rPr>
        <w:t xml:space="preserve"> </w:t>
      </w:r>
      <w:r w:rsidRPr="00DE0EF1">
        <w:rPr>
          <w:color w:val="231F20"/>
        </w:rPr>
        <w:t>of</w:t>
      </w:r>
      <w:r>
        <w:rPr>
          <w:color w:val="231F20"/>
        </w:rPr>
        <w:t xml:space="preserve"> </w:t>
      </w:r>
      <w:r w:rsidRPr="00DE0EF1">
        <w:rPr>
          <w:color w:val="231F20"/>
        </w:rPr>
        <w:t>Instruction</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permit</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cause</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to</w:t>
      </w:r>
      <w:r>
        <w:rPr>
          <w:color w:val="231F20"/>
        </w:rPr>
        <w:t xml:space="preserve"> </w:t>
      </w:r>
      <w:r w:rsidRPr="00DE0EF1">
        <w:rPr>
          <w:color w:val="231F20"/>
        </w:rPr>
        <w:t>permit,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and/or</w:t>
      </w:r>
      <w:r>
        <w:rPr>
          <w:color w:val="231F20"/>
        </w:rPr>
        <w:t xml:space="preserve"> </w:t>
      </w:r>
      <w:r w:rsidRPr="00DE0EF1">
        <w:rPr>
          <w:color w:val="231F20"/>
        </w:rPr>
        <w:t>persons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by</w:t>
      </w:r>
      <w:r>
        <w:rPr>
          <w:color w:val="231F20"/>
        </w:rPr>
        <w:t xml:space="preserve"> </w:t>
      </w:r>
      <w:r w:rsidRPr="00DE0EF1">
        <w:rPr>
          <w:color w:val="231F20"/>
        </w:rPr>
        <w:t>other</w:t>
      </w:r>
      <w:r>
        <w:rPr>
          <w:color w:val="231F20"/>
        </w:rPr>
        <w:t xml:space="preserve"> </w:t>
      </w:r>
      <w:r w:rsidRPr="00DE0EF1">
        <w:rPr>
          <w:color w:val="231F20"/>
        </w:rPr>
        <w:t>statutory</w:t>
      </w:r>
      <w:r>
        <w:rPr>
          <w:color w:val="231F20"/>
        </w:rPr>
        <w:t xml:space="preserve"> </w:t>
      </w:r>
      <w:r w:rsidRPr="00DE0EF1">
        <w:rPr>
          <w:color w:val="231F20"/>
        </w:rPr>
        <w:t>bodies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Government</w:t>
      </w:r>
      <w:r>
        <w:rPr>
          <w:color w:val="231F20"/>
        </w:rPr>
        <w:t xml:space="preserve"> </w:t>
      </w:r>
      <w:r w:rsidRPr="00DE0EF1">
        <w:rPr>
          <w:color w:val="231F20"/>
        </w:rPr>
        <w:t>to</w:t>
      </w:r>
      <w:r>
        <w:rPr>
          <w:color w:val="231F20"/>
        </w:rPr>
        <w:t xml:space="preserve"> </w:t>
      </w:r>
      <w:r w:rsidRPr="00DE0EF1">
        <w:rPr>
          <w:color w:val="231F20"/>
        </w:rPr>
        <w:t>inspect</w:t>
      </w:r>
      <w:r>
        <w:rPr>
          <w:color w:val="231F20"/>
        </w:rPr>
        <w:t xml:space="preserve"> </w:t>
      </w:r>
      <w:r w:rsidRPr="00DE0EF1">
        <w:rPr>
          <w:color w:val="231F20"/>
        </w:rPr>
        <w:t>the</w:t>
      </w:r>
      <w:r>
        <w:rPr>
          <w:color w:val="231F20"/>
        </w:rPr>
        <w:t xml:space="preserve"> </w:t>
      </w:r>
      <w:r w:rsidRPr="00DE0EF1">
        <w:rPr>
          <w:color w:val="231F20"/>
        </w:rPr>
        <w:t>Site</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relating</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selection</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such</w:t>
      </w:r>
      <w:r>
        <w:rPr>
          <w:color w:val="231F20"/>
        </w:rPr>
        <w:t xml:space="preserve"> </w:t>
      </w:r>
      <w:r w:rsidRPr="00DE0EF1">
        <w:rPr>
          <w:color w:val="231F20"/>
        </w:rPr>
        <w:t>accounts</w:t>
      </w:r>
      <w:r>
        <w:rPr>
          <w:color w:val="231F20"/>
        </w:rPr>
        <w:t xml:space="preserve"> </w:t>
      </w:r>
      <w:r w:rsidRPr="00DE0EF1">
        <w:rPr>
          <w:color w:val="231F20"/>
        </w:rPr>
        <w:t>and</w:t>
      </w:r>
      <w:r>
        <w:rPr>
          <w:color w:val="231F20"/>
        </w:rPr>
        <w:t xml:space="preserve"> </w:t>
      </w:r>
      <w:r w:rsidRPr="00DE0EF1">
        <w:rPr>
          <w:color w:val="231F20"/>
        </w:rPr>
        <w:t>records</w:t>
      </w:r>
      <w:r>
        <w:rPr>
          <w:color w:val="231F20"/>
        </w:rPr>
        <w:t xml:space="preserve"> </w:t>
      </w:r>
      <w:r w:rsidRPr="00DE0EF1">
        <w:rPr>
          <w:color w:val="231F20"/>
        </w:rPr>
        <w:t>audited</w:t>
      </w:r>
      <w:r>
        <w:rPr>
          <w:color w:val="231F20"/>
        </w:rPr>
        <w:t xml:space="preserve"> </w:t>
      </w:r>
      <w:r w:rsidRPr="00DE0EF1">
        <w:rPr>
          <w:color w:val="231F20"/>
        </w:rPr>
        <w:t>by</w:t>
      </w:r>
      <w:r>
        <w:rPr>
          <w:color w:val="231F20"/>
        </w:rPr>
        <w:t xml:space="preserve"> </w:t>
      </w:r>
      <w:r w:rsidRPr="00DE0EF1">
        <w:rPr>
          <w:color w:val="231F20"/>
        </w:rPr>
        <w:t>auditors</w:t>
      </w:r>
      <w:r>
        <w:rPr>
          <w:color w:val="231F20"/>
        </w:rPr>
        <w:t xml:space="preserve"> </w:t>
      </w:r>
      <w:r w:rsidRPr="00DE0EF1">
        <w:rPr>
          <w:color w:val="231F20"/>
        </w:rPr>
        <w:t>appointed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attention</w:t>
      </w:r>
      <w:r>
        <w:rPr>
          <w:color w:val="231F20"/>
        </w:rPr>
        <w:t xml:space="preserve"> </w:t>
      </w:r>
      <w:r w:rsidRPr="00DE0EF1">
        <w:rPr>
          <w:color w:val="231F20"/>
        </w:rPr>
        <w:t>is</w:t>
      </w:r>
      <w:r>
        <w:rPr>
          <w:color w:val="231F20"/>
        </w:rPr>
        <w:t xml:space="preserve"> </w:t>
      </w:r>
      <w:r w:rsidRPr="00DE0EF1">
        <w:rPr>
          <w:color w:val="231F20"/>
        </w:rPr>
        <w:t>drawn</w:t>
      </w:r>
      <w:r>
        <w:rPr>
          <w:color w:val="231F20"/>
        </w:rPr>
        <w:t xml:space="preserve"> </w:t>
      </w:r>
      <w:r w:rsidRPr="00DE0EF1">
        <w:rPr>
          <w:color w:val="231F20"/>
        </w:rPr>
        <w:t>to</w:t>
      </w:r>
      <w:r>
        <w:rPr>
          <w:color w:val="231F20"/>
        </w:rPr>
        <w:t xml:space="preserve"> </w:t>
      </w:r>
      <w:r w:rsidRPr="00DE0EF1">
        <w:rPr>
          <w:color w:val="231F20"/>
        </w:rPr>
        <w:t>Sub-</w:t>
      </w:r>
      <w:r>
        <w:rPr>
          <w:color w:val="231F20"/>
        </w:rPr>
        <w:t xml:space="preserve"> </w:t>
      </w:r>
      <w:r w:rsidRPr="00DE0EF1">
        <w:rPr>
          <w:color w:val="231F20"/>
        </w:rPr>
        <w:t>Clause</w:t>
      </w:r>
      <w:r>
        <w:rPr>
          <w:color w:val="231F20"/>
        </w:rPr>
        <w:t xml:space="preserve"> </w:t>
      </w:r>
      <w:r w:rsidRPr="00DE0EF1">
        <w:rPr>
          <w:color w:val="231F20"/>
        </w:rPr>
        <w:t>3.1</w:t>
      </w:r>
      <w:r>
        <w:rPr>
          <w:color w:val="231F20"/>
        </w:rPr>
        <w:t xml:space="preserve"> </w:t>
      </w:r>
      <w:r w:rsidRPr="00DE0EF1">
        <w:rPr>
          <w:color w:val="231F20"/>
        </w:rPr>
        <w:t>which</w:t>
      </w:r>
      <w:r>
        <w:rPr>
          <w:color w:val="231F20"/>
        </w:rPr>
        <w:t xml:space="preserve"> </w:t>
      </w:r>
      <w:r w:rsidRPr="00DE0EF1">
        <w:rPr>
          <w:color w:val="231F20"/>
        </w:rPr>
        <w:t>provides,</w:t>
      </w:r>
      <w:r>
        <w:rPr>
          <w:color w:val="231F20"/>
        </w:rPr>
        <w:t xml:space="preserve"> </w:t>
      </w:r>
      <w:r w:rsidRPr="00DE0EF1">
        <w:rPr>
          <w:color w:val="231F20"/>
        </w:rPr>
        <w:t>inter</w:t>
      </w:r>
      <w:r>
        <w:rPr>
          <w:color w:val="231F20"/>
        </w:rPr>
        <w:t xml:space="preserve"> </w:t>
      </w:r>
      <w:r w:rsidRPr="00DE0EF1">
        <w:rPr>
          <w:color w:val="231F20"/>
        </w:rPr>
        <w:t>alia,</w:t>
      </w:r>
      <w:r>
        <w:rPr>
          <w:color w:val="231F20"/>
        </w:rPr>
        <w:t xml:space="preserve"> </w:t>
      </w:r>
      <w:r w:rsidRPr="00DE0EF1">
        <w:rPr>
          <w:color w:val="231F20"/>
        </w:rPr>
        <w:t>that</w:t>
      </w:r>
      <w:r>
        <w:rPr>
          <w:color w:val="231F20"/>
        </w:rPr>
        <w:t xml:space="preserve"> </w:t>
      </w:r>
      <w:r w:rsidRPr="00DE0EF1">
        <w:rPr>
          <w:color w:val="231F20"/>
        </w:rPr>
        <w:t>acts</w:t>
      </w:r>
      <w:r>
        <w:rPr>
          <w:color w:val="231F20"/>
        </w:rPr>
        <w:t xml:space="preserve"> </w:t>
      </w:r>
      <w:r w:rsidRPr="00DE0EF1">
        <w:rPr>
          <w:color w:val="231F20"/>
        </w:rPr>
        <w:t>intended</w:t>
      </w:r>
      <w:r>
        <w:rPr>
          <w:color w:val="231F20"/>
        </w:rPr>
        <w:t xml:space="preserve"> </w:t>
      </w:r>
      <w:r w:rsidRPr="00DE0EF1">
        <w:rPr>
          <w:color w:val="231F20"/>
        </w:rPr>
        <w:t>to</w:t>
      </w:r>
      <w:r>
        <w:rPr>
          <w:color w:val="231F20"/>
        </w:rPr>
        <w:t xml:space="preserve"> </w:t>
      </w:r>
      <w:r w:rsidRPr="00DE0EF1">
        <w:rPr>
          <w:color w:val="231F20"/>
        </w:rPr>
        <w:t>materially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exercise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inspection</w:t>
      </w:r>
      <w:r>
        <w:rPr>
          <w:color w:val="231F20"/>
        </w:rPr>
        <w:t xml:space="preserve"> </w:t>
      </w:r>
      <w:r w:rsidRPr="00DE0EF1">
        <w:rPr>
          <w:color w:val="231F20"/>
        </w:rPr>
        <w:t>and</w:t>
      </w:r>
      <w:r>
        <w:rPr>
          <w:color w:val="231F20"/>
        </w:rPr>
        <w:t xml:space="preserve"> </w:t>
      </w:r>
      <w:r w:rsidRPr="00DE0EF1">
        <w:rPr>
          <w:color w:val="231F20"/>
        </w:rPr>
        <w:t>audit</w:t>
      </w:r>
      <w:r>
        <w:rPr>
          <w:color w:val="231F20"/>
        </w:rPr>
        <w:t xml:space="preserve"> </w:t>
      </w:r>
      <w:r w:rsidRPr="00DE0EF1">
        <w:rPr>
          <w:color w:val="231F20"/>
        </w:rPr>
        <w:t>rights</w:t>
      </w:r>
      <w:r>
        <w:rPr>
          <w:color w:val="231F20"/>
        </w:rPr>
        <w:t xml:space="preserve"> </w:t>
      </w:r>
      <w:r w:rsidRPr="00DE0EF1">
        <w:rPr>
          <w:color w:val="231F20"/>
        </w:rPr>
        <w:t>constitute</w:t>
      </w:r>
      <w:r>
        <w:rPr>
          <w:color w:val="231F20"/>
        </w:rPr>
        <w:t xml:space="preserve"> </w:t>
      </w:r>
      <w:r w:rsidRPr="00DE0EF1">
        <w:rPr>
          <w:color w:val="231F20"/>
        </w:rPr>
        <w:t>a</w:t>
      </w:r>
      <w:r>
        <w:rPr>
          <w:color w:val="231F20"/>
        </w:rPr>
        <w:t xml:space="preserve"> </w:t>
      </w:r>
      <w:r w:rsidRPr="00DE0EF1">
        <w:rPr>
          <w:color w:val="231F20"/>
        </w:rPr>
        <w:t>prohibited</w:t>
      </w:r>
      <w:r>
        <w:rPr>
          <w:color w:val="231F20"/>
        </w:rPr>
        <w:t xml:space="preserve"> </w:t>
      </w:r>
      <w:r w:rsidRPr="00DE0EF1">
        <w:rPr>
          <w:color w:val="231F20"/>
        </w:rPr>
        <w:t>practice</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contract</w:t>
      </w:r>
      <w:r>
        <w:rPr>
          <w:color w:val="231F20"/>
        </w:rPr>
        <w:t xml:space="preserve"> </w:t>
      </w:r>
      <w:r w:rsidRPr="00DE0EF1">
        <w:rPr>
          <w:color w:val="231F20"/>
        </w:rPr>
        <w:t>termination,</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determination</w:t>
      </w:r>
      <w:r>
        <w:rPr>
          <w:color w:val="231F20"/>
        </w:rPr>
        <w:t xml:space="preserve"> </w:t>
      </w:r>
      <w:r w:rsidRPr="00DE0EF1">
        <w:rPr>
          <w:color w:val="231F20"/>
        </w:rPr>
        <w:t>of</w:t>
      </w:r>
      <w:r>
        <w:rPr>
          <w:color w:val="231F20"/>
        </w:rPr>
        <w:t xml:space="preserve"> </w:t>
      </w:r>
      <w:r w:rsidRPr="00DE0EF1">
        <w:rPr>
          <w:color w:val="231F20"/>
        </w:rPr>
        <w:t>ineligibility.</w:t>
      </w:r>
    </w:p>
    <w:p w14:paraId="060674DC" w14:textId="77777777" w:rsidR="00EB2A97" w:rsidRPr="00DE0EF1" w:rsidRDefault="00EB2A97" w:rsidP="00EB2A97">
      <w:pPr>
        <w:pStyle w:val="Heading5"/>
        <w:numPr>
          <w:ilvl w:val="0"/>
          <w:numId w:val="37"/>
        </w:numPr>
        <w:tabs>
          <w:tab w:val="left" w:pos="764"/>
          <w:tab w:val="left" w:pos="765"/>
        </w:tabs>
        <w:spacing w:before="242"/>
        <w:ind w:left="764" w:hanging="654"/>
      </w:pPr>
      <w:r w:rsidRPr="00DE0EF1">
        <w:rPr>
          <w:color w:val="231F20"/>
        </w:rPr>
        <w:t>Scope of</w:t>
      </w:r>
      <w:r>
        <w:rPr>
          <w:color w:val="231F20"/>
        </w:rPr>
        <w:t xml:space="preserve"> </w:t>
      </w:r>
      <w:r w:rsidRPr="00DE0EF1">
        <w:rPr>
          <w:color w:val="231F20"/>
        </w:rPr>
        <w:t>Supply</w:t>
      </w:r>
    </w:p>
    <w:p w14:paraId="40BDC907" w14:textId="77777777" w:rsidR="00EB2A97" w:rsidRPr="00DE0EF1" w:rsidRDefault="00EB2A97" w:rsidP="00EB2A97">
      <w:pPr>
        <w:pStyle w:val="BodyText"/>
        <w:tabs>
          <w:tab w:val="left" w:pos="764"/>
        </w:tabs>
        <w:spacing w:before="234"/>
        <w:ind w:left="110"/>
      </w:pPr>
      <w:r w:rsidRPr="00DE0EF1">
        <w:rPr>
          <w:color w:val="231F20"/>
        </w:rPr>
        <w:t>12.1</w:t>
      </w:r>
      <w:r w:rsidRPr="00DE0EF1">
        <w:rPr>
          <w:color w:val="231F20"/>
        </w:rPr>
        <w:tab/>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supplied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p>
    <w:p w14:paraId="4BD5F8B8" w14:textId="77777777" w:rsidR="00EB2A97" w:rsidRPr="00DE0EF1" w:rsidRDefault="00EB2A97" w:rsidP="00EB2A97">
      <w:pPr>
        <w:pStyle w:val="Heading5"/>
        <w:numPr>
          <w:ilvl w:val="0"/>
          <w:numId w:val="37"/>
        </w:numPr>
        <w:tabs>
          <w:tab w:val="left" w:pos="764"/>
          <w:tab w:val="left" w:pos="765"/>
        </w:tabs>
        <w:spacing w:before="242"/>
        <w:ind w:left="764" w:hanging="654"/>
      </w:pPr>
      <w:r w:rsidRPr="00DE0EF1">
        <w:rPr>
          <w:color w:val="231F20"/>
        </w:rPr>
        <w:t>Delivery and</w:t>
      </w:r>
      <w:r>
        <w:rPr>
          <w:color w:val="231F20"/>
        </w:rPr>
        <w:t xml:space="preserve"> </w:t>
      </w:r>
      <w:r w:rsidRPr="00DE0EF1">
        <w:rPr>
          <w:color w:val="231F20"/>
        </w:rPr>
        <w:t>Documents</w:t>
      </w:r>
    </w:p>
    <w:p w14:paraId="6AB38940" w14:textId="77777777" w:rsidR="00EB2A97" w:rsidRPr="00DE0EF1" w:rsidRDefault="00EB2A97" w:rsidP="00EB2A97">
      <w:pPr>
        <w:pStyle w:val="BodyText"/>
        <w:spacing w:before="243" w:line="230" w:lineRule="auto"/>
        <w:ind w:left="766" w:right="304" w:hanging="657"/>
        <w:jc w:val="both"/>
        <w:rPr>
          <w:b/>
        </w:rPr>
      </w:pPr>
      <w:r w:rsidRPr="00DE0EF1">
        <w:rPr>
          <w:color w:val="231F20"/>
        </w:rPr>
        <w:t>13.1</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33.1,</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List</w:t>
      </w:r>
      <w:r>
        <w:rPr>
          <w:color w:val="231F20"/>
        </w:rPr>
        <w:t xml:space="preserve"> </w:t>
      </w:r>
      <w:r w:rsidRPr="00DE0EF1">
        <w:rPr>
          <w:color w:val="231F20"/>
        </w:rPr>
        <w:t>of</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Delivery</w:t>
      </w:r>
      <w:r>
        <w:rPr>
          <w:color w:val="231F20"/>
        </w:rPr>
        <w:t xml:space="preserve"> </w:t>
      </w:r>
      <w:r w:rsidRPr="00DE0EF1">
        <w:rPr>
          <w:color w:val="231F20"/>
        </w:rPr>
        <w:t>Schedule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Requirements.</w:t>
      </w:r>
      <w:r>
        <w:rPr>
          <w:color w:val="231F20"/>
        </w:rPr>
        <w:t xml:space="preserve"> </w:t>
      </w:r>
      <w:r w:rsidRPr="00DE0EF1">
        <w:rPr>
          <w:color w:val="231F20"/>
        </w:rPr>
        <w:t>The</w:t>
      </w:r>
      <w:r>
        <w:rPr>
          <w:color w:val="231F20"/>
        </w:rPr>
        <w:t xml:space="preserve"> </w:t>
      </w:r>
      <w:r w:rsidRPr="00DE0EF1">
        <w:rPr>
          <w:color w:val="231F20"/>
        </w:rPr>
        <w:t>details</w:t>
      </w:r>
      <w:r>
        <w:rPr>
          <w:color w:val="231F20"/>
        </w:rPr>
        <w:t xml:space="preserve"> </w:t>
      </w:r>
      <w:r w:rsidRPr="00DE0EF1">
        <w:rPr>
          <w:color w:val="231F20"/>
        </w:rPr>
        <w:t>of</w:t>
      </w:r>
      <w:r>
        <w:rPr>
          <w:color w:val="231F20"/>
        </w:rPr>
        <w:t xml:space="preserve"> </w:t>
      </w:r>
      <w:r w:rsidRPr="00DE0EF1">
        <w:rPr>
          <w:color w:val="231F20"/>
        </w:rPr>
        <w:t>shipping</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04A5575C" w14:textId="77777777" w:rsidR="00EB2A97" w:rsidRPr="00DE0EF1" w:rsidRDefault="00EB2A97" w:rsidP="00EB2A97">
      <w:pPr>
        <w:pStyle w:val="Heading5"/>
        <w:numPr>
          <w:ilvl w:val="0"/>
          <w:numId w:val="37"/>
        </w:numPr>
        <w:tabs>
          <w:tab w:val="left" w:pos="764"/>
          <w:tab w:val="left" w:pos="765"/>
        </w:tabs>
        <w:spacing w:before="237"/>
      </w:pPr>
      <w:r w:rsidRPr="00DE0EF1">
        <w:rPr>
          <w:color w:val="231F20"/>
        </w:rPr>
        <w:t>Supplier’s Responsibilities</w:t>
      </w:r>
    </w:p>
    <w:p w14:paraId="5615289B" w14:textId="77777777" w:rsidR="00EB2A97" w:rsidRPr="00DE0EF1" w:rsidRDefault="00EB2A97" w:rsidP="00EB2A97">
      <w:pPr>
        <w:pStyle w:val="BodyText"/>
        <w:tabs>
          <w:tab w:val="left" w:pos="764"/>
        </w:tabs>
        <w:spacing w:before="243" w:line="230" w:lineRule="auto"/>
        <w:ind w:left="766" w:right="304" w:hanging="657"/>
      </w:pPr>
      <w:r w:rsidRPr="00DE0EF1">
        <w:rPr>
          <w:color w:val="231F20"/>
        </w:rPr>
        <w:t>14.1</w:t>
      </w:r>
      <w:r w:rsidRPr="00DE0EF1">
        <w:rPr>
          <w:color w:val="231F20"/>
        </w:rPr>
        <w:tab/>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supply</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Supply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12,</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Schedule,</w:t>
      </w:r>
      <w:r>
        <w:rPr>
          <w:color w:val="231F20"/>
        </w:rPr>
        <w:t xml:space="preserve"> </w:t>
      </w:r>
      <w:r w:rsidRPr="00DE0EF1">
        <w:rPr>
          <w:color w:val="231F20"/>
        </w:rPr>
        <w:t>as</w:t>
      </w:r>
      <w:r>
        <w:rPr>
          <w:color w:val="231F20"/>
        </w:rPr>
        <w:t xml:space="preserve"> </w:t>
      </w:r>
      <w:r w:rsidRPr="00DE0EF1">
        <w:rPr>
          <w:color w:val="231F20"/>
        </w:rPr>
        <w:t>per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13.</w:t>
      </w:r>
    </w:p>
    <w:p w14:paraId="04C3A764" w14:textId="77777777" w:rsidR="00EB2A97" w:rsidRPr="00DE0EF1" w:rsidRDefault="00EB2A97" w:rsidP="00EB2A97">
      <w:pPr>
        <w:pStyle w:val="Heading5"/>
        <w:numPr>
          <w:ilvl w:val="0"/>
          <w:numId w:val="37"/>
        </w:numPr>
        <w:tabs>
          <w:tab w:val="left" w:pos="764"/>
          <w:tab w:val="left" w:pos="765"/>
        </w:tabs>
        <w:spacing w:before="237"/>
      </w:pPr>
      <w:r w:rsidRPr="00DE0EF1">
        <w:rPr>
          <w:color w:val="231F20"/>
        </w:rPr>
        <w:t>Contract Price</w:t>
      </w:r>
    </w:p>
    <w:p w14:paraId="60F95C13" w14:textId="77777777" w:rsidR="00EB2A97" w:rsidRPr="00DE0EF1" w:rsidRDefault="00EB2A97" w:rsidP="00EB2A97">
      <w:pPr>
        <w:pStyle w:val="ListParagraph"/>
        <w:numPr>
          <w:ilvl w:val="1"/>
          <w:numId w:val="25"/>
        </w:numPr>
        <w:tabs>
          <w:tab w:val="left" w:pos="765"/>
        </w:tabs>
        <w:spacing w:before="243" w:line="230" w:lineRule="auto"/>
        <w:ind w:right="304" w:hanging="656"/>
        <w:jc w:val="both"/>
        <w:rPr>
          <w:b/>
        </w:rPr>
      </w:pP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performed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vary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prices</w:t>
      </w:r>
      <w:r>
        <w:rPr>
          <w:color w:val="231F20"/>
        </w:rPr>
        <w:t xml:space="preserve"> </w:t>
      </w:r>
      <w:r w:rsidRPr="00DE0EF1">
        <w:rPr>
          <w:color w:val="231F20"/>
        </w:rPr>
        <w:t>quoted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Tender,</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exception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price</w:t>
      </w:r>
      <w:r>
        <w:rPr>
          <w:color w:val="231F20"/>
        </w:rPr>
        <w:t xml:space="preserve"> </w:t>
      </w:r>
      <w:r w:rsidRPr="00DE0EF1">
        <w:rPr>
          <w:color w:val="231F20"/>
        </w:rPr>
        <w:t>adjustments</w:t>
      </w:r>
      <w:r>
        <w:rPr>
          <w:color w:val="231F20"/>
        </w:rPr>
        <w:t xml:space="preserve"> </w:t>
      </w:r>
      <w:r w:rsidRPr="00DE0EF1">
        <w:rPr>
          <w:color w:val="231F20"/>
        </w:rPr>
        <w:t>authorized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594E404F" w14:textId="77777777" w:rsidR="00EB2A97" w:rsidRPr="00DE0EF1" w:rsidRDefault="00EB2A97" w:rsidP="00EB2A97">
      <w:pPr>
        <w:pStyle w:val="ListParagraph"/>
        <w:numPr>
          <w:ilvl w:val="1"/>
          <w:numId w:val="25"/>
        </w:numPr>
        <w:tabs>
          <w:tab w:val="left" w:pos="769"/>
          <w:tab w:val="left" w:pos="770"/>
        </w:tabs>
        <w:spacing w:before="246" w:line="230" w:lineRule="auto"/>
        <w:ind w:left="769" w:right="305" w:hanging="660"/>
      </w:pP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different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corrected</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in</w:t>
      </w:r>
      <w:r>
        <w:rPr>
          <w:color w:val="231F20"/>
        </w:rPr>
        <w:t xml:space="preserve"> </w:t>
      </w:r>
      <w:r w:rsidRPr="00DE0EF1">
        <w:rPr>
          <w:color w:val="231F20"/>
        </w:rPr>
        <w:t>order</w:t>
      </w:r>
      <w:r>
        <w:rPr>
          <w:color w:val="231F20"/>
        </w:rPr>
        <w:t xml:space="preserve"> </w:t>
      </w:r>
      <w:r w:rsidRPr="00DE0EF1">
        <w:rPr>
          <w:color w:val="231F20"/>
        </w:rPr>
        <w:t>to</w:t>
      </w:r>
      <w:r>
        <w:rPr>
          <w:color w:val="231F20"/>
        </w:rPr>
        <w:t xml:space="preserve"> </w:t>
      </w:r>
      <w:r w:rsidRPr="00DE0EF1">
        <w:rPr>
          <w:color w:val="231F20"/>
        </w:rPr>
        <w:t>ensure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paid</w:t>
      </w:r>
      <w:r>
        <w:rPr>
          <w:color w:val="231F20"/>
        </w:rPr>
        <w:t xml:space="preserve"> </w:t>
      </w:r>
      <w:r w:rsidRPr="00DE0EF1">
        <w:rPr>
          <w:color w:val="231F20"/>
        </w:rPr>
        <w:t>less</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relative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w:t>
      </w:r>
      <w:r w:rsidRPr="00DE0EF1">
        <w:rPr>
          <w:i/>
          <w:color w:val="231F20"/>
        </w:rPr>
        <w:t>which</w:t>
      </w:r>
      <w:r>
        <w:rPr>
          <w:i/>
          <w:color w:val="231F20"/>
        </w:rPr>
        <w:t xml:space="preserve"> </w:t>
      </w:r>
      <w:r w:rsidRPr="00DE0EF1">
        <w:rPr>
          <w:i/>
          <w:color w:val="231F20"/>
        </w:rPr>
        <w:t>would</w:t>
      </w:r>
      <w:r>
        <w:rPr>
          <w:i/>
          <w:color w:val="231F20"/>
        </w:rPr>
        <w:t xml:space="preserve"> </w:t>
      </w:r>
      <w:r w:rsidRPr="00DE0EF1">
        <w:rPr>
          <w:i/>
          <w:color w:val="231F20"/>
        </w:rPr>
        <w:t>be</w:t>
      </w:r>
      <w:r>
        <w:rPr>
          <w:i/>
          <w:color w:val="231F20"/>
        </w:rPr>
        <w:t xml:space="preserve"> </w:t>
      </w:r>
      <w:r w:rsidRPr="00DE0EF1">
        <w:rPr>
          <w:i/>
          <w:color w:val="231F20"/>
        </w:rPr>
        <w:t>the</w:t>
      </w:r>
      <w:r>
        <w:rPr>
          <w:i/>
          <w:color w:val="231F20"/>
        </w:rPr>
        <w:t xml:space="preserve"> </w:t>
      </w:r>
      <w:r w:rsidRPr="00DE0EF1">
        <w:rPr>
          <w:i/>
          <w:color w:val="231F20"/>
        </w:rPr>
        <w:t>tender</w:t>
      </w:r>
      <w:r>
        <w:rPr>
          <w:i/>
          <w:color w:val="231F20"/>
        </w:rPr>
        <w:t xml:space="preserve"> </w:t>
      </w:r>
      <w:r w:rsidRPr="00DE0EF1">
        <w:rPr>
          <w:i/>
          <w:color w:val="231F20"/>
        </w:rPr>
        <w:t>price</w:t>
      </w:r>
      <w:r w:rsidRPr="00DE0EF1">
        <w:rPr>
          <w:color w:val="231F20"/>
        </w:rPr>
        <w:t>),</w:t>
      </w:r>
      <w:r>
        <w:rPr>
          <w:color w:val="231F20"/>
        </w:rPr>
        <w:t xml:space="preserve"> </w:t>
      </w:r>
      <w:r w:rsidRPr="00DE0EF1">
        <w:rPr>
          <w:color w:val="231F20"/>
        </w:rPr>
        <w:t>any</w:t>
      </w:r>
      <w:r>
        <w:rPr>
          <w:color w:val="231F20"/>
        </w:rPr>
        <w:t xml:space="preserve"> </w:t>
      </w:r>
      <w:r w:rsidRPr="00DE0EF1">
        <w:rPr>
          <w:color w:val="231F20"/>
        </w:rPr>
        <w:t>partial</w:t>
      </w:r>
      <w:r>
        <w:rPr>
          <w:color w:val="231F20"/>
        </w:rPr>
        <w:t xml:space="preserve"> </w:t>
      </w:r>
      <w:r w:rsidRPr="00DE0EF1">
        <w:rPr>
          <w:color w:val="231F20"/>
        </w:rPr>
        <w:t>payment</w:t>
      </w:r>
      <w:r>
        <w:rPr>
          <w:color w:val="231F20"/>
        </w:rPr>
        <w:t xml:space="preserve"> </w:t>
      </w:r>
      <w:r w:rsidRPr="00DE0EF1">
        <w:rPr>
          <w:color w:val="231F20"/>
        </w:rPr>
        <w:lastRenderedPageBreak/>
        <w:t>valuation</w:t>
      </w:r>
      <w:r>
        <w:rPr>
          <w:color w:val="231F20"/>
        </w:rPr>
        <w:t xml:space="preserve"> </w:t>
      </w:r>
      <w:r w:rsidRPr="00DE0EF1">
        <w:rPr>
          <w:color w:val="231F20"/>
        </w:rPr>
        <w:t>based on</w:t>
      </w:r>
      <w:r>
        <w:rPr>
          <w:color w:val="231F20"/>
        </w:rPr>
        <w:t xml:space="preserve"> </w:t>
      </w:r>
      <w:r w:rsidRPr="00DE0EF1">
        <w:rPr>
          <w:color w:val="231F20"/>
        </w:rPr>
        <w:t>rates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prices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adjusted</w:t>
      </w:r>
      <w:r>
        <w:rPr>
          <w:color w:val="231F20"/>
        </w:rPr>
        <w:t xml:space="preserve"> </w:t>
      </w:r>
      <w:r w:rsidRPr="00DE0EF1">
        <w:rPr>
          <w:color w:val="231F20"/>
        </w:rPr>
        <w:t>by</w:t>
      </w:r>
      <w:r>
        <w:rPr>
          <w:color w:val="231F20"/>
        </w:rPr>
        <w:t xml:space="preserve"> </w:t>
      </w:r>
      <w:r w:rsidRPr="00DE0EF1">
        <w:rPr>
          <w:color w:val="231F20"/>
        </w:rPr>
        <w:t>a</w:t>
      </w:r>
      <w:r>
        <w:rPr>
          <w:color w:val="231F20"/>
        </w:rPr>
        <w:t xml:space="preserve"> </w:t>
      </w:r>
      <w:r w:rsidRPr="00DE0EF1">
        <w:rPr>
          <w:color w:val="231F20"/>
          <w:u w:val="single" w:color="231F20"/>
        </w:rPr>
        <w:t>plus</w:t>
      </w:r>
      <w:r>
        <w:rPr>
          <w:color w:val="231F20"/>
        </w:rPr>
        <w:t xml:space="preserve"> </w:t>
      </w:r>
      <w:r w:rsidRPr="00DE0EF1">
        <w:rPr>
          <w:color w:val="231F20"/>
          <w:u w:val="single" w:color="231F20"/>
        </w:rPr>
        <w:t>or</w:t>
      </w:r>
      <w:r>
        <w:rPr>
          <w:color w:val="231F20"/>
        </w:rPr>
        <w:t xml:space="preserve"> </w:t>
      </w:r>
      <w:r w:rsidRPr="00DE0EF1">
        <w:rPr>
          <w:color w:val="231F20"/>
          <w:u w:val="single" w:color="231F20"/>
        </w:rPr>
        <w:t>minus</w:t>
      </w:r>
      <w:r>
        <w:rPr>
          <w:color w:val="231F20"/>
        </w:rPr>
        <w:t xml:space="preserve"> </w:t>
      </w:r>
      <w:r w:rsidRPr="00DE0EF1">
        <w:rPr>
          <w:color w:val="231F20"/>
        </w:rPr>
        <w:t>percentage.</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already</w:t>
      </w:r>
      <w:r>
        <w:rPr>
          <w:color w:val="231F20"/>
        </w:rPr>
        <w:t xml:space="preserve"> </w:t>
      </w:r>
      <w:r w:rsidRPr="00DE0EF1">
        <w:rPr>
          <w:color w:val="231F20"/>
        </w:rPr>
        <w:t>worked</w:t>
      </w:r>
      <w:r>
        <w:rPr>
          <w:color w:val="231F20"/>
        </w:rPr>
        <w:t xml:space="preserve"> </w:t>
      </w:r>
      <w:r w:rsidRPr="00DE0EF1">
        <w:rPr>
          <w:color w:val="231F20"/>
        </w:rPr>
        <w:t>out</w:t>
      </w:r>
      <w:r>
        <w:rPr>
          <w:color w:val="231F20"/>
        </w:rPr>
        <w:t xml:space="preserve"> </w:t>
      </w:r>
      <w:r w:rsidRPr="00DE0EF1">
        <w:rPr>
          <w:color w:val="231F20"/>
        </w:rPr>
        <w:t>during</w:t>
      </w:r>
      <w:r>
        <w:rPr>
          <w:color w:val="231F20"/>
        </w:rPr>
        <w:t xml:space="preserve"> </w:t>
      </w:r>
      <w:r w:rsidRPr="00DE0EF1">
        <w:rPr>
          <w:color w:val="231F20"/>
        </w:rPr>
        <w:t>tender</w:t>
      </w:r>
      <w:r>
        <w:rPr>
          <w:color w:val="231F20"/>
        </w:rPr>
        <w:t xml:space="preserve"> </w:t>
      </w:r>
      <w:r w:rsidRPr="00DE0EF1">
        <w:rPr>
          <w:color w:val="231F20"/>
        </w:rPr>
        <w:t>evaluation</w:t>
      </w:r>
      <w:r>
        <w:rPr>
          <w:color w:val="231F20"/>
        </w:rPr>
        <w:t xml:space="preserve"> </w:t>
      </w:r>
      <w:r w:rsidRPr="00DE0EF1">
        <w:rPr>
          <w:color w:val="231F20"/>
        </w:rPr>
        <w:t>is</w:t>
      </w:r>
      <w:r>
        <w:rPr>
          <w:color w:val="231F20"/>
        </w:rPr>
        <w:t xml:space="preserve"> </w:t>
      </w:r>
      <w:r w:rsidRPr="00DE0EF1">
        <w:rPr>
          <w:color w:val="231F20"/>
        </w:rPr>
        <w:t>worked</w:t>
      </w:r>
      <w:r>
        <w:rPr>
          <w:color w:val="231F20"/>
        </w:rPr>
        <w:t xml:space="preserve"> </w:t>
      </w:r>
      <w:r w:rsidRPr="00DE0EF1">
        <w:rPr>
          <w:color w:val="231F20"/>
        </w:rPr>
        <w:t>out</w:t>
      </w:r>
      <w:r>
        <w:rPr>
          <w:color w:val="231F20"/>
        </w:rPr>
        <w:t xml:space="preserve"> </w:t>
      </w:r>
      <w:r w:rsidRPr="00DE0EF1">
        <w:rPr>
          <w:color w:val="231F20"/>
        </w:rPr>
        <w:t>as</w:t>
      </w:r>
      <w:r>
        <w:rPr>
          <w:color w:val="231F20"/>
        </w:rPr>
        <w:t xml:space="preserve"> </w:t>
      </w:r>
      <w:r w:rsidRPr="00DE0EF1">
        <w:rPr>
          <w:color w:val="231F20"/>
        </w:rPr>
        <w:t>follows:</w:t>
      </w:r>
      <w:r>
        <w:rPr>
          <w:color w:val="231F20"/>
        </w:rPr>
        <w:t xml:space="preserve"> </w:t>
      </w:r>
      <w:r w:rsidRPr="00DE0EF1">
        <w:rPr>
          <w:i/>
          <w:color w:val="231F20"/>
        </w:rPr>
        <w:t>(corrected</w:t>
      </w:r>
      <w:r>
        <w:rPr>
          <w:i/>
          <w:color w:val="231F20"/>
        </w:rPr>
        <w:t xml:space="preserve"> </w:t>
      </w:r>
      <w:r w:rsidRPr="00DE0EF1">
        <w:rPr>
          <w:i/>
          <w:color w:val="231F20"/>
        </w:rPr>
        <w:t>tender</w:t>
      </w:r>
      <w:r>
        <w:rPr>
          <w:i/>
          <w:color w:val="231F20"/>
        </w:rPr>
        <w:t xml:space="preserve"> </w:t>
      </w:r>
      <w:r w:rsidRPr="00DE0EF1">
        <w:rPr>
          <w:i/>
          <w:color w:val="231F20"/>
        </w:rPr>
        <w:t>price</w:t>
      </w:r>
      <w:r>
        <w:rPr>
          <w:i/>
          <w:color w:val="231F20"/>
        </w:rPr>
        <w:t xml:space="preserve"> </w:t>
      </w:r>
      <w:r w:rsidRPr="00DE0EF1">
        <w:rPr>
          <w:i/>
          <w:color w:val="231F20"/>
        </w:rPr>
        <w:t>–</w:t>
      </w:r>
      <w:r>
        <w:rPr>
          <w:i/>
          <w:color w:val="231F20"/>
        </w:rPr>
        <w:t xml:space="preserve"> </w:t>
      </w:r>
      <w:r w:rsidRPr="00DE0EF1">
        <w:rPr>
          <w:i/>
          <w:color w:val="231F20"/>
        </w:rPr>
        <w:t>tender</w:t>
      </w:r>
      <w:r>
        <w:rPr>
          <w:i/>
          <w:color w:val="231F20"/>
        </w:rPr>
        <w:t xml:space="preserve"> </w:t>
      </w:r>
      <w:r w:rsidRPr="00DE0EF1">
        <w:rPr>
          <w:i/>
          <w:color w:val="231F20"/>
        </w:rPr>
        <w:t>price)/tender</w:t>
      </w:r>
      <w:r>
        <w:rPr>
          <w:i/>
          <w:color w:val="231F20"/>
        </w:rPr>
        <w:t xml:space="preserve"> </w:t>
      </w:r>
      <w:r w:rsidRPr="00DE0EF1">
        <w:rPr>
          <w:i/>
          <w:color w:val="231F20"/>
        </w:rPr>
        <w:t>price</w:t>
      </w:r>
      <w:r>
        <w:rPr>
          <w:i/>
          <w:color w:val="231F20"/>
        </w:rPr>
        <w:t xml:space="preserve"> </w:t>
      </w:r>
      <w:r w:rsidRPr="00DE0EF1">
        <w:rPr>
          <w:i/>
          <w:color w:val="231F20"/>
        </w:rPr>
        <w:t>X</w:t>
      </w:r>
      <w:r>
        <w:rPr>
          <w:i/>
          <w:color w:val="231F20"/>
        </w:rPr>
        <w:t xml:space="preserve"> </w:t>
      </w:r>
      <w:r w:rsidRPr="00DE0EF1">
        <w:rPr>
          <w:i/>
          <w:color w:val="231F20"/>
        </w:rPr>
        <w:t>100</w:t>
      </w:r>
      <w:r w:rsidRPr="00DE0EF1">
        <w:rPr>
          <w:color w:val="231F20"/>
        </w:rPr>
        <w:t>.</w:t>
      </w:r>
    </w:p>
    <w:p w14:paraId="2A05F6C2" w14:textId="77777777" w:rsidR="00EB2A97" w:rsidRPr="00DE0EF1" w:rsidRDefault="00EB2A97" w:rsidP="00EB2A97">
      <w:pPr>
        <w:pStyle w:val="Heading5"/>
        <w:numPr>
          <w:ilvl w:val="0"/>
          <w:numId w:val="37"/>
        </w:numPr>
        <w:tabs>
          <w:tab w:val="left" w:pos="768"/>
          <w:tab w:val="left" w:pos="769"/>
        </w:tabs>
      </w:pPr>
      <w:r w:rsidRPr="00DE0EF1">
        <w:rPr>
          <w:color w:val="231F20"/>
        </w:rPr>
        <w:t>Terms of</w:t>
      </w:r>
      <w:r>
        <w:rPr>
          <w:color w:val="231F20"/>
        </w:rPr>
        <w:t xml:space="preserve"> </w:t>
      </w:r>
      <w:r w:rsidRPr="00DE0EF1">
        <w:rPr>
          <w:color w:val="231F20"/>
        </w:rPr>
        <w:t>Payment</w:t>
      </w:r>
    </w:p>
    <w:p w14:paraId="41D84512" w14:textId="77777777" w:rsidR="00EB2A97" w:rsidRPr="00DE0EF1" w:rsidRDefault="00EB2A97" w:rsidP="00EB2A97">
      <w:pPr>
        <w:pStyle w:val="ListParagraph"/>
        <w:numPr>
          <w:ilvl w:val="1"/>
          <w:numId w:val="24"/>
        </w:numPr>
        <w:tabs>
          <w:tab w:val="left" w:pos="769"/>
        </w:tabs>
        <w:spacing w:before="160" w:after="120" w:line="230" w:lineRule="auto"/>
        <w:ind w:right="309"/>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payment</w:t>
      </w:r>
      <w:r>
        <w:rPr>
          <w:color w:val="231F20"/>
        </w:rPr>
        <w:t xml:space="preserve"> </w:t>
      </w:r>
      <w:r w:rsidRPr="00DE0EF1">
        <w:rPr>
          <w:color w:val="231F20"/>
        </w:rPr>
        <w:t>by</w:t>
      </w:r>
      <w:r>
        <w:rPr>
          <w:color w:val="231F20"/>
        </w:rPr>
        <w:t xml:space="preserve"> </w:t>
      </w:r>
      <w:r w:rsidRPr="00DE0EF1">
        <w:rPr>
          <w:color w:val="231F20"/>
        </w:rPr>
        <w:t>submitting</w:t>
      </w:r>
      <w:r>
        <w:rPr>
          <w:color w:val="231F20"/>
        </w:rPr>
        <w:t xml:space="preserve"> </w:t>
      </w:r>
      <w:r w:rsidRPr="00DE0EF1">
        <w:rPr>
          <w:color w:val="231F20"/>
        </w:rPr>
        <w:t>invoice(s),</w:t>
      </w:r>
      <w:r>
        <w:rPr>
          <w:color w:val="231F20"/>
        </w:rPr>
        <w:t xml:space="preserve"> </w:t>
      </w:r>
      <w:r w:rsidRPr="00DE0EF1">
        <w:rPr>
          <w:color w:val="231F20"/>
        </w:rPr>
        <w:t>delivery</w:t>
      </w:r>
      <w:r>
        <w:rPr>
          <w:color w:val="231F20"/>
        </w:rPr>
        <w:t xml:space="preserve"> </w:t>
      </w:r>
      <w:r w:rsidRPr="00DE0EF1">
        <w:rPr>
          <w:color w:val="231F20"/>
        </w:rPr>
        <w:t>note(s)</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relevant</w:t>
      </w:r>
      <w:r>
        <w:rPr>
          <w:color w:val="231F20"/>
        </w:rPr>
        <w:t xml:space="preserve"> </w:t>
      </w:r>
      <w:r w:rsidRPr="00DE0EF1">
        <w:rPr>
          <w:color w:val="231F20"/>
        </w:rPr>
        <w:t>documents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0DEA027"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promptly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submission</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invoice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accepted</w:t>
      </w:r>
      <w:r>
        <w:rPr>
          <w:color w:val="231F20"/>
        </w:rPr>
        <w:t xml:space="preserve"> </w:t>
      </w:r>
      <w:r w:rsidRPr="00DE0EF1">
        <w:rPr>
          <w:color w:val="231F20"/>
        </w:rPr>
        <w:t>it.</w:t>
      </w:r>
    </w:p>
    <w:p w14:paraId="17B2BF21"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Where</w:t>
      </w:r>
      <w:r>
        <w:rPr>
          <w:color w:val="231F20"/>
        </w:rPr>
        <w:t xml:space="preserve"> </w:t>
      </w:r>
      <w:r w:rsidRPr="00DE0EF1">
        <w:rPr>
          <w:color w:val="231F20"/>
        </w:rPr>
        <w:t>a</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rejects</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or</w:t>
      </w:r>
      <w:r>
        <w:rPr>
          <w:color w:val="231F20"/>
        </w:rPr>
        <w:t xml:space="preserve"> </w:t>
      </w:r>
      <w:r w:rsidRPr="00DE0EF1">
        <w:rPr>
          <w:color w:val="231F20"/>
        </w:rPr>
        <w:t>wholly,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inform</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collect,</w:t>
      </w:r>
      <w:r>
        <w:rPr>
          <w:color w:val="231F20"/>
        </w:rPr>
        <w:t xml:space="preserve"> </w:t>
      </w:r>
      <w:r w:rsidRPr="00DE0EF1">
        <w:rPr>
          <w:color w:val="231F20"/>
        </w:rPr>
        <w:t>replace</w:t>
      </w:r>
      <w:r>
        <w:rPr>
          <w:color w:val="231F20"/>
        </w:rPr>
        <w:t xml:space="preserve"> </w:t>
      </w:r>
      <w:r w:rsidRPr="00DE0EF1">
        <w:rPr>
          <w:color w:val="231F20"/>
        </w:rPr>
        <w:t>or</w:t>
      </w:r>
      <w:r>
        <w:rPr>
          <w:color w:val="231F20"/>
        </w:rPr>
        <w:t xml:space="preserve"> </w:t>
      </w:r>
      <w:r w:rsidRPr="00DE0EF1">
        <w:rPr>
          <w:color w:val="231F20"/>
        </w:rPr>
        <w:t>rectify</w:t>
      </w:r>
      <w:r>
        <w:rPr>
          <w:color w:val="231F20"/>
        </w:rPr>
        <w:t xml:space="preserve"> </w:t>
      </w:r>
      <w:r w:rsidRPr="00DE0EF1">
        <w:rPr>
          <w:color w:val="231F20"/>
        </w:rPr>
        <w:t>as</w:t>
      </w:r>
      <w:r>
        <w:rPr>
          <w:color w:val="231F20"/>
        </w:rPr>
        <w:t xml:space="preserve"> </w:t>
      </w:r>
      <w:r w:rsidRPr="00DE0EF1">
        <w:rPr>
          <w:color w:val="231F20"/>
        </w:rPr>
        <w:t>appropriate</w:t>
      </w:r>
      <w:r>
        <w:rPr>
          <w:color w:val="231F20"/>
        </w:rPr>
        <w:t xml:space="preserve"> </w:t>
      </w:r>
      <w:r w:rsidRPr="00DE0EF1">
        <w:rPr>
          <w:color w:val="231F20"/>
        </w:rPr>
        <w:t>and</w:t>
      </w:r>
      <w:r>
        <w:rPr>
          <w:color w:val="231F20"/>
        </w:rPr>
        <w:t xml:space="preserve"> </w:t>
      </w:r>
      <w:r w:rsidRPr="00DE0EF1">
        <w:rPr>
          <w:color w:val="231F20"/>
        </w:rPr>
        <w:t>give</w:t>
      </w:r>
      <w:r>
        <w:rPr>
          <w:color w:val="231F20"/>
        </w:rPr>
        <w:t xml:space="preserve"> </w:t>
      </w:r>
      <w:r w:rsidRPr="00DE0EF1">
        <w:rPr>
          <w:color w:val="231F20"/>
        </w:rPr>
        <w:t>reasons</w:t>
      </w:r>
      <w:r>
        <w:rPr>
          <w:color w:val="231F20"/>
        </w:rPr>
        <w:t xml:space="preserve"> </w:t>
      </w:r>
      <w:r w:rsidRPr="00DE0EF1">
        <w:rPr>
          <w:color w:val="231F20"/>
        </w:rPr>
        <w:t>for</w:t>
      </w:r>
      <w:r>
        <w:rPr>
          <w:color w:val="231F20"/>
        </w:rPr>
        <w:t xml:space="preserve"> </w:t>
      </w:r>
      <w:r w:rsidRPr="00DE0EF1">
        <w:rPr>
          <w:color w:val="231F20"/>
        </w:rPr>
        <w:t>rejection.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fresh</w:t>
      </w:r>
      <w:r>
        <w:rPr>
          <w:color w:val="231F20"/>
        </w:rPr>
        <w:t xml:space="preserve"> </w:t>
      </w:r>
      <w:r w:rsidRPr="00DE0EF1">
        <w:rPr>
          <w:color w:val="231F20"/>
        </w:rPr>
        <w:t>invoice,</w:t>
      </w:r>
      <w:r>
        <w:rPr>
          <w:color w:val="231F20"/>
        </w:rPr>
        <w:t xml:space="preserve"> </w:t>
      </w:r>
      <w:r w:rsidRPr="00DE0EF1">
        <w:rPr>
          <w:color w:val="231F20"/>
        </w:rPr>
        <w:t>delivery</w:t>
      </w:r>
      <w:r>
        <w:rPr>
          <w:color w:val="231F20"/>
        </w:rPr>
        <w:t xml:space="preserve"> </w:t>
      </w:r>
      <w:r w:rsidRPr="00DE0EF1">
        <w:rPr>
          <w:color w:val="231F20"/>
        </w:rPr>
        <w:t>note</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relevant</w:t>
      </w:r>
      <w:r>
        <w:rPr>
          <w:color w:val="231F20"/>
        </w:rPr>
        <w:t xml:space="preserve"> </w:t>
      </w:r>
      <w:r w:rsidRPr="00DE0EF1">
        <w:rPr>
          <w:color w:val="231F20"/>
        </w:rPr>
        <w:t>documents</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sidRPr="00DE0EF1">
        <w:rPr>
          <w:color w:val="231F20"/>
        </w:rPr>
        <w:t>.</w:t>
      </w:r>
    </w:p>
    <w:p w14:paraId="3F5B08FD" w14:textId="77777777" w:rsidR="00EB2A97" w:rsidRPr="00DE0EF1" w:rsidRDefault="00EB2A97" w:rsidP="00EB2A97">
      <w:pPr>
        <w:pStyle w:val="ListParagraph"/>
        <w:numPr>
          <w:ilvl w:val="1"/>
          <w:numId w:val="24"/>
        </w:numPr>
        <w:tabs>
          <w:tab w:val="left" w:pos="769"/>
        </w:tabs>
        <w:spacing w:before="160" w:after="120" w:line="230" w:lineRule="auto"/>
        <w:ind w:right="310"/>
        <w:jc w:val="both"/>
      </w:pPr>
      <w:r w:rsidRPr="00DE0EF1">
        <w:rPr>
          <w:color w:val="231F20"/>
        </w:rPr>
        <w:t>The</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payments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those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expressed.</w:t>
      </w:r>
    </w:p>
    <w:p w14:paraId="2274AE00" w14:textId="77777777" w:rsidR="00EB2A97" w:rsidRPr="00DE0EF1" w:rsidRDefault="00EB2A97" w:rsidP="00EB2A97">
      <w:pPr>
        <w:pStyle w:val="ListParagraph"/>
        <w:numPr>
          <w:ilvl w:val="1"/>
          <w:numId w:val="24"/>
        </w:numPr>
        <w:tabs>
          <w:tab w:val="left" w:pos="769"/>
        </w:tabs>
        <w:spacing w:before="160" w:after="120" w:line="230" w:lineRule="auto"/>
        <w:ind w:left="767" w:right="310" w:hanging="659"/>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any</w:t>
      </w:r>
      <w:r>
        <w:rPr>
          <w:color w:val="231F20"/>
        </w:rPr>
        <w:t xml:space="preserve"> </w:t>
      </w:r>
      <w:r w:rsidRPr="00DE0EF1">
        <w:rPr>
          <w:color w:val="231F20"/>
        </w:rPr>
        <w:t>payment</w:t>
      </w:r>
      <w:r>
        <w:rPr>
          <w:color w:val="231F20"/>
        </w:rPr>
        <w:t xml:space="preserve"> </w:t>
      </w:r>
      <w:r w:rsidRPr="00DE0EF1">
        <w:rPr>
          <w:color w:val="231F20"/>
        </w:rPr>
        <w:t>by</w:t>
      </w:r>
      <w:r>
        <w:rPr>
          <w:color w:val="231F20"/>
        </w:rPr>
        <w:t xml:space="preserve"> </w:t>
      </w:r>
      <w:r w:rsidRPr="00DE0EF1">
        <w:rPr>
          <w:color w:val="231F20"/>
        </w:rPr>
        <w:t>its</w:t>
      </w:r>
      <w:r>
        <w:rPr>
          <w:color w:val="231F20"/>
        </w:rPr>
        <w:t xml:space="preserve"> </w:t>
      </w:r>
      <w:r w:rsidRPr="00DE0EF1">
        <w:rPr>
          <w:color w:val="231F20"/>
        </w:rPr>
        <w:t>due</w:t>
      </w:r>
      <w:r>
        <w:rPr>
          <w:color w:val="231F20"/>
        </w:rPr>
        <w:t xml:space="preserve"> </w:t>
      </w:r>
      <w:r w:rsidRPr="00DE0EF1">
        <w:rPr>
          <w:color w:val="231F20"/>
        </w:rPr>
        <w:t>date</w:t>
      </w:r>
      <w:r>
        <w:rPr>
          <w:color w:val="231F20"/>
        </w:rPr>
        <w:t xml:space="preserve"> </w:t>
      </w:r>
      <w:r w:rsidRPr="00DE0EF1">
        <w:rPr>
          <w:color w:val="231F20"/>
        </w:rPr>
        <w:t>or</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pay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interest</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delayed</w:t>
      </w:r>
      <w:r>
        <w:rPr>
          <w:color w:val="231F20"/>
        </w:rPr>
        <w:t xml:space="preserve"> </w:t>
      </w:r>
      <w:r w:rsidRPr="00DE0EF1">
        <w:rPr>
          <w:color w:val="231F20"/>
        </w:rPr>
        <w:t>payment</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rate</w:t>
      </w:r>
      <w:r>
        <w:rPr>
          <w:color w:val="231F20"/>
        </w:rPr>
        <w:t xml:space="preserve"> </w:t>
      </w:r>
      <w:r w:rsidRPr="00DE0EF1">
        <w:rPr>
          <w:color w:val="231F20"/>
        </w:rPr>
        <w:t>shown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delay</w:t>
      </w:r>
      <w:r>
        <w:rPr>
          <w:color w:val="231F20"/>
        </w:rPr>
        <w:t xml:space="preserve"> </w:t>
      </w:r>
      <w:r w:rsidRPr="00DE0EF1">
        <w:rPr>
          <w:color w:val="231F20"/>
        </w:rPr>
        <w:t>until</w:t>
      </w:r>
      <w:r>
        <w:rPr>
          <w:color w:val="231F20"/>
        </w:rPr>
        <w:t xml:space="preserve"> </w:t>
      </w:r>
      <w:r w:rsidRPr="00DE0EF1">
        <w:rPr>
          <w:color w:val="231F20"/>
        </w:rPr>
        <w:t>payment</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full,</w:t>
      </w:r>
      <w:r>
        <w:rPr>
          <w:color w:val="231F20"/>
        </w:rPr>
        <w:t xml:space="preserve"> </w:t>
      </w:r>
      <w:r w:rsidRPr="00DE0EF1">
        <w:rPr>
          <w:color w:val="231F20"/>
        </w:rPr>
        <w:t>whether</w:t>
      </w:r>
      <w:r>
        <w:rPr>
          <w:color w:val="231F20"/>
        </w:rPr>
        <w:t xml:space="preserve"> </w:t>
      </w:r>
      <w:r w:rsidRPr="00DE0EF1">
        <w:rPr>
          <w:color w:val="231F20"/>
        </w:rPr>
        <w:t>before</w:t>
      </w:r>
      <w:r>
        <w:rPr>
          <w:color w:val="231F20"/>
        </w:rPr>
        <w:t xml:space="preserve"> </w:t>
      </w:r>
      <w:r w:rsidRPr="00DE0EF1">
        <w:rPr>
          <w:color w:val="231F20"/>
        </w:rPr>
        <w:t>or</w:t>
      </w:r>
      <w:r>
        <w:rPr>
          <w:color w:val="231F20"/>
        </w:rPr>
        <w:t xml:space="preserve"> </w:t>
      </w:r>
      <w:r w:rsidRPr="00DE0EF1">
        <w:rPr>
          <w:color w:val="231F20"/>
        </w:rPr>
        <w:t>after</w:t>
      </w:r>
      <w:r>
        <w:rPr>
          <w:color w:val="231F20"/>
        </w:rPr>
        <w:t xml:space="preserve"> </w:t>
      </w:r>
      <w:r w:rsidRPr="00DE0EF1">
        <w:rPr>
          <w:color w:val="231F20"/>
        </w:rPr>
        <w:t>judgment</w:t>
      </w:r>
      <w:r>
        <w:rPr>
          <w:color w:val="231F20"/>
        </w:rPr>
        <w:t xml:space="preserve"> </w:t>
      </w:r>
      <w:r w:rsidRPr="00DE0EF1">
        <w:rPr>
          <w:color w:val="231F20"/>
        </w:rPr>
        <w:t>or</w:t>
      </w:r>
      <w:r>
        <w:rPr>
          <w:color w:val="231F20"/>
        </w:rPr>
        <w:t xml:space="preserve"> </w:t>
      </w:r>
      <w:r w:rsidRPr="00DE0EF1">
        <w:rPr>
          <w:color w:val="231F20"/>
        </w:rPr>
        <w:t>arbitrage</w:t>
      </w:r>
      <w:r>
        <w:rPr>
          <w:color w:val="231F20"/>
        </w:rPr>
        <w:t xml:space="preserve"> </w:t>
      </w:r>
      <w:r w:rsidRPr="00DE0EF1">
        <w:rPr>
          <w:color w:val="231F20"/>
        </w:rPr>
        <w:t>award.</w:t>
      </w:r>
    </w:p>
    <w:p w14:paraId="7143F28A" w14:textId="77777777" w:rsidR="00EB2A97" w:rsidRPr="00DE0EF1" w:rsidRDefault="00EB2A97" w:rsidP="00EB2A97">
      <w:pPr>
        <w:pStyle w:val="Heading5"/>
        <w:numPr>
          <w:ilvl w:val="0"/>
          <w:numId w:val="37"/>
        </w:numPr>
        <w:tabs>
          <w:tab w:val="left" w:pos="768"/>
          <w:tab w:val="left" w:pos="769"/>
        </w:tabs>
      </w:pPr>
      <w:r w:rsidRPr="00DE0EF1">
        <w:rPr>
          <w:color w:val="231F20"/>
        </w:rPr>
        <w:t>Taxes and Duties</w:t>
      </w:r>
    </w:p>
    <w:p w14:paraId="56BC8F58" w14:textId="77777777" w:rsidR="00EB2A97" w:rsidRPr="00DE0EF1" w:rsidRDefault="00EB2A97" w:rsidP="00EB2A97">
      <w:pPr>
        <w:pStyle w:val="BodyText"/>
        <w:spacing w:before="242" w:line="230" w:lineRule="auto"/>
        <w:ind w:left="767" w:right="310" w:hanging="660"/>
        <w:jc w:val="both"/>
      </w:pPr>
      <w:r w:rsidRPr="00DE0EF1">
        <w:rPr>
          <w:color w:val="231F20"/>
        </w:rPr>
        <w:t>17.1</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entirely</w:t>
      </w:r>
      <w:r>
        <w:rPr>
          <w:color w:val="231F20"/>
        </w:rPr>
        <w:t xml:space="preserve"> </w:t>
      </w:r>
      <w:r w:rsidRPr="00DE0EF1">
        <w:rPr>
          <w:color w:val="231F20"/>
        </w:rPr>
        <w:t>responsible</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taxes,</w:t>
      </w:r>
      <w:r>
        <w:rPr>
          <w:color w:val="231F20"/>
        </w:rPr>
        <w:t xml:space="preserve"> </w:t>
      </w:r>
      <w:r w:rsidRPr="00DE0EF1">
        <w:rPr>
          <w:color w:val="231F20"/>
        </w:rPr>
        <w:t>duties,</w:t>
      </w:r>
      <w:r>
        <w:rPr>
          <w:color w:val="231F20"/>
        </w:rPr>
        <w:t xml:space="preserve"> </w:t>
      </w:r>
      <w:r w:rsidRPr="00DE0EF1">
        <w:rPr>
          <w:color w:val="231F20"/>
        </w:rPr>
        <w:t>license</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such</w:t>
      </w:r>
      <w:r>
        <w:rPr>
          <w:color w:val="231F20"/>
        </w:rPr>
        <w:t xml:space="preserve"> </w:t>
      </w:r>
      <w:r w:rsidRPr="00DE0EF1">
        <w:rPr>
          <w:color w:val="231F20"/>
        </w:rPr>
        <w:t>levies</w:t>
      </w:r>
      <w:r>
        <w:rPr>
          <w:color w:val="231F20"/>
        </w:rPr>
        <w:t xml:space="preserve"> </w:t>
      </w:r>
      <w:r w:rsidRPr="00DE0EF1">
        <w:rPr>
          <w:color w:val="231F20"/>
        </w:rPr>
        <w:t>incurred</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delivery</w:t>
      </w:r>
      <w:r>
        <w:rPr>
          <w:color w:val="231F20"/>
        </w:rPr>
        <w:t xml:space="preserve"> </w:t>
      </w:r>
      <w:r w:rsidRPr="00DE0EF1">
        <w:rPr>
          <w:color w:val="231F20"/>
        </w:rPr>
        <w:t>point.</w:t>
      </w:r>
    </w:p>
    <w:p w14:paraId="1AD3FC83" w14:textId="77777777" w:rsidR="00EB2A97" w:rsidRPr="00DE0EF1" w:rsidRDefault="00EB2A97" w:rsidP="00EB2A97">
      <w:pPr>
        <w:pStyle w:val="BodyText"/>
        <w:spacing w:before="246" w:line="230" w:lineRule="auto"/>
        <w:ind w:left="767" w:right="310" w:hanging="660"/>
        <w:jc w:val="both"/>
      </w:pPr>
      <w:r w:rsidRPr="00DE0EF1">
        <w:rPr>
          <w:color w:val="231F20"/>
        </w:rPr>
        <w:t>17.3</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tax</w:t>
      </w:r>
      <w:r>
        <w:rPr>
          <w:color w:val="231F20"/>
        </w:rPr>
        <w:t xml:space="preserve"> </w:t>
      </w:r>
      <w:r w:rsidRPr="00DE0EF1">
        <w:rPr>
          <w:color w:val="231F20"/>
        </w:rPr>
        <w:t>exemptions,</w:t>
      </w:r>
      <w:r>
        <w:rPr>
          <w:color w:val="231F20"/>
        </w:rPr>
        <w:t xml:space="preserve"> </w:t>
      </w:r>
      <w:r w:rsidRPr="00DE0EF1">
        <w:rPr>
          <w:color w:val="231F20"/>
        </w:rPr>
        <w:t>reductions,</w:t>
      </w:r>
      <w:r>
        <w:rPr>
          <w:color w:val="231F20"/>
        </w:rPr>
        <w:t xml:space="preserve"> </w:t>
      </w:r>
      <w:r w:rsidRPr="00DE0EF1">
        <w:rPr>
          <w:color w:val="231F20"/>
        </w:rPr>
        <w:t>allowances</w:t>
      </w:r>
      <w:r>
        <w:rPr>
          <w:color w:val="231F20"/>
        </w:rPr>
        <w:t xml:space="preserve"> </w:t>
      </w:r>
      <w:r w:rsidRPr="00DE0EF1">
        <w:rPr>
          <w:color w:val="231F20"/>
        </w:rPr>
        <w:t>or</w:t>
      </w:r>
      <w:r>
        <w:rPr>
          <w:color w:val="231F20"/>
        </w:rPr>
        <w:t xml:space="preserve"> </w:t>
      </w:r>
      <w:r w:rsidRPr="00DE0EF1">
        <w:rPr>
          <w:color w:val="231F20"/>
        </w:rPr>
        <w:t>privileges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available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inform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use</w:t>
      </w:r>
      <w:r>
        <w:rPr>
          <w:color w:val="231F20"/>
        </w:rPr>
        <w:t xml:space="preserve"> </w:t>
      </w:r>
      <w:r w:rsidRPr="00DE0EF1">
        <w:rPr>
          <w:color w:val="231F20"/>
        </w:rPr>
        <w:t>its</w:t>
      </w:r>
      <w:r>
        <w:rPr>
          <w:color w:val="231F20"/>
        </w:rPr>
        <w:t xml:space="preserve"> </w:t>
      </w:r>
      <w:r w:rsidRPr="00DE0EF1">
        <w:rPr>
          <w:color w:val="231F20"/>
        </w:rPr>
        <w:t>best</w:t>
      </w:r>
      <w:r>
        <w:rPr>
          <w:color w:val="231F20"/>
        </w:rPr>
        <w:t xml:space="preserve"> </w:t>
      </w:r>
      <w:r w:rsidRPr="00DE0EF1">
        <w:rPr>
          <w:color w:val="231F20"/>
        </w:rPr>
        <w:t>efforts</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beneﬁt</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tax</w:t>
      </w:r>
      <w:r>
        <w:rPr>
          <w:color w:val="231F20"/>
        </w:rPr>
        <w:t xml:space="preserve"> </w:t>
      </w:r>
      <w:r w:rsidRPr="00DE0EF1">
        <w:rPr>
          <w:color w:val="231F20"/>
        </w:rPr>
        <w:t>savings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maximum</w:t>
      </w:r>
      <w:r>
        <w:rPr>
          <w:color w:val="231F20"/>
        </w:rPr>
        <w:t xml:space="preserve"> </w:t>
      </w:r>
      <w:r w:rsidRPr="00DE0EF1">
        <w:rPr>
          <w:color w:val="231F20"/>
        </w:rPr>
        <w:t>allowable</w:t>
      </w:r>
      <w:r>
        <w:rPr>
          <w:color w:val="231F20"/>
        </w:rPr>
        <w:t xml:space="preserve"> </w:t>
      </w:r>
      <w:r w:rsidRPr="00DE0EF1">
        <w:rPr>
          <w:color w:val="231F20"/>
        </w:rPr>
        <w:t>extent.</w:t>
      </w:r>
    </w:p>
    <w:p w14:paraId="518AE363" w14:textId="77777777" w:rsidR="00EB2A97" w:rsidRPr="00DE0EF1" w:rsidRDefault="00EB2A97" w:rsidP="00EB2A97">
      <w:pPr>
        <w:pStyle w:val="Heading5"/>
        <w:numPr>
          <w:ilvl w:val="0"/>
          <w:numId w:val="37"/>
        </w:numPr>
        <w:tabs>
          <w:tab w:val="left" w:pos="767"/>
          <w:tab w:val="left" w:pos="768"/>
        </w:tabs>
        <w:spacing w:before="237"/>
      </w:pPr>
      <w:r w:rsidRPr="00DE0EF1">
        <w:rPr>
          <w:color w:val="231F20"/>
        </w:rPr>
        <w:t>Performance Security</w:t>
      </w:r>
    </w:p>
    <w:p w14:paraId="584236D6" w14:textId="77777777" w:rsidR="00EB2A97" w:rsidRPr="00DE0EF1" w:rsidRDefault="00EB2A97" w:rsidP="00EB2A97">
      <w:pPr>
        <w:pStyle w:val="ListParagraph"/>
        <w:numPr>
          <w:ilvl w:val="1"/>
          <w:numId w:val="23"/>
        </w:numPr>
        <w:tabs>
          <w:tab w:val="left" w:pos="768"/>
        </w:tabs>
        <w:spacing w:before="243" w:line="230" w:lineRule="auto"/>
        <w:ind w:right="310"/>
        <w:jc w:val="both"/>
        <w:rPr>
          <w:b/>
        </w:rPr>
      </w:pP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4C1D69">
        <w:rPr>
          <w:b/>
          <w:bCs/>
          <w:color w:val="231F20"/>
        </w:rPr>
        <w:t>SCC</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provide</w:t>
      </w:r>
      <w:r>
        <w:rPr>
          <w:color w:val="231F20"/>
        </w:rPr>
        <w:t xml:space="preserve"> </w:t>
      </w:r>
      <w:r w:rsidRPr="00DE0EF1">
        <w:rPr>
          <w:color w:val="231F20"/>
        </w:rPr>
        <w:t>a</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7F3EA2D4" w14:textId="77777777" w:rsidR="00EB2A97" w:rsidRPr="00DE0EF1" w:rsidRDefault="00EB2A97" w:rsidP="00EB2A97">
      <w:pPr>
        <w:pStyle w:val="ListParagraph"/>
        <w:numPr>
          <w:ilvl w:val="1"/>
          <w:numId w:val="23"/>
        </w:numPr>
        <w:tabs>
          <w:tab w:val="left" w:pos="768"/>
        </w:tabs>
        <w:spacing w:before="246" w:line="230" w:lineRule="auto"/>
        <w:ind w:right="310"/>
        <w:jc w:val="both"/>
      </w:pPr>
      <w:r w:rsidRPr="00DE0EF1">
        <w:rPr>
          <w:color w:val="231F20"/>
        </w:rPr>
        <w:t>The</w:t>
      </w:r>
      <w:r>
        <w:rPr>
          <w:color w:val="231F20"/>
        </w:rPr>
        <w:t xml:space="preserve"> </w:t>
      </w:r>
      <w:r w:rsidRPr="00DE0EF1">
        <w:rPr>
          <w:color w:val="231F20"/>
        </w:rPr>
        <w:t>proceeds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payable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as</w:t>
      </w:r>
      <w:r>
        <w:rPr>
          <w:color w:val="231F20"/>
        </w:rPr>
        <w:t xml:space="preserve"> </w:t>
      </w:r>
      <w:r w:rsidRPr="00DE0EF1">
        <w:rPr>
          <w:color w:val="231F20"/>
        </w:rPr>
        <w:t>compensation</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loss</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20F99F38" w14:textId="77777777" w:rsidR="00EB2A97" w:rsidRPr="00DE0EF1" w:rsidRDefault="00EB2A97" w:rsidP="00EB2A97">
      <w:pPr>
        <w:pStyle w:val="ListParagraph"/>
        <w:numPr>
          <w:ilvl w:val="1"/>
          <w:numId w:val="23"/>
        </w:numPr>
        <w:tabs>
          <w:tab w:val="left" w:pos="768"/>
        </w:tabs>
        <w:spacing w:before="245" w:line="230" w:lineRule="auto"/>
        <w:ind w:right="310"/>
        <w:jc w:val="both"/>
      </w:pP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r w:rsidRPr="00DE0EF1">
        <w:rPr>
          <w:color w:val="231F20"/>
        </w:rPr>
        <w:t>,</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if</w:t>
      </w:r>
      <w:r>
        <w:rPr>
          <w:color w:val="231F20"/>
        </w:rPr>
        <w:t xml:space="preserve"> </w:t>
      </w:r>
      <w:r w:rsidRPr="00DE0EF1">
        <w:rPr>
          <w:color w:val="231F20"/>
        </w:rPr>
        <w:t>required,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denominated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currency(ies)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freely</w:t>
      </w:r>
      <w:r>
        <w:rPr>
          <w:color w:val="231F20"/>
        </w:rPr>
        <w:t xml:space="preserve"> </w:t>
      </w:r>
      <w:r w:rsidRPr="00DE0EF1">
        <w:rPr>
          <w:color w:val="231F20"/>
        </w:rPr>
        <w:t>convertible</w:t>
      </w:r>
      <w:r>
        <w:rPr>
          <w:color w:val="231F20"/>
        </w:rPr>
        <w:t xml:space="preserve"> </w:t>
      </w:r>
      <w:r w:rsidRPr="00DE0EF1">
        <w:rPr>
          <w:color w:val="231F20"/>
        </w:rPr>
        <w:t>currency</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one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formats</w:t>
      </w:r>
      <w:r>
        <w:rPr>
          <w:color w:val="231F20"/>
        </w:rPr>
        <w:t xml:space="preserve"> </w:t>
      </w:r>
      <w:r w:rsidRPr="00DE0EF1">
        <w:rPr>
          <w:color w:val="231F20"/>
        </w:rPr>
        <w:t>stipulated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r w:rsidRPr="00DE0EF1">
        <w:rPr>
          <w:color w:val="231F20"/>
        </w:rPr>
        <w:t>,</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format</w:t>
      </w:r>
      <w:r>
        <w:rPr>
          <w:color w:val="231F20"/>
        </w:rPr>
        <w:t xml:space="preserve"> </w:t>
      </w:r>
      <w:r w:rsidRPr="00DE0EF1">
        <w:rPr>
          <w:color w:val="231F20"/>
        </w:rPr>
        <w:t>acceptable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235DF918" w14:textId="77777777" w:rsidR="00EB2A97" w:rsidRPr="00DE0EF1" w:rsidRDefault="00EB2A97" w:rsidP="00EB2A97">
      <w:pPr>
        <w:pStyle w:val="ListParagraph"/>
        <w:numPr>
          <w:ilvl w:val="1"/>
          <w:numId w:val="23"/>
        </w:numPr>
        <w:tabs>
          <w:tab w:val="left" w:pos="768"/>
        </w:tabs>
        <w:spacing w:before="246" w:line="230" w:lineRule="auto"/>
        <w:ind w:right="311"/>
        <w:jc w:val="both"/>
        <w:rPr>
          <w:b/>
        </w:rPr>
      </w:pP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discharged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returned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not</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thirty</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warranty</w:t>
      </w:r>
      <w:r>
        <w:rPr>
          <w:color w:val="231F20"/>
        </w:rPr>
        <w:t xml:space="preserve"> </w:t>
      </w:r>
      <w:r w:rsidRPr="00DE0EF1">
        <w:rPr>
          <w:color w:val="231F20"/>
        </w:rPr>
        <w:t>obligations,</w:t>
      </w:r>
      <w:r>
        <w:rPr>
          <w:color w:val="231F20"/>
        </w:rPr>
        <w:t xml:space="preserve"> </w:t>
      </w:r>
      <w:r w:rsidRPr="00DE0EF1">
        <w:rPr>
          <w:color w:val="231F20"/>
        </w:rPr>
        <w:t>unless</w:t>
      </w:r>
      <w:r>
        <w:rPr>
          <w:color w:val="231F20"/>
        </w:rPr>
        <w:t xml:space="preserve"> </w:t>
      </w:r>
      <w:r w:rsidRPr="00DE0EF1">
        <w:rPr>
          <w:color w:val="231F20"/>
        </w:rPr>
        <w:t>speciﬁed</w:t>
      </w:r>
      <w:r>
        <w:rPr>
          <w:color w:val="231F20"/>
        </w:rPr>
        <w:t xml:space="preserve"> </w:t>
      </w:r>
      <w:r w:rsidRPr="00DE0EF1">
        <w:rPr>
          <w:color w:val="231F20"/>
        </w:rPr>
        <w:t>otherwise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6729C7B6" w14:textId="77777777" w:rsidR="00EB2A97" w:rsidRPr="00DE0EF1" w:rsidRDefault="00EB2A97" w:rsidP="00EB2A97">
      <w:pPr>
        <w:pStyle w:val="Heading5"/>
        <w:numPr>
          <w:ilvl w:val="0"/>
          <w:numId w:val="37"/>
        </w:numPr>
        <w:tabs>
          <w:tab w:val="left" w:pos="767"/>
          <w:tab w:val="left" w:pos="768"/>
        </w:tabs>
      </w:pPr>
      <w:r w:rsidRPr="00DE0EF1">
        <w:rPr>
          <w:color w:val="231F20"/>
        </w:rPr>
        <w:t>Copyright</w:t>
      </w:r>
    </w:p>
    <w:p w14:paraId="48DF8196" w14:textId="77777777" w:rsidR="00EB2A97" w:rsidRPr="00DE0EF1" w:rsidRDefault="00EB2A97" w:rsidP="00EB2A97">
      <w:pPr>
        <w:pStyle w:val="BodyText"/>
        <w:spacing w:before="242" w:line="230" w:lineRule="auto"/>
        <w:ind w:left="767" w:right="311" w:hanging="660"/>
        <w:jc w:val="both"/>
        <w:rPr>
          <w:color w:val="231F20"/>
        </w:rPr>
      </w:pPr>
      <w:r w:rsidRPr="00DE0EF1">
        <w:rPr>
          <w:color w:val="231F20"/>
        </w:rPr>
        <w:t>19.1</w:t>
      </w:r>
      <w:r>
        <w:rPr>
          <w:color w:val="231F20"/>
        </w:rPr>
        <w:t xml:space="preserve"> </w:t>
      </w:r>
      <w:r w:rsidRPr="00DE0EF1">
        <w:rPr>
          <w:color w:val="231F20"/>
        </w:rPr>
        <w:t>The</w:t>
      </w:r>
      <w:r>
        <w:rPr>
          <w:color w:val="231F20"/>
        </w:rPr>
        <w:t xml:space="preserve"> </w:t>
      </w:r>
      <w:r w:rsidRPr="00DE0EF1">
        <w:rPr>
          <w:color w:val="231F20"/>
        </w:rPr>
        <w:t>copyright</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drawings,</w:t>
      </w:r>
      <w:r>
        <w:rPr>
          <w:color w:val="231F20"/>
        </w:rPr>
        <w:t xml:space="preserve"> </w:t>
      </w:r>
      <w:r w:rsidRPr="00DE0EF1">
        <w:rPr>
          <w:color w:val="231F20"/>
        </w:rPr>
        <w:t>documents,</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materials</w:t>
      </w:r>
      <w:r>
        <w:rPr>
          <w:color w:val="231F20"/>
        </w:rPr>
        <w:t xml:space="preserve"> </w:t>
      </w:r>
      <w:r w:rsidRPr="00DE0EF1">
        <w:rPr>
          <w:color w:val="231F20"/>
        </w:rPr>
        <w:t>containing</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information</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herein</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vested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if</w:t>
      </w:r>
      <w:r>
        <w:rPr>
          <w:color w:val="231F20"/>
        </w:rPr>
        <w:t xml:space="preserve"> </w:t>
      </w:r>
      <w:r w:rsidRPr="00DE0EF1">
        <w:rPr>
          <w:color w:val="231F20"/>
        </w:rPr>
        <w:t>they</w:t>
      </w:r>
      <w:r>
        <w:rPr>
          <w:color w:val="231F20"/>
        </w:rPr>
        <w:t xml:space="preserve"> </w:t>
      </w:r>
      <w:r w:rsidRPr="00DE0EF1">
        <w:rPr>
          <w:color w:val="231F20"/>
        </w:rPr>
        <w:t>are</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through</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by</w:t>
      </w:r>
      <w:r>
        <w:rPr>
          <w:color w:val="231F20"/>
        </w:rPr>
        <w:t xml:space="preserve"> </w:t>
      </w:r>
      <w:r w:rsidRPr="00DE0EF1">
        <w:rPr>
          <w:color w:val="231F20"/>
        </w:rPr>
        <w:t>any</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including</w:t>
      </w:r>
      <w:r>
        <w:rPr>
          <w:color w:val="231F20"/>
        </w:rPr>
        <w:t xml:space="preserve"> </w:t>
      </w:r>
      <w:r w:rsidRPr="00DE0EF1">
        <w:rPr>
          <w:color w:val="231F20"/>
        </w:rPr>
        <w:t>suppliers</w:t>
      </w:r>
      <w:r>
        <w:rPr>
          <w:color w:val="231F20"/>
        </w:rPr>
        <w:t xml:space="preserve"> </w:t>
      </w:r>
      <w:r w:rsidRPr="00DE0EF1">
        <w:rPr>
          <w:color w:val="231F20"/>
        </w:rPr>
        <w:t>of</w:t>
      </w:r>
      <w:r>
        <w:rPr>
          <w:color w:val="231F20"/>
        </w:rPr>
        <w:t xml:space="preserve"> </w:t>
      </w:r>
      <w:r w:rsidRPr="00DE0EF1">
        <w:rPr>
          <w:color w:val="231F20"/>
        </w:rPr>
        <w:t>materials,</w:t>
      </w:r>
      <w:r>
        <w:rPr>
          <w:color w:val="231F20"/>
        </w:rPr>
        <w:t xml:space="preserve"> </w:t>
      </w:r>
      <w:r w:rsidRPr="00DE0EF1">
        <w:rPr>
          <w:color w:val="231F20"/>
        </w:rPr>
        <w:t>the</w:t>
      </w:r>
      <w:r>
        <w:rPr>
          <w:color w:val="231F20"/>
        </w:rPr>
        <w:t xml:space="preserve"> </w:t>
      </w:r>
      <w:r w:rsidRPr="00DE0EF1">
        <w:rPr>
          <w:color w:val="231F20"/>
        </w:rPr>
        <w:t>copyright</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materials</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vested</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third</w:t>
      </w:r>
      <w:r>
        <w:rPr>
          <w:color w:val="231F20"/>
        </w:rPr>
        <w:t xml:space="preserve"> </w:t>
      </w:r>
      <w:r w:rsidRPr="00DE0EF1">
        <w:rPr>
          <w:color w:val="231F20"/>
        </w:rPr>
        <w:t>party.</w:t>
      </w:r>
    </w:p>
    <w:p w14:paraId="417B239F" w14:textId="77777777" w:rsidR="00EB2A97" w:rsidRPr="00DE0EF1" w:rsidRDefault="00EB2A97" w:rsidP="00EB2A97">
      <w:pPr>
        <w:pStyle w:val="Heading5"/>
        <w:numPr>
          <w:ilvl w:val="0"/>
          <w:numId w:val="37"/>
        </w:numPr>
        <w:tabs>
          <w:tab w:val="left" w:pos="767"/>
          <w:tab w:val="left" w:pos="768"/>
        </w:tabs>
        <w:spacing w:before="239"/>
      </w:pPr>
      <w:r w:rsidRPr="00DE0EF1">
        <w:rPr>
          <w:color w:val="231F20"/>
        </w:rPr>
        <w:t>Conﬁdential Information</w:t>
      </w:r>
    </w:p>
    <w:p w14:paraId="2C125338" w14:textId="77777777" w:rsidR="00EB2A97" w:rsidRPr="00DE0EF1" w:rsidRDefault="00EB2A97" w:rsidP="00EB2A97">
      <w:pPr>
        <w:pStyle w:val="ListParagraph"/>
        <w:numPr>
          <w:ilvl w:val="1"/>
          <w:numId w:val="22"/>
        </w:numPr>
        <w:tabs>
          <w:tab w:val="left" w:pos="768"/>
        </w:tabs>
        <w:spacing w:before="133" w:line="230" w:lineRule="auto"/>
        <w:ind w:left="778" w:right="294" w:hanging="6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keep</w:t>
      </w:r>
      <w:r>
        <w:rPr>
          <w:color w:val="231F20"/>
        </w:rPr>
        <w:t xml:space="preserve"> </w:t>
      </w:r>
      <w:r w:rsidRPr="00DE0EF1">
        <w:rPr>
          <w:color w:val="231F20"/>
        </w:rPr>
        <w:t>conﬁdential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without</w:t>
      </w:r>
      <w:r>
        <w:rPr>
          <w:color w:val="231F20"/>
        </w:rPr>
        <w:t xml:space="preserve"> </w:t>
      </w:r>
      <w:r w:rsidRPr="00DE0EF1">
        <w:rPr>
          <w:color w:val="231F20"/>
        </w:rPr>
        <w:t>the</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hereto,</w:t>
      </w:r>
      <w:r>
        <w:rPr>
          <w:color w:val="231F20"/>
        </w:rPr>
        <w:t xml:space="preserve"> </w:t>
      </w:r>
      <w:r w:rsidRPr="00DE0EF1">
        <w:rPr>
          <w:color w:val="231F20"/>
        </w:rPr>
        <w:t>divulge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any</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furnished</w:t>
      </w:r>
      <w:r>
        <w:rPr>
          <w:color w:val="231F20"/>
        </w:rPr>
        <w:t xml:space="preserve"> </w:t>
      </w:r>
      <w:r w:rsidRPr="00DE0EF1">
        <w:rPr>
          <w:color w:val="231F20"/>
        </w:rPr>
        <w:t>directly</w:t>
      </w:r>
      <w:r>
        <w:rPr>
          <w:color w:val="231F20"/>
        </w:rPr>
        <w:t xml:space="preserve"> </w:t>
      </w:r>
      <w:r w:rsidRPr="00DE0EF1">
        <w:rPr>
          <w:color w:val="231F20"/>
        </w:rPr>
        <w:t>or indirectly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hereto</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whether</w:t>
      </w:r>
      <w:r>
        <w:rPr>
          <w:color w:val="231F20"/>
        </w:rPr>
        <w:t xml:space="preserve"> </w:t>
      </w:r>
      <w:r w:rsidRPr="00DE0EF1">
        <w:rPr>
          <w:color w:val="231F20"/>
        </w:rPr>
        <w:t>such</w:t>
      </w:r>
      <w:r>
        <w:rPr>
          <w:color w:val="231F20"/>
        </w:rPr>
        <w:t xml:space="preserve"> </w:t>
      </w:r>
      <w:r w:rsidRPr="00DE0EF1">
        <w:rPr>
          <w:color w:val="231F20"/>
        </w:rPr>
        <w:t>information</w:t>
      </w:r>
      <w:r>
        <w:rPr>
          <w:color w:val="231F20"/>
        </w:rPr>
        <w:t xml:space="preserve"> </w:t>
      </w:r>
      <w:r w:rsidRPr="00DE0EF1">
        <w:rPr>
          <w:color w:val="231F20"/>
        </w:rPr>
        <w:t>has</w:t>
      </w:r>
      <w:r>
        <w:rPr>
          <w:color w:val="231F20"/>
        </w:rPr>
        <w:t xml:space="preserve"> </w:t>
      </w:r>
      <w:r w:rsidRPr="00DE0EF1">
        <w:rPr>
          <w:color w:val="231F20"/>
        </w:rPr>
        <w:t>been</w:t>
      </w:r>
      <w:r>
        <w:rPr>
          <w:color w:val="231F20"/>
        </w:rPr>
        <w:t xml:space="preserve"> </w:t>
      </w:r>
      <w:r w:rsidRPr="00DE0EF1">
        <w:rPr>
          <w:color w:val="231F20"/>
        </w:rPr>
        <w:t>furnished</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during</w:t>
      </w:r>
      <w:r>
        <w:rPr>
          <w:color w:val="231F20"/>
        </w:rPr>
        <w:t xml:space="preserve"> </w:t>
      </w:r>
      <w:r w:rsidRPr="00DE0EF1">
        <w:rPr>
          <w:color w:val="231F20"/>
        </w:rPr>
        <w:t>or</w:t>
      </w:r>
      <w:r>
        <w:rPr>
          <w:color w:val="231F20"/>
        </w:rPr>
        <w:t xml:space="preserve"> </w:t>
      </w:r>
      <w:r w:rsidRPr="00DE0EF1">
        <w:rPr>
          <w:color w:val="231F20"/>
        </w:rPr>
        <w:t>following</w:t>
      </w:r>
      <w:r>
        <w:rPr>
          <w:color w:val="231F20"/>
        </w:rPr>
        <w:t xml:space="preserve"> </w:t>
      </w:r>
      <w:r w:rsidRPr="00DE0EF1">
        <w:rPr>
          <w:color w:val="231F20"/>
        </w:rPr>
        <w:t>completion</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lastRenderedPageBreak/>
        <w:t>above,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furnish</w:t>
      </w:r>
      <w:r>
        <w:rPr>
          <w:color w:val="231F20"/>
        </w:rPr>
        <w:t xml:space="preserve"> </w:t>
      </w:r>
      <w:r w:rsidRPr="00DE0EF1">
        <w:rPr>
          <w:color w:val="231F20"/>
        </w:rPr>
        <w:t>to</w:t>
      </w:r>
      <w:r>
        <w:rPr>
          <w:color w:val="231F20"/>
        </w:rPr>
        <w:t xml:space="preserve"> </w:t>
      </w:r>
      <w:r w:rsidRPr="00DE0EF1">
        <w:rPr>
          <w:color w:val="231F20"/>
        </w:rPr>
        <w:t>its</w:t>
      </w:r>
      <w:r>
        <w:rPr>
          <w:color w:val="231F20"/>
        </w:rPr>
        <w:t xml:space="preserve"> </w:t>
      </w:r>
      <w:r w:rsidRPr="00DE0EF1">
        <w:rPr>
          <w:color w:val="231F20"/>
        </w:rPr>
        <w:t>Sub-Supplier 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it</w:t>
      </w:r>
      <w:r>
        <w:rPr>
          <w:color w:val="231F20"/>
        </w:rPr>
        <w:t xml:space="preserve"> </w:t>
      </w:r>
      <w:r w:rsidRPr="00DE0EF1">
        <w:rPr>
          <w:color w:val="231F20"/>
        </w:rPr>
        <w:t>receives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Sub</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work</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obtain</w:t>
      </w:r>
      <w:r>
        <w:rPr>
          <w:color w:val="231F20"/>
        </w:rPr>
        <w:t xml:space="preserve"> </w:t>
      </w:r>
      <w:r w:rsidRPr="00DE0EF1">
        <w:rPr>
          <w:color w:val="231F20"/>
        </w:rPr>
        <w:t>from</w:t>
      </w:r>
      <w:r>
        <w:rPr>
          <w:color w:val="231F20"/>
        </w:rPr>
        <w:t xml:space="preserve"> </w:t>
      </w:r>
      <w:r w:rsidRPr="00DE0EF1">
        <w:rPr>
          <w:color w:val="231F20"/>
        </w:rPr>
        <w:t>such</w:t>
      </w:r>
      <w:r>
        <w:rPr>
          <w:color w:val="231F20"/>
        </w:rPr>
        <w:t xml:space="preserve"> </w:t>
      </w:r>
      <w:r w:rsidRPr="00DE0EF1">
        <w:rPr>
          <w:color w:val="231F20"/>
        </w:rPr>
        <w:t>Sub</w:t>
      </w:r>
      <w:r>
        <w:rPr>
          <w:color w:val="231F20"/>
        </w:rPr>
        <w:t xml:space="preserve"> </w:t>
      </w:r>
      <w:r w:rsidRPr="00DE0EF1">
        <w:rPr>
          <w:color w:val="231F20"/>
        </w:rPr>
        <w:t>Supplier</w:t>
      </w:r>
      <w:r>
        <w:rPr>
          <w:color w:val="231F20"/>
        </w:rPr>
        <w:t xml:space="preserve"> </w:t>
      </w:r>
      <w:r w:rsidRPr="00DE0EF1">
        <w:rPr>
          <w:color w:val="231F20"/>
        </w:rPr>
        <w:t>undertaking</w:t>
      </w:r>
      <w:r>
        <w:rPr>
          <w:color w:val="231F20"/>
        </w:rPr>
        <w:t xml:space="preserve"> </w:t>
      </w:r>
      <w:r w:rsidRPr="00DE0EF1">
        <w:rPr>
          <w:color w:val="231F20"/>
        </w:rPr>
        <w:t>of</w:t>
      </w:r>
      <w:r>
        <w:rPr>
          <w:color w:val="231F20"/>
        </w:rPr>
        <w:t xml:space="preserve"> </w:t>
      </w:r>
      <w:r w:rsidRPr="00DE0EF1">
        <w:rPr>
          <w:color w:val="231F20"/>
        </w:rPr>
        <w:t>conﬁdentiality</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that</w:t>
      </w:r>
      <w:r>
        <w:rPr>
          <w:color w:val="231F20"/>
        </w:rPr>
        <w:t xml:space="preserve"> </w:t>
      </w:r>
      <w:r w:rsidRPr="00DE0EF1">
        <w:rPr>
          <w:color w:val="231F20"/>
        </w:rPr>
        <w:t>imposed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p>
    <w:p w14:paraId="560F579F" w14:textId="77777777" w:rsidR="00EB2A97" w:rsidRPr="00DE0EF1" w:rsidRDefault="00EB2A97" w:rsidP="00EB2A97">
      <w:pPr>
        <w:pStyle w:val="ListParagraph"/>
        <w:numPr>
          <w:ilvl w:val="1"/>
          <w:numId w:val="22"/>
        </w:numPr>
        <w:tabs>
          <w:tab w:val="left" w:pos="769"/>
        </w:tabs>
        <w:spacing w:before="249" w:line="230" w:lineRule="auto"/>
        <w:ind w:left="778" w:right="310" w:hanging="6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use</w:t>
      </w:r>
      <w:r>
        <w:rPr>
          <w:color w:val="231F20"/>
        </w:rPr>
        <w:t xml:space="preserve"> </w:t>
      </w:r>
      <w:r w:rsidRPr="00DE0EF1">
        <w:rPr>
          <w:color w:val="231F20"/>
        </w:rPr>
        <w:t>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received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purposes</w:t>
      </w:r>
      <w:r>
        <w:rPr>
          <w:color w:val="231F20"/>
        </w:rPr>
        <w:t xml:space="preserve"> </w:t>
      </w:r>
      <w:r w:rsidRPr="00DE0EF1">
        <w:rPr>
          <w:color w:val="231F20"/>
        </w:rPr>
        <w:t>unrelated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Similarly, the 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use</w:t>
      </w:r>
      <w:r>
        <w:rPr>
          <w:color w:val="231F20"/>
        </w:rPr>
        <w:t xml:space="preserve"> </w:t>
      </w:r>
      <w:r w:rsidRPr="00DE0EF1">
        <w:rPr>
          <w:color w:val="231F20"/>
        </w:rPr>
        <w:t>such</w:t>
      </w:r>
      <w:r>
        <w:rPr>
          <w:color w:val="231F20"/>
        </w:rPr>
        <w:t xml:space="preserve"> </w:t>
      </w:r>
      <w:r w:rsidRPr="00DE0EF1">
        <w:rPr>
          <w:color w:val="231F20"/>
        </w:rPr>
        <w:t>documents,</w:t>
      </w:r>
      <w:r>
        <w:rPr>
          <w:color w:val="231F20"/>
        </w:rPr>
        <w:t xml:space="preserve"> </w:t>
      </w:r>
      <w:r w:rsidRPr="00DE0EF1">
        <w:rPr>
          <w:color w:val="231F20"/>
        </w:rPr>
        <w:t>data,</w:t>
      </w:r>
      <w:r>
        <w:rPr>
          <w:color w:val="231F20"/>
        </w:rPr>
        <w:t xml:space="preserve"> </w:t>
      </w:r>
      <w:r w:rsidRPr="00DE0EF1">
        <w:rPr>
          <w:color w:val="231F20"/>
        </w:rPr>
        <w:t>and</w:t>
      </w:r>
      <w:r>
        <w:rPr>
          <w:color w:val="231F20"/>
        </w:rPr>
        <w:t xml:space="preserve"> </w:t>
      </w:r>
      <w:r w:rsidRPr="00DE0EF1">
        <w:rPr>
          <w:color w:val="231F20"/>
        </w:rPr>
        <w:t>other</w:t>
      </w:r>
      <w:r>
        <w:rPr>
          <w:color w:val="231F20"/>
        </w:rPr>
        <w:t xml:space="preserve"> </w:t>
      </w:r>
      <w:r w:rsidRPr="00DE0EF1">
        <w:rPr>
          <w:color w:val="231F20"/>
        </w:rPr>
        <w:t>information</w:t>
      </w:r>
      <w:r>
        <w:rPr>
          <w:color w:val="231F20"/>
        </w:rPr>
        <w:t xml:space="preserve"> </w:t>
      </w:r>
      <w:r w:rsidRPr="00DE0EF1">
        <w:rPr>
          <w:color w:val="231F20"/>
        </w:rPr>
        <w:t>received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purpose</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5A14528" w14:textId="77777777" w:rsidR="00EB2A97" w:rsidRPr="00DE0EF1" w:rsidRDefault="00EB2A97" w:rsidP="00EB2A97">
      <w:pPr>
        <w:pStyle w:val="ListParagraph"/>
        <w:numPr>
          <w:ilvl w:val="1"/>
          <w:numId w:val="22"/>
        </w:numPr>
        <w:tabs>
          <w:tab w:val="left" w:pos="768"/>
          <w:tab w:val="left" w:pos="769"/>
        </w:tabs>
        <w:spacing w:before="246" w:line="230" w:lineRule="auto"/>
        <w:ind w:left="778" w:right="310" w:hanging="670"/>
      </w:pPr>
      <w:r w:rsidRPr="00DE0EF1">
        <w:rPr>
          <w:color w:val="231F20"/>
        </w:rPr>
        <w:t>The</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party</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Sub-Clauses</w:t>
      </w:r>
      <w:r>
        <w:rPr>
          <w:color w:val="231F20"/>
        </w:rPr>
        <w:t xml:space="preserve"> </w:t>
      </w:r>
      <w:r w:rsidRPr="00DE0EF1">
        <w:rPr>
          <w:color w:val="231F20"/>
        </w:rPr>
        <w:t>20.1</w:t>
      </w:r>
      <w:r>
        <w:rPr>
          <w:color w:val="231F20"/>
        </w:rPr>
        <w:t xml:space="preserve"> </w:t>
      </w:r>
      <w:r w:rsidRPr="00DE0EF1">
        <w:rPr>
          <w:color w:val="231F20"/>
        </w:rPr>
        <w:t>and</w:t>
      </w:r>
      <w:r>
        <w:rPr>
          <w:color w:val="231F20"/>
        </w:rPr>
        <w:t xml:space="preserve"> </w:t>
      </w:r>
      <w:r w:rsidRPr="00DE0EF1">
        <w:rPr>
          <w:color w:val="231F20"/>
        </w:rPr>
        <w:t>20.2</w:t>
      </w:r>
      <w:r>
        <w:rPr>
          <w:color w:val="231F20"/>
        </w:rPr>
        <w:t xml:space="preserve"> </w:t>
      </w:r>
      <w:r w:rsidRPr="00DE0EF1">
        <w:rPr>
          <w:color w:val="231F20"/>
        </w:rPr>
        <w:t>above,</w:t>
      </w:r>
      <w:r>
        <w:rPr>
          <w:color w:val="231F20"/>
        </w:rPr>
        <w:t xml:space="preserve"> </w:t>
      </w:r>
      <w:r w:rsidRPr="00DE0EF1">
        <w:rPr>
          <w:color w:val="231F20"/>
        </w:rPr>
        <w:t>however,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information</w:t>
      </w:r>
      <w:r>
        <w:rPr>
          <w:color w:val="231F20"/>
        </w:rPr>
        <w:t xml:space="preserve"> </w:t>
      </w:r>
      <w:r w:rsidRPr="00DE0EF1">
        <w:rPr>
          <w:color w:val="231F20"/>
        </w:rPr>
        <w:t>that:</w:t>
      </w:r>
    </w:p>
    <w:p w14:paraId="36E6D391" w14:textId="77777777" w:rsidR="00EB2A97" w:rsidRPr="00DE0EF1" w:rsidRDefault="00EB2A97" w:rsidP="00EB2A97">
      <w:pPr>
        <w:pStyle w:val="ListParagraph"/>
        <w:numPr>
          <w:ilvl w:val="2"/>
          <w:numId w:val="22"/>
        </w:numPr>
        <w:tabs>
          <w:tab w:val="left" w:pos="1244"/>
        </w:tabs>
        <w:spacing w:before="123" w:line="230" w:lineRule="auto"/>
        <w:ind w:right="310" w:hanging="480"/>
        <w:jc w:val="both"/>
        <w:rPr>
          <w:b/>
        </w:rPr>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Supplier</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share</w:t>
      </w:r>
      <w:r>
        <w:rPr>
          <w:color w:val="231F20"/>
        </w:rPr>
        <w:t xml:space="preserve"> </w:t>
      </w:r>
      <w:r w:rsidRPr="00DE0EF1">
        <w:rPr>
          <w:color w:val="231F20"/>
        </w:rPr>
        <w:t>with</w:t>
      </w:r>
      <w:r>
        <w:rPr>
          <w:color w:val="231F20"/>
        </w:rPr>
        <w:t xml:space="preserve"> </w:t>
      </w:r>
      <w:r w:rsidRPr="00DE0EF1">
        <w:rPr>
          <w:color w:val="231F20"/>
        </w:rPr>
        <w:t>other</w:t>
      </w:r>
      <w:r>
        <w:rPr>
          <w:color w:val="231F20"/>
        </w:rPr>
        <w:t xml:space="preserve"> </w:t>
      </w:r>
      <w:r w:rsidRPr="00DE0EF1">
        <w:rPr>
          <w:color w:val="231F20"/>
        </w:rPr>
        <w:t>arms</w:t>
      </w:r>
      <w:r>
        <w:rPr>
          <w:color w:val="231F20"/>
        </w:rPr>
        <w:t xml:space="preserve"> </w:t>
      </w:r>
      <w:r w:rsidRPr="00DE0EF1">
        <w:rPr>
          <w:color w:val="231F20"/>
        </w:rPr>
        <w:t>of</w:t>
      </w:r>
      <w:r>
        <w:rPr>
          <w:color w:val="231F20"/>
        </w:rPr>
        <w:t xml:space="preserve"> </w:t>
      </w:r>
      <w:r w:rsidRPr="00DE0EF1">
        <w:rPr>
          <w:color w:val="231F20"/>
        </w:rPr>
        <w:t>Government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bodies</w:t>
      </w:r>
      <w:r>
        <w:rPr>
          <w:color w:val="231F20"/>
        </w:rPr>
        <w:t xml:space="preserve"> </w:t>
      </w:r>
      <w:r w:rsidRPr="00DE0EF1">
        <w:rPr>
          <w:color w:val="231F20"/>
        </w:rPr>
        <w:t>participating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ﬁnancing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such</w:t>
      </w:r>
      <w:r>
        <w:rPr>
          <w:color w:val="231F20"/>
        </w:rPr>
        <w:t xml:space="preserve"> </w:t>
      </w:r>
      <w:r w:rsidRPr="00DE0EF1">
        <w:rPr>
          <w:color w:val="231F20"/>
        </w:rPr>
        <w:t>parties</w:t>
      </w:r>
      <w:r>
        <w:rPr>
          <w:color w:val="231F20"/>
        </w:rPr>
        <w:t xml:space="preserve"> </w:t>
      </w:r>
      <w:r w:rsidRPr="00DE0EF1">
        <w:rPr>
          <w:color w:val="231F20"/>
        </w:rPr>
        <w:t>shall</w:t>
      </w:r>
      <w:r>
        <w:rPr>
          <w:color w:val="231F20"/>
        </w:rPr>
        <w:t xml:space="preserve"> </w:t>
      </w:r>
      <w:r w:rsidRPr="00DE0EF1">
        <w:rPr>
          <w:color w:val="231F20"/>
        </w:rPr>
        <w:t>de</w:t>
      </w:r>
      <w:r>
        <w:rPr>
          <w:color w:val="231F20"/>
        </w:rPr>
        <w:t xml:space="preserve"> </w:t>
      </w:r>
      <w:r w:rsidRPr="00DE0EF1">
        <w:rPr>
          <w:color w:val="231F20"/>
        </w:rPr>
        <w:t>disclosed</w:t>
      </w:r>
      <w:r>
        <w:rPr>
          <w:color w:val="231F20"/>
        </w:rPr>
        <w:t xml:space="preserve"> </w:t>
      </w:r>
      <w:r w:rsidRPr="00DE0EF1">
        <w:rPr>
          <w:color w:val="231F20"/>
        </w:rPr>
        <w:t>in</w:t>
      </w:r>
      <w:r>
        <w:rPr>
          <w:color w:val="231F20"/>
        </w:rPr>
        <w:t xml:space="preserve"> </w:t>
      </w:r>
      <w:r w:rsidRPr="00DE0EF1">
        <w:rPr>
          <w:b/>
          <w:color w:val="231F20"/>
        </w:rPr>
        <w:t>the</w:t>
      </w:r>
      <w:r>
        <w:rPr>
          <w:b/>
          <w:color w:val="231F20"/>
        </w:rPr>
        <w:t xml:space="preserve"> </w:t>
      </w:r>
      <w:r w:rsidRPr="00DE0EF1">
        <w:rPr>
          <w:b/>
          <w:color w:val="231F20"/>
        </w:rPr>
        <w:t>SCC;</w:t>
      </w:r>
    </w:p>
    <w:p w14:paraId="504F38D1" w14:textId="77777777" w:rsidR="00EB2A97" w:rsidRPr="00DE0EF1" w:rsidRDefault="00EB2A97" w:rsidP="00EB2A97">
      <w:pPr>
        <w:pStyle w:val="ListParagraph"/>
        <w:numPr>
          <w:ilvl w:val="2"/>
          <w:numId w:val="22"/>
        </w:numPr>
        <w:tabs>
          <w:tab w:val="left" w:pos="1243"/>
          <w:tab w:val="left" w:pos="1244"/>
        </w:tabs>
        <w:spacing w:before="115"/>
        <w:ind w:left="1243"/>
      </w:pPr>
      <w:r w:rsidRPr="00DE0EF1">
        <w:rPr>
          <w:color w:val="231F20"/>
        </w:rPr>
        <w:t>now</w:t>
      </w:r>
      <w:r>
        <w:rPr>
          <w:color w:val="231F20"/>
        </w:rPr>
        <w:t xml:space="preserve"> </w:t>
      </w:r>
      <w:r w:rsidRPr="00DE0EF1">
        <w:rPr>
          <w:color w:val="231F20"/>
        </w:rPr>
        <w:t>or</w:t>
      </w:r>
      <w:r>
        <w:rPr>
          <w:color w:val="231F20"/>
        </w:rPr>
        <w:t xml:space="preserve"> </w:t>
      </w:r>
      <w:r w:rsidRPr="00DE0EF1">
        <w:rPr>
          <w:color w:val="231F20"/>
        </w:rPr>
        <w:t>hereafter</w:t>
      </w:r>
      <w:r>
        <w:rPr>
          <w:color w:val="231F20"/>
        </w:rPr>
        <w:t xml:space="preserve"> </w:t>
      </w:r>
      <w:r w:rsidRPr="00DE0EF1">
        <w:rPr>
          <w:color w:val="231F20"/>
        </w:rPr>
        <w:t>enters</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domain</w:t>
      </w:r>
      <w:r>
        <w:rPr>
          <w:color w:val="231F20"/>
        </w:rPr>
        <w:t xml:space="preserve"> </w:t>
      </w:r>
      <w:r w:rsidRPr="00DE0EF1">
        <w:rPr>
          <w:color w:val="231F20"/>
        </w:rPr>
        <w:t>through</w:t>
      </w:r>
      <w:r>
        <w:rPr>
          <w:color w:val="231F20"/>
        </w:rPr>
        <w:t xml:space="preserve"> </w:t>
      </w:r>
      <w:r w:rsidRPr="00DE0EF1">
        <w:rPr>
          <w:color w:val="231F20"/>
        </w:rPr>
        <w:t>no</w:t>
      </w:r>
      <w:r>
        <w:rPr>
          <w:color w:val="231F20"/>
        </w:rPr>
        <w:t xml:space="preserve"> </w:t>
      </w:r>
      <w:r w:rsidRPr="00DE0EF1">
        <w:rPr>
          <w:color w:val="231F20"/>
        </w:rPr>
        <w:t>fault</w:t>
      </w:r>
      <w:r>
        <w:rPr>
          <w:color w:val="231F20"/>
        </w:rPr>
        <w:t xml:space="preserve"> </w:t>
      </w:r>
      <w:r w:rsidRPr="00DE0EF1">
        <w:rPr>
          <w:color w:val="231F20"/>
        </w:rPr>
        <w:t>of</w:t>
      </w:r>
      <w:r>
        <w:rPr>
          <w:color w:val="231F20"/>
        </w:rPr>
        <w:t xml:space="preserve"> </w:t>
      </w:r>
      <w:r w:rsidRPr="00DE0EF1">
        <w:rPr>
          <w:color w:val="231F20"/>
        </w:rPr>
        <w:t>that</w:t>
      </w:r>
      <w:r>
        <w:rPr>
          <w:color w:val="231F20"/>
        </w:rPr>
        <w:t xml:space="preserve"> </w:t>
      </w:r>
      <w:r w:rsidRPr="00DE0EF1">
        <w:rPr>
          <w:color w:val="231F20"/>
        </w:rPr>
        <w:t>party;</w:t>
      </w:r>
    </w:p>
    <w:p w14:paraId="0A438D49" w14:textId="77777777" w:rsidR="00EB2A97" w:rsidRPr="00DE0EF1" w:rsidRDefault="00EB2A97" w:rsidP="00EB2A97">
      <w:pPr>
        <w:pStyle w:val="ListParagraph"/>
        <w:numPr>
          <w:ilvl w:val="2"/>
          <w:numId w:val="22"/>
        </w:numPr>
        <w:tabs>
          <w:tab w:val="left" w:pos="1244"/>
        </w:tabs>
        <w:spacing w:before="121" w:line="230" w:lineRule="auto"/>
        <w:ind w:right="310" w:hanging="480"/>
        <w:jc w:val="both"/>
      </w:pPr>
      <w:r w:rsidRPr="00DE0EF1">
        <w:rPr>
          <w:color w:val="231F20"/>
        </w:rPr>
        <w:t>can</w:t>
      </w:r>
      <w:r>
        <w:rPr>
          <w:color w:val="231F20"/>
        </w:rPr>
        <w:t xml:space="preserve"> </w:t>
      </w:r>
      <w:r w:rsidRPr="00DE0EF1">
        <w:rPr>
          <w:color w:val="231F20"/>
        </w:rPr>
        <w:t>be</w:t>
      </w:r>
      <w:r>
        <w:rPr>
          <w:color w:val="231F20"/>
        </w:rPr>
        <w:t xml:space="preserve"> </w:t>
      </w:r>
      <w:r w:rsidRPr="00DE0EF1">
        <w:rPr>
          <w:color w:val="231F20"/>
        </w:rPr>
        <w:t>proven</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possessed</w:t>
      </w:r>
      <w:r>
        <w:rPr>
          <w:color w:val="231F20"/>
        </w:rPr>
        <w:t xml:space="preserve"> </w:t>
      </w:r>
      <w:r w:rsidRPr="00DE0EF1">
        <w:rPr>
          <w:color w:val="231F20"/>
        </w:rPr>
        <w:t>by</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of</w:t>
      </w:r>
      <w:r>
        <w:rPr>
          <w:color w:val="231F20"/>
        </w:rPr>
        <w:t xml:space="preserve"> </w:t>
      </w:r>
      <w:r w:rsidRPr="00DE0EF1">
        <w:rPr>
          <w:color w:val="231F20"/>
        </w:rPr>
        <w:t>disclosure</w:t>
      </w:r>
      <w:r>
        <w:rPr>
          <w:color w:val="231F20"/>
        </w:rPr>
        <w:t xml:space="preserve"> </w:t>
      </w:r>
      <w:r w:rsidRPr="00DE0EF1">
        <w:rPr>
          <w:color w:val="231F20"/>
        </w:rPr>
        <w:t>and</w:t>
      </w:r>
      <w:r>
        <w:rPr>
          <w:color w:val="231F20"/>
        </w:rPr>
        <w:t xml:space="preserve"> </w:t>
      </w:r>
      <w:r w:rsidRPr="00DE0EF1">
        <w:rPr>
          <w:color w:val="231F20"/>
        </w:rPr>
        <w:t>which</w:t>
      </w:r>
      <w:r>
        <w:rPr>
          <w:color w:val="231F20"/>
        </w:rPr>
        <w:t xml:space="preserve"> </w:t>
      </w:r>
      <w:r w:rsidRPr="00DE0EF1">
        <w:rPr>
          <w:color w:val="231F20"/>
        </w:rPr>
        <w:t>was</w:t>
      </w:r>
      <w:r>
        <w:rPr>
          <w:color w:val="231F20"/>
        </w:rPr>
        <w:t xml:space="preserve"> </w:t>
      </w:r>
      <w:r w:rsidRPr="00DE0EF1">
        <w:rPr>
          <w:color w:val="231F20"/>
        </w:rPr>
        <w:t>not</w:t>
      </w:r>
      <w:r>
        <w:rPr>
          <w:color w:val="231F20"/>
        </w:rPr>
        <w:t xml:space="preserve"> </w:t>
      </w:r>
      <w:r w:rsidRPr="00DE0EF1">
        <w:rPr>
          <w:color w:val="231F20"/>
        </w:rPr>
        <w:t>previously</w:t>
      </w:r>
      <w:r>
        <w:rPr>
          <w:color w:val="231F20"/>
        </w:rPr>
        <w:t xml:space="preserve"> </w:t>
      </w:r>
      <w:r w:rsidRPr="00DE0EF1">
        <w:rPr>
          <w:color w:val="231F20"/>
        </w:rPr>
        <w:t>obtained,</w:t>
      </w:r>
      <w:r>
        <w:rPr>
          <w:color w:val="231F20"/>
        </w:rPr>
        <w:t xml:space="preserve"> </w:t>
      </w:r>
      <w:r w:rsidRPr="00DE0EF1">
        <w:rPr>
          <w:color w:val="231F20"/>
        </w:rPr>
        <w:t>directly</w:t>
      </w:r>
      <w:r>
        <w:rPr>
          <w:color w:val="231F20"/>
        </w:rPr>
        <w:t xml:space="preserve"> </w:t>
      </w:r>
      <w:r w:rsidRPr="00DE0EF1">
        <w:rPr>
          <w:color w:val="231F20"/>
        </w:rPr>
        <w:t>or</w:t>
      </w:r>
      <w:r>
        <w:rPr>
          <w:color w:val="231F20"/>
        </w:rPr>
        <w:t xml:space="preserve"> </w:t>
      </w:r>
      <w:r w:rsidRPr="00DE0EF1">
        <w:rPr>
          <w:color w:val="231F20"/>
        </w:rPr>
        <w:t>indirectly,</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r>
        <w:rPr>
          <w:color w:val="231F20"/>
        </w:rPr>
        <w:t xml:space="preserve"> </w:t>
      </w:r>
      <w:r w:rsidRPr="00DE0EF1">
        <w:rPr>
          <w:color w:val="231F20"/>
        </w:rPr>
        <w:t>or</w:t>
      </w:r>
    </w:p>
    <w:p w14:paraId="5C8FD773" w14:textId="77777777" w:rsidR="00EB2A97" w:rsidRPr="00DE0EF1" w:rsidRDefault="00EB2A97" w:rsidP="00EB2A97">
      <w:pPr>
        <w:pStyle w:val="ListParagraph"/>
        <w:numPr>
          <w:ilvl w:val="2"/>
          <w:numId w:val="22"/>
        </w:numPr>
        <w:tabs>
          <w:tab w:val="left" w:pos="1244"/>
        </w:tabs>
        <w:spacing w:before="123" w:line="230" w:lineRule="auto"/>
        <w:ind w:right="310" w:hanging="480"/>
        <w:jc w:val="both"/>
      </w:pPr>
      <w:r w:rsidRPr="00DE0EF1">
        <w:rPr>
          <w:color w:val="231F20"/>
        </w:rPr>
        <w:t>otherwise</w:t>
      </w:r>
      <w:r>
        <w:rPr>
          <w:color w:val="231F20"/>
        </w:rPr>
        <w:t xml:space="preserve"> </w:t>
      </w:r>
      <w:r w:rsidRPr="00DE0EF1">
        <w:rPr>
          <w:color w:val="231F20"/>
        </w:rPr>
        <w:t>lawfully</w:t>
      </w:r>
      <w:r>
        <w:rPr>
          <w:color w:val="231F20"/>
        </w:rPr>
        <w:t xml:space="preserve"> </w:t>
      </w:r>
      <w:r w:rsidRPr="00DE0EF1">
        <w:rPr>
          <w:color w:val="231F20"/>
        </w:rPr>
        <w:t>becomes</w:t>
      </w:r>
      <w:r>
        <w:rPr>
          <w:color w:val="231F20"/>
        </w:rPr>
        <w:t xml:space="preserve"> </w:t>
      </w:r>
      <w:r w:rsidRPr="00DE0EF1">
        <w:rPr>
          <w:color w:val="231F20"/>
        </w:rPr>
        <w:t>available</w:t>
      </w:r>
      <w:r>
        <w:rPr>
          <w:color w:val="231F20"/>
        </w:rPr>
        <w:t xml:space="preserve"> </w:t>
      </w:r>
      <w:r w:rsidRPr="00DE0EF1">
        <w:rPr>
          <w:color w:val="231F20"/>
        </w:rPr>
        <w:t>to</w:t>
      </w:r>
      <w:r>
        <w:rPr>
          <w:color w:val="231F20"/>
        </w:rPr>
        <w:t xml:space="preserve"> </w:t>
      </w:r>
      <w:r w:rsidRPr="00DE0EF1">
        <w:rPr>
          <w:color w:val="231F20"/>
        </w:rPr>
        <w:t>that</w:t>
      </w:r>
      <w:r>
        <w:rPr>
          <w:color w:val="231F20"/>
        </w:rPr>
        <w:t xml:space="preserve"> </w:t>
      </w:r>
      <w:r w:rsidRPr="00DE0EF1">
        <w:rPr>
          <w:color w:val="231F20"/>
        </w:rPr>
        <w:t>party</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no</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conﬁdentiality.</w:t>
      </w:r>
    </w:p>
    <w:p w14:paraId="15493DE2" w14:textId="77777777" w:rsidR="00EB2A97" w:rsidRPr="00DE0EF1" w:rsidRDefault="00EB2A97" w:rsidP="00EB2A97">
      <w:pPr>
        <w:pStyle w:val="ListParagraph"/>
        <w:numPr>
          <w:ilvl w:val="1"/>
          <w:numId w:val="22"/>
        </w:numPr>
        <w:tabs>
          <w:tab w:val="left" w:pos="767"/>
          <w:tab w:val="left" w:pos="769"/>
        </w:tabs>
        <w:spacing w:before="245" w:line="230" w:lineRule="auto"/>
        <w:ind w:right="310" w:hanging="669"/>
      </w:pP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way</w:t>
      </w:r>
      <w:r>
        <w:rPr>
          <w:color w:val="231F20"/>
        </w:rPr>
        <w:t xml:space="preserve"> </w:t>
      </w:r>
      <w:r w:rsidRPr="00DE0EF1">
        <w:rPr>
          <w:color w:val="231F20"/>
        </w:rPr>
        <w:t>modify</w:t>
      </w:r>
      <w:r>
        <w:rPr>
          <w:color w:val="231F20"/>
        </w:rPr>
        <w:t xml:space="preserve"> </w:t>
      </w:r>
      <w:r w:rsidRPr="00DE0EF1">
        <w:rPr>
          <w:color w:val="231F20"/>
        </w:rPr>
        <w:t>any</w:t>
      </w:r>
      <w:r>
        <w:rPr>
          <w:color w:val="231F20"/>
        </w:rPr>
        <w:t xml:space="preserve"> </w:t>
      </w:r>
      <w:r w:rsidRPr="00DE0EF1">
        <w:rPr>
          <w:color w:val="231F20"/>
        </w:rPr>
        <w:t>undertaking</w:t>
      </w:r>
      <w:r>
        <w:rPr>
          <w:color w:val="231F20"/>
        </w:rPr>
        <w:t xml:space="preserve"> </w:t>
      </w:r>
      <w:r w:rsidRPr="00DE0EF1">
        <w:rPr>
          <w:color w:val="231F20"/>
        </w:rPr>
        <w:t>of</w:t>
      </w:r>
      <w:r>
        <w:rPr>
          <w:color w:val="231F20"/>
        </w:rPr>
        <w:t xml:space="preserve"> </w:t>
      </w:r>
      <w:r w:rsidRPr="00DE0EF1">
        <w:rPr>
          <w:color w:val="231F20"/>
        </w:rPr>
        <w:t>conﬁdentiality</w:t>
      </w:r>
      <w:r>
        <w:rPr>
          <w:color w:val="231F20"/>
        </w:rPr>
        <w:t xml:space="preserve"> </w:t>
      </w:r>
      <w:r w:rsidRPr="00DE0EF1">
        <w:rPr>
          <w:color w:val="231F20"/>
        </w:rPr>
        <w:t>given</w:t>
      </w:r>
      <w:r>
        <w:rPr>
          <w:color w:val="231F20"/>
        </w:rPr>
        <w:t xml:space="preserve"> </w:t>
      </w:r>
      <w:r w:rsidRPr="00DE0EF1">
        <w:rPr>
          <w:color w:val="231F20"/>
        </w:rPr>
        <w:t>by</w:t>
      </w:r>
      <w:r>
        <w:rPr>
          <w:color w:val="231F20"/>
        </w:rPr>
        <w:t xml:space="preserve"> </w:t>
      </w:r>
      <w:r w:rsidRPr="00DE0EF1">
        <w:rPr>
          <w:color w:val="231F20"/>
        </w:rPr>
        <w:t>either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hereto</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Supply</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p>
    <w:p w14:paraId="35D7B82E" w14:textId="77777777" w:rsidR="00EB2A97" w:rsidRPr="00DE0EF1" w:rsidRDefault="00EB2A97" w:rsidP="00EB2A97">
      <w:pPr>
        <w:pStyle w:val="ListParagraph"/>
        <w:numPr>
          <w:ilvl w:val="1"/>
          <w:numId w:val="22"/>
        </w:numPr>
        <w:tabs>
          <w:tab w:val="left" w:pos="767"/>
          <w:tab w:val="left" w:pos="768"/>
        </w:tabs>
        <w:spacing w:before="237"/>
        <w:ind w:left="767"/>
      </w:pP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20</w:t>
      </w:r>
      <w:r>
        <w:rPr>
          <w:color w:val="231F20"/>
        </w:rPr>
        <w:t xml:space="preserve"> </w:t>
      </w:r>
      <w:r w:rsidRPr="00DE0EF1">
        <w:rPr>
          <w:color w:val="231F20"/>
        </w:rPr>
        <w:t>shall</w:t>
      </w:r>
      <w:r>
        <w:rPr>
          <w:color w:val="231F20"/>
        </w:rPr>
        <w:t xml:space="preserve"> </w:t>
      </w:r>
      <w:r w:rsidRPr="00DE0EF1">
        <w:rPr>
          <w:color w:val="231F20"/>
        </w:rPr>
        <w:t>survive</w:t>
      </w:r>
      <w:r>
        <w:rPr>
          <w:color w:val="231F20"/>
        </w:rPr>
        <w:t xml:space="preserve"> </w:t>
      </w:r>
      <w:r w:rsidRPr="00DE0EF1">
        <w:rPr>
          <w:color w:val="231F20"/>
        </w:rPr>
        <w:t>completion</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whatever</w:t>
      </w:r>
      <w:r>
        <w:rPr>
          <w:color w:val="231F20"/>
        </w:rPr>
        <w:t xml:space="preserve"> </w:t>
      </w:r>
      <w:r w:rsidRPr="00DE0EF1">
        <w:rPr>
          <w:color w:val="231F20"/>
        </w:rPr>
        <w:t>reason,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2FC19594" w14:textId="77777777" w:rsidR="00EB2A97" w:rsidRPr="00DE0EF1" w:rsidRDefault="00EB2A97" w:rsidP="00EB2A97">
      <w:pPr>
        <w:pStyle w:val="Heading5"/>
        <w:numPr>
          <w:ilvl w:val="0"/>
          <w:numId w:val="37"/>
        </w:numPr>
        <w:tabs>
          <w:tab w:val="left" w:pos="767"/>
          <w:tab w:val="left" w:pos="768"/>
        </w:tabs>
        <w:spacing w:before="235"/>
      </w:pPr>
      <w:r w:rsidRPr="00DE0EF1">
        <w:rPr>
          <w:color w:val="231F20"/>
        </w:rPr>
        <w:t>Subcontracting</w:t>
      </w:r>
    </w:p>
    <w:p w14:paraId="30941294" w14:textId="77777777" w:rsidR="00EB2A97" w:rsidRPr="00DE0EF1" w:rsidRDefault="00EB2A97" w:rsidP="00EB2A97">
      <w:pPr>
        <w:pStyle w:val="ListParagraph"/>
        <w:numPr>
          <w:ilvl w:val="1"/>
          <w:numId w:val="21"/>
        </w:numPr>
        <w:tabs>
          <w:tab w:val="left" w:pos="768"/>
        </w:tabs>
        <w:spacing w:before="242" w:line="230" w:lineRule="auto"/>
        <w:ind w:right="310" w:hanging="67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all</w:t>
      </w:r>
      <w:r>
        <w:rPr>
          <w:color w:val="231F20"/>
        </w:rPr>
        <w:t xml:space="preserve"> </w:t>
      </w:r>
      <w:r w:rsidRPr="00DE0EF1">
        <w:rPr>
          <w:color w:val="231F20"/>
        </w:rPr>
        <w:t>subcontracts</w:t>
      </w:r>
      <w:r>
        <w:rPr>
          <w:color w:val="231F20"/>
        </w:rPr>
        <w:t xml:space="preserve"> </w:t>
      </w:r>
      <w:r w:rsidRPr="00DE0EF1">
        <w:rPr>
          <w:color w:val="231F20"/>
        </w:rPr>
        <w:t>awarded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already</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Such</w:t>
      </w:r>
      <w:r>
        <w:rPr>
          <w:color w:val="231F20"/>
        </w:rPr>
        <w:t xml:space="preserve"> </w:t>
      </w:r>
      <w:r w:rsidRPr="00DE0EF1">
        <w:rPr>
          <w:color w:val="231F20"/>
        </w:rPr>
        <w:t>notiﬁcation,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original</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later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relieve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duties,</w:t>
      </w:r>
      <w:r>
        <w:rPr>
          <w:color w:val="231F20"/>
        </w:rPr>
        <w:t xml:space="preserve"> </w:t>
      </w:r>
      <w:r w:rsidRPr="00DE0EF1">
        <w:rPr>
          <w:color w:val="231F20"/>
        </w:rPr>
        <w:t>responsibilities,</w:t>
      </w:r>
      <w:r>
        <w:rPr>
          <w:color w:val="231F20"/>
        </w:rPr>
        <w:t xml:space="preserve"> </w:t>
      </w:r>
      <w:r w:rsidRPr="00DE0EF1">
        <w:rPr>
          <w:color w:val="231F20"/>
        </w:rPr>
        <w:t>or</w:t>
      </w:r>
      <w:r>
        <w:rPr>
          <w:color w:val="231F20"/>
        </w:rPr>
        <w:t xml:space="preserve"> </w:t>
      </w:r>
      <w:r w:rsidRPr="00DE0EF1">
        <w:rPr>
          <w:color w:val="231F20"/>
        </w:rPr>
        <w:t>liability</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3B997A01" w14:textId="77777777" w:rsidR="00EB2A97" w:rsidRPr="00DE0EF1" w:rsidRDefault="00EB2A97" w:rsidP="00EB2A97">
      <w:pPr>
        <w:pStyle w:val="ListParagraph"/>
        <w:numPr>
          <w:ilvl w:val="1"/>
          <w:numId w:val="21"/>
        </w:numPr>
        <w:tabs>
          <w:tab w:val="left" w:pos="767"/>
          <w:tab w:val="left" w:pos="768"/>
        </w:tabs>
        <w:spacing w:before="238"/>
        <w:ind w:left="767" w:hanging="660"/>
      </w:pPr>
      <w:r w:rsidRPr="00DE0EF1">
        <w:rPr>
          <w:color w:val="231F20"/>
        </w:rPr>
        <w:t>Subcontracts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GCC</w:t>
      </w:r>
      <w:r>
        <w:rPr>
          <w:color w:val="231F20"/>
        </w:rPr>
        <w:t xml:space="preserve"> </w:t>
      </w:r>
      <w:r w:rsidRPr="00DE0EF1">
        <w:rPr>
          <w:color w:val="231F20"/>
        </w:rPr>
        <w:t>Clauses</w:t>
      </w:r>
      <w:r>
        <w:rPr>
          <w:color w:val="231F20"/>
        </w:rPr>
        <w:t xml:space="preserve"> </w:t>
      </w:r>
      <w:r w:rsidRPr="00DE0EF1">
        <w:rPr>
          <w:color w:val="231F20"/>
        </w:rPr>
        <w:t>3</w:t>
      </w:r>
      <w:r>
        <w:rPr>
          <w:color w:val="231F20"/>
        </w:rPr>
        <w:t xml:space="preserve"> </w:t>
      </w:r>
      <w:r w:rsidRPr="00DE0EF1">
        <w:rPr>
          <w:color w:val="231F20"/>
        </w:rPr>
        <w:t>and</w:t>
      </w:r>
      <w:r>
        <w:rPr>
          <w:color w:val="231F20"/>
        </w:rPr>
        <w:t xml:space="preserve"> </w:t>
      </w:r>
      <w:r w:rsidRPr="00DE0EF1">
        <w:rPr>
          <w:color w:val="231F20"/>
        </w:rPr>
        <w:t>7.</w:t>
      </w:r>
    </w:p>
    <w:p w14:paraId="09EA41B9" w14:textId="77777777" w:rsidR="00EB2A97" w:rsidRPr="00DE0EF1" w:rsidRDefault="00EB2A97" w:rsidP="00EB2A97">
      <w:pPr>
        <w:pStyle w:val="Heading5"/>
        <w:numPr>
          <w:ilvl w:val="0"/>
          <w:numId w:val="37"/>
        </w:numPr>
        <w:tabs>
          <w:tab w:val="left" w:pos="767"/>
          <w:tab w:val="left" w:pos="768"/>
        </w:tabs>
        <w:spacing w:before="234"/>
      </w:pPr>
      <w:r w:rsidRPr="00DE0EF1">
        <w:rPr>
          <w:color w:val="231F20"/>
        </w:rPr>
        <w:t>Speciﬁcations and Standards</w:t>
      </w:r>
    </w:p>
    <w:p w14:paraId="7AE80303" w14:textId="77777777" w:rsidR="00EB2A97" w:rsidRPr="00DE0EF1" w:rsidRDefault="00EB2A97" w:rsidP="00EB2A97">
      <w:pPr>
        <w:pStyle w:val="ListParagraph"/>
        <w:numPr>
          <w:ilvl w:val="1"/>
          <w:numId w:val="20"/>
        </w:numPr>
        <w:tabs>
          <w:tab w:val="left" w:pos="767"/>
          <w:tab w:val="left" w:pos="768"/>
        </w:tabs>
        <w:spacing w:before="235"/>
      </w:pP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Drawings</w:t>
      </w:r>
    </w:p>
    <w:p w14:paraId="31C87BC2" w14:textId="77777777" w:rsidR="00EB2A97" w:rsidRPr="00DE0EF1" w:rsidRDefault="00EB2A97" w:rsidP="00EB2A97">
      <w:pPr>
        <w:pStyle w:val="ListParagraph"/>
        <w:numPr>
          <w:ilvl w:val="2"/>
          <w:numId w:val="20"/>
        </w:numPr>
        <w:tabs>
          <w:tab w:val="left" w:pos="1230"/>
        </w:tabs>
        <w:spacing w:before="120" w:line="230" w:lineRule="auto"/>
        <w:ind w:right="310" w:hanging="468"/>
        <w:jc w:val="both"/>
      </w:pP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mentioned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VI,</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when</w:t>
      </w:r>
      <w:r>
        <w:rPr>
          <w:color w:val="231F20"/>
        </w:rPr>
        <w:t xml:space="preserve"> </w:t>
      </w:r>
      <w:r w:rsidRPr="00DE0EF1">
        <w:rPr>
          <w:color w:val="231F20"/>
        </w:rPr>
        <w:t>no</w:t>
      </w:r>
      <w:r>
        <w:rPr>
          <w:color w:val="231F20"/>
        </w:rPr>
        <w:t xml:space="preserve"> </w:t>
      </w:r>
      <w:r w:rsidRPr="00DE0EF1">
        <w:rPr>
          <w:color w:val="231F20"/>
        </w:rPr>
        <w:t>applicable</w:t>
      </w:r>
      <w:r>
        <w:rPr>
          <w:color w:val="231F20"/>
        </w:rPr>
        <w:t xml:space="preserve"> </w:t>
      </w:r>
      <w:r w:rsidRPr="00DE0EF1">
        <w:rPr>
          <w:color w:val="231F20"/>
        </w:rPr>
        <w:t>standard</w:t>
      </w:r>
      <w:r>
        <w:rPr>
          <w:color w:val="231F20"/>
        </w:rPr>
        <w:t xml:space="preserve"> </w:t>
      </w:r>
      <w:r w:rsidRPr="00DE0EF1">
        <w:rPr>
          <w:color w:val="231F20"/>
        </w:rPr>
        <w:t>is</w:t>
      </w:r>
      <w:r>
        <w:rPr>
          <w:color w:val="231F20"/>
        </w:rPr>
        <w:t xml:space="preserve"> </w:t>
      </w:r>
      <w:r w:rsidRPr="00DE0EF1">
        <w:rPr>
          <w:color w:val="231F20"/>
        </w:rPr>
        <w:t>mentioned,</w:t>
      </w:r>
      <w:r>
        <w:rPr>
          <w:color w:val="231F20"/>
        </w:rPr>
        <w:t xml:space="preserve"> </w:t>
      </w:r>
      <w:r w:rsidRPr="00DE0EF1">
        <w:rPr>
          <w:color w:val="231F20"/>
        </w:rPr>
        <w:t>the</w:t>
      </w:r>
      <w:r>
        <w:rPr>
          <w:color w:val="231F20"/>
        </w:rPr>
        <w:t xml:space="preserve"> </w:t>
      </w:r>
      <w:r w:rsidRPr="00DE0EF1">
        <w:rPr>
          <w:color w:val="231F20"/>
        </w:rPr>
        <w:t>standard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equivalent</w:t>
      </w:r>
      <w:r>
        <w:rPr>
          <w:color w:val="231F20"/>
        </w:rPr>
        <w:t xml:space="preserve"> </w:t>
      </w:r>
      <w:r w:rsidRPr="00DE0EF1">
        <w:rPr>
          <w:color w:val="231F20"/>
        </w:rPr>
        <w:t>or</w:t>
      </w:r>
      <w:r>
        <w:rPr>
          <w:color w:val="231F20"/>
        </w:rPr>
        <w:t xml:space="preserve"> </w:t>
      </w:r>
      <w:r w:rsidRPr="00DE0EF1">
        <w:rPr>
          <w:color w:val="231F20"/>
        </w:rPr>
        <w:t>superior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ofﬁcial</w:t>
      </w:r>
      <w:r>
        <w:rPr>
          <w:color w:val="231F20"/>
        </w:rPr>
        <w:t xml:space="preserve"> </w:t>
      </w:r>
      <w:r w:rsidRPr="00DE0EF1">
        <w:rPr>
          <w:color w:val="231F20"/>
        </w:rPr>
        <w:t>standards</w:t>
      </w:r>
      <w:r>
        <w:rPr>
          <w:color w:val="231F20"/>
        </w:rPr>
        <w:t xml:space="preserve"> </w:t>
      </w:r>
      <w:r w:rsidRPr="00DE0EF1">
        <w:rPr>
          <w:color w:val="231F20"/>
        </w:rPr>
        <w:t>whose</w:t>
      </w:r>
      <w:r>
        <w:rPr>
          <w:color w:val="231F20"/>
        </w:rPr>
        <w:t xml:space="preserve"> </w:t>
      </w:r>
      <w:r w:rsidRPr="00DE0EF1">
        <w:rPr>
          <w:color w:val="231F20"/>
        </w:rPr>
        <w:t>application</w:t>
      </w:r>
      <w:r>
        <w:rPr>
          <w:color w:val="231F20"/>
        </w:rPr>
        <w:t xml:space="preserve"> </w:t>
      </w:r>
      <w:r w:rsidRPr="00DE0EF1">
        <w:rPr>
          <w:color w:val="231F20"/>
        </w:rPr>
        <w:t>is</w:t>
      </w:r>
      <w:r>
        <w:rPr>
          <w:color w:val="231F20"/>
        </w:rPr>
        <w:t xml:space="preserve"> </w:t>
      </w:r>
      <w:r w:rsidRPr="00DE0EF1">
        <w:rPr>
          <w:color w:val="231F20"/>
        </w:rPr>
        <w:t>appropriate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p>
    <w:p w14:paraId="73408A14" w14:textId="77777777" w:rsidR="00EB2A97" w:rsidRPr="00DE0EF1" w:rsidRDefault="00EB2A97" w:rsidP="00EB2A97">
      <w:pPr>
        <w:pStyle w:val="ListParagraph"/>
        <w:numPr>
          <w:ilvl w:val="2"/>
          <w:numId w:val="20"/>
        </w:numPr>
        <w:tabs>
          <w:tab w:val="left" w:pos="1230"/>
        </w:tabs>
        <w:spacing w:before="125" w:line="230" w:lineRule="auto"/>
        <w:ind w:right="310" w:hanging="468"/>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entitled</w:t>
      </w:r>
      <w:r>
        <w:rPr>
          <w:color w:val="231F20"/>
        </w:rPr>
        <w:t xml:space="preserve"> </w:t>
      </w:r>
      <w:r w:rsidRPr="00DE0EF1">
        <w:rPr>
          <w:color w:val="231F20"/>
        </w:rPr>
        <w:t>to</w:t>
      </w:r>
      <w:r>
        <w:rPr>
          <w:color w:val="231F20"/>
        </w:rPr>
        <w:t xml:space="preserve"> </w:t>
      </w:r>
      <w:r w:rsidRPr="00DE0EF1">
        <w:rPr>
          <w:color w:val="231F20"/>
        </w:rPr>
        <w:t>disclaim</w:t>
      </w:r>
      <w:r>
        <w:rPr>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design,</w:t>
      </w:r>
      <w:r>
        <w:rPr>
          <w:color w:val="231F20"/>
        </w:rPr>
        <w:t xml:space="preserve"> </w:t>
      </w:r>
      <w:r w:rsidRPr="00DE0EF1">
        <w:rPr>
          <w:color w:val="231F20"/>
        </w:rPr>
        <w:t>data,</w:t>
      </w:r>
      <w:r>
        <w:rPr>
          <w:color w:val="231F20"/>
        </w:rPr>
        <w:t xml:space="preserve"> </w:t>
      </w:r>
      <w:r w:rsidRPr="00DE0EF1">
        <w:rPr>
          <w:color w:val="231F20"/>
        </w:rPr>
        <w:t>drawing,</w:t>
      </w:r>
      <w:r>
        <w:rPr>
          <w:color w:val="231F20"/>
        </w:rPr>
        <w:t xml:space="preserve"> </w:t>
      </w:r>
      <w:r w:rsidRPr="00DE0EF1">
        <w:rPr>
          <w:color w:val="231F20"/>
        </w:rPr>
        <w:t>speciﬁcation</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document,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modiﬁcation</w:t>
      </w:r>
      <w:r>
        <w:rPr>
          <w:color w:val="231F20"/>
        </w:rPr>
        <w:t xml:space="preserve"> </w:t>
      </w:r>
      <w:r w:rsidRPr="00DE0EF1">
        <w:rPr>
          <w:color w:val="231F20"/>
        </w:rPr>
        <w:t>thereof</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designed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giving</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disclaimer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0DFE21D9" w14:textId="77777777" w:rsidR="00EB2A97" w:rsidRPr="00DE0EF1" w:rsidRDefault="00EB2A97" w:rsidP="00EB2A97">
      <w:pPr>
        <w:pStyle w:val="ListParagraph"/>
        <w:numPr>
          <w:ilvl w:val="2"/>
          <w:numId w:val="20"/>
        </w:numPr>
        <w:tabs>
          <w:tab w:val="left" w:pos="1230"/>
        </w:tabs>
        <w:spacing w:before="125" w:line="230" w:lineRule="auto"/>
        <w:ind w:right="310" w:hanging="468"/>
        <w:jc w:val="both"/>
      </w:pPr>
      <w:r w:rsidRPr="00DE0EF1">
        <w:rPr>
          <w:color w:val="231F20"/>
        </w:rPr>
        <w:t>Wherever</w:t>
      </w:r>
      <w:r>
        <w:rPr>
          <w:color w:val="231F20"/>
        </w:rPr>
        <w:t xml:space="preserve"> </w:t>
      </w:r>
      <w:r w:rsidRPr="00DE0EF1">
        <w:rPr>
          <w:color w:val="231F20"/>
        </w:rPr>
        <w:t>references</w:t>
      </w:r>
      <w:r>
        <w:rPr>
          <w:color w:val="231F20"/>
        </w:rPr>
        <w:t xml:space="preserve"> </w:t>
      </w:r>
      <w:r w:rsidRPr="00DE0EF1">
        <w:rPr>
          <w:color w:val="231F20"/>
        </w:rPr>
        <w:t>are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which</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executed,</w:t>
      </w:r>
      <w:r>
        <w:rPr>
          <w:color w:val="231F20"/>
        </w:rPr>
        <w:t xml:space="preserve"> </w:t>
      </w:r>
      <w:r w:rsidRPr="00DE0EF1">
        <w:rPr>
          <w:color w:val="231F20"/>
        </w:rPr>
        <w:t>the</w:t>
      </w:r>
      <w:r>
        <w:rPr>
          <w:color w:val="231F20"/>
        </w:rPr>
        <w:t xml:space="preserve"> </w:t>
      </w:r>
      <w:r w:rsidRPr="00DE0EF1">
        <w:rPr>
          <w:color w:val="231F20"/>
        </w:rPr>
        <w:t>edition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revised</w:t>
      </w:r>
      <w:r>
        <w:rPr>
          <w:color w:val="231F20"/>
        </w:rPr>
        <w:t xml:space="preserve"> </w:t>
      </w:r>
      <w:r w:rsidRPr="00DE0EF1">
        <w:rPr>
          <w:color w:val="231F20"/>
        </w:rPr>
        <w:t>version</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those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During</w:t>
      </w:r>
      <w:r>
        <w:rPr>
          <w:color w:val="231F20"/>
        </w:rPr>
        <w:t xml:space="preserve"> </w:t>
      </w:r>
      <w:r w:rsidRPr="00DE0EF1">
        <w:rPr>
          <w:color w:val="231F20"/>
        </w:rPr>
        <w:t>Contract</w:t>
      </w:r>
      <w:r>
        <w:rPr>
          <w:color w:val="231F20"/>
        </w:rPr>
        <w:t xml:space="preserve"> </w:t>
      </w:r>
      <w:r w:rsidRPr="00DE0EF1">
        <w:rPr>
          <w:color w:val="231F20"/>
        </w:rPr>
        <w:t>execution,</w:t>
      </w:r>
      <w:r>
        <w:rPr>
          <w:color w:val="231F20"/>
        </w:rPr>
        <w:t xml:space="preserve"> </w:t>
      </w:r>
      <w:r w:rsidRPr="00DE0EF1">
        <w:rPr>
          <w:color w:val="231F20"/>
        </w:rPr>
        <w:t>any</w:t>
      </w:r>
      <w:r>
        <w:rPr>
          <w:color w:val="231F20"/>
        </w:rPr>
        <w:t xml:space="preserve"> </w:t>
      </w:r>
      <w:r w:rsidRPr="00DE0EF1">
        <w:rPr>
          <w:color w:val="231F20"/>
        </w:rPr>
        <w:t>changes</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applied</w:t>
      </w:r>
      <w:r>
        <w:rPr>
          <w:color w:val="231F20"/>
        </w:rPr>
        <w:t xml:space="preserve"> </w:t>
      </w:r>
      <w:r w:rsidRPr="00DE0EF1">
        <w:rPr>
          <w:color w:val="231F20"/>
        </w:rPr>
        <w:t>only</w:t>
      </w:r>
      <w:r>
        <w:rPr>
          <w:color w:val="231F20"/>
        </w:rPr>
        <w:t xml:space="preserve"> </w:t>
      </w:r>
      <w:r w:rsidRPr="00DE0EF1">
        <w:rPr>
          <w:color w:val="231F20"/>
        </w:rPr>
        <w:t>after</w:t>
      </w:r>
      <w:r>
        <w:rPr>
          <w:color w:val="231F20"/>
        </w:rPr>
        <w:t xml:space="preserve"> </w:t>
      </w:r>
      <w:r w:rsidRPr="00DE0EF1">
        <w:rPr>
          <w:color w:val="231F20"/>
        </w:rPr>
        <w:t>approval</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treated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33.</w:t>
      </w:r>
    </w:p>
    <w:p w14:paraId="6965299E" w14:textId="77777777" w:rsidR="00EB2A97" w:rsidRPr="00DE0EF1" w:rsidRDefault="00EB2A97" w:rsidP="00EB2A97">
      <w:pPr>
        <w:pStyle w:val="Heading5"/>
        <w:numPr>
          <w:ilvl w:val="0"/>
          <w:numId w:val="37"/>
        </w:numPr>
        <w:tabs>
          <w:tab w:val="left" w:pos="767"/>
          <w:tab w:val="left" w:pos="768"/>
        </w:tabs>
        <w:spacing w:before="239"/>
      </w:pPr>
      <w:r w:rsidRPr="00DE0EF1">
        <w:rPr>
          <w:color w:val="231F20"/>
        </w:rPr>
        <w:t>Packing and Documents</w:t>
      </w:r>
    </w:p>
    <w:p w14:paraId="68FA7D8B" w14:textId="77777777" w:rsidR="00EB2A97" w:rsidRPr="00DE0EF1" w:rsidRDefault="00EB2A97" w:rsidP="00EB2A97">
      <w:pPr>
        <w:pStyle w:val="ListParagraph"/>
        <w:numPr>
          <w:ilvl w:val="1"/>
          <w:numId w:val="19"/>
        </w:numPr>
        <w:tabs>
          <w:tab w:val="left" w:pos="768"/>
        </w:tabs>
        <w:spacing w:before="243" w:line="230" w:lineRule="auto"/>
        <w:ind w:right="310" w:hanging="67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such</w:t>
      </w:r>
      <w:r>
        <w:rPr>
          <w:color w:val="231F20"/>
        </w:rPr>
        <w:t xml:space="preserve"> </w:t>
      </w:r>
      <w:r w:rsidRPr="00DE0EF1">
        <w:rPr>
          <w:color w:val="231F20"/>
        </w:rPr>
        <w:t>packing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prevent</w:t>
      </w:r>
      <w:r>
        <w:rPr>
          <w:color w:val="231F20"/>
        </w:rPr>
        <w:t xml:space="preserve"> </w:t>
      </w:r>
      <w:r w:rsidRPr="00DE0EF1">
        <w:rPr>
          <w:color w:val="231F20"/>
        </w:rPr>
        <w:t>their</w:t>
      </w:r>
      <w:r>
        <w:rPr>
          <w:color w:val="231F20"/>
        </w:rPr>
        <w:t xml:space="preserve"> </w:t>
      </w:r>
      <w:r w:rsidRPr="00DE0EF1">
        <w:rPr>
          <w:color w:val="231F20"/>
        </w:rPr>
        <w:t>damage</w:t>
      </w:r>
      <w:r>
        <w:rPr>
          <w:color w:val="231F20"/>
        </w:rPr>
        <w:t xml:space="preserve"> </w:t>
      </w:r>
      <w:r w:rsidRPr="00DE0EF1">
        <w:rPr>
          <w:color w:val="231F20"/>
        </w:rPr>
        <w:t>or</w:t>
      </w:r>
      <w:r>
        <w:rPr>
          <w:color w:val="231F20"/>
        </w:rPr>
        <w:t xml:space="preserve"> </w:t>
      </w:r>
      <w:r w:rsidRPr="00DE0EF1">
        <w:rPr>
          <w:color w:val="231F20"/>
        </w:rPr>
        <w:t>deterioration</w:t>
      </w:r>
      <w:r>
        <w:rPr>
          <w:color w:val="231F20"/>
        </w:rPr>
        <w:t xml:space="preserve"> </w:t>
      </w:r>
      <w:r w:rsidRPr="00DE0EF1">
        <w:rPr>
          <w:color w:val="231F20"/>
        </w:rPr>
        <w:t>during</w:t>
      </w:r>
      <w:r>
        <w:rPr>
          <w:color w:val="231F20"/>
        </w:rPr>
        <w:t xml:space="preserve"> </w:t>
      </w:r>
      <w:r w:rsidRPr="00DE0EF1">
        <w:rPr>
          <w:color w:val="231F20"/>
        </w:rPr>
        <w:t>transit</w:t>
      </w:r>
      <w:r>
        <w:rPr>
          <w:color w:val="231F20"/>
        </w:rPr>
        <w:t xml:space="preserve"> </w:t>
      </w:r>
      <w:r w:rsidRPr="00DE0EF1">
        <w:rPr>
          <w:color w:val="231F20"/>
        </w:rPr>
        <w:t>to</w:t>
      </w:r>
      <w:r>
        <w:rPr>
          <w:color w:val="231F20"/>
        </w:rPr>
        <w:t xml:space="preserve"> </w:t>
      </w:r>
      <w:r w:rsidRPr="00DE0EF1">
        <w:rPr>
          <w:color w:val="231F20"/>
        </w:rPr>
        <w:t>their</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as</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During</w:t>
      </w:r>
      <w:r>
        <w:rPr>
          <w:color w:val="231F20"/>
        </w:rPr>
        <w:t xml:space="preserve"> </w:t>
      </w:r>
      <w:r w:rsidRPr="00DE0EF1">
        <w:rPr>
          <w:color w:val="231F20"/>
        </w:rPr>
        <w:t>transit,</w:t>
      </w:r>
      <w:r>
        <w:rPr>
          <w:color w:val="231F20"/>
        </w:rPr>
        <w:t xml:space="preserve"> </w:t>
      </w:r>
      <w:r w:rsidRPr="00DE0EF1">
        <w:rPr>
          <w:color w:val="231F20"/>
        </w:rPr>
        <w:t>the</w:t>
      </w:r>
      <w:r>
        <w:rPr>
          <w:color w:val="231F20"/>
        </w:rPr>
        <w:t xml:space="preserve"> </w:t>
      </w:r>
      <w:r w:rsidRPr="00DE0EF1">
        <w:rPr>
          <w:color w:val="231F20"/>
        </w:rPr>
        <w:t>packing</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sufﬁcient</w:t>
      </w:r>
      <w:r>
        <w:rPr>
          <w:color w:val="231F20"/>
        </w:rPr>
        <w:t xml:space="preserve"> </w:t>
      </w:r>
      <w:r w:rsidRPr="00DE0EF1">
        <w:rPr>
          <w:color w:val="231F20"/>
        </w:rPr>
        <w:t>to</w:t>
      </w:r>
      <w:r>
        <w:rPr>
          <w:color w:val="231F20"/>
        </w:rPr>
        <w:t xml:space="preserve"> </w:t>
      </w:r>
      <w:r w:rsidRPr="00DE0EF1">
        <w:rPr>
          <w:color w:val="231F20"/>
        </w:rPr>
        <w:t>withstand,</w:t>
      </w:r>
      <w:r>
        <w:rPr>
          <w:color w:val="231F20"/>
        </w:rPr>
        <w:t xml:space="preserve"> </w:t>
      </w:r>
      <w:r w:rsidRPr="00DE0EF1">
        <w:rPr>
          <w:color w:val="231F20"/>
        </w:rPr>
        <w:t>without</w:t>
      </w:r>
      <w:r>
        <w:rPr>
          <w:color w:val="231F20"/>
        </w:rPr>
        <w:t xml:space="preserve"> </w:t>
      </w:r>
      <w:r w:rsidRPr="00DE0EF1">
        <w:rPr>
          <w:color w:val="231F20"/>
        </w:rPr>
        <w:t>limitation,</w:t>
      </w:r>
      <w:r>
        <w:rPr>
          <w:color w:val="231F20"/>
        </w:rPr>
        <w:t xml:space="preserve"> </w:t>
      </w:r>
      <w:r w:rsidRPr="00DE0EF1">
        <w:rPr>
          <w:color w:val="231F20"/>
        </w:rPr>
        <w:t>rough</w:t>
      </w:r>
      <w:r>
        <w:rPr>
          <w:color w:val="231F20"/>
        </w:rPr>
        <w:t xml:space="preserve"> </w:t>
      </w:r>
      <w:r w:rsidRPr="00DE0EF1">
        <w:rPr>
          <w:color w:val="231F20"/>
        </w:rPr>
        <w:t>handling</w:t>
      </w:r>
      <w:r>
        <w:rPr>
          <w:color w:val="231F20"/>
        </w:rPr>
        <w:t xml:space="preserve"> </w:t>
      </w:r>
      <w:r w:rsidRPr="00DE0EF1">
        <w:rPr>
          <w:color w:val="231F20"/>
        </w:rPr>
        <w:t>and</w:t>
      </w:r>
      <w:r>
        <w:rPr>
          <w:color w:val="231F20"/>
        </w:rPr>
        <w:t xml:space="preserve"> </w:t>
      </w:r>
      <w:r w:rsidRPr="00DE0EF1">
        <w:rPr>
          <w:color w:val="231F20"/>
        </w:rPr>
        <w:t>exposure</w:t>
      </w:r>
      <w:r>
        <w:rPr>
          <w:color w:val="231F20"/>
        </w:rPr>
        <w:t xml:space="preserve"> </w:t>
      </w:r>
      <w:r w:rsidRPr="00DE0EF1">
        <w:rPr>
          <w:color w:val="231F20"/>
        </w:rPr>
        <w:t>to</w:t>
      </w:r>
      <w:r>
        <w:rPr>
          <w:color w:val="231F20"/>
        </w:rPr>
        <w:t xml:space="preserve"> </w:t>
      </w:r>
      <w:r w:rsidRPr="00DE0EF1">
        <w:rPr>
          <w:color w:val="231F20"/>
        </w:rPr>
        <w:t>extreme</w:t>
      </w:r>
      <w:r>
        <w:rPr>
          <w:color w:val="231F20"/>
        </w:rPr>
        <w:t xml:space="preserve"> </w:t>
      </w:r>
      <w:r w:rsidRPr="00DE0EF1">
        <w:rPr>
          <w:color w:val="231F20"/>
        </w:rPr>
        <w:t>temperatures,</w:t>
      </w:r>
      <w:r>
        <w:rPr>
          <w:color w:val="231F20"/>
        </w:rPr>
        <w:t xml:space="preserve"> </w:t>
      </w:r>
      <w:r w:rsidRPr="00DE0EF1">
        <w:rPr>
          <w:color w:val="231F20"/>
        </w:rPr>
        <w:t>salt</w:t>
      </w:r>
      <w:r>
        <w:rPr>
          <w:color w:val="231F20"/>
        </w:rPr>
        <w:t xml:space="preserve"> </w:t>
      </w:r>
      <w:r w:rsidRPr="00DE0EF1">
        <w:rPr>
          <w:color w:val="231F20"/>
        </w:rPr>
        <w:t>and</w:t>
      </w:r>
      <w:r>
        <w:rPr>
          <w:color w:val="231F20"/>
        </w:rPr>
        <w:t xml:space="preserve"> </w:t>
      </w:r>
      <w:r w:rsidRPr="00DE0EF1">
        <w:rPr>
          <w:color w:val="231F20"/>
        </w:rPr>
        <w:t>precipitation,</w:t>
      </w:r>
      <w:r>
        <w:rPr>
          <w:color w:val="231F20"/>
        </w:rPr>
        <w:t xml:space="preserve"> </w:t>
      </w:r>
      <w:r w:rsidRPr="00DE0EF1">
        <w:rPr>
          <w:color w:val="231F20"/>
        </w:rPr>
        <w:t>and</w:t>
      </w:r>
      <w:r>
        <w:rPr>
          <w:color w:val="231F20"/>
        </w:rPr>
        <w:t xml:space="preserve"> </w:t>
      </w:r>
      <w:r w:rsidRPr="00DE0EF1">
        <w:rPr>
          <w:color w:val="231F20"/>
        </w:rPr>
        <w:t>open</w:t>
      </w:r>
      <w:r>
        <w:rPr>
          <w:color w:val="231F20"/>
        </w:rPr>
        <w:t xml:space="preserve"> </w:t>
      </w:r>
      <w:r w:rsidRPr="00DE0EF1">
        <w:rPr>
          <w:color w:val="231F20"/>
        </w:rPr>
        <w:t>storage.</w:t>
      </w:r>
      <w:r>
        <w:rPr>
          <w:color w:val="231F20"/>
        </w:rPr>
        <w:t xml:space="preserve"> </w:t>
      </w:r>
      <w:r w:rsidRPr="00DE0EF1">
        <w:rPr>
          <w:color w:val="231F20"/>
        </w:rPr>
        <w:t>Packing</w:t>
      </w:r>
      <w:r>
        <w:rPr>
          <w:color w:val="231F20"/>
        </w:rPr>
        <w:t xml:space="preserve"> </w:t>
      </w:r>
      <w:r w:rsidRPr="00DE0EF1">
        <w:rPr>
          <w:color w:val="231F20"/>
        </w:rPr>
        <w:t>case</w:t>
      </w:r>
      <w:r>
        <w:rPr>
          <w:color w:val="231F20"/>
        </w:rPr>
        <w:t xml:space="preserve"> </w:t>
      </w:r>
      <w:r w:rsidRPr="00DE0EF1">
        <w:rPr>
          <w:color w:val="231F20"/>
        </w:rPr>
        <w:t>size</w:t>
      </w:r>
      <w:r>
        <w:rPr>
          <w:color w:val="231F20"/>
        </w:rPr>
        <w:t xml:space="preserve"> </w:t>
      </w:r>
      <w:r w:rsidRPr="00DE0EF1">
        <w:rPr>
          <w:color w:val="231F20"/>
        </w:rPr>
        <w:t>and</w:t>
      </w:r>
      <w:r>
        <w:rPr>
          <w:color w:val="231F20"/>
        </w:rPr>
        <w:t xml:space="preserve"> </w:t>
      </w:r>
      <w:r w:rsidRPr="00DE0EF1">
        <w:rPr>
          <w:color w:val="231F20"/>
        </w:rPr>
        <w:t>weights</w:t>
      </w:r>
      <w:r>
        <w:rPr>
          <w:color w:val="231F20"/>
        </w:rPr>
        <w:t xml:space="preserve"> </w:t>
      </w:r>
      <w:r w:rsidRPr="00DE0EF1">
        <w:rPr>
          <w:color w:val="231F20"/>
        </w:rPr>
        <w:t>shall</w:t>
      </w:r>
      <w:r>
        <w:rPr>
          <w:color w:val="231F20"/>
        </w:rPr>
        <w:t xml:space="preserve"> </w:t>
      </w:r>
      <w:r w:rsidRPr="00DE0EF1">
        <w:rPr>
          <w:color w:val="231F20"/>
        </w:rPr>
        <w:t>take</w:t>
      </w:r>
      <w:r>
        <w:rPr>
          <w:color w:val="231F20"/>
        </w:rPr>
        <w:t xml:space="preserve"> </w:t>
      </w:r>
      <w:r w:rsidRPr="00DE0EF1">
        <w:rPr>
          <w:color w:val="231F20"/>
        </w:rPr>
        <w:t>into</w:t>
      </w:r>
      <w:r>
        <w:rPr>
          <w:color w:val="231F20"/>
        </w:rPr>
        <w:t xml:space="preserve"> </w:t>
      </w:r>
      <w:r w:rsidRPr="00DE0EF1">
        <w:rPr>
          <w:color w:val="231F20"/>
        </w:rPr>
        <w:t>consideration,</w:t>
      </w:r>
      <w:r>
        <w:rPr>
          <w:color w:val="231F20"/>
        </w:rPr>
        <w:t xml:space="preserve"> </w:t>
      </w:r>
      <w:r w:rsidRPr="00DE0EF1">
        <w:rPr>
          <w:color w:val="231F20"/>
        </w:rPr>
        <w:t>where</w:t>
      </w:r>
      <w:r>
        <w:rPr>
          <w:color w:val="231F20"/>
        </w:rPr>
        <w:t xml:space="preserve"> </w:t>
      </w:r>
      <w:r w:rsidRPr="00DE0EF1">
        <w:rPr>
          <w:color w:val="231F20"/>
        </w:rPr>
        <w:t>appropriate,</w:t>
      </w:r>
      <w:r>
        <w:rPr>
          <w:color w:val="231F20"/>
        </w:rPr>
        <w:t xml:space="preserve"> </w:t>
      </w:r>
      <w:r w:rsidRPr="00DE0EF1">
        <w:rPr>
          <w:color w:val="231F20"/>
        </w:rPr>
        <w:t>the</w:t>
      </w:r>
      <w:r>
        <w:rPr>
          <w:color w:val="231F20"/>
        </w:rPr>
        <w:t xml:space="preserve"> </w:t>
      </w:r>
      <w:r w:rsidRPr="00DE0EF1">
        <w:rPr>
          <w:color w:val="231F20"/>
        </w:rPr>
        <w:t>remoteness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absence</w:t>
      </w:r>
      <w:r>
        <w:rPr>
          <w:color w:val="231F20"/>
        </w:rPr>
        <w:t xml:space="preserve"> </w:t>
      </w:r>
      <w:r w:rsidRPr="00DE0EF1">
        <w:rPr>
          <w:color w:val="231F20"/>
        </w:rPr>
        <w:t>of</w:t>
      </w:r>
      <w:r>
        <w:rPr>
          <w:color w:val="231F20"/>
        </w:rPr>
        <w:t xml:space="preserve"> </w:t>
      </w:r>
      <w:r w:rsidRPr="00DE0EF1">
        <w:rPr>
          <w:color w:val="231F20"/>
        </w:rPr>
        <w:t>heavy</w:t>
      </w:r>
      <w:r>
        <w:rPr>
          <w:color w:val="231F20"/>
        </w:rPr>
        <w:t xml:space="preserve"> </w:t>
      </w:r>
      <w:r w:rsidRPr="00DE0EF1">
        <w:rPr>
          <w:color w:val="231F20"/>
        </w:rPr>
        <w:t>handling</w:t>
      </w:r>
      <w:r>
        <w:rPr>
          <w:color w:val="231F20"/>
        </w:rPr>
        <w:t xml:space="preserve"> </w:t>
      </w:r>
      <w:r w:rsidRPr="00DE0EF1">
        <w:rPr>
          <w:color w:val="231F20"/>
        </w:rPr>
        <w:t>facilities</w:t>
      </w:r>
      <w:r>
        <w:rPr>
          <w:color w:val="231F20"/>
        </w:rPr>
        <w:t xml:space="preserve"> </w:t>
      </w:r>
      <w:r w:rsidRPr="00DE0EF1">
        <w:rPr>
          <w:color w:val="231F20"/>
        </w:rPr>
        <w:t>at</w:t>
      </w:r>
      <w:r>
        <w:rPr>
          <w:color w:val="231F20"/>
        </w:rPr>
        <w:t xml:space="preserve"> </w:t>
      </w:r>
      <w:r w:rsidRPr="00DE0EF1">
        <w:rPr>
          <w:color w:val="231F20"/>
        </w:rPr>
        <w:t>all</w:t>
      </w:r>
      <w:r>
        <w:rPr>
          <w:color w:val="231F20"/>
        </w:rPr>
        <w:t xml:space="preserve"> </w:t>
      </w:r>
      <w:r w:rsidRPr="00DE0EF1">
        <w:rPr>
          <w:color w:val="231F20"/>
        </w:rPr>
        <w:t>points</w:t>
      </w:r>
      <w:r>
        <w:rPr>
          <w:color w:val="231F20"/>
        </w:rPr>
        <w:t xml:space="preserve"> </w:t>
      </w:r>
      <w:r w:rsidRPr="00DE0EF1">
        <w:rPr>
          <w:color w:val="231F20"/>
        </w:rPr>
        <w:t>in</w:t>
      </w:r>
      <w:r>
        <w:rPr>
          <w:color w:val="231F20"/>
        </w:rPr>
        <w:t xml:space="preserve"> </w:t>
      </w:r>
      <w:r w:rsidRPr="00DE0EF1">
        <w:rPr>
          <w:color w:val="231F20"/>
        </w:rPr>
        <w:t>transit.</w:t>
      </w:r>
    </w:p>
    <w:p w14:paraId="6CAF33F5" w14:textId="77777777" w:rsidR="00EB2A97" w:rsidRPr="00DE0EF1" w:rsidRDefault="00EB2A97" w:rsidP="00EB2A97">
      <w:pPr>
        <w:pStyle w:val="ListParagraph"/>
        <w:numPr>
          <w:ilvl w:val="1"/>
          <w:numId w:val="19"/>
        </w:numPr>
        <w:tabs>
          <w:tab w:val="left" w:pos="769"/>
        </w:tabs>
        <w:spacing w:before="130" w:line="230" w:lineRule="auto"/>
        <w:ind w:left="767" w:right="308" w:hanging="659"/>
        <w:jc w:val="both"/>
      </w:pPr>
      <w:r w:rsidRPr="00DE0EF1">
        <w:rPr>
          <w:color w:val="231F20"/>
        </w:rPr>
        <w:lastRenderedPageBreak/>
        <w:t>The</w:t>
      </w:r>
      <w:r>
        <w:rPr>
          <w:color w:val="231F20"/>
        </w:rPr>
        <w:t xml:space="preserve"> </w:t>
      </w:r>
      <w:r w:rsidRPr="00DE0EF1">
        <w:rPr>
          <w:color w:val="231F20"/>
        </w:rPr>
        <w:t>packing,</w:t>
      </w:r>
      <w:r>
        <w:rPr>
          <w:color w:val="231F20"/>
        </w:rPr>
        <w:t xml:space="preserve"> </w:t>
      </w:r>
      <w:r w:rsidRPr="00DE0EF1">
        <w:rPr>
          <w:color w:val="231F20"/>
        </w:rPr>
        <w:t>marking,</w:t>
      </w:r>
      <w:r>
        <w:rPr>
          <w:color w:val="231F20"/>
        </w:rPr>
        <w:t xml:space="preserve"> </w:t>
      </w:r>
      <w:r w:rsidRPr="00DE0EF1">
        <w:rPr>
          <w:color w:val="231F20"/>
        </w:rPr>
        <w:t>and</w:t>
      </w:r>
      <w:r>
        <w:rPr>
          <w:color w:val="231F20"/>
        </w:rPr>
        <w:t xml:space="preserve"> </w:t>
      </w:r>
      <w:r w:rsidRPr="00DE0EF1">
        <w:rPr>
          <w:color w:val="231F20"/>
        </w:rPr>
        <w:t>documentation</w:t>
      </w:r>
      <w:r>
        <w:rPr>
          <w:color w:val="231F20"/>
        </w:rPr>
        <w:t xml:space="preserve"> </w:t>
      </w:r>
      <w:r w:rsidRPr="00DE0EF1">
        <w:rPr>
          <w:color w:val="231F20"/>
        </w:rPr>
        <w:t>within</w:t>
      </w:r>
      <w:r>
        <w:rPr>
          <w:color w:val="231F20"/>
        </w:rPr>
        <w:t xml:space="preserve"> </w:t>
      </w:r>
      <w:r w:rsidRPr="00DE0EF1">
        <w:rPr>
          <w:color w:val="231F20"/>
        </w:rPr>
        <w:t>and</w:t>
      </w:r>
      <w:r>
        <w:rPr>
          <w:color w:val="231F20"/>
        </w:rPr>
        <w:t xml:space="preserve"> </w:t>
      </w:r>
      <w:r w:rsidRPr="00DE0EF1">
        <w:rPr>
          <w:color w:val="231F20"/>
        </w:rPr>
        <w:t>outside</w:t>
      </w:r>
      <w:r>
        <w:rPr>
          <w:color w:val="231F20"/>
        </w:rPr>
        <w:t xml:space="preserve"> </w:t>
      </w:r>
      <w:r w:rsidRPr="00DE0EF1">
        <w:rPr>
          <w:color w:val="231F20"/>
        </w:rPr>
        <w:t>the</w:t>
      </w:r>
      <w:r>
        <w:rPr>
          <w:color w:val="231F20"/>
        </w:rPr>
        <w:t xml:space="preserve"> </w:t>
      </w:r>
      <w:r w:rsidRPr="00DE0EF1">
        <w:rPr>
          <w:color w:val="231F20"/>
        </w:rPr>
        <w:t>packages</w:t>
      </w:r>
      <w:r>
        <w:rPr>
          <w:color w:val="231F20"/>
        </w:rPr>
        <w:t xml:space="preserve"> </w:t>
      </w:r>
      <w:r w:rsidRPr="00DE0EF1">
        <w:rPr>
          <w:color w:val="231F20"/>
        </w:rPr>
        <w:t>shall</w:t>
      </w:r>
      <w:r>
        <w:rPr>
          <w:color w:val="231F20"/>
        </w:rPr>
        <w:t xml:space="preserve"> </w:t>
      </w:r>
      <w:r w:rsidRPr="00DE0EF1">
        <w:rPr>
          <w:color w:val="231F20"/>
        </w:rPr>
        <w:t>comply</w:t>
      </w:r>
      <w:r>
        <w:rPr>
          <w:color w:val="231F20"/>
        </w:rPr>
        <w:t xml:space="preserve"> </w:t>
      </w:r>
      <w:r w:rsidRPr="00DE0EF1">
        <w:rPr>
          <w:color w:val="231F20"/>
        </w:rPr>
        <w:t>strictly</w:t>
      </w:r>
      <w:r>
        <w:rPr>
          <w:color w:val="231F20"/>
        </w:rPr>
        <w:t xml:space="preserve"> </w:t>
      </w:r>
      <w:r w:rsidRPr="00DE0EF1">
        <w:rPr>
          <w:color w:val="231F20"/>
        </w:rPr>
        <w:t>with</w:t>
      </w:r>
      <w:r>
        <w:rPr>
          <w:color w:val="231F20"/>
        </w:rPr>
        <w:t xml:space="preserve"> </w:t>
      </w:r>
      <w:r w:rsidRPr="00DE0EF1">
        <w:rPr>
          <w:color w:val="231F20"/>
        </w:rPr>
        <w:t>such</w:t>
      </w:r>
      <w:r>
        <w:rPr>
          <w:color w:val="231F20"/>
        </w:rPr>
        <w:t xml:space="preserve"> </w:t>
      </w:r>
      <w:r w:rsidRPr="00DE0EF1">
        <w:rPr>
          <w:color w:val="231F20"/>
        </w:rPr>
        <w:t>special</w:t>
      </w:r>
      <w:r>
        <w:rPr>
          <w:color w:val="231F20"/>
        </w:rPr>
        <w:t xml:space="preserve"> </w:t>
      </w:r>
      <w:r w:rsidRPr="00DE0EF1">
        <w:rPr>
          <w:color w:val="231F20"/>
        </w:rPr>
        <w:t>requirements</w:t>
      </w:r>
      <w:r>
        <w:rPr>
          <w:color w:val="231F20"/>
        </w:rPr>
        <w:t xml:space="preserve"> </w:t>
      </w:r>
      <w:r w:rsidRPr="00DE0EF1">
        <w:rPr>
          <w:color w:val="231F20"/>
        </w:rPr>
        <w:t>as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expressly</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additional</w:t>
      </w:r>
      <w:r>
        <w:rPr>
          <w:color w:val="231F20"/>
        </w:rPr>
        <w:t xml:space="preserve"> </w:t>
      </w:r>
      <w:r w:rsidRPr="00DE0EF1">
        <w:rPr>
          <w:color w:val="231F20"/>
        </w:rPr>
        <w:t>requirements,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r>
        <w:rPr>
          <w:b/>
          <w:color w:val="231F20"/>
        </w:rPr>
        <w:t>m</w:t>
      </w:r>
      <w:r w:rsidRPr="00DE0EF1">
        <w:rPr>
          <w:color w:val="231F20"/>
        </w:rPr>
        <w:t>,</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instructions</w:t>
      </w:r>
      <w:r>
        <w:rPr>
          <w:color w:val="231F20"/>
        </w:rPr>
        <w:t xml:space="preserve"> </w:t>
      </w:r>
      <w:r w:rsidRPr="00DE0EF1">
        <w:rPr>
          <w:color w:val="231F20"/>
        </w:rPr>
        <w:t>ordered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8691E84" w14:textId="77777777" w:rsidR="00EB2A97" w:rsidRPr="00DE0EF1" w:rsidRDefault="00EB2A97" w:rsidP="00EB2A97">
      <w:pPr>
        <w:pStyle w:val="Heading5"/>
        <w:numPr>
          <w:ilvl w:val="0"/>
          <w:numId w:val="37"/>
        </w:numPr>
        <w:tabs>
          <w:tab w:val="left" w:pos="767"/>
          <w:tab w:val="left" w:pos="768"/>
        </w:tabs>
      </w:pPr>
      <w:r w:rsidRPr="00DE0EF1">
        <w:rPr>
          <w:color w:val="231F20"/>
        </w:rPr>
        <w:t>Insurance</w:t>
      </w:r>
    </w:p>
    <w:p w14:paraId="13C45FA2" w14:textId="77777777" w:rsidR="00EB2A97" w:rsidRPr="00DE0EF1" w:rsidRDefault="00EB2A97" w:rsidP="00EB2A97">
      <w:pPr>
        <w:pStyle w:val="BodyText"/>
        <w:spacing w:before="243" w:line="230" w:lineRule="auto"/>
        <w:ind w:left="767" w:right="308" w:hanging="660"/>
        <w:jc w:val="both"/>
        <w:rPr>
          <w:b/>
        </w:rPr>
      </w:pPr>
      <w:r w:rsidRPr="00DE0EF1">
        <w:rPr>
          <w:color w:val="231F20"/>
        </w:rPr>
        <w:t>24.1</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supplied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fully</w:t>
      </w:r>
      <w:r>
        <w:rPr>
          <w:color w:val="231F20"/>
        </w:rPr>
        <w:t xml:space="preserve"> </w:t>
      </w:r>
      <w:r w:rsidRPr="00DE0EF1">
        <w:rPr>
          <w:color w:val="231F20"/>
        </w:rPr>
        <w:t>insured—in</w:t>
      </w:r>
      <w:r>
        <w:rPr>
          <w:color w:val="231F20"/>
        </w:rPr>
        <w:t xml:space="preserve"> </w:t>
      </w:r>
      <w:r w:rsidRPr="00DE0EF1">
        <w:rPr>
          <w:color w:val="231F20"/>
        </w:rPr>
        <w:t>a</w:t>
      </w:r>
      <w:r>
        <w:rPr>
          <w:color w:val="231F20"/>
        </w:rPr>
        <w:t xml:space="preserve"> </w:t>
      </w:r>
      <w:r w:rsidRPr="00DE0EF1">
        <w:rPr>
          <w:color w:val="231F20"/>
        </w:rPr>
        <w:t>freely</w:t>
      </w:r>
      <w:r>
        <w:rPr>
          <w:color w:val="231F20"/>
        </w:rPr>
        <w:t xml:space="preserve"> </w:t>
      </w:r>
      <w:r w:rsidRPr="00DE0EF1">
        <w:rPr>
          <w:color w:val="231F20"/>
        </w:rPr>
        <w:t>convertible</w:t>
      </w:r>
      <w:r>
        <w:rPr>
          <w:color w:val="231F20"/>
        </w:rPr>
        <w:t xml:space="preserve"> </w:t>
      </w:r>
      <w:r w:rsidRPr="00DE0EF1">
        <w:rPr>
          <w:color w:val="231F20"/>
        </w:rPr>
        <w:t>currency</w:t>
      </w:r>
      <w:r>
        <w:rPr>
          <w:color w:val="231F20"/>
        </w:rPr>
        <w:t xml:space="preserve"> </w:t>
      </w:r>
      <w:r w:rsidRPr="00DE0EF1">
        <w:rPr>
          <w:color w:val="231F20"/>
        </w:rPr>
        <w:t>from</w:t>
      </w:r>
      <w:r>
        <w:rPr>
          <w:color w:val="231F20"/>
        </w:rPr>
        <w:t xml:space="preserve"> </w:t>
      </w:r>
      <w:r w:rsidRPr="00DE0EF1">
        <w:rPr>
          <w:color w:val="231F20"/>
        </w:rPr>
        <w:t>an</w:t>
      </w:r>
      <w:r>
        <w:rPr>
          <w:color w:val="231F20"/>
        </w:rPr>
        <w:t xml:space="preserve"> </w:t>
      </w:r>
      <w:r w:rsidRPr="00DE0EF1">
        <w:rPr>
          <w:color w:val="231F20"/>
        </w:rPr>
        <w:t>eligible</w:t>
      </w:r>
      <w:r>
        <w:rPr>
          <w:color w:val="231F20"/>
        </w:rPr>
        <w:t xml:space="preserve"> </w:t>
      </w:r>
      <w:r w:rsidRPr="00DE0EF1">
        <w:rPr>
          <w:color w:val="231F20"/>
        </w:rPr>
        <w:t>country—against</w:t>
      </w:r>
      <w:r>
        <w:rPr>
          <w:color w:val="231F20"/>
        </w:rPr>
        <w:t xml:space="preserve"> </w:t>
      </w:r>
      <w:r w:rsidRPr="00DE0EF1">
        <w:rPr>
          <w:color w:val="231F20"/>
        </w:rPr>
        <w:t>loss</w:t>
      </w:r>
      <w:r>
        <w:rPr>
          <w:color w:val="231F20"/>
        </w:rPr>
        <w:t xml:space="preserve"> </w:t>
      </w:r>
      <w:r w:rsidRPr="00DE0EF1">
        <w:rPr>
          <w:color w:val="231F20"/>
        </w:rPr>
        <w:t>or</w:t>
      </w:r>
      <w:r>
        <w:rPr>
          <w:color w:val="231F20"/>
        </w:rPr>
        <w:t xml:space="preserve"> </w:t>
      </w:r>
      <w:r w:rsidRPr="00DE0EF1">
        <w:rPr>
          <w:color w:val="231F20"/>
        </w:rPr>
        <w:t>damage</w:t>
      </w:r>
      <w:r>
        <w:rPr>
          <w:color w:val="231F20"/>
        </w:rPr>
        <w:t xml:space="preserve"> </w:t>
      </w:r>
      <w:r w:rsidRPr="00DE0EF1">
        <w:rPr>
          <w:color w:val="231F20"/>
        </w:rPr>
        <w:t>incidental</w:t>
      </w:r>
      <w:r>
        <w:rPr>
          <w:color w:val="231F20"/>
        </w:rPr>
        <w:t xml:space="preserve"> </w:t>
      </w:r>
      <w:r w:rsidRPr="00DE0EF1">
        <w:rPr>
          <w:color w:val="231F20"/>
        </w:rPr>
        <w:t>to</w:t>
      </w:r>
      <w:r>
        <w:rPr>
          <w:color w:val="231F20"/>
        </w:rPr>
        <w:t xml:space="preserve"> </w:t>
      </w:r>
      <w:r w:rsidRPr="00DE0EF1">
        <w:rPr>
          <w:color w:val="231F20"/>
        </w:rPr>
        <w:t>manufacture</w:t>
      </w:r>
      <w:r>
        <w:rPr>
          <w:color w:val="231F20"/>
        </w:rPr>
        <w:t xml:space="preserve"> </w:t>
      </w:r>
      <w:r w:rsidRPr="00DE0EF1">
        <w:rPr>
          <w:color w:val="231F20"/>
        </w:rPr>
        <w:t>or</w:t>
      </w:r>
      <w:r>
        <w:rPr>
          <w:color w:val="231F20"/>
        </w:rPr>
        <w:t xml:space="preserve"> </w:t>
      </w:r>
      <w:r w:rsidRPr="00DE0EF1">
        <w:rPr>
          <w:color w:val="231F20"/>
        </w:rPr>
        <w:t>acquisition,</w:t>
      </w:r>
      <w:r>
        <w:rPr>
          <w:color w:val="231F20"/>
        </w:rPr>
        <w:t xml:space="preserve"> </w:t>
      </w:r>
      <w:r w:rsidRPr="00DE0EF1">
        <w:rPr>
          <w:color w:val="231F20"/>
        </w:rPr>
        <w:t>transportation,</w:t>
      </w:r>
      <w:r>
        <w:rPr>
          <w:color w:val="231F20"/>
        </w:rPr>
        <w:t xml:space="preserve"> </w:t>
      </w:r>
      <w:r w:rsidRPr="00DE0EF1">
        <w:rPr>
          <w:color w:val="231F20"/>
        </w:rPr>
        <w:t>storage,</w:t>
      </w:r>
      <w:r>
        <w:rPr>
          <w:color w:val="231F20"/>
        </w:rPr>
        <w:t xml:space="preserve"> </w:t>
      </w:r>
      <w:r w:rsidRPr="00DE0EF1">
        <w:rPr>
          <w:color w:val="231F20"/>
        </w:rPr>
        <w:t>and</w:t>
      </w:r>
      <w:r>
        <w:rPr>
          <w:color w:val="231F20"/>
        </w:rPr>
        <w:t xml:space="preserve"> </w:t>
      </w:r>
      <w:r w:rsidRPr="00DE0EF1">
        <w:rPr>
          <w:color w:val="231F20"/>
        </w:rPr>
        <w:t>delivery,</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applicable</w:t>
      </w:r>
      <w:r>
        <w:rPr>
          <w:color w:val="231F20"/>
        </w:rPr>
        <w:t xml:space="preserve"> </w:t>
      </w:r>
      <w:r w:rsidRPr="00DE0EF1">
        <w:rPr>
          <w:color w:val="231F20"/>
        </w:rPr>
        <w:t>Incoterms</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6F958DBC" w14:textId="77777777" w:rsidR="00EB2A97" w:rsidRPr="00DE0EF1" w:rsidRDefault="00EB2A97" w:rsidP="00EB2A97">
      <w:pPr>
        <w:pStyle w:val="Heading5"/>
        <w:numPr>
          <w:ilvl w:val="0"/>
          <w:numId w:val="37"/>
        </w:numPr>
        <w:tabs>
          <w:tab w:val="left" w:pos="767"/>
          <w:tab w:val="left" w:pos="768"/>
        </w:tabs>
      </w:pPr>
      <w:r w:rsidRPr="00DE0EF1">
        <w:rPr>
          <w:color w:val="231F20"/>
        </w:rPr>
        <w:t>Transportation and Incidental Services</w:t>
      </w:r>
    </w:p>
    <w:p w14:paraId="576B54DD" w14:textId="77777777" w:rsidR="00EB2A97" w:rsidRPr="00DE0EF1" w:rsidRDefault="00EB2A97" w:rsidP="00EB2A97">
      <w:pPr>
        <w:pStyle w:val="ListParagraph"/>
        <w:numPr>
          <w:ilvl w:val="1"/>
          <w:numId w:val="18"/>
        </w:numPr>
        <w:tabs>
          <w:tab w:val="left" w:pos="768"/>
        </w:tabs>
        <w:spacing w:before="243" w:line="230" w:lineRule="auto"/>
        <w:ind w:right="308"/>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responsibility</w:t>
      </w:r>
      <w:r>
        <w:rPr>
          <w:color w:val="231F20"/>
        </w:rPr>
        <w:t xml:space="preserve"> </w:t>
      </w:r>
      <w:r w:rsidRPr="00DE0EF1">
        <w:rPr>
          <w:color w:val="231F20"/>
        </w:rPr>
        <w:t>for</w:t>
      </w:r>
      <w:r>
        <w:rPr>
          <w:color w:val="231F20"/>
        </w:rPr>
        <w:t xml:space="preserve"> </w:t>
      </w:r>
      <w:r w:rsidRPr="00DE0EF1">
        <w:rPr>
          <w:color w:val="231F20"/>
        </w:rPr>
        <w:t>arranging</w:t>
      </w:r>
      <w:r>
        <w:rPr>
          <w:color w:val="231F20"/>
        </w:rPr>
        <w:t xml:space="preserve"> </w:t>
      </w:r>
      <w:r w:rsidRPr="00DE0EF1">
        <w:rPr>
          <w:color w:val="231F20"/>
        </w:rPr>
        <w:t>transportation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Incoterms.</w:t>
      </w:r>
    </w:p>
    <w:p w14:paraId="4BA38DF5" w14:textId="77777777" w:rsidR="00EB2A97" w:rsidRPr="00DE0EF1" w:rsidRDefault="00EB2A97" w:rsidP="00EB2A97">
      <w:pPr>
        <w:pStyle w:val="ListParagraph"/>
        <w:numPr>
          <w:ilvl w:val="1"/>
          <w:numId w:val="18"/>
        </w:numPr>
        <w:tabs>
          <w:tab w:val="left" w:pos="768"/>
        </w:tabs>
        <w:spacing w:before="245" w:line="230" w:lineRule="auto"/>
        <w:ind w:right="308"/>
        <w:jc w:val="both"/>
        <w:rPr>
          <w:b/>
        </w:rPr>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services,</w:t>
      </w:r>
      <w:r>
        <w:rPr>
          <w:color w:val="231F20"/>
        </w:rPr>
        <w:t xml:space="preserve"> </w:t>
      </w:r>
      <w:r w:rsidRPr="00DE0EF1">
        <w:rPr>
          <w:color w:val="231F20"/>
        </w:rPr>
        <w:t>including</w:t>
      </w:r>
      <w:r>
        <w:rPr>
          <w:color w:val="231F20"/>
        </w:rPr>
        <w:t xml:space="preserve"> </w:t>
      </w:r>
      <w:r w:rsidRPr="00DE0EF1">
        <w:rPr>
          <w:color w:val="231F20"/>
        </w:rPr>
        <w:t>additional</w:t>
      </w:r>
      <w:r>
        <w:rPr>
          <w:color w:val="231F20"/>
        </w:rPr>
        <w:t xml:space="preserve"> </w:t>
      </w:r>
      <w:r w:rsidRPr="00DE0EF1">
        <w:rPr>
          <w:color w:val="231F20"/>
        </w:rPr>
        <w:t>services,</w:t>
      </w:r>
      <w:r>
        <w:rPr>
          <w:color w:val="231F20"/>
        </w:rPr>
        <w:t xml:space="preserve"> </w:t>
      </w: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SCC:</w:t>
      </w:r>
    </w:p>
    <w:p w14:paraId="5C89CA84" w14:textId="77777777" w:rsidR="00EB2A97" w:rsidRPr="00DE0EF1" w:rsidRDefault="00EB2A97" w:rsidP="00EB2A97">
      <w:pPr>
        <w:pStyle w:val="ListParagraph"/>
        <w:numPr>
          <w:ilvl w:val="2"/>
          <w:numId w:val="18"/>
        </w:numPr>
        <w:tabs>
          <w:tab w:val="left" w:pos="1240"/>
          <w:tab w:val="left" w:pos="1241"/>
        </w:tabs>
        <w:spacing w:before="115"/>
        <w:ind w:hanging="488"/>
      </w:pP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of</w:t>
      </w:r>
      <w:r>
        <w:rPr>
          <w:color w:val="231F20"/>
        </w:rPr>
        <w:t xml:space="preserve"> </w:t>
      </w:r>
      <w:r w:rsidRPr="00DE0EF1">
        <w:rPr>
          <w:color w:val="231F20"/>
        </w:rPr>
        <w:t>on-site</w:t>
      </w:r>
      <w:r>
        <w:rPr>
          <w:color w:val="231F20"/>
        </w:rPr>
        <w:t xml:space="preserve"> </w:t>
      </w:r>
      <w:r w:rsidRPr="00DE0EF1">
        <w:rPr>
          <w:color w:val="231F20"/>
        </w:rPr>
        <w:t>assembly</w:t>
      </w:r>
      <w:r>
        <w:rPr>
          <w:color w:val="231F20"/>
        </w:rPr>
        <w:t xml:space="preserve"> </w:t>
      </w:r>
      <w:r w:rsidRPr="00DE0EF1">
        <w:rPr>
          <w:color w:val="231F20"/>
        </w:rPr>
        <w:t>and/or</w:t>
      </w:r>
      <w:r>
        <w:rPr>
          <w:color w:val="231F20"/>
        </w:rPr>
        <w:t xml:space="preserve"> </w:t>
      </w:r>
      <w:r w:rsidRPr="00DE0EF1">
        <w:rPr>
          <w:color w:val="231F20"/>
        </w:rPr>
        <w:t>start-up</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2D2B13FA" w14:textId="77777777" w:rsidR="00EB2A97" w:rsidRPr="00DE0EF1" w:rsidRDefault="00EB2A97" w:rsidP="00EB2A97">
      <w:pPr>
        <w:pStyle w:val="ListParagraph"/>
        <w:numPr>
          <w:ilvl w:val="2"/>
          <w:numId w:val="18"/>
        </w:numPr>
        <w:tabs>
          <w:tab w:val="left" w:pos="1240"/>
          <w:tab w:val="left" w:pos="1241"/>
        </w:tabs>
        <w:spacing w:before="113"/>
        <w:ind w:left="1240"/>
      </w:pPr>
      <w:r w:rsidRPr="00DE0EF1">
        <w:rPr>
          <w:color w:val="231F20"/>
        </w:rPr>
        <w:t>furnishing</w:t>
      </w:r>
      <w:r>
        <w:rPr>
          <w:color w:val="231F20"/>
        </w:rPr>
        <w:t xml:space="preserve"> </w:t>
      </w:r>
      <w:r w:rsidRPr="00DE0EF1">
        <w:rPr>
          <w:color w:val="231F20"/>
        </w:rPr>
        <w:t>of</w:t>
      </w:r>
      <w:r>
        <w:rPr>
          <w:color w:val="231F20"/>
        </w:rPr>
        <w:t xml:space="preserve"> </w:t>
      </w:r>
      <w:r w:rsidRPr="00DE0EF1">
        <w:rPr>
          <w:color w:val="231F20"/>
        </w:rPr>
        <w:t>tools</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assembly</w:t>
      </w:r>
      <w:r>
        <w:rPr>
          <w:color w:val="231F20"/>
        </w:rPr>
        <w:t xml:space="preserve"> </w:t>
      </w:r>
      <w:r w:rsidRPr="00DE0EF1">
        <w:rPr>
          <w:color w:val="231F20"/>
        </w:rPr>
        <w:t>and/or</w:t>
      </w:r>
      <w:r>
        <w:rPr>
          <w:color w:val="231F20"/>
        </w:rPr>
        <w:t xml:space="preserve"> </w:t>
      </w:r>
      <w:r w:rsidRPr="00DE0EF1">
        <w:rPr>
          <w:color w:val="231F20"/>
        </w:rPr>
        <w:t>maintenance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68AA387B" w14:textId="77777777" w:rsidR="00EB2A97" w:rsidRPr="00DE0EF1" w:rsidRDefault="00EB2A97" w:rsidP="00EB2A97">
      <w:pPr>
        <w:pStyle w:val="ListParagraph"/>
        <w:numPr>
          <w:ilvl w:val="2"/>
          <w:numId w:val="18"/>
        </w:numPr>
        <w:tabs>
          <w:tab w:val="left" w:pos="1240"/>
          <w:tab w:val="left" w:pos="1241"/>
        </w:tabs>
        <w:spacing w:before="120" w:line="230" w:lineRule="auto"/>
        <w:ind w:right="308" w:hanging="488"/>
      </w:pPr>
      <w:r w:rsidRPr="00DE0EF1">
        <w:rPr>
          <w:color w:val="231F20"/>
        </w:rPr>
        <w:t>furnishing</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detailed</w:t>
      </w:r>
      <w:r>
        <w:rPr>
          <w:color w:val="231F20"/>
        </w:rPr>
        <w:t xml:space="preserve"> </w:t>
      </w:r>
      <w:r w:rsidRPr="00DE0EF1">
        <w:rPr>
          <w:color w:val="231F20"/>
        </w:rPr>
        <w:t>operations</w:t>
      </w:r>
      <w:r>
        <w:rPr>
          <w:color w:val="231F20"/>
        </w:rPr>
        <w:t xml:space="preserve"> </w:t>
      </w:r>
      <w:r w:rsidRPr="00DE0EF1">
        <w:rPr>
          <w:color w:val="231F20"/>
        </w:rPr>
        <w:t>and</w:t>
      </w:r>
      <w:r>
        <w:rPr>
          <w:color w:val="231F20"/>
        </w:rPr>
        <w:t xml:space="preserve"> </w:t>
      </w:r>
      <w:r w:rsidRPr="00DE0EF1">
        <w:rPr>
          <w:color w:val="231F20"/>
        </w:rPr>
        <w:t>maintenance</w:t>
      </w:r>
      <w:r>
        <w:rPr>
          <w:color w:val="231F20"/>
        </w:rPr>
        <w:t xml:space="preserve"> </w:t>
      </w:r>
      <w:r w:rsidRPr="00DE0EF1">
        <w:rPr>
          <w:color w:val="231F20"/>
        </w:rPr>
        <w:t>manual</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appropriate</w:t>
      </w:r>
      <w:r>
        <w:rPr>
          <w:color w:val="231F20"/>
        </w:rPr>
        <w:t xml:space="preserve"> </w:t>
      </w:r>
      <w:r w:rsidRPr="00DE0EF1">
        <w:rPr>
          <w:color w:val="231F20"/>
        </w:rPr>
        <w:t>unit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6545BEA4" w14:textId="77777777" w:rsidR="00EB2A97" w:rsidRPr="00DE0EF1" w:rsidRDefault="00EB2A97" w:rsidP="00EB2A97">
      <w:pPr>
        <w:pStyle w:val="ListParagraph"/>
        <w:numPr>
          <w:ilvl w:val="2"/>
          <w:numId w:val="18"/>
        </w:numPr>
        <w:tabs>
          <w:tab w:val="left" w:pos="1241"/>
        </w:tabs>
        <w:spacing w:before="124" w:line="230" w:lineRule="auto"/>
        <w:ind w:right="308" w:hanging="488"/>
        <w:jc w:val="both"/>
      </w:pP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supervision</w:t>
      </w:r>
      <w:r>
        <w:rPr>
          <w:color w:val="231F20"/>
        </w:rPr>
        <w:t xml:space="preserve"> </w:t>
      </w:r>
      <w:r w:rsidRPr="00DE0EF1">
        <w:rPr>
          <w:color w:val="231F20"/>
        </w:rPr>
        <w:t>or</w:t>
      </w:r>
      <w:r>
        <w:rPr>
          <w:color w:val="231F20"/>
        </w:rPr>
        <w:t xml:space="preserve"> </w:t>
      </w:r>
      <w:r w:rsidRPr="00DE0EF1">
        <w:rPr>
          <w:color w:val="231F20"/>
        </w:rPr>
        <w:t>maintenance</w:t>
      </w:r>
      <w:r>
        <w:rPr>
          <w:color w:val="231F20"/>
        </w:rPr>
        <w:t xml:space="preserve"> </w:t>
      </w:r>
      <w:r w:rsidRPr="00DE0EF1">
        <w:rPr>
          <w:color w:val="231F20"/>
        </w:rPr>
        <w:t>and/or</w:t>
      </w:r>
      <w:r>
        <w:rPr>
          <w:color w:val="231F20"/>
        </w:rPr>
        <w:t xml:space="preserve"> </w:t>
      </w:r>
      <w:r w:rsidRPr="00DE0EF1">
        <w:rPr>
          <w:color w:val="231F20"/>
        </w:rPr>
        <w:t>repair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period</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agreed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service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relieve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warranty</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and</w:t>
      </w:r>
    </w:p>
    <w:p w14:paraId="3FAF925D" w14:textId="77777777" w:rsidR="00EB2A97" w:rsidRPr="00DE0EF1" w:rsidRDefault="00EB2A97" w:rsidP="00EB2A97">
      <w:pPr>
        <w:pStyle w:val="ListParagraph"/>
        <w:numPr>
          <w:ilvl w:val="2"/>
          <w:numId w:val="18"/>
        </w:numPr>
        <w:tabs>
          <w:tab w:val="left" w:pos="1239"/>
          <w:tab w:val="left" w:pos="1241"/>
        </w:tabs>
        <w:spacing w:before="124" w:line="230" w:lineRule="auto"/>
        <w:ind w:left="1254" w:right="308" w:hanging="487"/>
      </w:pPr>
      <w:r w:rsidRPr="00DE0EF1">
        <w:rPr>
          <w:color w:val="231F20"/>
        </w:rPr>
        <w:t>training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personnel,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plant</w:t>
      </w:r>
      <w:r>
        <w:rPr>
          <w:color w:val="231F20"/>
        </w:rPr>
        <w:t xml:space="preserve"> </w:t>
      </w:r>
      <w:r w:rsidRPr="00DE0EF1">
        <w:rPr>
          <w:color w:val="231F20"/>
        </w:rPr>
        <w:t>and/or</w:t>
      </w:r>
      <w:r>
        <w:rPr>
          <w:color w:val="231F20"/>
        </w:rPr>
        <w:t xml:space="preserve"> </w:t>
      </w:r>
      <w:r w:rsidRPr="00DE0EF1">
        <w:rPr>
          <w:color w:val="231F20"/>
        </w:rPr>
        <w:t>on-site,</w:t>
      </w:r>
      <w:r>
        <w:rPr>
          <w:color w:val="231F20"/>
        </w:rPr>
        <w:t xml:space="preserve"> </w:t>
      </w:r>
      <w:r w:rsidRPr="00DE0EF1">
        <w:rPr>
          <w:color w:val="231F20"/>
        </w:rPr>
        <w:t>in</w:t>
      </w:r>
      <w:r>
        <w:rPr>
          <w:color w:val="231F20"/>
        </w:rPr>
        <w:t xml:space="preserve"> </w:t>
      </w:r>
      <w:r w:rsidRPr="00DE0EF1">
        <w:rPr>
          <w:color w:val="231F20"/>
        </w:rPr>
        <w:t>assembly,</w:t>
      </w:r>
      <w:r>
        <w:rPr>
          <w:color w:val="231F20"/>
        </w:rPr>
        <w:t xml:space="preserve"> </w:t>
      </w:r>
      <w:r w:rsidRPr="00DE0EF1">
        <w:rPr>
          <w:color w:val="231F20"/>
        </w:rPr>
        <w:t>start-up,</w:t>
      </w:r>
      <w:r>
        <w:rPr>
          <w:color w:val="231F20"/>
        </w:rPr>
        <w:t xml:space="preserve"> </w:t>
      </w:r>
      <w:r w:rsidRPr="00DE0EF1">
        <w:rPr>
          <w:color w:val="231F20"/>
        </w:rPr>
        <w:t>operation,</w:t>
      </w:r>
      <w:r>
        <w:rPr>
          <w:color w:val="231F20"/>
        </w:rPr>
        <w:t xml:space="preserve"> </w:t>
      </w:r>
      <w:r w:rsidRPr="00DE0EF1">
        <w:rPr>
          <w:color w:val="231F20"/>
        </w:rPr>
        <w:t>maintenance,</w:t>
      </w:r>
      <w:r>
        <w:rPr>
          <w:color w:val="231F20"/>
        </w:rPr>
        <w:t xml:space="preserve"> </w:t>
      </w:r>
      <w:r w:rsidRPr="00DE0EF1">
        <w:rPr>
          <w:color w:val="231F20"/>
        </w:rPr>
        <w:t>and/or</w:t>
      </w:r>
      <w:r>
        <w:rPr>
          <w:color w:val="231F20"/>
        </w:rPr>
        <w:t xml:space="preserve"> </w:t>
      </w:r>
      <w:r w:rsidRPr="00DE0EF1">
        <w:rPr>
          <w:color w:val="231F20"/>
        </w:rPr>
        <w:t>repair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supplied</w:t>
      </w:r>
      <w:r>
        <w:rPr>
          <w:color w:val="231F20"/>
        </w:rPr>
        <w:t xml:space="preserve"> </w:t>
      </w:r>
      <w:r w:rsidRPr="00DE0EF1">
        <w:rPr>
          <w:color w:val="231F20"/>
        </w:rPr>
        <w:t>Goods.</w:t>
      </w:r>
    </w:p>
    <w:p w14:paraId="4D8ECC21" w14:textId="77777777" w:rsidR="00EB2A97" w:rsidRPr="00DE0EF1" w:rsidRDefault="00EB2A97" w:rsidP="00EB2A97">
      <w:pPr>
        <w:pStyle w:val="ListParagraph"/>
        <w:numPr>
          <w:ilvl w:val="1"/>
          <w:numId w:val="18"/>
        </w:numPr>
        <w:tabs>
          <w:tab w:val="left" w:pos="768"/>
        </w:tabs>
        <w:spacing w:before="245" w:line="230" w:lineRule="auto"/>
        <w:ind w:right="308"/>
        <w:jc w:val="both"/>
      </w:pPr>
      <w:r w:rsidRPr="00DE0EF1">
        <w:rPr>
          <w:color w:val="231F20"/>
        </w:rPr>
        <w:t>Prices</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incidental</w:t>
      </w:r>
      <w:r>
        <w:rPr>
          <w:color w:val="231F20"/>
        </w:rPr>
        <w:t xml:space="preserve"> </w:t>
      </w:r>
      <w:r w:rsidRPr="00DE0EF1">
        <w:rPr>
          <w:color w:val="231F20"/>
        </w:rPr>
        <w:t>services,</w:t>
      </w:r>
      <w:r>
        <w:rPr>
          <w:color w:val="231F20"/>
        </w:rPr>
        <w:t xml:space="preserve"> </w:t>
      </w:r>
      <w:r w:rsidRPr="00DE0EF1">
        <w:rPr>
          <w:color w:val="231F20"/>
        </w:rPr>
        <w:t>if</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in</w:t>
      </w:r>
      <w:r>
        <w:rPr>
          <w:color w:val="231F20"/>
        </w:rPr>
        <w:t xml:space="preserve"> </w:t>
      </w:r>
      <w:r w:rsidRPr="00DE0EF1">
        <w:rPr>
          <w:color w:val="231F20"/>
        </w:rPr>
        <w:t>advance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rates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similar</w:t>
      </w:r>
      <w:r>
        <w:rPr>
          <w:color w:val="231F20"/>
        </w:rPr>
        <w:t xml:space="preserve"> </w:t>
      </w:r>
      <w:r w:rsidRPr="00DE0EF1">
        <w:rPr>
          <w:color w:val="231F20"/>
        </w:rPr>
        <w:t>services</w:t>
      </w:r>
    </w:p>
    <w:p w14:paraId="7A39FFBA" w14:textId="77777777" w:rsidR="00EB2A97" w:rsidRPr="00DE0EF1" w:rsidRDefault="00EB2A97" w:rsidP="00EB2A97">
      <w:pPr>
        <w:pStyle w:val="Heading5"/>
        <w:numPr>
          <w:ilvl w:val="0"/>
          <w:numId w:val="37"/>
        </w:numPr>
        <w:tabs>
          <w:tab w:val="left" w:pos="767"/>
          <w:tab w:val="left" w:pos="768"/>
        </w:tabs>
      </w:pPr>
      <w:r w:rsidRPr="00DE0EF1">
        <w:rPr>
          <w:color w:val="231F20"/>
        </w:rPr>
        <w:t>Inspections and Tests</w:t>
      </w:r>
    </w:p>
    <w:p w14:paraId="1E14786F" w14:textId="77777777" w:rsidR="00EB2A97" w:rsidRPr="00DE0EF1" w:rsidRDefault="00EB2A97" w:rsidP="00EB2A97">
      <w:pPr>
        <w:pStyle w:val="ListParagraph"/>
        <w:numPr>
          <w:ilvl w:val="1"/>
          <w:numId w:val="17"/>
        </w:numPr>
        <w:tabs>
          <w:tab w:val="left" w:pos="768"/>
        </w:tabs>
        <w:spacing w:before="243" w:line="230" w:lineRule="auto"/>
        <w:ind w:right="308"/>
        <w:jc w:val="both"/>
        <w:rPr>
          <w:b/>
        </w:rPr>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all</w:t>
      </w:r>
      <w:r>
        <w:rPr>
          <w:color w:val="231F20"/>
        </w:rPr>
        <w:t xml:space="preserve"> </w:t>
      </w:r>
      <w:r w:rsidRPr="00DE0EF1">
        <w:rPr>
          <w:color w:val="231F20"/>
        </w:rPr>
        <w:t>such</w:t>
      </w:r>
      <w:r>
        <w:rPr>
          <w:color w:val="231F20"/>
        </w:rPr>
        <w:t xml:space="preserve"> </w:t>
      </w:r>
      <w:r w:rsidRPr="00DE0EF1">
        <w:rPr>
          <w:color w:val="231F20"/>
        </w:rPr>
        <w:t>tests</w:t>
      </w:r>
      <w:r>
        <w:rPr>
          <w:color w:val="231F20"/>
        </w:rPr>
        <w:t xml:space="preserve"> </w:t>
      </w:r>
      <w:r w:rsidRPr="00DE0EF1">
        <w:rPr>
          <w:color w:val="231F20"/>
        </w:rPr>
        <w:t>and/or</w:t>
      </w:r>
      <w:r>
        <w:rPr>
          <w:color w:val="231F20"/>
        </w:rPr>
        <w:t xml:space="preserve"> </w:t>
      </w:r>
      <w:r w:rsidRPr="00DE0EF1">
        <w:rPr>
          <w:color w:val="231F20"/>
        </w:rPr>
        <w:t>inspections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as</w:t>
      </w:r>
      <w:r>
        <w:rPr>
          <w:color w:val="231F20"/>
        </w:rPr>
        <w:t xml:space="preserve"> </w:t>
      </w:r>
      <w:r w:rsidRPr="00DE0EF1">
        <w:rPr>
          <w:color w:val="231F20"/>
        </w:rPr>
        <w:t>are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p>
    <w:p w14:paraId="125D0987" w14:textId="77777777" w:rsidR="00EB2A97" w:rsidRPr="00DE0EF1" w:rsidRDefault="00EB2A97" w:rsidP="00EB2A97">
      <w:pPr>
        <w:pStyle w:val="ListParagraph"/>
        <w:numPr>
          <w:ilvl w:val="1"/>
          <w:numId w:val="17"/>
        </w:numPr>
        <w:tabs>
          <w:tab w:val="left" w:pos="768"/>
        </w:tabs>
        <w:spacing w:before="245" w:line="230" w:lineRule="auto"/>
        <w:ind w:right="308"/>
        <w:jc w:val="both"/>
      </w:pPr>
      <w:r w:rsidRPr="00DE0EF1">
        <w:rPr>
          <w:color w:val="231F20"/>
        </w:rPr>
        <w:t>The</w:t>
      </w:r>
      <w:r>
        <w:rPr>
          <w:color w:val="231F20"/>
        </w:rPr>
        <w:t xml:space="preserve"> </w:t>
      </w:r>
      <w:r w:rsidRPr="00DE0EF1">
        <w:rPr>
          <w:color w:val="231F20"/>
        </w:rPr>
        <w:t>inspections</w:t>
      </w:r>
      <w:r>
        <w:rPr>
          <w:color w:val="231F20"/>
        </w:rPr>
        <w:t xml:space="preserve"> </w:t>
      </w:r>
      <w:r w:rsidRPr="00DE0EF1">
        <w:rPr>
          <w:color w:val="231F20"/>
        </w:rPr>
        <w:t>and</w:t>
      </w:r>
      <w:r>
        <w:rPr>
          <w:color w:val="231F20"/>
        </w:rPr>
        <w:t xml:space="preserve"> </w:t>
      </w:r>
      <w:r w:rsidRPr="00DE0EF1">
        <w:rPr>
          <w:color w:val="231F20"/>
        </w:rPr>
        <w:t>tests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conducted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premises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w:t>
      </w:r>
      <w:r>
        <w:rPr>
          <w:color w:val="231F20"/>
        </w:rPr>
        <w:t xml:space="preserve"> </w:t>
      </w:r>
      <w:r w:rsidRPr="00DE0EF1">
        <w:rPr>
          <w:color w:val="231F20"/>
        </w:rPr>
        <w:t>at</w:t>
      </w:r>
      <w:r>
        <w:rPr>
          <w:color w:val="231F20"/>
        </w:rPr>
        <w:t xml:space="preserve"> </w:t>
      </w:r>
      <w:r w:rsidRPr="00DE0EF1">
        <w:rPr>
          <w:color w:val="231F20"/>
        </w:rPr>
        <w:t>point</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and/or</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another</w:t>
      </w:r>
      <w:r>
        <w:rPr>
          <w:color w:val="231F20"/>
        </w:rPr>
        <w:t xml:space="preserve"> </w:t>
      </w:r>
      <w:r w:rsidRPr="00DE0EF1">
        <w:rPr>
          <w:color w:val="231F20"/>
        </w:rPr>
        <w:t>place</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26.3,</w:t>
      </w:r>
      <w:r>
        <w:rPr>
          <w:color w:val="231F20"/>
        </w:rPr>
        <w:t xml:space="preserve"> </w:t>
      </w:r>
      <w:r w:rsidRPr="00DE0EF1">
        <w:rPr>
          <w:color w:val="231F20"/>
        </w:rPr>
        <w:t>if</w:t>
      </w:r>
      <w:r>
        <w:rPr>
          <w:color w:val="231F20"/>
        </w:rPr>
        <w:t xml:space="preserve"> </w:t>
      </w:r>
      <w:r w:rsidRPr="00DE0EF1">
        <w:rPr>
          <w:color w:val="231F20"/>
        </w:rPr>
        <w:t>conducted</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premises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facilities</w:t>
      </w:r>
      <w:r>
        <w:rPr>
          <w:color w:val="231F20"/>
        </w:rPr>
        <w:t xml:space="preserve"> </w:t>
      </w:r>
      <w:r w:rsidRPr="00DE0EF1">
        <w:rPr>
          <w:color w:val="231F20"/>
        </w:rPr>
        <w:t>and</w:t>
      </w:r>
      <w:r>
        <w:rPr>
          <w:color w:val="231F20"/>
        </w:rPr>
        <w:t xml:space="preserve"> </w:t>
      </w:r>
      <w:r w:rsidRPr="00DE0EF1">
        <w:rPr>
          <w:color w:val="231F20"/>
        </w:rPr>
        <w:t>assistance,</w:t>
      </w:r>
      <w:r>
        <w:rPr>
          <w:color w:val="231F20"/>
        </w:rPr>
        <w:t xml:space="preserve"> </w:t>
      </w:r>
      <w:r w:rsidRPr="00DE0EF1">
        <w:rPr>
          <w:color w:val="231F20"/>
        </w:rPr>
        <w:t>including</w:t>
      </w:r>
      <w:r>
        <w:rPr>
          <w:color w:val="231F20"/>
        </w:rPr>
        <w:t xml:space="preserve"> </w:t>
      </w:r>
      <w:r w:rsidRPr="00DE0EF1">
        <w:rPr>
          <w:color w:val="231F20"/>
        </w:rPr>
        <w:t>access</w:t>
      </w:r>
      <w:r>
        <w:rPr>
          <w:color w:val="231F20"/>
        </w:rPr>
        <w:t xml:space="preserve"> </w:t>
      </w:r>
      <w:r w:rsidRPr="00DE0EF1">
        <w:rPr>
          <w:color w:val="231F20"/>
        </w:rPr>
        <w:t>to</w:t>
      </w:r>
      <w:r>
        <w:rPr>
          <w:color w:val="231F20"/>
        </w:rPr>
        <w:t xml:space="preserve"> </w:t>
      </w:r>
      <w:r w:rsidRPr="00DE0EF1">
        <w:rPr>
          <w:color w:val="231F20"/>
        </w:rPr>
        <w:t>drawings</w:t>
      </w:r>
      <w:r>
        <w:rPr>
          <w:color w:val="231F20"/>
        </w:rPr>
        <w:t xml:space="preserve"> </w:t>
      </w:r>
      <w:r w:rsidRPr="00DE0EF1">
        <w:rPr>
          <w:color w:val="231F20"/>
        </w:rPr>
        <w:t>and</w:t>
      </w:r>
      <w:r>
        <w:rPr>
          <w:color w:val="231F20"/>
        </w:rPr>
        <w:t xml:space="preserve"> </w:t>
      </w:r>
      <w:r w:rsidRPr="00DE0EF1">
        <w:rPr>
          <w:color w:val="231F20"/>
        </w:rPr>
        <w:t>production</w:t>
      </w:r>
      <w:r>
        <w:rPr>
          <w:color w:val="231F20"/>
        </w:rPr>
        <w:t xml:space="preserve"> </w:t>
      </w:r>
      <w:r w:rsidRPr="00DE0EF1">
        <w:rPr>
          <w:color w:val="231F20"/>
        </w:rPr>
        <w:t>data,</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inspectors</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charge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643334C" w14:textId="77777777" w:rsidR="00EB2A97" w:rsidRPr="00DE0EF1" w:rsidRDefault="00EB2A97" w:rsidP="00EB2A97">
      <w:pPr>
        <w:pStyle w:val="ListParagraph"/>
        <w:numPr>
          <w:ilvl w:val="1"/>
          <w:numId w:val="17"/>
        </w:numPr>
        <w:tabs>
          <w:tab w:val="left" w:pos="768"/>
        </w:tabs>
        <w:spacing w:before="247" w:line="230" w:lineRule="auto"/>
        <w:ind w:left="766" w:right="308" w:hanging="659"/>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entitled</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the</w:t>
      </w:r>
      <w:r>
        <w:rPr>
          <w:color w:val="231F20"/>
        </w:rPr>
        <w:t xml:space="preserve"> </w:t>
      </w:r>
      <w:r w:rsidRPr="00DE0EF1">
        <w:rPr>
          <w:color w:val="231F20"/>
        </w:rPr>
        <w:t>tests</w:t>
      </w:r>
      <w:r>
        <w:rPr>
          <w:color w:val="231F20"/>
        </w:rPr>
        <w:t xml:space="preserve"> </w:t>
      </w:r>
      <w:r w:rsidRPr="00DE0EF1">
        <w:rPr>
          <w:color w:val="231F20"/>
        </w:rPr>
        <w:t>and/or</w:t>
      </w:r>
      <w:r>
        <w:rPr>
          <w:color w:val="231F20"/>
        </w:rPr>
        <w:t xml:space="preserve"> </w:t>
      </w:r>
      <w:r w:rsidRPr="00DE0EF1">
        <w:rPr>
          <w:color w:val="231F20"/>
        </w:rPr>
        <w:t>inspections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26.2,</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bear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such</w:t>
      </w:r>
      <w:r>
        <w:rPr>
          <w:color w:val="231F20"/>
        </w:rPr>
        <w:t xml:space="preserve"> </w:t>
      </w:r>
      <w:r w:rsidRPr="00DE0EF1">
        <w:rPr>
          <w:color w:val="231F20"/>
        </w:rPr>
        <w:t>attendance</w:t>
      </w:r>
      <w:r>
        <w:rPr>
          <w:color w:val="231F20"/>
        </w:rPr>
        <w:t xml:space="preserve"> </w:t>
      </w:r>
      <w:r w:rsidRPr="00DE0EF1">
        <w:rPr>
          <w:color w:val="231F20"/>
        </w:rPr>
        <w:t>including,</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limited</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travelling</w:t>
      </w:r>
      <w:r>
        <w:rPr>
          <w:color w:val="231F20"/>
        </w:rPr>
        <w:t xml:space="preserve"> </w:t>
      </w:r>
      <w:r w:rsidRPr="00DE0EF1">
        <w:rPr>
          <w:color w:val="231F20"/>
        </w:rPr>
        <w:t>and</w:t>
      </w:r>
      <w:r>
        <w:rPr>
          <w:color w:val="231F20"/>
        </w:rPr>
        <w:t xml:space="preserve"> </w:t>
      </w:r>
      <w:r w:rsidRPr="00DE0EF1">
        <w:rPr>
          <w:color w:val="231F20"/>
        </w:rPr>
        <w:t>board</w:t>
      </w:r>
      <w:r>
        <w:rPr>
          <w:color w:val="231F20"/>
        </w:rPr>
        <w:t xml:space="preserve"> </w:t>
      </w:r>
      <w:r w:rsidRPr="00DE0EF1">
        <w:rPr>
          <w:color w:val="231F20"/>
        </w:rPr>
        <w:t>and</w:t>
      </w:r>
      <w:r>
        <w:rPr>
          <w:color w:val="231F20"/>
        </w:rPr>
        <w:t xml:space="preserve"> </w:t>
      </w:r>
      <w:r w:rsidRPr="00DE0EF1">
        <w:rPr>
          <w:color w:val="231F20"/>
        </w:rPr>
        <w:t>lodging</w:t>
      </w:r>
      <w:r>
        <w:rPr>
          <w:color w:val="231F20"/>
        </w:rPr>
        <w:t xml:space="preserve"> </w:t>
      </w:r>
      <w:r w:rsidRPr="00DE0EF1">
        <w:rPr>
          <w:color w:val="231F20"/>
        </w:rPr>
        <w:t>expenses.</w:t>
      </w:r>
    </w:p>
    <w:p w14:paraId="2B13A761" w14:textId="77777777" w:rsidR="00EB2A97" w:rsidRPr="00DE0EF1" w:rsidRDefault="00EB2A97" w:rsidP="00EB2A97">
      <w:pPr>
        <w:pStyle w:val="ListParagraph"/>
        <w:numPr>
          <w:ilvl w:val="1"/>
          <w:numId w:val="17"/>
        </w:numPr>
        <w:tabs>
          <w:tab w:val="left" w:pos="767"/>
        </w:tabs>
        <w:spacing w:before="247" w:line="230" w:lineRule="auto"/>
        <w:ind w:left="766" w:right="308"/>
        <w:jc w:val="both"/>
      </w:pPr>
      <w:r w:rsidRPr="00DE0EF1">
        <w:rPr>
          <w:color w:val="231F20"/>
        </w:rPr>
        <w:t>Whenever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is</w:t>
      </w:r>
      <w:r>
        <w:rPr>
          <w:color w:val="231F20"/>
        </w:rPr>
        <w:t xml:space="preserve"> </w:t>
      </w:r>
      <w:r w:rsidRPr="00DE0EF1">
        <w:rPr>
          <w:color w:val="231F20"/>
        </w:rPr>
        <w:t>ready</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w:t>
      </w:r>
      <w:r>
        <w:rPr>
          <w:color w:val="231F20"/>
        </w:rPr>
        <w:t xml:space="preserve"> </w:t>
      </w:r>
      <w:r w:rsidRPr="00DE0EF1">
        <w:rPr>
          <w:color w:val="231F20"/>
        </w:rPr>
        <w:t>inspection,</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give</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advance</w:t>
      </w:r>
      <w:r>
        <w:rPr>
          <w:color w:val="231F20"/>
        </w:rPr>
        <w:t xml:space="preserve"> </w:t>
      </w:r>
      <w:r w:rsidRPr="00DE0EF1">
        <w:rPr>
          <w:color w:val="231F20"/>
        </w:rPr>
        <w:t>notice,</w:t>
      </w:r>
      <w:r>
        <w:rPr>
          <w:color w:val="231F20"/>
        </w:rPr>
        <w:t xml:space="preserve"> </w:t>
      </w:r>
      <w:r w:rsidRPr="00DE0EF1">
        <w:rPr>
          <w:color w:val="231F20"/>
        </w:rPr>
        <w:t>including</w:t>
      </w:r>
      <w:r>
        <w:rPr>
          <w:color w:val="231F20"/>
        </w:rPr>
        <w:t xml:space="preserve"> </w:t>
      </w:r>
      <w:r w:rsidRPr="00DE0EF1">
        <w:rPr>
          <w:color w:val="231F20"/>
        </w:rPr>
        <w:t>the</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time,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obtain</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relevant</w:t>
      </w:r>
      <w:r>
        <w:rPr>
          <w:color w:val="231F20"/>
        </w:rPr>
        <w:t xml:space="preserve"> </w:t>
      </w:r>
      <w:r w:rsidRPr="00DE0EF1">
        <w:rPr>
          <w:color w:val="231F20"/>
        </w:rPr>
        <w:t>third</w:t>
      </w:r>
      <w:r>
        <w:rPr>
          <w:color w:val="231F20"/>
        </w:rPr>
        <w:t xml:space="preserve"> </w:t>
      </w:r>
      <w:r w:rsidRPr="00DE0EF1">
        <w:rPr>
          <w:color w:val="231F20"/>
        </w:rPr>
        <w:t>party</w:t>
      </w:r>
      <w:r>
        <w:rPr>
          <w:color w:val="231F20"/>
        </w:rPr>
        <w:t xml:space="preserve"> </w:t>
      </w:r>
      <w:r w:rsidRPr="00DE0EF1">
        <w:rPr>
          <w:color w:val="231F20"/>
        </w:rPr>
        <w:t>or</w:t>
      </w:r>
      <w:r>
        <w:rPr>
          <w:color w:val="231F20"/>
        </w:rPr>
        <w:t xml:space="preserve"> </w:t>
      </w:r>
      <w:r w:rsidRPr="00DE0EF1">
        <w:rPr>
          <w:color w:val="231F20"/>
        </w:rPr>
        <w:t>manufacturer</w:t>
      </w:r>
      <w:r>
        <w:rPr>
          <w:color w:val="231F20"/>
        </w:rPr>
        <w:t xml:space="preserve"> </w:t>
      </w:r>
      <w:r w:rsidRPr="00DE0EF1">
        <w:rPr>
          <w:color w:val="231F20"/>
        </w:rPr>
        <w:t>any</w:t>
      </w:r>
      <w:r>
        <w:rPr>
          <w:color w:val="231F20"/>
        </w:rPr>
        <w:t xml:space="preserve"> </w:t>
      </w:r>
      <w:r w:rsidRPr="00DE0EF1">
        <w:rPr>
          <w:color w:val="231F20"/>
        </w:rPr>
        <w:t>necessary</w:t>
      </w:r>
      <w:r>
        <w:rPr>
          <w:color w:val="231F20"/>
        </w:rPr>
        <w:t xml:space="preserve"> </w:t>
      </w:r>
      <w:r w:rsidRPr="00DE0EF1">
        <w:rPr>
          <w:color w:val="231F20"/>
        </w:rPr>
        <w:t>permission</w:t>
      </w:r>
      <w:r>
        <w:rPr>
          <w:color w:val="231F20"/>
        </w:rPr>
        <w:t xml:space="preserve"> </w:t>
      </w:r>
      <w:r w:rsidRPr="00DE0EF1">
        <w:rPr>
          <w:color w:val="231F20"/>
        </w:rPr>
        <w:t>or</w:t>
      </w:r>
      <w:r>
        <w:rPr>
          <w:color w:val="231F20"/>
        </w:rPr>
        <w:t xml:space="preserve"> </w:t>
      </w:r>
      <w:r w:rsidRPr="00DE0EF1">
        <w:rPr>
          <w:color w:val="231F20"/>
        </w:rPr>
        <w:t>consent</w:t>
      </w:r>
      <w:r>
        <w:rPr>
          <w:color w:val="231F20"/>
        </w:rPr>
        <w:t xml:space="preserve"> </w:t>
      </w:r>
      <w:r w:rsidRPr="00DE0EF1">
        <w:rPr>
          <w:color w:val="231F20"/>
        </w:rPr>
        <w:t>to</w:t>
      </w:r>
      <w:r>
        <w:rPr>
          <w:color w:val="231F20"/>
        </w:rPr>
        <w:t xml:space="preserve"> </w:t>
      </w:r>
      <w:r w:rsidRPr="00DE0EF1">
        <w:rPr>
          <w:color w:val="231F20"/>
        </w:rPr>
        <w:t>enable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designated</w:t>
      </w:r>
      <w:r>
        <w:rPr>
          <w:color w:val="231F20"/>
        </w:rPr>
        <w:t xml:space="preserve"> </w:t>
      </w:r>
      <w:r w:rsidRPr="00DE0EF1">
        <w:rPr>
          <w:color w:val="231F20"/>
        </w:rPr>
        <w:t>representative</w:t>
      </w:r>
      <w:r>
        <w:rPr>
          <w:color w:val="231F20"/>
        </w:rPr>
        <w:t xml:space="preserve"> </w:t>
      </w:r>
      <w:r w:rsidRPr="00DE0EF1">
        <w:rPr>
          <w:color w:val="231F20"/>
        </w:rPr>
        <w:t>to</w:t>
      </w:r>
      <w:r>
        <w:rPr>
          <w:color w:val="231F20"/>
        </w:rPr>
        <w:t xml:space="preserve"> </w:t>
      </w:r>
      <w:r w:rsidRPr="00DE0EF1">
        <w:rPr>
          <w:color w:val="231F20"/>
        </w:rPr>
        <w:t>attend</w:t>
      </w:r>
      <w:r>
        <w:rPr>
          <w:color w:val="231F20"/>
        </w:rPr>
        <w:t xml:space="preserve"> </w:t>
      </w:r>
      <w:r w:rsidRPr="00DE0EF1">
        <w:rPr>
          <w:color w:val="231F20"/>
        </w:rPr>
        <w:t>the</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p>
    <w:p w14:paraId="2C08F3A1" w14:textId="77777777" w:rsidR="00EB2A97" w:rsidRPr="00DE0EF1" w:rsidRDefault="00EB2A97" w:rsidP="00EB2A97">
      <w:pPr>
        <w:pStyle w:val="ListParagraph"/>
        <w:numPr>
          <w:ilvl w:val="1"/>
          <w:numId w:val="17"/>
        </w:numPr>
        <w:tabs>
          <w:tab w:val="left" w:pos="767"/>
        </w:tabs>
        <w:spacing w:before="247" w:line="230" w:lineRule="auto"/>
        <w:ind w:left="770" w:right="309" w:hanging="664"/>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require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carry</w:t>
      </w:r>
      <w:r>
        <w:rPr>
          <w:color w:val="231F20"/>
        </w:rPr>
        <w:t xml:space="preserve"> </w:t>
      </w:r>
      <w:r w:rsidRPr="00DE0EF1">
        <w:rPr>
          <w:color w:val="231F20"/>
        </w:rPr>
        <w:t>out</w:t>
      </w:r>
      <w:r>
        <w:rPr>
          <w:color w:val="231F20"/>
        </w:rPr>
        <w:t xml:space="preserve"> </w:t>
      </w:r>
      <w:r w:rsidRPr="00DE0EF1">
        <w:rPr>
          <w:color w:val="231F20"/>
        </w:rPr>
        <w:t>any</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not</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but</w:t>
      </w:r>
      <w:r>
        <w:rPr>
          <w:color w:val="231F20"/>
        </w:rPr>
        <w:t xml:space="preserve"> </w:t>
      </w:r>
      <w:r w:rsidRPr="00DE0EF1">
        <w:rPr>
          <w:color w:val="231F20"/>
        </w:rPr>
        <w:t>deemed</w:t>
      </w:r>
      <w:r>
        <w:rPr>
          <w:color w:val="231F20"/>
        </w:rPr>
        <w:t xml:space="preserve"> </w:t>
      </w:r>
      <w:r w:rsidRPr="00DE0EF1">
        <w:rPr>
          <w:color w:val="231F20"/>
        </w:rPr>
        <w:t>necessary</w:t>
      </w:r>
      <w:r>
        <w:rPr>
          <w:color w:val="231F20"/>
        </w:rPr>
        <w:t xml:space="preserve"> </w:t>
      </w:r>
      <w:r w:rsidRPr="00DE0EF1">
        <w:rPr>
          <w:color w:val="231F20"/>
        </w:rPr>
        <w:t>to</w:t>
      </w:r>
      <w:r>
        <w:rPr>
          <w:color w:val="231F20"/>
        </w:rPr>
        <w:t xml:space="preserve"> </w:t>
      </w:r>
      <w:r w:rsidRPr="00DE0EF1">
        <w:rPr>
          <w:color w:val="231F20"/>
        </w:rPr>
        <w:t>verify</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characteristics</w:t>
      </w:r>
      <w:r>
        <w:rPr>
          <w:color w:val="231F20"/>
        </w:rPr>
        <w:t xml:space="preserve"> </w:t>
      </w:r>
      <w:r w:rsidRPr="00DE0EF1">
        <w:rPr>
          <w:color w:val="231F20"/>
        </w:rPr>
        <w:t>and</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comply</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technical</w:t>
      </w:r>
      <w:r>
        <w:rPr>
          <w:color w:val="231F20"/>
        </w:rPr>
        <w:t xml:space="preserve"> </w:t>
      </w:r>
      <w:r w:rsidRPr="00DE0EF1">
        <w:rPr>
          <w:color w:val="231F20"/>
        </w:rPr>
        <w:t>speciﬁcations</w:t>
      </w:r>
      <w:r>
        <w:rPr>
          <w:color w:val="231F20"/>
        </w:rPr>
        <w:t xml:space="preserve"> </w:t>
      </w:r>
      <w:r w:rsidRPr="00DE0EF1">
        <w:rPr>
          <w:color w:val="231F20"/>
        </w:rPr>
        <w:t>codes</w:t>
      </w:r>
      <w:r>
        <w:rPr>
          <w:color w:val="231F20"/>
        </w:rPr>
        <w:t xml:space="preserve"> </w:t>
      </w:r>
      <w:r w:rsidRPr="00DE0EF1">
        <w:rPr>
          <w:color w:val="231F20"/>
        </w:rPr>
        <w:t>and</w:t>
      </w:r>
      <w:r>
        <w:rPr>
          <w:color w:val="231F20"/>
        </w:rPr>
        <w:t xml:space="preserve"> </w:t>
      </w:r>
      <w:r w:rsidRPr="00DE0EF1">
        <w:rPr>
          <w:color w:val="231F20"/>
        </w:rPr>
        <w:t>standards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reasonable</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carrying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added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Further,</w:t>
      </w:r>
      <w:r>
        <w:rPr>
          <w:color w:val="231F20"/>
        </w:rPr>
        <w:t xml:space="preserve"> </w:t>
      </w:r>
      <w:r w:rsidRPr="00DE0EF1">
        <w:rPr>
          <w:color w:val="231F20"/>
        </w:rPr>
        <w:t>if</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impedes</w:t>
      </w:r>
      <w:r>
        <w:rPr>
          <w:color w:val="231F20"/>
        </w:rPr>
        <w:t xml:space="preserve"> </w:t>
      </w:r>
      <w:r w:rsidRPr="00DE0EF1">
        <w:rPr>
          <w:color w:val="231F20"/>
        </w:rPr>
        <w:t>the</w:t>
      </w:r>
      <w:r>
        <w:rPr>
          <w:color w:val="231F20"/>
        </w:rPr>
        <w:t xml:space="preserve"> </w:t>
      </w:r>
      <w:r w:rsidRPr="00DE0EF1">
        <w:rPr>
          <w:color w:val="231F20"/>
        </w:rPr>
        <w:t>progress</w:t>
      </w:r>
      <w:r>
        <w:rPr>
          <w:color w:val="231F20"/>
        </w:rPr>
        <w:t xml:space="preserve"> </w:t>
      </w:r>
      <w:r w:rsidRPr="00DE0EF1">
        <w:rPr>
          <w:color w:val="231F20"/>
        </w:rPr>
        <w:t>of</w:t>
      </w:r>
      <w:r>
        <w:rPr>
          <w:color w:val="231F20"/>
        </w:rPr>
        <w:t xml:space="preserve"> </w:t>
      </w:r>
      <w:r w:rsidRPr="00DE0EF1">
        <w:rPr>
          <w:color w:val="231F20"/>
        </w:rPr>
        <w:t>manufacturing</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 of</w:t>
      </w:r>
      <w:r>
        <w:rPr>
          <w:color w:val="231F20"/>
        </w:rPr>
        <w:t xml:space="preserve"> </w:t>
      </w:r>
      <w:r w:rsidRPr="00DE0EF1">
        <w:rPr>
          <w:color w:val="231F20"/>
        </w:rPr>
        <w:t>its</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due</w:t>
      </w:r>
      <w:r>
        <w:rPr>
          <w:color w:val="231F20"/>
        </w:rPr>
        <w:t xml:space="preserve"> </w:t>
      </w:r>
      <w:r w:rsidRPr="00DE0EF1">
        <w:rPr>
          <w:color w:val="231F20"/>
        </w:rPr>
        <w:t>allowance</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respect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Dates</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Dates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so</w:t>
      </w:r>
      <w:r>
        <w:rPr>
          <w:color w:val="231F20"/>
        </w:rPr>
        <w:t xml:space="preserve"> </w:t>
      </w:r>
      <w:r w:rsidRPr="00DE0EF1">
        <w:rPr>
          <w:color w:val="231F20"/>
        </w:rPr>
        <w:t>affected.</w:t>
      </w:r>
    </w:p>
    <w:p w14:paraId="6E773496" w14:textId="77777777" w:rsidR="00EB2A97" w:rsidRPr="00DE0EF1" w:rsidRDefault="00EB2A97" w:rsidP="00EB2A97">
      <w:pPr>
        <w:pStyle w:val="ListParagraph"/>
        <w:numPr>
          <w:ilvl w:val="1"/>
          <w:numId w:val="17"/>
        </w:numPr>
        <w:tabs>
          <w:tab w:val="left" w:pos="771"/>
          <w:tab w:val="left" w:pos="772"/>
        </w:tabs>
        <w:spacing w:before="237"/>
        <w:ind w:left="771"/>
      </w:pPr>
      <w:r w:rsidRPr="00DE0EF1">
        <w:rPr>
          <w:color w:val="231F20"/>
        </w:rPr>
        <w:lastRenderedPageBreak/>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w:t>
      </w:r>
      <w:r>
        <w:rPr>
          <w:color w:val="231F20"/>
        </w:rPr>
        <w:t xml:space="preserve"> </w:t>
      </w:r>
      <w:r w:rsidRPr="00DE0EF1">
        <w:rPr>
          <w:color w:val="231F20"/>
        </w:rPr>
        <w:t>a</w:t>
      </w:r>
      <w:r>
        <w:rPr>
          <w:color w:val="231F20"/>
        </w:rPr>
        <w:t xml:space="preserve"> </w:t>
      </w:r>
      <w:r w:rsidRPr="00DE0EF1">
        <w:rPr>
          <w:color w:val="231F20"/>
        </w:rPr>
        <w:t>report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results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p>
    <w:p w14:paraId="6E295B2C" w14:textId="77777777" w:rsidR="00EB2A97" w:rsidRPr="00DE0EF1" w:rsidRDefault="00EB2A97" w:rsidP="00EB2A97">
      <w:pPr>
        <w:pStyle w:val="ListParagraph"/>
        <w:numPr>
          <w:ilvl w:val="1"/>
          <w:numId w:val="17"/>
        </w:numPr>
        <w:tabs>
          <w:tab w:val="left" w:pos="772"/>
        </w:tabs>
        <w:spacing w:before="242" w:line="230" w:lineRule="auto"/>
        <w:ind w:left="774" w:right="308" w:hanging="663"/>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reject</w:t>
      </w:r>
      <w:r>
        <w:rPr>
          <w:color w:val="231F20"/>
        </w:rPr>
        <w:t xml:space="preserve"> </w:t>
      </w:r>
      <w:r w:rsidRPr="00DE0EF1">
        <w:rPr>
          <w:color w:val="231F20"/>
        </w:rPr>
        <w:t>any</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that</w:t>
      </w:r>
      <w:r>
        <w:rPr>
          <w:color w:val="231F20"/>
        </w:rPr>
        <w:t xml:space="preserve"> </w:t>
      </w:r>
      <w:r w:rsidRPr="00DE0EF1">
        <w:rPr>
          <w:color w:val="231F20"/>
        </w:rPr>
        <w:t>fail</w:t>
      </w:r>
      <w:r>
        <w:rPr>
          <w:color w:val="231F20"/>
        </w:rPr>
        <w:t xml:space="preserve"> </w:t>
      </w:r>
      <w:r w:rsidRPr="00DE0EF1">
        <w:rPr>
          <w:color w:val="231F20"/>
        </w:rPr>
        <w:t>to</w:t>
      </w:r>
      <w:r>
        <w:rPr>
          <w:color w:val="231F20"/>
        </w:rPr>
        <w:t xml:space="preserve"> </w:t>
      </w:r>
      <w:r w:rsidRPr="00DE0EF1">
        <w:rPr>
          <w:color w:val="231F20"/>
        </w:rPr>
        <w:t>pass</w:t>
      </w:r>
      <w:r>
        <w:rPr>
          <w:color w:val="231F20"/>
        </w:rPr>
        <w:t xml:space="preserve"> </w:t>
      </w:r>
      <w:r w:rsidRPr="00DE0EF1">
        <w:rPr>
          <w:color w:val="231F20"/>
        </w:rPr>
        <w:t>any</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or</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conform</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either</w:t>
      </w:r>
      <w:r>
        <w:rPr>
          <w:color w:val="231F20"/>
        </w:rPr>
        <w:t xml:space="preserve"> </w:t>
      </w:r>
      <w:r w:rsidRPr="00DE0EF1">
        <w:rPr>
          <w:color w:val="231F20"/>
        </w:rPr>
        <w:t>rectify</w:t>
      </w:r>
      <w:r>
        <w:rPr>
          <w:color w:val="231F20"/>
        </w:rPr>
        <w:t xml:space="preserve"> </w:t>
      </w:r>
      <w:r w:rsidRPr="00DE0EF1">
        <w:rPr>
          <w:color w:val="231F20"/>
        </w:rPr>
        <w:t>or</w:t>
      </w:r>
      <w:r>
        <w:rPr>
          <w:color w:val="231F20"/>
        </w:rPr>
        <w:t xml:space="preserve"> </w:t>
      </w:r>
      <w:r w:rsidRPr="00DE0EF1">
        <w:rPr>
          <w:color w:val="231F20"/>
        </w:rPr>
        <w:t>replace</w:t>
      </w:r>
      <w:r>
        <w:rPr>
          <w:color w:val="231F20"/>
        </w:rPr>
        <w:t xml:space="preserve"> </w:t>
      </w:r>
      <w:r w:rsidRPr="00DE0EF1">
        <w:rPr>
          <w:color w:val="231F20"/>
        </w:rPr>
        <w:t>such</w:t>
      </w:r>
      <w:r>
        <w:rPr>
          <w:color w:val="231F20"/>
        </w:rPr>
        <w:t xml:space="preserve"> </w:t>
      </w:r>
      <w:r w:rsidRPr="00DE0EF1">
        <w:rPr>
          <w:color w:val="231F20"/>
        </w:rPr>
        <w:t>rejected</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or</w:t>
      </w:r>
      <w:r>
        <w:rPr>
          <w:color w:val="231F20"/>
        </w:rPr>
        <w:t xml:space="preserve"> </w:t>
      </w:r>
      <w:r w:rsidRPr="00DE0EF1">
        <w:rPr>
          <w:color w:val="231F20"/>
        </w:rPr>
        <w:t>make</w:t>
      </w:r>
      <w:r>
        <w:rPr>
          <w:color w:val="231F20"/>
        </w:rPr>
        <w:t xml:space="preserve"> </w:t>
      </w:r>
      <w:r w:rsidRPr="00DE0EF1">
        <w:rPr>
          <w:color w:val="231F20"/>
        </w:rPr>
        <w:t>alterations</w:t>
      </w:r>
      <w:r>
        <w:rPr>
          <w:color w:val="231F20"/>
        </w:rPr>
        <w:t xml:space="preserve"> </w:t>
      </w:r>
      <w:r w:rsidRPr="00DE0EF1">
        <w:rPr>
          <w:color w:val="231F20"/>
        </w:rPr>
        <w:t>necessary</w:t>
      </w:r>
      <w:r>
        <w:rPr>
          <w:color w:val="231F20"/>
        </w:rPr>
        <w:t xml:space="preserve"> </w:t>
      </w:r>
      <w:r w:rsidRPr="00DE0EF1">
        <w:rPr>
          <w:color w:val="231F20"/>
        </w:rPr>
        <w:t>to</w:t>
      </w:r>
      <w:r>
        <w:rPr>
          <w:color w:val="231F20"/>
        </w:rPr>
        <w:t xml:space="preserve"> </w:t>
      </w:r>
      <w:r w:rsidRPr="00DE0EF1">
        <w:rPr>
          <w:color w:val="231F20"/>
        </w:rPr>
        <w:t>meet</w:t>
      </w:r>
      <w:r>
        <w:rPr>
          <w:color w:val="231F20"/>
        </w:rPr>
        <w:t xml:space="preserve"> </w:t>
      </w:r>
      <w:r w:rsidRPr="00DE0EF1">
        <w:rPr>
          <w:color w:val="231F20"/>
        </w:rPr>
        <w:t>the</w:t>
      </w:r>
      <w:r>
        <w:rPr>
          <w:color w:val="231F20"/>
        </w:rPr>
        <w:t xml:space="preserve"> </w:t>
      </w:r>
      <w:r w:rsidRPr="00DE0EF1">
        <w:rPr>
          <w:color w:val="231F20"/>
        </w:rPr>
        <w:t>speciﬁcations</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repeat</w:t>
      </w:r>
      <w:r>
        <w:rPr>
          <w:color w:val="231F20"/>
        </w:rPr>
        <w:t xml:space="preserve"> </w:t>
      </w:r>
      <w:r w:rsidRPr="00DE0EF1">
        <w:rPr>
          <w:color w:val="231F20"/>
        </w:rPr>
        <w:t>the</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upon</w:t>
      </w:r>
      <w:r>
        <w:rPr>
          <w:color w:val="231F20"/>
        </w:rPr>
        <w:t xml:space="preserve"> </w:t>
      </w:r>
      <w:r w:rsidRPr="00DE0EF1">
        <w:rPr>
          <w:color w:val="231F20"/>
        </w:rPr>
        <w:t>giving</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w:t>
      </w:r>
      <w:r>
        <w:rPr>
          <w:color w:val="231F20"/>
        </w:rPr>
        <w:t xml:space="preserve"> </w:t>
      </w:r>
      <w:r w:rsidRPr="00DE0EF1">
        <w:rPr>
          <w:color w:val="231F20"/>
        </w:rPr>
        <w:t>Clause</w:t>
      </w:r>
      <w:r>
        <w:rPr>
          <w:color w:val="231F20"/>
        </w:rPr>
        <w:t xml:space="preserve"> </w:t>
      </w:r>
      <w:r w:rsidRPr="00DE0EF1">
        <w:rPr>
          <w:color w:val="231F20"/>
        </w:rPr>
        <w:t>26.4.</w:t>
      </w:r>
    </w:p>
    <w:p w14:paraId="439B8A6A" w14:textId="77777777" w:rsidR="00EB2A97" w:rsidRPr="00DE0EF1" w:rsidRDefault="00EB2A97" w:rsidP="00EB2A97">
      <w:pPr>
        <w:pStyle w:val="ListParagraph"/>
        <w:numPr>
          <w:ilvl w:val="1"/>
          <w:numId w:val="17"/>
        </w:numPr>
        <w:tabs>
          <w:tab w:val="left" w:pos="771"/>
        </w:tabs>
        <w:spacing w:before="248" w:line="230" w:lineRule="auto"/>
        <w:ind w:left="774" w:right="308" w:hanging="664"/>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agrees</w:t>
      </w:r>
      <w:r>
        <w:rPr>
          <w:color w:val="231F20"/>
        </w:rPr>
        <w:t xml:space="preserve"> </w:t>
      </w:r>
      <w:r w:rsidRPr="00DE0EF1">
        <w:rPr>
          <w:color w:val="231F20"/>
        </w:rPr>
        <w:t>that</w:t>
      </w:r>
      <w:r>
        <w:rPr>
          <w:color w:val="231F20"/>
        </w:rPr>
        <w:t xml:space="preserve"> </w:t>
      </w:r>
      <w:r w:rsidRPr="00DE0EF1">
        <w:rPr>
          <w:color w:val="231F20"/>
        </w:rPr>
        <w:t>neither</w:t>
      </w:r>
      <w:r>
        <w:rPr>
          <w:color w:val="231F20"/>
        </w:rPr>
        <w:t xml:space="preserve"> </w:t>
      </w:r>
      <w:r w:rsidRPr="00DE0EF1">
        <w:rPr>
          <w:color w:val="231F20"/>
        </w:rPr>
        <w:t>the</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test</w:t>
      </w:r>
      <w:r>
        <w:rPr>
          <w:color w:val="231F20"/>
        </w:rPr>
        <w:t xml:space="preserve"> </w:t>
      </w:r>
      <w:r w:rsidRPr="00DE0EF1">
        <w:rPr>
          <w:color w:val="231F20"/>
        </w:rPr>
        <w:t>and/or</w:t>
      </w:r>
      <w:r>
        <w:rPr>
          <w:color w:val="231F20"/>
        </w:rPr>
        <w:t xml:space="preserve"> </w:t>
      </w:r>
      <w:r w:rsidRPr="00DE0EF1">
        <w:rPr>
          <w:color w:val="231F20"/>
        </w:rPr>
        <w:t>inspection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attendance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representative,</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issue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report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26.6,</w:t>
      </w:r>
      <w:r>
        <w:rPr>
          <w:color w:val="231F20"/>
        </w:rPr>
        <w:t xml:space="preserve"> </w:t>
      </w:r>
      <w:r w:rsidRPr="00DE0EF1">
        <w:rPr>
          <w:color w:val="231F20"/>
        </w:rPr>
        <w:t>shall</w:t>
      </w:r>
      <w:r>
        <w:rPr>
          <w:color w:val="231F20"/>
        </w:rPr>
        <w:t xml:space="preserve"> </w:t>
      </w:r>
      <w:r w:rsidRPr="00DE0EF1">
        <w:rPr>
          <w:color w:val="231F20"/>
        </w:rPr>
        <w:t>release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warranties</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4119DFD8" w14:textId="77777777" w:rsidR="00EB2A97" w:rsidRPr="00DE0EF1" w:rsidRDefault="00EB2A97" w:rsidP="00EB2A97">
      <w:pPr>
        <w:pStyle w:val="Heading5"/>
        <w:numPr>
          <w:ilvl w:val="0"/>
          <w:numId w:val="37"/>
        </w:numPr>
        <w:tabs>
          <w:tab w:val="left" w:pos="770"/>
          <w:tab w:val="left" w:pos="771"/>
        </w:tabs>
      </w:pPr>
      <w:r w:rsidRPr="00DE0EF1">
        <w:rPr>
          <w:color w:val="231F20"/>
        </w:rPr>
        <w:t>Liquidated Damages</w:t>
      </w:r>
    </w:p>
    <w:p w14:paraId="18AD4B6C" w14:textId="77777777" w:rsidR="00EB2A97" w:rsidRPr="00DE0EF1" w:rsidRDefault="00EB2A97" w:rsidP="00EB2A97">
      <w:pPr>
        <w:pStyle w:val="BodyText"/>
        <w:spacing w:before="242" w:line="230" w:lineRule="auto"/>
        <w:ind w:left="774" w:right="304" w:hanging="664"/>
        <w:jc w:val="both"/>
      </w:pPr>
      <w:r w:rsidRPr="00DE0EF1">
        <w:rPr>
          <w:color w:val="231F20"/>
        </w:rPr>
        <w:t>27.1</w:t>
      </w:r>
      <w:r>
        <w:rPr>
          <w:color w:val="231F20"/>
        </w:rPr>
        <w:t xml:space="preserve"> </w:t>
      </w:r>
      <w:r w:rsidRPr="00DE0EF1">
        <w:rPr>
          <w:color w:val="231F20"/>
        </w:rPr>
        <w:t>Except</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32,</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Date(s)</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or</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all</w:t>
      </w:r>
      <w:r>
        <w:rPr>
          <w:color w:val="231F20"/>
        </w:rPr>
        <w:t xml:space="preserve"> </w:t>
      </w:r>
      <w:r w:rsidRPr="00DE0EF1">
        <w:rPr>
          <w:color w:val="231F20"/>
        </w:rPr>
        <w:t>its</w:t>
      </w:r>
      <w:r>
        <w:rPr>
          <w:color w:val="231F20"/>
        </w:rPr>
        <w:t xml:space="preserve"> </w:t>
      </w:r>
      <w:r w:rsidRPr="00DE0EF1">
        <w:rPr>
          <w:color w:val="231F20"/>
        </w:rPr>
        <w:t>other</w:t>
      </w:r>
      <w:r>
        <w:rPr>
          <w:color w:val="231F20"/>
        </w:rPr>
        <w:t xml:space="preserve"> </w:t>
      </w:r>
      <w:r w:rsidRPr="00DE0EF1">
        <w:rPr>
          <w:color w:val="231F20"/>
        </w:rPr>
        <w:t>remedies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deduct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a</w:t>
      </w:r>
      <w:r>
        <w:rPr>
          <w:color w:val="231F20"/>
        </w:rPr>
        <w:t xml:space="preserve"> </w:t>
      </w:r>
      <w:r w:rsidRPr="00DE0EF1">
        <w:rPr>
          <w:color w:val="231F20"/>
        </w:rPr>
        <w:t>sum</w:t>
      </w:r>
      <w:r>
        <w:rPr>
          <w:color w:val="231F20"/>
        </w:rPr>
        <w:t xml:space="preserve"> </w:t>
      </w:r>
      <w:r w:rsidRPr="00DE0EF1">
        <w:rPr>
          <w:color w:val="231F20"/>
        </w:rPr>
        <w:t>equivalent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delivered</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delayed</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unperformed</w:t>
      </w:r>
      <w:r>
        <w:rPr>
          <w:color w:val="231F20"/>
        </w:rPr>
        <w:t xml:space="preserve"> </w:t>
      </w:r>
      <w:r w:rsidRPr="00DE0EF1">
        <w:rPr>
          <w:color w:val="231F20"/>
        </w:rPr>
        <w:t>Services</w:t>
      </w:r>
      <w:r>
        <w:rPr>
          <w:color w:val="231F20"/>
        </w:rPr>
        <w:t xml:space="preserve"> </w:t>
      </w:r>
      <w:r w:rsidRPr="00DE0EF1">
        <w:rPr>
          <w:color w:val="231F20"/>
        </w:rPr>
        <w:t>for</w:t>
      </w:r>
      <w:r>
        <w:rPr>
          <w:color w:val="231F20"/>
        </w:rPr>
        <w:t xml:space="preserve"> </w:t>
      </w:r>
      <w:r w:rsidRPr="00DE0EF1">
        <w:rPr>
          <w:color w:val="231F20"/>
        </w:rPr>
        <w:t>each</w:t>
      </w:r>
      <w:r>
        <w:rPr>
          <w:color w:val="231F20"/>
        </w:rPr>
        <w:t xml:space="preserve"> </w:t>
      </w:r>
      <w:r w:rsidRPr="00DE0EF1">
        <w:rPr>
          <w:color w:val="231F20"/>
        </w:rPr>
        <w:t>week</w:t>
      </w:r>
      <w:r>
        <w:rPr>
          <w:color w:val="231F20"/>
        </w:rPr>
        <w:t xml:space="preserve"> </w:t>
      </w:r>
      <w:r w:rsidRPr="00DE0EF1">
        <w:rPr>
          <w:color w:val="231F20"/>
        </w:rPr>
        <w:t>or</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of</w:t>
      </w:r>
      <w:r>
        <w:rPr>
          <w:color w:val="231F20"/>
        </w:rPr>
        <w:t xml:space="preserve"> </w:t>
      </w:r>
      <w:r w:rsidRPr="00DE0EF1">
        <w:rPr>
          <w:color w:val="231F20"/>
        </w:rPr>
        <w:t>delay</w:t>
      </w:r>
      <w:r>
        <w:rPr>
          <w:color w:val="231F20"/>
        </w:rPr>
        <w:t xml:space="preserve"> </w:t>
      </w:r>
      <w:r w:rsidRPr="00DE0EF1">
        <w:rPr>
          <w:color w:val="231F20"/>
        </w:rPr>
        <w:t>until</w:t>
      </w:r>
      <w:r>
        <w:rPr>
          <w:color w:val="231F20"/>
        </w:rPr>
        <w:t xml:space="preserve"> </w:t>
      </w:r>
      <w:r w:rsidRPr="00DE0EF1">
        <w:rPr>
          <w:color w:val="231F20"/>
        </w:rPr>
        <w:t>actual</w:t>
      </w:r>
      <w:r>
        <w:rPr>
          <w:color w:val="231F20"/>
        </w:rPr>
        <w:t xml:space="preserve"> </w:t>
      </w:r>
      <w:r w:rsidRPr="00DE0EF1">
        <w:rPr>
          <w:color w:val="231F20"/>
        </w:rPr>
        <w:t>delivery</w:t>
      </w:r>
      <w:r>
        <w:rPr>
          <w:color w:val="231F20"/>
        </w:rPr>
        <w:t xml:space="preserve"> </w:t>
      </w:r>
      <w:r w:rsidRPr="00DE0EF1">
        <w:rPr>
          <w:color w:val="231F20"/>
        </w:rPr>
        <w:t>or</w:t>
      </w:r>
      <w:r>
        <w:rPr>
          <w:color w:val="231F20"/>
        </w:rPr>
        <w:t xml:space="preserve"> </w:t>
      </w:r>
      <w:r w:rsidRPr="00DE0EF1">
        <w:rPr>
          <w:color w:val="231F20"/>
        </w:rPr>
        <w:t>performance,</w:t>
      </w:r>
      <w:r>
        <w:rPr>
          <w:color w:val="231F20"/>
        </w:rPr>
        <w:t xml:space="preserve"> </w:t>
      </w:r>
      <w:r w:rsidRPr="00DE0EF1">
        <w:rPr>
          <w:color w:val="231F20"/>
        </w:rPr>
        <w:t>up</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maximum</w:t>
      </w:r>
      <w:r>
        <w:rPr>
          <w:color w:val="231F20"/>
        </w:rPr>
        <w:t xml:space="preserve"> </w:t>
      </w:r>
      <w:r w:rsidRPr="00DE0EF1">
        <w:rPr>
          <w:color w:val="231F20"/>
        </w:rPr>
        <w:t>deduction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those</w:t>
      </w:r>
      <w:r>
        <w:rPr>
          <w:color w:val="231F20"/>
        </w:rPr>
        <w:t xml:space="preserve"> </w:t>
      </w:r>
      <w:r w:rsidRPr="00DE0EF1">
        <w:rPr>
          <w:b/>
          <w:color w:val="231F20"/>
        </w:rPr>
        <w:t>SCC.</w:t>
      </w:r>
      <w:r>
        <w:rPr>
          <w:b/>
          <w:color w:val="231F20"/>
        </w:rPr>
        <w:t xml:space="preserve"> </w:t>
      </w:r>
      <w:r w:rsidRPr="00DE0EF1">
        <w:rPr>
          <w:color w:val="231F20"/>
        </w:rPr>
        <w:t>Once</w:t>
      </w:r>
      <w:r>
        <w:rPr>
          <w:color w:val="231F20"/>
        </w:rPr>
        <w:t xml:space="preserve"> </w:t>
      </w:r>
      <w:r w:rsidRPr="00DE0EF1">
        <w:rPr>
          <w:color w:val="231F20"/>
        </w:rPr>
        <w:t>the</w:t>
      </w:r>
      <w:r>
        <w:rPr>
          <w:color w:val="231F20"/>
        </w:rPr>
        <w:t xml:space="preserve"> </w:t>
      </w:r>
      <w:r w:rsidRPr="00DE0EF1">
        <w:rPr>
          <w:color w:val="231F20"/>
        </w:rPr>
        <w:t>maximum</w:t>
      </w:r>
      <w:r>
        <w:rPr>
          <w:color w:val="231F20"/>
        </w:rPr>
        <w:t xml:space="preserve"> </w:t>
      </w:r>
      <w:r w:rsidRPr="00DE0EF1">
        <w:rPr>
          <w:color w:val="231F20"/>
        </w:rPr>
        <w:t>is</w:t>
      </w:r>
      <w:r>
        <w:rPr>
          <w:color w:val="231F20"/>
        </w:rPr>
        <w:t xml:space="preserve"> </w:t>
      </w:r>
      <w:r w:rsidRPr="00DE0EF1">
        <w:rPr>
          <w:color w:val="231F20"/>
        </w:rPr>
        <w:t>reached,</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35.</w:t>
      </w:r>
    </w:p>
    <w:p w14:paraId="4B331B91" w14:textId="77777777" w:rsidR="00EB2A97" w:rsidRPr="00DE0EF1" w:rsidRDefault="00EB2A97" w:rsidP="00EB2A97">
      <w:pPr>
        <w:pStyle w:val="BodyText"/>
        <w:spacing w:before="10"/>
        <w:rPr>
          <w:sz w:val="24"/>
        </w:rPr>
      </w:pPr>
    </w:p>
    <w:p w14:paraId="02B55F66" w14:textId="77777777" w:rsidR="00EB2A97" w:rsidRPr="00DE0EF1" w:rsidRDefault="00EB2A97" w:rsidP="00EB2A97">
      <w:pPr>
        <w:pStyle w:val="Heading5"/>
        <w:numPr>
          <w:ilvl w:val="0"/>
          <w:numId w:val="16"/>
        </w:numPr>
        <w:tabs>
          <w:tab w:val="left" w:pos="752"/>
          <w:tab w:val="left" w:pos="753"/>
        </w:tabs>
        <w:spacing w:before="0"/>
      </w:pPr>
      <w:r w:rsidRPr="00DE0EF1">
        <w:rPr>
          <w:color w:val="231F20"/>
        </w:rPr>
        <w:t>Warranty</w:t>
      </w:r>
    </w:p>
    <w:p w14:paraId="031977BE" w14:textId="77777777" w:rsidR="00EB2A97" w:rsidRPr="00DE0EF1" w:rsidRDefault="00EB2A97" w:rsidP="00EB2A97">
      <w:pPr>
        <w:pStyle w:val="ListParagraph"/>
        <w:numPr>
          <w:ilvl w:val="1"/>
          <w:numId w:val="16"/>
        </w:numPr>
        <w:tabs>
          <w:tab w:val="left" w:pos="753"/>
        </w:tabs>
        <w:spacing w:before="243" w:line="230" w:lineRule="auto"/>
        <w:ind w:right="312" w:hanging="653"/>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warrants</w:t>
      </w:r>
      <w:r>
        <w:rPr>
          <w:color w:val="231F20"/>
        </w:rPr>
        <w:t xml:space="preserve"> </w:t>
      </w:r>
      <w:r w:rsidRPr="00DE0EF1">
        <w:rPr>
          <w:color w:val="231F20"/>
        </w:rPr>
        <w:t>that</w:t>
      </w:r>
      <w:r>
        <w:rPr>
          <w:color w:val="231F20"/>
        </w:rPr>
        <w:t xml:space="preserve"> </w:t>
      </w:r>
      <w:r w:rsidRPr="00DE0EF1">
        <w:rPr>
          <w:color w:val="231F20"/>
        </w:rPr>
        <w:t>all</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are</w:t>
      </w:r>
      <w:r>
        <w:rPr>
          <w:color w:val="231F20"/>
        </w:rPr>
        <w:t xml:space="preserve"> </w:t>
      </w:r>
      <w:r w:rsidRPr="00DE0EF1">
        <w:rPr>
          <w:color w:val="231F20"/>
        </w:rPr>
        <w:t>new,</w:t>
      </w:r>
      <w:r>
        <w:rPr>
          <w:color w:val="231F20"/>
        </w:rPr>
        <w:t xml:space="preserve"> </w:t>
      </w:r>
      <w:r w:rsidRPr="00DE0EF1">
        <w:rPr>
          <w:color w:val="231F20"/>
        </w:rPr>
        <w:t>unused,</w:t>
      </w:r>
      <w:r>
        <w:rPr>
          <w:color w:val="231F20"/>
        </w:rPr>
        <w:t xml:space="preserve"> </w:t>
      </w:r>
      <w:r w:rsidRPr="00DE0EF1">
        <w:rPr>
          <w:color w:val="231F20"/>
        </w:rPr>
        <w:t>and</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most</w:t>
      </w:r>
      <w:r>
        <w:rPr>
          <w:color w:val="231F20"/>
        </w:rPr>
        <w:t xml:space="preserve"> </w:t>
      </w:r>
      <w:r w:rsidRPr="00DE0EF1">
        <w:rPr>
          <w:color w:val="231F20"/>
        </w:rPr>
        <w:t>recent</w:t>
      </w:r>
      <w:r>
        <w:rPr>
          <w:color w:val="231F20"/>
        </w:rPr>
        <w:t xml:space="preserve"> </w:t>
      </w:r>
      <w:r w:rsidRPr="00DE0EF1">
        <w:rPr>
          <w:color w:val="231F20"/>
        </w:rPr>
        <w:t>or</w:t>
      </w:r>
      <w:r>
        <w:rPr>
          <w:color w:val="231F20"/>
        </w:rPr>
        <w:t xml:space="preserve"> </w:t>
      </w:r>
      <w:r w:rsidRPr="00DE0EF1">
        <w:rPr>
          <w:color w:val="231F20"/>
        </w:rPr>
        <w:t>current</w:t>
      </w:r>
      <w:r>
        <w:rPr>
          <w:color w:val="231F20"/>
        </w:rPr>
        <w:t xml:space="preserve"> </w:t>
      </w:r>
      <w:r w:rsidRPr="00DE0EF1">
        <w:rPr>
          <w:color w:val="231F20"/>
        </w:rPr>
        <w:t>models,</w:t>
      </w:r>
      <w:r>
        <w:rPr>
          <w:color w:val="231F20"/>
        </w:rPr>
        <w:t xml:space="preserve"> </w:t>
      </w:r>
      <w:r w:rsidRPr="00DE0EF1">
        <w:rPr>
          <w:color w:val="231F20"/>
        </w:rPr>
        <w:t>and</w:t>
      </w:r>
      <w:r>
        <w:rPr>
          <w:color w:val="231F20"/>
        </w:rPr>
        <w:t xml:space="preserve"> </w:t>
      </w:r>
      <w:r w:rsidRPr="00DE0EF1">
        <w:rPr>
          <w:color w:val="231F20"/>
        </w:rPr>
        <w:t>that</w:t>
      </w:r>
      <w:r>
        <w:rPr>
          <w:color w:val="231F20"/>
        </w:rPr>
        <w:t xml:space="preserve"> </w:t>
      </w:r>
      <w:r w:rsidRPr="00DE0EF1">
        <w:rPr>
          <w:color w:val="231F20"/>
        </w:rPr>
        <w:t>they</w:t>
      </w:r>
      <w:r>
        <w:rPr>
          <w:color w:val="231F20"/>
        </w:rPr>
        <w:t xml:space="preserve"> </w:t>
      </w:r>
      <w:r w:rsidRPr="00DE0EF1">
        <w:rPr>
          <w:color w:val="231F20"/>
        </w:rPr>
        <w:t>incorporate</w:t>
      </w:r>
      <w:r>
        <w:rPr>
          <w:color w:val="231F20"/>
        </w:rPr>
        <w:t xml:space="preserve"> </w:t>
      </w:r>
      <w:r w:rsidRPr="00DE0EF1">
        <w:rPr>
          <w:color w:val="231F20"/>
        </w:rPr>
        <w:t>all</w:t>
      </w:r>
      <w:r>
        <w:rPr>
          <w:color w:val="231F20"/>
        </w:rPr>
        <w:t xml:space="preserve"> </w:t>
      </w:r>
      <w:r w:rsidRPr="00DE0EF1">
        <w:rPr>
          <w:color w:val="231F20"/>
        </w:rPr>
        <w:t>recent</w:t>
      </w:r>
      <w:r>
        <w:rPr>
          <w:color w:val="231F20"/>
        </w:rPr>
        <w:t xml:space="preserve"> </w:t>
      </w:r>
      <w:r w:rsidRPr="00DE0EF1">
        <w:rPr>
          <w:color w:val="231F20"/>
        </w:rPr>
        <w:t>improvements</w:t>
      </w:r>
      <w:r>
        <w:rPr>
          <w:color w:val="231F20"/>
        </w:rPr>
        <w:t xml:space="preserve"> </w:t>
      </w:r>
      <w:r w:rsidRPr="00DE0EF1">
        <w:rPr>
          <w:color w:val="231F20"/>
        </w:rPr>
        <w:t>in</w:t>
      </w:r>
      <w:r>
        <w:rPr>
          <w:color w:val="231F20"/>
        </w:rPr>
        <w:t xml:space="preserve"> </w:t>
      </w:r>
      <w:r w:rsidRPr="00DE0EF1">
        <w:rPr>
          <w:color w:val="231F20"/>
        </w:rPr>
        <w:t>design</w:t>
      </w:r>
      <w:r>
        <w:rPr>
          <w:color w:val="231F20"/>
        </w:rPr>
        <w:t xml:space="preserve"> </w:t>
      </w:r>
      <w:r w:rsidRPr="00DE0EF1">
        <w:rPr>
          <w:color w:val="231F20"/>
        </w:rPr>
        <w:t>and</w:t>
      </w:r>
      <w:r>
        <w:rPr>
          <w:color w:val="231F20"/>
        </w:rPr>
        <w:t xml:space="preserve"> </w:t>
      </w:r>
      <w:r w:rsidRPr="00DE0EF1">
        <w:rPr>
          <w:color w:val="231F20"/>
        </w:rPr>
        <w:t>materials,</w:t>
      </w:r>
      <w:r>
        <w:rPr>
          <w:color w:val="231F20"/>
        </w:rPr>
        <w:t xml:space="preserve"> </w:t>
      </w:r>
      <w:r w:rsidRPr="00DE0EF1">
        <w:rPr>
          <w:color w:val="231F20"/>
        </w:rPr>
        <w:t>unless</w:t>
      </w:r>
      <w:r>
        <w:rPr>
          <w:color w:val="231F20"/>
        </w:rPr>
        <w:t xml:space="preserve"> </w:t>
      </w:r>
      <w:r w:rsidRPr="00DE0EF1">
        <w:rPr>
          <w:color w:val="231F20"/>
        </w:rPr>
        <w:t>provided</w:t>
      </w:r>
      <w:r>
        <w:rPr>
          <w:color w:val="231F20"/>
        </w:rPr>
        <w:t xml:space="preserve"> </w:t>
      </w:r>
      <w:r w:rsidRPr="00DE0EF1">
        <w:rPr>
          <w:color w:val="231F20"/>
        </w:rPr>
        <w:t>otherwise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p>
    <w:p w14:paraId="03136389" w14:textId="77777777" w:rsidR="00EB2A97" w:rsidRPr="00DE0EF1" w:rsidRDefault="00EB2A97" w:rsidP="00EB2A97">
      <w:pPr>
        <w:pStyle w:val="ListParagraph"/>
        <w:numPr>
          <w:ilvl w:val="1"/>
          <w:numId w:val="16"/>
        </w:numPr>
        <w:tabs>
          <w:tab w:val="left" w:pos="753"/>
        </w:tabs>
        <w:spacing w:before="245" w:line="230" w:lineRule="auto"/>
        <w:ind w:right="312" w:hanging="653"/>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22.1(b),</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further</w:t>
      </w:r>
      <w:r>
        <w:rPr>
          <w:color w:val="231F20"/>
        </w:rPr>
        <w:t xml:space="preserve"> </w:t>
      </w:r>
      <w:r w:rsidRPr="00DE0EF1">
        <w:rPr>
          <w:color w:val="231F20"/>
        </w:rPr>
        <w:t>warrants</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from</w:t>
      </w:r>
      <w:r>
        <w:rPr>
          <w:color w:val="231F20"/>
        </w:rPr>
        <w:t xml:space="preserve"> </w:t>
      </w:r>
      <w:r w:rsidRPr="00DE0EF1">
        <w:rPr>
          <w:color w:val="231F20"/>
        </w:rPr>
        <w:t>defects</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any</w:t>
      </w:r>
      <w:r>
        <w:rPr>
          <w:color w:val="231F20"/>
        </w:rPr>
        <w:t xml:space="preserve"> </w:t>
      </w:r>
      <w:r w:rsidRPr="00DE0EF1">
        <w:rPr>
          <w:color w:val="231F20"/>
        </w:rPr>
        <w:t>act</w:t>
      </w:r>
      <w:r>
        <w:rPr>
          <w:color w:val="231F20"/>
        </w:rPr>
        <w:t xml:space="preserve"> </w:t>
      </w:r>
      <w:r w:rsidRPr="00DE0EF1">
        <w:rPr>
          <w:color w:val="231F20"/>
        </w:rPr>
        <w:t>or</w:t>
      </w:r>
      <w:r>
        <w:rPr>
          <w:color w:val="231F20"/>
        </w:rPr>
        <w:t xml:space="preserve"> </w:t>
      </w:r>
      <w:r w:rsidRPr="00DE0EF1">
        <w:rPr>
          <w:color w:val="231F20"/>
        </w:rPr>
        <w:t>omission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arising</w:t>
      </w:r>
      <w:r>
        <w:rPr>
          <w:color w:val="231F20"/>
        </w:rPr>
        <w:t xml:space="preserve"> </w:t>
      </w:r>
      <w:r w:rsidRPr="00DE0EF1">
        <w:rPr>
          <w:color w:val="231F20"/>
        </w:rPr>
        <w:t>from</w:t>
      </w:r>
      <w:r>
        <w:rPr>
          <w:color w:val="231F20"/>
        </w:rPr>
        <w:t xml:space="preserve"> </w:t>
      </w:r>
      <w:r w:rsidRPr="00DE0EF1">
        <w:rPr>
          <w:color w:val="231F20"/>
        </w:rPr>
        <w:t>design,</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workmanship,</w:t>
      </w:r>
      <w:r>
        <w:rPr>
          <w:color w:val="231F20"/>
        </w:rPr>
        <w:t xml:space="preserve"> </w:t>
      </w:r>
      <w:r w:rsidRPr="00DE0EF1">
        <w:rPr>
          <w:color w:val="231F20"/>
        </w:rPr>
        <w:t>under</w:t>
      </w:r>
      <w:r>
        <w:rPr>
          <w:color w:val="231F20"/>
        </w:rPr>
        <w:t xml:space="preserve"> </w:t>
      </w:r>
      <w:r w:rsidRPr="00DE0EF1">
        <w:rPr>
          <w:color w:val="231F20"/>
        </w:rPr>
        <w:t>normal</w:t>
      </w:r>
      <w:r>
        <w:rPr>
          <w:color w:val="231F20"/>
        </w:rPr>
        <w:t xml:space="preserve"> </w:t>
      </w:r>
      <w:r w:rsidRPr="00DE0EF1">
        <w:rPr>
          <w:color w:val="231F20"/>
        </w:rPr>
        <w:t>use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prevailing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ﬁnal</w:t>
      </w:r>
      <w:r>
        <w:rPr>
          <w:color w:val="231F20"/>
        </w:rPr>
        <w:t xml:space="preserve"> </w:t>
      </w:r>
      <w:r w:rsidRPr="00DE0EF1">
        <w:rPr>
          <w:color w:val="231F20"/>
        </w:rPr>
        <w:t>destination.</w:t>
      </w:r>
    </w:p>
    <w:p w14:paraId="19DE2907" w14:textId="77777777" w:rsidR="00EB2A97" w:rsidRPr="00DE0EF1" w:rsidRDefault="00EB2A97" w:rsidP="00EB2A97">
      <w:pPr>
        <w:pStyle w:val="ListParagraph"/>
        <w:numPr>
          <w:ilvl w:val="1"/>
          <w:numId w:val="16"/>
        </w:numPr>
        <w:tabs>
          <w:tab w:val="left" w:pos="753"/>
        </w:tabs>
        <w:spacing w:before="246" w:line="230" w:lineRule="auto"/>
        <w:ind w:left="766" w:right="312" w:hanging="652"/>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warranty</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valid</w:t>
      </w:r>
      <w:r>
        <w:rPr>
          <w:color w:val="231F20"/>
        </w:rPr>
        <w:t xml:space="preserve"> </w:t>
      </w:r>
      <w:r w:rsidRPr="00DE0EF1">
        <w:rPr>
          <w:color w:val="231F20"/>
        </w:rPr>
        <w:t>for</w:t>
      </w:r>
      <w:r>
        <w:rPr>
          <w:color w:val="231F20"/>
        </w:rPr>
        <w:t xml:space="preserve"> </w:t>
      </w:r>
      <w:r w:rsidRPr="00DE0EF1">
        <w:rPr>
          <w:color w:val="231F20"/>
        </w:rPr>
        <w:t>twelve</w:t>
      </w:r>
      <w:r>
        <w:rPr>
          <w:color w:val="231F20"/>
        </w:rPr>
        <w:t xml:space="preserve"> </w:t>
      </w:r>
      <w:r w:rsidRPr="00DE0EF1">
        <w:rPr>
          <w:color w:val="231F20"/>
        </w:rPr>
        <w:t>(12)</w:t>
      </w:r>
      <w:r>
        <w:rPr>
          <w:color w:val="231F20"/>
        </w:rPr>
        <w:t xml:space="preserve"> </w:t>
      </w:r>
      <w:r w:rsidRPr="00DE0EF1">
        <w:rPr>
          <w:color w:val="231F20"/>
        </w:rPr>
        <w:t>months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portion</w:t>
      </w:r>
      <w:r>
        <w:rPr>
          <w:color w:val="231F20"/>
        </w:rPr>
        <w:t xml:space="preserve"> </w:t>
      </w:r>
      <w:r w:rsidRPr="00DE0EF1">
        <w:rPr>
          <w:color w:val="231F20"/>
        </w:rPr>
        <w:t>thereof</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case</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have</w:t>
      </w:r>
      <w:r>
        <w:rPr>
          <w:color w:val="231F20"/>
        </w:rPr>
        <w:t xml:space="preserve"> </w:t>
      </w:r>
      <w:r w:rsidRPr="00DE0EF1">
        <w:rPr>
          <w:color w:val="231F20"/>
        </w:rPr>
        <w:t>been</w:t>
      </w:r>
      <w:r>
        <w:rPr>
          <w:color w:val="231F20"/>
        </w:rPr>
        <w:t xml:space="preserve"> </w:t>
      </w:r>
      <w:r w:rsidRPr="00DE0EF1">
        <w:rPr>
          <w:color w:val="231F20"/>
        </w:rPr>
        <w:t>delivered</w:t>
      </w:r>
      <w:r>
        <w:rPr>
          <w:color w:val="231F20"/>
        </w:rPr>
        <w:t xml:space="preserve"> </w:t>
      </w:r>
      <w:r w:rsidRPr="00DE0EF1">
        <w:rPr>
          <w:color w:val="231F20"/>
        </w:rPr>
        <w:t>to</w:t>
      </w:r>
      <w:r>
        <w:rPr>
          <w:color w:val="231F20"/>
        </w:rPr>
        <w:t xml:space="preserve"> </w:t>
      </w:r>
      <w:r w:rsidRPr="00DE0EF1">
        <w:rPr>
          <w:color w:val="231F20"/>
        </w:rPr>
        <w:t>and</w:t>
      </w:r>
      <w:r>
        <w:rPr>
          <w:color w:val="231F20"/>
        </w:rPr>
        <w:t xml:space="preserve"> </w:t>
      </w:r>
      <w:r w:rsidRPr="00DE0EF1">
        <w:rPr>
          <w:color w:val="231F20"/>
        </w:rPr>
        <w:t>accepted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ﬁnal</w:t>
      </w:r>
      <w:r>
        <w:rPr>
          <w:color w:val="231F20"/>
        </w:rPr>
        <w:t xml:space="preserve"> </w:t>
      </w:r>
      <w:r w:rsidRPr="00DE0EF1">
        <w:rPr>
          <w:color w:val="231F20"/>
        </w:rPr>
        <w:t>destination</w:t>
      </w:r>
      <w:r>
        <w:rPr>
          <w:color w:val="231F20"/>
        </w:rPr>
        <w:t xml:space="preserve"> </w:t>
      </w:r>
      <w:r w:rsidRPr="00DE0EF1">
        <w:rPr>
          <w:color w:val="231F20"/>
        </w:rPr>
        <w:t>indicated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eighteen</w:t>
      </w:r>
      <w:r>
        <w:rPr>
          <w:color w:val="231F20"/>
        </w:rPr>
        <w:t xml:space="preserve"> </w:t>
      </w:r>
      <w:r w:rsidRPr="00DE0EF1">
        <w:rPr>
          <w:color w:val="231F20"/>
        </w:rPr>
        <w:t>(18)</w:t>
      </w:r>
      <w:r>
        <w:rPr>
          <w:color w:val="231F20"/>
        </w:rPr>
        <w:t xml:space="preserve"> </w:t>
      </w:r>
      <w:r w:rsidRPr="00DE0EF1">
        <w:rPr>
          <w:color w:val="231F20"/>
        </w:rPr>
        <w:t>months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shipment</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port</w:t>
      </w:r>
      <w:r>
        <w:rPr>
          <w:color w:val="231F20"/>
        </w:rPr>
        <w:t xml:space="preserve"> </w:t>
      </w:r>
      <w:r w:rsidRPr="00DE0EF1">
        <w:rPr>
          <w:color w:val="231F20"/>
        </w:rPr>
        <w:t>or</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loading</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origin,</w:t>
      </w:r>
      <w:r>
        <w:rPr>
          <w:color w:val="231F20"/>
        </w:rPr>
        <w:t xml:space="preserve"> </w:t>
      </w:r>
      <w:r w:rsidRPr="00DE0EF1">
        <w:rPr>
          <w:color w:val="231F20"/>
        </w:rPr>
        <w:t>whichever</w:t>
      </w:r>
      <w:r>
        <w:rPr>
          <w:color w:val="231F20"/>
        </w:rPr>
        <w:t xml:space="preserve"> </w:t>
      </w:r>
      <w:r w:rsidRPr="00DE0EF1">
        <w:rPr>
          <w:color w:val="231F20"/>
        </w:rPr>
        <w:t>period</w:t>
      </w:r>
      <w:r>
        <w:rPr>
          <w:color w:val="231F20"/>
        </w:rPr>
        <w:t xml:space="preserve"> </w:t>
      </w:r>
      <w:r w:rsidRPr="00DE0EF1">
        <w:rPr>
          <w:color w:val="231F20"/>
        </w:rPr>
        <w:t>concludes</w:t>
      </w:r>
      <w:r>
        <w:rPr>
          <w:color w:val="231F20"/>
        </w:rPr>
        <w:t xml:space="preserve"> </w:t>
      </w:r>
      <w:r w:rsidRPr="00DE0EF1">
        <w:rPr>
          <w:color w:val="231F20"/>
        </w:rPr>
        <w:t>earlier.</w:t>
      </w:r>
    </w:p>
    <w:p w14:paraId="7AD8AE79" w14:textId="77777777" w:rsidR="00EB2A97" w:rsidRPr="00DE0EF1" w:rsidRDefault="00EB2A97" w:rsidP="00EB2A97">
      <w:pPr>
        <w:pStyle w:val="ListParagraph"/>
        <w:numPr>
          <w:ilvl w:val="1"/>
          <w:numId w:val="16"/>
        </w:numPr>
        <w:tabs>
          <w:tab w:val="left" w:pos="752"/>
        </w:tabs>
        <w:spacing w:before="247" w:line="230" w:lineRule="auto"/>
        <w:ind w:left="766" w:right="312" w:hanging="652"/>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give</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stating</w:t>
      </w:r>
      <w:r>
        <w:rPr>
          <w:color w:val="231F20"/>
        </w:rPr>
        <w:t xml:space="preserve"> </w:t>
      </w:r>
      <w:r w:rsidRPr="00DE0EF1">
        <w:rPr>
          <w:color w:val="231F20"/>
        </w:rPr>
        <w:t>the</w:t>
      </w:r>
      <w:r>
        <w:rPr>
          <w:color w:val="231F20"/>
        </w:rPr>
        <w:t xml:space="preserve"> </w:t>
      </w:r>
      <w:r w:rsidRPr="00DE0EF1">
        <w:rPr>
          <w:color w:val="231F20"/>
        </w:rPr>
        <w:t>nature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defects</w:t>
      </w:r>
      <w:r>
        <w:rPr>
          <w:color w:val="231F20"/>
        </w:rPr>
        <w:t xml:space="preserve"> </w:t>
      </w:r>
      <w:r w:rsidRPr="00DE0EF1">
        <w:rPr>
          <w:color w:val="231F20"/>
        </w:rPr>
        <w:t>together</w:t>
      </w:r>
      <w:r>
        <w:rPr>
          <w:color w:val="231F20"/>
        </w:rPr>
        <w:t xml:space="preserve"> </w:t>
      </w:r>
      <w:r w:rsidRPr="00DE0EF1">
        <w:rPr>
          <w:color w:val="231F20"/>
        </w:rPr>
        <w:t>with</w:t>
      </w:r>
      <w:r>
        <w:rPr>
          <w:color w:val="231F20"/>
        </w:rPr>
        <w:t xml:space="preserve"> </w:t>
      </w:r>
      <w:r w:rsidRPr="00DE0EF1">
        <w:rPr>
          <w:color w:val="231F20"/>
        </w:rPr>
        <w:t>all</w:t>
      </w:r>
      <w:r>
        <w:rPr>
          <w:color w:val="231F20"/>
        </w:rPr>
        <w:t xml:space="preserve"> </w:t>
      </w:r>
      <w:r w:rsidRPr="00DE0EF1">
        <w:rPr>
          <w:color w:val="231F20"/>
        </w:rPr>
        <w:t>available</w:t>
      </w:r>
      <w:r>
        <w:rPr>
          <w:color w:val="231F20"/>
        </w:rPr>
        <w:t xml:space="preserve"> </w:t>
      </w:r>
      <w:r w:rsidRPr="00DE0EF1">
        <w:rPr>
          <w:color w:val="231F20"/>
        </w:rPr>
        <w:t>evidence</w:t>
      </w:r>
      <w:r>
        <w:rPr>
          <w:color w:val="231F20"/>
        </w:rPr>
        <w:t xml:space="preserve"> </w:t>
      </w:r>
      <w:r w:rsidRPr="00DE0EF1">
        <w:rPr>
          <w:color w:val="231F20"/>
        </w:rPr>
        <w:t>thereof,</w:t>
      </w:r>
      <w:r>
        <w:rPr>
          <w:color w:val="231F20"/>
        </w:rPr>
        <w:t xml:space="preserve"> </w:t>
      </w:r>
      <w:r w:rsidRPr="00DE0EF1">
        <w:rPr>
          <w:color w:val="231F20"/>
        </w:rPr>
        <w:t>promptly</w:t>
      </w:r>
      <w:r>
        <w:rPr>
          <w:color w:val="231F20"/>
        </w:rPr>
        <w:t xml:space="preserve"> </w:t>
      </w:r>
      <w:r w:rsidRPr="00DE0EF1">
        <w:rPr>
          <w:color w:val="231F20"/>
        </w:rPr>
        <w:t>following</w:t>
      </w:r>
      <w:r>
        <w:rPr>
          <w:color w:val="231F20"/>
        </w:rPr>
        <w:t xml:space="preserve"> </w:t>
      </w:r>
      <w:r w:rsidRPr="00DE0EF1">
        <w:rPr>
          <w:color w:val="231F20"/>
        </w:rPr>
        <w:t>the</w:t>
      </w:r>
      <w:r>
        <w:rPr>
          <w:color w:val="231F20"/>
        </w:rPr>
        <w:t xml:space="preserve"> </w:t>
      </w:r>
      <w:r w:rsidRPr="00DE0EF1">
        <w:rPr>
          <w:color w:val="231F20"/>
        </w:rPr>
        <w:t>discovery</w:t>
      </w:r>
      <w:r>
        <w:rPr>
          <w:color w:val="231F20"/>
        </w:rPr>
        <w:t xml:space="preserve"> </w:t>
      </w:r>
      <w:r w:rsidRPr="00DE0EF1">
        <w:rPr>
          <w:color w:val="231F20"/>
        </w:rPr>
        <w:t>thereof.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afford</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opportunity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inspect</w:t>
      </w:r>
      <w:r>
        <w:rPr>
          <w:color w:val="231F20"/>
        </w:rPr>
        <w:t xml:space="preserve"> </w:t>
      </w:r>
      <w:r w:rsidRPr="00DE0EF1">
        <w:rPr>
          <w:color w:val="231F20"/>
        </w:rPr>
        <w:t>such</w:t>
      </w:r>
      <w:r>
        <w:rPr>
          <w:color w:val="231F20"/>
        </w:rPr>
        <w:t xml:space="preserve"> </w:t>
      </w:r>
      <w:r w:rsidRPr="00DE0EF1">
        <w:rPr>
          <w:color w:val="231F20"/>
        </w:rPr>
        <w:t>defects.</w:t>
      </w:r>
    </w:p>
    <w:p w14:paraId="65AA5328" w14:textId="77777777" w:rsidR="00EB2A97" w:rsidRPr="00DE0EF1" w:rsidRDefault="00EB2A97" w:rsidP="00EB2A97">
      <w:pPr>
        <w:pStyle w:val="ListParagraph"/>
        <w:numPr>
          <w:ilvl w:val="1"/>
          <w:numId w:val="16"/>
        </w:numPr>
        <w:tabs>
          <w:tab w:val="left" w:pos="752"/>
        </w:tabs>
        <w:spacing w:before="246" w:line="230" w:lineRule="auto"/>
        <w:ind w:left="766" w:right="312" w:hanging="652"/>
        <w:jc w:val="both"/>
      </w:pPr>
      <w:r w:rsidRPr="00DE0EF1">
        <w:rPr>
          <w:color w:val="231F20"/>
        </w:rPr>
        <w:t>Upon</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expeditiously</w:t>
      </w:r>
      <w:r>
        <w:rPr>
          <w:color w:val="231F20"/>
        </w:rPr>
        <w:t xml:space="preserve"> </w:t>
      </w:r>
      <w:r w:rsidRPr="00DE0EF1">
        <w:rPr>
          <w:color w:val="231F20"/>
        </w:rPr>
        <w:t>repair</w:t>
      </w:r>
      <w:r>
        <w:rPr>
          <w:color w:val="231F20"/>
        </w:rPr>
        <w:t xml:space="preserve"> </w:t>
      </w:r>
      <w:r w:rsidRPr="00DE0EF1">
        <w:rPr>
          <w:color w:val="231F20"/>
        </w:rPr>
        <w:t>or</w:t>
      </w:r>
      <w:r>
        <w:rPr>
          <w:color w:val="231F20"/>
        </w:rPr>
        <w:t xml:space="preserve"> </w:t>
      </w:r>
      <w:r w:rsidRPr="00DE0EF1">
        <w:rPr>
          <w:color w:val="231F20"/>
        </w:rPr>
        <w:t>replace</w:t>
      </w:r>
      <w:r>
        <w:rPr>
          <w:color w:val="231F20"/>
        </w:rPr>
        <w:t xml:space="preserve"> </w:t>
      </w:r>
      <w:r w:rsidRPr="00DE0EF1">
        <w:rPr>
          <w:color w:val="231F20"/>
        </w:rPr>
        <w:t>the</w:t>
      </w:r>
      <w:r>
        <w:rPr>
          <w:color w:val="231F20"/>
        </w:rPr>
        <w:t xml:space="preserve"> </w:t>
      </w:r>
      <w:r w:rsidRPr="00DE0EF1">
        <w:rPr>
          <w:color w:val="231F20"/>
        </w:rPr>
        <w:t>defective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parts</w:t>
      </w:r>
      <w:r>
        <w:rPr>
          <w:color w:val="231F20"/>
        </w:rPr>
        <w:t xml:space="preserve"> </w:t>
      </w:r>
      <w:r w:rsidRPr="00DE0EF1">
        <w:rPr>
          <w:color w:val="231F20"/>
        </w:rPr>
        <w:t>thereof,</w:t>
      </w:r>
      <w:r>
        <w:rPr>
          <w:color w:val="231F20"/>
        </w:rPr>
        <w:t xml:space="preserve"> </w:t>
      </w:r>
      <w:r w:rsidRPr="00DE0EF1">
        <w:rPr>
          <w:color w:val="231F20"/>
        </w:rPr>
        <w:t>at</w:t>
      </w:r>
      <w:r>
        <w:rPr>
          <w:color w:val="231F20"/>
        </w:rPr>
        <w:t xml:space="preserve"> </w:t>
      </w:r>
      <w:r w:rsidRPr="00DE0EF1">
        <w:rPr>
          <w:color w:val="231F20"/>
        </w:rPr>
        <w:t>no</w:t>
      </w:r>
      <w:r>
        <w:rPr>
          <w:color w:val="231F20"/>
        </w:rPr>
        <w:t xml:space="preserve"> </w:t>
      </w:r>
      <w:r w:rsidRPr="00DE0EF1">
        <w:rPr>
          <w:color w:val="231F20"/>
        </w:rPr>
        <w:t>cost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52450F41" w14:textId="77777777" w:rsidR="00EB2A97" w:rsidRPr="00DE0EF1" w:rsidRDefault="00EB2A97" w:rsidP="00EB2A97">
      <w:pPr>
        <w:pStyle w:val="ListParagraph"/>
        <w:numPr>
          <w:ilvl w:val="1"/>
          <w:numId w:val="16"/>
        </w:numPr>
        <w:tabs>
          <w:tab w:val="left" w:pos="752"/>
        </w:tabs>
        <w:spacing w:before="245" w:line="230" w:lineRule="auto"/>
        <w:ind w:left="766" w:right="312" w:hanging="652"/>
        <w:jc w:val="both"/>
      </w:pPr>
      <w:r w:rsidRPr="00DE0EF1">
        <w:rPr>
          <w:color w:val="231F20"/>
        </w:rPr>
        <w:t>If</w:t>
      </w:r>
      <w:r>
        <w:rPr>
          <w:color w:val="231F20"/>
        </w:rPr>
        <w:t xml:space="preserve"> </w:t>
      </w:r>
      <w:r w:rsidRPr="00DE0EF1">
        <w:rPr>
          <w:color w:val="231F20"/>
        </w:rPr>
        <w:t>having</w:t>
      </w:r>
      <w:r>
        <w:rPr>
          <w:color w:val="231F20"/>
        </w:rPr>
        <w:t xml:space="preserve"> </w:t>
      </w:r>
      <w:r w:rsidRPr="00DE0EF1">
        <w:rPr>
          <w:color w:val="231F20"/>
        </w:rPr>
        <w:t>been</w:t>
      </w:r>
      <w:r>
        <w:rPr>
          <w:color w:val="231F20"/>
        </w:rPr>
        <w:t xml:space="preserve"> </w:t>
      </w:r>
      <w:r w:rsidRPr="00DE0EF1">
        <w:rPr>
          <w:color w:val="231F20"/>
        </w:rPr>
        <w:t>notiﬁed,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defect</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b/>
          <w:color w:val="231F20"/>
        </w:rPr>
        <w:t>SCC,</w:t>
      </w:r>
      <w:r>
        <w:rPr>
          <w:b/>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proceed</w:t>
      </w:r>
      <w:r>
        <w:rPr>
          <w:color w:val="231F20"/>
        </w:rPr>
        <w:t xml:space="preserve"> </w:t>
      </w:r>
      <w:r w:rsidRPr="00DE0EF1">
        <w:rPr>
          <w:color w:val="231F20"/>
        </w:rPr>
        <w:t>to</w:t>
      </w:r>
      <w:r>
        <w:rPr>
          <w:color w:val="231F20"/>
        </w:rPr>
        <w:t xml:space="preserve"> </w:t>
      </w:r>
      <w:r w:rsidRPr="00DE0EF1">
        <w:rPr>
          <w:color w:val="231F20"/>
        </w:rPr>
        <w:t>take</w:t>
      </w:r>
      <w:r>
        <w:rPr>
          <w:color w:val="231F20"/>
        </w:rPr>
        <w:t xml:space="preserve"> </w:t>
      </w:r>
      <w:r w:rsidRPr="00DE0EF1">
        <w:rPr>
          <w:color w:val="231F20"/>
        </w:rPr>
        <w:t>within</w:t>
      </w:r>
      <w:r>
        <w:rPr>
          <w:color w:val="231F20"/>
        </w:rPr>
        <w:t xml:space="preserve"> </w:t>
      </w:r>
      <w:r w:rsidRPr="00DE0EF1">
        <w:rPr>
          <w:color w:val="231F20"/>
        </w:rPr>
        <w:t>a</w:t>
      </w:r>
      <w:r>
        <w:rPr>
          <w:color w:val="231F20"/>
        </w:rPr>
        <w:t xml:space="preserve"> </w:t>
      </w:r>
      <w:r w:rsidRPr="00DE0EF1">
        <w:rPr>
          <w:color w:val="231F20"/>
        </w:rPr>
        <w:t>reasonable</w:t>
      </w:r>
      <w:r>
        <w:rPr>
          <w:color w:val="231F20"/>
        </w:rPr>
        <w:t xml:space="preserve"> </w:t>
      </w:r>
      <w:r w:rsidRPr="00DE0EF1">
        <w:rPr>
          <w:color w:val="231F20"/>
        </w:rPr>
        <w:t>period</w:t>
      </w:r>
      <w:r>
        <w:rPr>
          <w:color w:val="231F20"/>
        </w:rPr>
        <w:t xml:space="preserve"> </w:t>
      </w:r>
      <w:r w:rsidRPr="00DE0EF1">
        <w:rPr>
          <w:color w:val="231F20"/>
        </w:rPr>
        <w:t>such</w:t>
      </w:r>
      <w:r>
        <w:rPr>
          <w:color w:val="231F20"/>
        </w:rPr>
        <w:t xml:space="preserve"> </w:t>
      </w:r>
      <w:r w:rsidRPr="00DE0EF1">
        <w:rPr>
          <w:color w:val="231F20"/>
        </w:rPr>
        <w:t>remedial</w:t>
      </w:r>
      <w:r>
        <w:rPr>
          <w:color w:val="231F20"/>
        </w:rPr>
        <w:t xml:space="preserve"> </w:t>
      </w:r>
      <w:r w:rsidRPr="00DE0EF1">
        <w:rPr>
          <w:color w:val="231F20"/>
        </w:rPr>
        <w:t>action</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necessary,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risk</w:t>
      </w:r>
      <w:r>
        <w:rPr>
          <w:color w:val="231F20"/>
        </w:rPr>
        <w:t xml:space="preserve"> </w:t>
      </w:r>
      <w:r w:rsidRPr="00DE0EF1">
        <w:rPr>
          <w:color w:val="231F20"/>
        </w:rPr>
        <w:t>and</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rights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have</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p>
    <w:p w14:paraId="3E6715C4" w14:textId="77777777" w:rsidR="00EB2A97" w:rsidRPr="00DE0EF1" w:rsidRDefault="00EB2A97" w:rsidP="00EB2A97">
      <w:pPr>
        <w:pStyle w:val="Heading5"/>
        <w:numPr>
          <w:ilvl w:val="0"/>
          <w:numId w:val="16"/>
        </w:numPr>
        <w:tabs>
          <w:tab w:val="left" w:pos="751"/>
          <w:tab w:val="left" w:pos="752"/>
        </w:tabs>
        <w:spacing w:before="239"/>
        <w:ind w:left="751"/>
      </w:pPr>
      <w:r w:rsidRPr="00DE0EF1">
        <w:rPr>
          <w:color w:val="231F20"/>
        </w:rPr>
        <w:t>Patent Indemnity</w:t>
      </w:r>
    </w:p>
    <w:p w14:paraId="13BAE24A" w14:textId="77777777" w:rsidR="00EB2A97" w:rsidRPr="00DE0EF1" w:rsidRDefault="00EB2A97" w:rsidP="00EB2A97">
      <w:pPr>
        <w:pStyle w:val="ListParagraph"/>
        <w:numPr>
          <w:ilvl w:val="1"/>
          <w:numId w:val="16"/>
        </w:numPr>
        <w:tabs>
          <w:tab w:val="left" w:pos="752"/>
        </w:tabs>
        <w:spacing w:before="242" w:line="230" w:lineRule="auto"/>
        <w:ind w:left="766" w:right="313" w:hanging="653"/>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compliance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29.2,</w:t>
      </w:r>
      <w:r>
        <w:rPr>
          <w:color w:val="231F20"/>
        </w:rPr>
        <w:t xml:space="preserve"> </w:t>
      </w:r>
      <w:r w:rsidRPr="00DE0EF1">
        <w:rPr>
          <w:color w:val="231F20"/>
        </w:rPr>
        <w:t>indemnify</w:t>
      </w:r>
      <w:r>
        <w:rPr>
          <w:color w:val="231F20"/>
        </w:rPr>
        <w:t xml:space="preserve"> </w:t>
      </w:r>
      <w:r w:rsidRPr="00DE0EF1">
        <w:rPr>
          <w:color w:val="231F20"/>
        </w:rPr>
        <w:t>and</w:t>
      </w:r>
      <w:r>
        <w:rPr>
          <w:color w:val="231F20"/>
        </w:rPr>
        <w:t xml:space="preserve"> </w:t>
      </w:r>
      <w:r w:rsidRPr="00DE0EF1">
        <w:rPr>
          <w:color w:val="231F20"/>
        </w:rPr>
        <w:t>hold</w:t>
      </w:r>
      <w:r>
        <w:rPr>
          <w:color w:val="231F20"/>
        </w:rPr>
        <w:t xml:space="preserve"> </w:t>
      </w:r>
      <w:r w:rsidRPr="00DE0EF1">
        <w:rPr>
          <w:color w:val="231F20"/>
        </w:rPr>
        <w:t>harmless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employees</w:t>
      </w:r>
      <w:r>
        <w:rPr>
          <w:color w:val="231F20"/>
        </w:rPr>
        <w:t xml:space="preserve"> </w:t>
      </w:r>
      <w:r w:rsidRPr="00DE0EF1">
        <w:rPr>
          <w:color w:val="231F20"/>
        </w:rPr>
        <w:t>and</w:t>
      </w:r>
      <w:r>
        <w:rPr>
          <w:color w:val="231F20"/>
        </w:rPr>
        <w:t xml:space="preserve"> </w:t>
      </w:r>
      <w:r w:rsidRPr="00DE0EF1">
        <w:rPr>
          <w:color w:val="231F20"/>
        </w:rPr>
        <w:t>ofﬁcers</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against</w:t>
      </w:r>
      <w:r>
        <w:rPr>
          <w:color w:val="231F20"/>
        </w:rPr>
        <w:t xml:space="preserve"> </w:t>
      </w:r>
      <w:r w:rsidRPr="00DE0EF1">
        <w:rPr>
          <w:color w:val="231F20"/>
        </w:rPr>
        <w:t>any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suits,</w:t>
      </w:r>
      <w:r>
        <w:rPr>
          <w:color w:val="231F20"/>
        </w:rPr>
        <w:t xml:space="preserve"> </w:t>
      </w:r>
      <w:r w:rsidRPr="00DE0EF1">
        <w:rPr>
          <w:color w:val="231F20"/>
        </w:rPr>
        <w:t>actions</w:t>
      </w:r>
      <w:r>
        <w:rPr>
          <w:color w:val="231F20"/>
        </w:rPr>
        <w:t xml:space="preserve"> </w:t>
      </w:r>
      <w:r w:rsidRPr="00DE0EF1">
        <w:rPr>
          <w:color w:val="231F20"/>
        </w:rPr>
        <w:t>or</w:t>
      </w:r>
      <w:r>
        <w:rPr>
          <w:color w:val="231F20"/>
        </w:rPr>
        <w:t xml:space="preserve"> </w:t>
      </w:r>
      <w:r w:rsidRPr="00DE0EF1">
        <w:rPr>
          <w:color w:val="231F20"/>
        </w:rPr>
        <w:t>administrative</w:t>
      </w:r>
      <w:r>
        <w:rPr>
          <w:color w:val="231F20"/>
        </w:rPr>
        <w:t xml:space="preserve"> </w:t>
      </w:r>
      <w:r w:rsidRPr="00DE0EF1">
        <w:rPr>
          <w:color w:val="231F20"/>
        </w:rPr>
        <w:t>proceedings,</w:t>
      </w:r>
      <w:r>
        <w:rPr>
          <w:color w:val="231F20"/>
        </w:rPr>
        <w:t xml:space="preserve"> </w:t>
      </w:r>
      <w:r w:rsidRPr="00DE0EF1">
        <w:rPr>
          <w:color w:val="231F20"/>
        </w:rPr>
        <w:t>claims,</w:t>
      </w:r>
      <w:r>
        <w:rPr>
          <w:color w:val="231F20"/>
        </w:rPr>
        <w:t xml:space="preserve"> </w:t>
      </w:r>
      <w:r w:rsidRPr="00DE0EF1">
        <w:rPr>
          <w:color w:val="231F20"/>
        </w:rPr>
        <w:t>demands,</w:t>
      </w:r>
      <w:r>
        <w:rPr>
          <w:color w:val="231F20"/>
        </w:rPr>
        <w:t xml:space="preserve"> </w:t>
      </w:r>
      <w:r w:rsidRPr="00DE0EF1">
        <w:rPr>
          <w:color w:val="231F20"/>
        </w:rPr>
        <w:t>losses,</w:t>
      </w:r>
      <w:r>
        <w:rPr>
          <w:color w:val="231F20"/>
        </w:rPr>
        <w:t xml:space="preserve"> </w:t>
      </w:r>
      <w:r w:rsidRPr="00DE0EF1">
        <w:rPr>
          <w:color w:val="231F20"/>
        </w:rPr>
        <w:t>damages,</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nature,</w:t>
      </w:r>
      <w:r>
        <w:rPr>
          <w:color w:val="231F20"/>
        </w:rPr>
        <w:t xml:space="preserve"> </w:t>
      </w:r>
      <w:r w:rsidRPr="00DE0EF1">
        <w:rPr>
          <w:color w:val="231F20"/>
        </w:rPr>
        <w:t>including</w:t>
      </w:r>
      <w:r>
        <w:rPr>
          <w:color w:val="231F20"/>
        </w:rPr>
        <w:t xml:space="preserve"> </w:t>
      </w:r>
      <w:r w:rsidRPr="00DE0EF1">
        <w:rPr>
          <w:color w:val="231F20"/>
        </w:rPr>
        <w:t>attorney's</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suffer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or</w:t>
      </w:r>
      <w:r>
        <w:rPr>
          <w:color w:val="231F20"/>
        </w:rPr>
        <w:t xml:space="preserve"> </w:t>
      </w:r>
      <w:r w:rsidRPr="00DE0EF1">
        <w:rPr>
          <w:color w:val="231F20"/>
        </w:rPr>
        <w:t>alleged</w:t>
      </w:r>
      <w:r>
        <w:rPr>
          <w:color w:val="231F20"/>
        </w:rPr>
        <w:t xml:space="preserve"> </w:t>
      </w:r>
      <w:r w:rsidRPr="00DE0EF1">
        <w:rPr>
          <w:color w:val="231F20"/>
        </w:rPr>
        <w:t>infringement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patent,</w:t>
      </w:r>
      <w:r>
        <w:rPr>
          <w:color w:val="231F20"/>
        </w:rPr>
        <w:t xml:space="preserve"> </w:t>
      </w:r>
      <w:r w:rsidRPr="00DE0EF1">
        <w:rPr>
          <w:color w:val="231F20"/>
        </w:rPr>
        <w:t>utility</w:t>
      </w:r>
      <w:r>
        <w:rPr>
          <w:color w:val="231F20"/>
        </w:rPr>
        <w:t xml:space="preserve"> </w:t>
      </w:r>
      <w:r w:rsidRPr="00DE0EF1">
        <w:rPr>
          <w:color w:val="231F20"/>
        </w:rPr>
        <w:t>model,</w:t>
      </w:r>
      <w:r>
        <w:rPr>
          <w:color w:val="231F20"/>
        </w:rPr>
        <w:t xml:space="preserve"> </w:t>
      </w:r>
      <w:r w:rsidRPr="00DE0EF1">
        <w:rPr>
          <w:color w:val="231F20"/>
        </w:rPr>
        <w:t>registered</w:t>
      </w:r>
      <w:r>
        <w:rPr>
          <w:color w:val="231F20"/>
        </w:rPr>
        <w:t xml:space="preserve"> </w:t>
      </w:r>
      <w:r w:rsidRPr="00DE0EF1">
        <w:rPr>
          <w:color w:val="231F20"/>
        </w:rPr>
        <w:t>design,</w:t>
      </w:r>
      <w:r>
        <w:rPr>
          <w:color w:val="231F20"/>
        </w:rPr>
        <w:t xml:space="preserve"> </w:t>
      </w:r>
      <w:r w:rsidRPr="00DE0EF1">
        <w:rPr>
          <w:color w:val="231F20"/>
        </w:rPr>
        <w:t>trademark,</w:t>
      </w:r>
      <w:r>
        <w:rPr>
          <w:color w:val="231F20"/>
        </w:rPr>
        <w:t xml:space="preserve"> </w:t>
      </w:r>
      <w:r w:rsidRPr="00DE0EF1">
        <w:rPr>
          <w:color w:val="231F20"/>
        </w:rPr>
        <w:t>copyright,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intellectual</w:t>
      </w:r>
      <w:r>
        <w:rPr>
          <w:color w:val="231F20"/>
        </w:rPr>
        <w:t xml:space="preserve"> </w:t>
      </w:r>
      <w:r w:rsidRPr="00DE0EF1">
        <w:rPr>
          <w:color w:val="231F20"/>
        </w:rPr>
        <w:t>property</w:t>
      </w:r>
      <w:r>
        <w:rPr>
          <w:color w:val="231F20"/>
        </w:rPr>
        <w:t xml:space="preserve"> </w:t>
      </w:r>
      <w:r w:rsidRPr="00DE0EF1">
        <w:rPr>
          <w:color w:val="231F20"/>
        </w:rPr>
        <w:t>right</w:t>
      </w:r>
      <w:r>
        <w:rPr>
          <w:color w:val="231F20"/>
        </w:rPr>
        <w:t xml:space="preserve"> </w:t>
      </w:r>
      <w:r w:rsidRPr="00DE0EF1">
        <w:rPr>
          <w:color w:val="231F20"/>
        </w:rPr>
        <w:t>registered</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existing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reason</w:t>
      </w:r>
      <w:r>
        <w:rPr>
          <w:color w:val="231F20"/>
        </w:rPr>
        <w:t xml:space="preserve"> </w:t>
      </w:r>
      <w:r w:rsidRPr="00DE0EF1">
        <w:rPr>
          <w:color w:val="231F20"/>
        </w:rPr>
        <w:t>of:</w:t>
      </w:r>
    </w:p>
    <w:p w14:paraId="0387DB72" w14:textId="77777777" w:rsidR="00EB2A97" w:rsidRPr="00DE0EF1" w:rsidRDefault="00EB2A97" w:rsidP="00EB2A97">
      <w:pPr>
        <w:pStyle w:val="ListParagraph"/>
        <w:numPr>
          <w:ilvl w:val="2"/>
          <w:numId w:val="16"/>
        </w:numPr>
        <w:tabs>
          <w:tab w:val="left" w:pos="1231"/>
          <w:tab w:val="left" w:pos="1232"/>
        </w:tabs>
        <w:spacing w:before="130" w:line="230" w:lineRule="auto"/>
        <w:ind w:right="309" w:hanging="450"/>
      </w:pPr>
      <w:r w:rsidRPr="00DE0EF1">
        <w:rPr>
          <w:color w:val="231F20"/>
        </w:rPr>
        <w:t>the</w:t>
      </w:r>
      <w:r>
        <w:rPr>
          <w:color w:val="231F20"/>
        </w:rPr>
        <w:t xml:space="preserve"> </w:t>
      </w:r>
      <w:r w:rsidRPr="00DE0EF1">
        <w:rPr>
          <w:color w:val="231F20"/>
        </w:rPr>
        <w:t>installation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country</w:t>
      </w:r>
      <w:r>
        <w:rPr>
          <w:color w:val="231F20"/>
        </w:rPr>
        <w:t xml:space="preserve"> </w:t>
      </w:r>
      <w:r w:rsidRPr="00DE0EF1">
        <w:rPr>
          <w:color w:val="231F20"/>
        </w:rPr>
        <w:t>where</w:t>
      </w:r>
      <w:r>
        <w:rPr>
          <w:color w:val="231F20"/>
        </w:rPr>
        <w:t xml:space="preserve"> </w:t>
      </w:r>
      <w:r w:rsidRPr="00DE0EF1">
        <w:rPr>
          <w:color w:val="231F20"/>
        </w:rPr>
        <w:t>the</w:t>
      </w:r>
      <w:r>
        <w:rPr>
          <w:color w:val="231F20"/>
        </w:rPr>
        <w:t xml:space="preserve"> </w:t>
      </w:r>
      <w:r w:rsidRPr="00DE0EF1">
        <w:rPr>
          <w:color w:val="231F20"/>
        </w:rPr>
        <w:t>Site</w:t>
      </w:r>
      <w:r>
        <w:rPr>
          <w:color w:val="231F20"/>
        </w:rPr>
        <w:t xml:space="preserve"> </w:t>
      </w:r>
      <w:r w:rsidRPr="00DE0EF1">
        <w:rPr>
          <w:color w:val="231F20"/>
        </w:rPr>
        <w:t>is</w:t>
      </w:r>
      <w:r>
        <w:rPr>
          <w:color w:val="231F20"/>
        </w:rPr>
        <w:t xml:space="preserve"> </w:t>
      </w:r>
      <w:r w:rsidRPr="00DE0EF1">
        <w:rPr>
          <w:color w:val="231F20"/>
        </w:rPr>
        <w:t>located;</w:t>
      </w:r>
      <w:r>
        <w:rPr>
          <w:color w:val="231F20"/>
        </w:rPr>
        <w:t xml:space="preserve"> </w:t>
      </w:r>
      <w:r w:rsidRPr="00DE0EF1">
        <w:rPr>
          <w:color w:val="231F20"/>
        </w:rPr>
        <w:t>and</w:t>
      </w:r>
    </w:p>
    <w:p w14:paraId="0DFA5E7D" w14:textId="77777777" w:rsidR="00EB2A97" w:rsidRPr="00DE0EF1" w:rsidRDefault="00EB2A97" w:rsidP="00EB2A97">
      <w:pPr>
        <w:pStyle w:val="ListParagraph"/>
        <w:numPr>
          <w:ilvl w:val="2"/>
          <w:numId w:val="16"/>
        </w:numPr>
        <w:tabs>
          <w:tab w:val="left" w:pos="1231"/>
          <w:tab w:val="left" w:pos="1232"/>
        </w:tabs>
        <w:spacing w:line="246" w:lineRule="exact"/>
        <w:ind w:left="1231"/>
      </w:pPr>
      <w:r w:rsidRPr="00DE0EF1">
        <w:rPr>
          <w:color w:val="231F20"/>
        </w:rPr>
        <w:t>the</w:t>
      </w:r>
      <w:r>
        <w:rPr>
          <w:color w:val="231F20"/>
        </w:rPr>
        <w:t xml:space="preserve"> </w:t>
      </w:r>
      <w:r w:rsidRPr="00DE0EF1">
        <w:rPr>
          <w:color w:val="231F20"/>
        </w:rPr>
        <w:t>sale</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country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w:t>
      </w:r>
      <w:r>
        <w:rPr>
          <w:color w:val="231F20"/>
        </w:rPr>
        <w:t xml:space="preserve"> </w:t>
      </w:r>
      <w:r w:rsidRPr="00DE0EF1">
        <w:rPr>
          <w:color w:val="231F20"/>
        </w:rPr>
        <w:t>produced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Goods.</w:t>
      </w:r>
    </w:p>
    <w:p w14:paraId="59078C1E" w14:textId="77777777" w:rsidR="00EB2A97" w:rsidRPr="00DE0EF1" w:rsidRDefault="00EB2A97" w:rsidP="00EB2A97">
      <w:pPr>
        <w:pStyle w:val="BodyText"/>
        <w:spacing w:before="243" w:line="230" w:lineRule="auto"/>
        <w:ind w:left="1221" w:right="298" w:firstLine="10"/>
        <w:jc w:val="both"/>
      </w:pPr>
      <w:r w:rsidRPr="00DE0EF1">
        <w:rPr>
          <w:color w:val="231F20"/>
        </w:rPr>
        <w:t>Such</w:t>
      </w:r>
      <w:r>
        <w:rPr>
          <w:color w:val="231F20"/>
        </w:rPr>
        <w:t xml:space="preserve"> </w:t>
      </w:r>
      <w:r w:rsidRPr="00DE0EF1">
        <w:rPr>
          <w:color w:val="231F20"/>
        </w:rPr>
        <w:t>indemnity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cover</w:t>
      </w:r>
      <w:r>
        <w:rPr>
          <w:color w:val="231F20"/>
        </w:rPr>
        <w:t xml:space="preserve"> </w:t>
      </w:r>
      <w:r w:rsidRPr="00DE0EF1">
        <w:rPr>
          <w:color w:val="231F20"/>
        </w:rPr>
        <w:t>any</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purpose</w:t>
      </w:r>
      <w:r>
        <w:rPr>
          <w:color w:val="231F20"/>
        </w:rPr>
        <w:t xml:space="preserve"> </w:t>
      </w:r>
      <w:r w:rsidRPr="00DE0EF1">
        <w:rPr>
          <w:color w:val="231F20"/>
        </w:rPr>
        <w:t>indicated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reasonably</w:t>
      </w:r>
      <w:r>
        <w:rPr>
          <w:color w:val="231F20"/>
        </w:rPr>
        <w:t xml:space="preserve"> </w:t>
      </w:r>
      <w:r w:rsidRPr="00DE0EF1">
        <w:rPr>
          <w:color w:val="231F20"/>
        </w:rPr>
        <w:t>inferred</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neither</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resulting</w:t>
      </w:r>
      <w:r>
        <w:rPr>
          <w:color w:val="231F20"/>
        </w:rPr>
        <w:t xml:space="preserve"> </w:t>
      </w:r>
      <w:r w:rsidRPr="00DE0EF1">
        <w:rPr>
          <w:color w:val="231F20"/>
        </w:rPr>
        <w:t>from</w:t>
      </w:r>
      <w:r>
        <w:rPr>
          <w:color w:val="231F20"/>
        </w:rPr>
        <w:t xml:space="preserve"> </w:t>
      </w:r>
      <w:r w:rsidRPr="00DE0EF1">
        <w:rPr>
          <w:color w:val="231F20"/>
        </w:rPr>
        <w:lastRenderedPageBreak/>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part</w:t>
      </w:r>
      <w:r>
        <w:rPr>
          <w:color w:val="231F20"/>
        </w:rPr>
        <w:t xml:space="preserve"> </w:t>
      </w:r>
      <w:r w:rsidRPr="00DE0EF1">
        <w:rPr>
          <w:color w:val="231F20"/>
        </w:rPr>
        <w:t>thereof,</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products</w:t>
      </w:r>
      <w:r>
        <w:rPr>
          <w:color w:val="231F20"/>
        </w:rPr>
        <w:t xml:space="preserve"> </w:t>
      </w:r>
      <w:r w:rsidRPr="00DE0EF1">
        <w:rPr>
          <w:color w:val="231F20"/>
        </w:rPr>
        <w:t>produced</w:t>
      </w:r>
      <w:r>
        <w:rPr>
          <w:color w:val="231F20"/>
        </w:rPr>
        <w:t xml:space="preserve"> </w:t>
      </w:r>
      <w:r w:rsidRPr="00DE0EF1">
        <w:rPr>
          <w:color w:val="231F20"/>
        </w:rPr>
        <w:t>thereby</w:t>
      </w:r>
      <w:r>
        <w:rPr>
          <w:color w:val="231F20"/>
        </w:rPr>
        <w:t xml:space="preserve"> </w:t>
      </w:r>
      <w:r w:rsidRPr="00DE0EF1">
        <w:rPr>
          <w:color w:val="231F20"/>
        </w:rPr>
        <w:t>in</w:t>
      </w:r>
      <w:r>
        <w:rPr>
          <w:color w:val="231F20"/>
        </w:rPr>
        <w:t xml:space="preserve"> </w:t>
      </w:r>
      <w:r w:rsidRPr="00DE0EF1">
        <w:rPr>
          <w:color w:val="231F20"/>
        </w:rPr>
        <w:t>association</w:t>
      </w:r>
      <w:r>
        <w:rPr>
          <w:color w:val="231F20"/>
        </w:rPr>
        <w:t xml:space="preserve"> </w:t>
      </w:r>
      <w:r w:rsidRPr="00DE0EF1">
        <w:rPr>
          <w:color w:val="231F20"/>
        </w:rPr>
        <w:t>or</w:t>
      </w:r>
      <w:r>
        <w:rPr>
          <w:color w:val="231F20"/>
        </w:rPr>
        <w:t xml:space="preserve"> </w:t>
      </w:r>
      <w:r w:rsidRPr="00DE0EF1">
        <w:rPr>
          <w:color w:val="231F20"/>
        </w:rPr>
        <w:t>combination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equipment,</w:t>
      </w:r>
      <w:r>
        <w:rPr>
          <w:color w:val="231F20"/>
        </w:rPr>
        <w:t xml:space="preserve"> </w:t>
      </w:r>
      <w:r w:rsidRPr="00DE0EF1">
        <w:rPr>
          <w:color w:val="231F20"/>
        </w:rPr>
        <w:t>plant,</w:t>
      </w:r>
      <w:r>
        <w:rPr>
          <w:color w:val="231F20"/>
        </w:rPr>
        <w:t xml:space="preserve"> </w:t>
      </w:r>
      <w:r w:rsidRPr="00DE0EF1">
        <w:rPr>
          <w:color w:val="231F20"/>
        </w:rPr>
        <w:t>or</w:t>
      </w:r>
      <w:r>
        <w:rPr>
          <w:color w:val="231F20"/>
        </w:rPr>
        <w:t xml:space="preserve"> </w:t>
      </w:r>
      <w:r w:rsidRPr="00DE0EF1">
        <w:rPr>
          <w:color w:val="231F20"/>
        </w:rPr>
        <w:t>materials</w:t>
      </w:r>
      <w:r>
        <w:rPr>
          <w:color w:val="231F20"/>
        </w:rPr>
        <w:t xml:space="preserve"> </w:t>
      </w:r>
      <w:r w:rsidRPr="00DE0EF1">
        <w:rPr>
          <w:color w:val="231F20"/>
        </w:rPr>
        <w:t>not</w:t>
      </w:r>
      <w:r>
        <w:rPr>
          <w:color w:val="231F20"/>
        </w:rPr>
        <w:t xml:space="preserve"> </w:t>
      </w:r>
      <w:r w:rsidRPr="00DE0EF1">
        <w:rPr>
          <w:color w:val="231F20"/>
        </w:rPr>
        <w:t>supplied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Contract.</w:t>
      </w:r>
    </w:p>
    <w:p w14:paraId="11974945" w14:textId="77777777" w:rsidR="00EB2A97" w:rsidRPr="00DE0EF1" w:rsidRDefault="00EB2A97" w:rsidP="00EB2A97">
      <w:pPr>
        <w:pStyle w:val="ListParagraph"/>
        <w:numPr>
          <w:ilvl w:val="1"/>
          <w:numId w:val="16"/>
        </w:numPr>
        <w:tabs>
          <w:tab w:val="left" w:pos="772"/>
        </w:tabs>
        <w:spacing w:before="247" w:line="230" w:lineRule="auto"/>
        <w:ind w:left="770" w:right="309" w:hanging="659"/>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proceedings</w:t>
      </w:r>
      <w:r>
        <w:rPr>
          <w:color w:val="231F20"/>
        </w:rPr>
        <w:t xml:space="preserve"> </w:t>
      </w:r>
      <w:r w:rsidRPr="00DE0EF1">
        <w:rPr>
          <w:color w:val="231F20"/>
        </w:rPr>
        <w:t>are</w:t>
      </w:r>
      <w:r>
        <w:rPr>
          <w:color w:val="231F20"/>
        </w:rPr>
        <w:t xml:space="preserve"> </w:t>
      </w:r>
      <w:r w:rsidRPr="00DE0EF1">
        <w:rPr>
          <w:color w:val="231F20"/>
        </w:rPr>
        <w:t>brought</w:t>
      </w:r>
      <w:r>
        <w:rPr>
          <w:color w:val="231F20"/>
        </w:rPr>
        <w:t xml:space="preserve"> </w:t>
      </w:r>
      <w:r w:rsidRPr="00DE0EF1">
        <w:rPr>
          <w:color w:val="231F20"/>
        </w:rPr>
        <w:t>or</w:t>
      </w:r>
      <w:r>
        <w:rPr>
          <w:color w:val="231F20"/>
        </w:rPr>
        <w:t xml:space="preserve"> </w:t>
      </w:r>
      <w:r w:rsidRPr="00DE0EF1">
        <w:rPr>
          <w:color w:val="231F20"/>
        </w:rPr>
        <w:t>any</w:t>
      </w:r>
      <w:r>
        <w:rPr>
          <w:color w:val="231F20"/>
        </w:rPr>
        <w:t xml:space="preserve"> </w:t>
      </w:r>
      <w:r w:rsidRPr="00DE0EF1">
        <w:rPr>
          <w:color w:val="231F20"/>
        </w:rPr>
        <w:t>claim</w:t>
      </w:r>
      <w:r>
        <w:rPr>
          <w:color w:val="231F20"/>
        </w:rPr>
        <w:t xml:space="preserve"> </w:t>
      </w:r>
      <w:r w:rsidRPr="00DE0EF1">
        <w:rPr>
          <w:color w:val="231F20"/>
        </w:rPr>
        <w:t>is</w:t>
      </w:r>
      <w:r>
        <w:rPr>
          <w:color w:val="231F20"/>
        </w:rPr>
        <w:t xml:space="preserve"> </w:t>
      </w:r>
      <w:r w:rsidRPr="00DE0EF1">
        <w:rPr>
          <w:color w:val="231F20"/>
        </w:rPr>
        <w:t>made</w:t>
      </w:r>
      <w:r>
        <w:rPr>
          <w:color w:val="231F20"/>
        </w:rPr>
        <w:t xml:space="preserve"> </w:t>
      </w:r>
      <w:r w:rsidRPr="00DE0EF1">
        <w:rPr>
          <w:color w:val="231F20"/>
        </w:rPr>
        <w:t>against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matters</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29.1,</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give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w:t>
      </w:r>
      <w:r>
        <w:rPr>
          <w:color w:val="231F20"/>
        </w:rPr>
        <w:t xml:space="preserve"> </w:t>
      </w:r>
      <w:r w:rsidRPr="00DE0EF1">
        <w:rPr>
          <w:color w:val="231F20"/>
        </w:rPr>
        <w:t>notice</w:t>
      </w:r>
      <w:r>
        <w:rPr>
          <w:color w:val="231F20"/>
        </w:rPr>
        <w:t xml:space="preserve"> </w:t>
      </w:r>
      <w:r w:rsidRPr="00DE0EF1">
        <w:rPr>
          <w:color w:val="231F20"/>
        </w:rPr>
        <w:t>thereof,</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expense</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name</w:t>
      </w:r>
      <w:r>
        <w:rPr>
          <w:color w:val="231F20"/>
        </w:rPr>
        <w:t xml:space="preserve"> </w:t>
      </w:r>
      <w:r w:rsidRPr="00DE0EF1">
        <w:rPr>
          <w:color w:val="231F20"/>
        </w:rPr>
        <w:t>conduct</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and</w:t>
      </w:r>
      <w:r>
        <w:rPr>
          <w:color w:val="231F20"/>
        </w:rPr>
        <w:t xml:space="preserve"> </w:t>
      </w:r>
      <w:r w:rsidRPr="00DE0EF1">
        <w:rPr>
          <w:color w:val="231F20"/>
        </w:rPr>
        <w:t>any</w:t>
      </w:r>
      <w:r>
        <w:rPr>
          <w:color w:val="231F20"/>
        </w:rPr>
        <w:t xml:space="preserve"> </w:t>
      </w:r>
      <w:r w:rsidRPr="00DE0EF1">
        <w:rPr>
          <w:color w:val="231F20"/>
        </w:rPr>
        <w:t>negotiations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settlement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p>
    <w:p w14:paraId="73E2A4E5"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t>notice</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intends</w:t>
      </w:r>
      <w:r>
        <w:rPr>
          <w:color w:val="231F20"/>
        </w:rPr>
        <w:t xml:space="preserve"> </w:t>
      </w:r>
      <w:r w:rsidRPr="00DE0EF1">
        <w:rPr>
          <w:color w:val="231F20"/>
        </w:rPr>
        <w:t>to</w:t>
      </w:r>
      <w:r>
        <w:rPr>
          <w:color w:val="231F20"/>
        </w:rPr>
        <w:t xml:space="preserve"> </w:t>
      </w:r>
      <w:r w:rsidRPr="00DE0EF1">
        <w:rPr>
          <w:color w:val="231F20"/>
        </w:rPr>
        <w:t>conduct</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then</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free</w:t>
      </w:r>
      <w:r>
        <w:rPr>
          <w:color w:val="231F20"/>
        </w:rPr>
        <w:t xml:space="preserve"> </w:t>
      </w:r>
      <w:r w:rsidRPr="00DE0EF1">
        <w:rPr>
          <w:color w:val="231F20"/>
        </w:rPr>
        <w:t>to</w:t>
      </w:r>
      <w:r>
        <w:rPr>
          <w:color w:val="231F20"/>
        </w:rPr>
        <w:t xml:space="preserve"> </w:t>
      </w:r>
      <w:r w:rsidRPr="00DE0EF1">
        <w:rPr>
          <w:color w:val="231F20"/>
        </w:rPr>
        <w:t>conduct</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on</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behalf.</w:t>
      </w:r>
    </w:p>
    <w:p w14:paraId="58DCD44F"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request,</w:t>
      </w:r>
      <w:r>
        <w:rPr>
          <w:color w:val="231F20"/>
        </w:rPr>
        <w:t xml:space="preserve"> </w:t>
      </w:r>
      <w:r w:rsidRPr="00DE0EF1">
        <w:rPr>
          <w:color w:val="231F20"/>
        </w:rPr>
        <w:t>afford</w:t>
      </w:r>
      <w:r>
        <w:rPr>
          <w:color w:val="231F20"/>
        </w:rPr>
        <w:t xml:space="preserve"> </w:t>
      </w:r>
      <w:r w:rsidRPr="00DE0EF1">
        <w:rPr>
          <w:color w:val="231F20"/>
        </w:rPr>
        <w:t>all</w:t>
      </w:r>
      <w:r>
        <w:rPr>
          <w:color w:val="231F20"/>
        </w:rPr>
        <w:t xml:space="preserve"> </w:t>
      </w:r>
      <w:r w:rsidRPr="00DE0EF1">
        <w:rPr>
          <w:color w:val="231F20"/>
        </w:rPr>
        <w:t>available</w:t>
      </w:r>
      <w:r>
        <w:rPr>
          <w:color w:val="231F20"/>
        </w:rPr>
        <w:t xml:space="preserve"> </w:t>
      </w:r>
      <w:r w:rsidRPr="00DE0EF1">
        <w:rPr>
          <w:color w:val="231F20"/>
        </w:rPr>
        <w:t>assistance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conducting</w:t>
      </w:r>
      <w:r>
        <w:rPr>
          <w:color w:val="231F20"/>
        </w:rPr>
        <w:t xml:space="preserve"> </w:t>
      </w:r>
      <w:r w:rsidRPr="00DE0EF1">
        <w:rPr>
          <w:color w:val="231F20"/>
        </w:rPr>
        <w:t>such</w:t>
      </w:r>
      <w:r>
        <w:rPr>
          <w:color w:val="231F20"/>
        </w:rPr>
        <w:t xml:space="preserve"> </w:t>
      </w:r>
      <w:r w:rsidRPr="00DE0EF1">
        <w:rPr>
          <w:color w:val="231F20"/>
        </w:rPr>
        <w:t>proceedings</w:t>
      </w:r>
      <w:r>
        <w:rPr>
          <w:color w:val="231F20"/>
        </w:rPr>
        <w:t xml:space="preserve"> </w:t>
      </w:r>
      <w:r w:rsidRPr="00DE0EF1">
        <w:rPr>
          <w:color w:val="231F20"/>
        </w:rPr>
        <w:t>or</w:t>
      </w:r>
      <w:r>
        <w:rPr>
          <w:color w:val="231F20"/>
        </w:rPr>
        <w:t xml:space="preserve"> </w:t>
      </w:r>
      <w:r w:rsidRPr="00DE0EF1">
        <w:rPr>
          <w:color w:val="231F20"/>
        </w:rPr>
        <w:t>claim,</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reimbursed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expenses</w:t>
      </w:r>
      <w:r>
        <w:rPr>
          <w:color w:val="231F20"/>
        </w:rPr>
        <w:t xml:space="preserve"> </w:t>
      </w:r>
      <w:r w:rsidRPr="00DE0EF1">
        <w:rPr>
          <w:color w:val="231F20"/>
        </w:rPr>
        <w:t>incurred</w:t>
      </w:r>
      <w:r>
        <w:rPr>
          <w:color w:val="231F20"/>
        </w:rPr>
        <w:t xml:space="preserve"> </w:t>
      </w:r>
      <w:r w:rsidRPr="00DE0EF1">
        <w:rPr>
          <w:color w:val="231F20"/>
        </w:rPr>
        <w:t>in</w:t>
      </w:r>
      <w:r>
        <w:rPr>
          <w:color w:val="231F20"/>
        </w:rPr>
        <w:t xml:space="preserve"> </w:t>
      </w:r>
      <w:r w:rsidRPr="00DE0EF1">
        <w:rPr>
          <w:color w:val="231F20"/>
        </w:rPr>
        <w:t>so</w:t>
      </w:r>
      <w:r>
        <w:rPr>
          <w:color w:val="231F20"/>
        </w:rPr>
        <w:t xml:space="preserve"> </w:t>
      </w:r>
      <w:r w:rsidRPr="00DE0EF1">
        <w:rPr>
          <w:color w:val="231F20"/>
        </w:rPr>
        <w:t>doing.</w:t>
      </w:r>
    </w:p>
    <w:p w14:paraId="2AC9C2ED" w14:textId="77777777" w:rsidR="00EB2A97" w:rsidRPr="00DE0EF1" w:rsidRDefault="00EB2A97" w:rsidP="00EB2A97">
      <w:pPr>
        <w:pStyle w:val="ListParagraph"/>
        <w:numPr>
          <w:ilvl w:val="1"/>
          <w:numId w:val="16"/>
        </w:numPr>
        <w:tabs>
          <w:tab w:val="left" w:pos="771"/>
        </w:tabs>
        <w:spacing w:before="246" w:line="230" w:lineRule="auto"/>
        <w:ind w:left="770" w:right="310" w:hanging="66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indemnify</w:t>
      </w:r>
      <w:r>
        <w:rPr>
          <w:color w:val="231F20"/>
        </w:rPr>
        <w:t xml:space="preserve"> </w:t>
      </w:r>
      <w:r w:rsidRPr="00DE0EF1">
        <w:rPr>
          <w:color w:val="231F20"/>
        </w:rPr>
        <w:t>and</w:t>
      </w:r>
      <w:r>
        <w:rPr>
          <w:color w:val="231F20"/>
        </w:rPr>
        <w:t xml:space="preserve"> </w:t>
      </w:r>
      <w:r w:rsidRPr="00DE0EF1">
        <w:rPr>
          <w:color w:val="231F20"/>
        </w:rPr>
        <w:t>hold</w:t>
      </w:r>
      <w:r>
        <w:rPr>
          <w:color w:val="231F20"/>
        </w:rPr>
        <w:t xml:space="preserve"> </w:t>
      </w:r>
      <w:r w:rsidRPr="00DE0EF1">
        <w:rPr>
          <w:color w:val="231F20"/>
        </w:rPr>
        <w:t>harmless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employees,</w:t>
      </w:r>
      <w:r>
        <w:rPr>
          <w:color w:val="231F20"/>
        </w:rPr>
        <w:t xml:space="preserve"> </w:t>
      </w:r>
      <w:r w:rsidRPr="00DE0EF1">
        <w:rPr>
          <w:color w:val="231F20"/>
        </w:rPr>
        <w:t>ofﬁcers,</w:t>
      </w:r>
      <w:r>
        <w:rPr>
          <w:color w:val="231F20"/>
        </w:rPr>
        <w:t xml:space="preserve"> </w:t>
      </w:r>
      <w:r w:rsidRPr="00DE0EF1">
        <w:rPr>
          <w:color w:val="231F20"/>
        </w:rPr>
        <w:t>and</w:t>
      </w:r>
      <w:r>
        <w:rPr>
          <w:color w:val="231F20"/>
        </w:rPr>
        <w:t xml:space="preserve"> </w:t>
      </w:r>
      <w:r w:rsidRPr="00DE0EF1">
        <w:rPr>
          <w:color w:val="231F20"/>
        </w:rPr>
        <w:t>Subcontractors</w:t>
      </w:r>
      <w:r>
        <w:rPr>
          <w:color w:val="231F20"/>
        </w:rPr>
        <w:t xml:space="preserve"> </w:t>
      </w:r>
      <w:r w:rsidRPr="00DE0EF1">
        <w:rPr>
          <w:color w:val="231F20"/>
        </w:rPr>
        <w:t>from</w:t>
      </w:r>
      <w:r>
        <w:rPr>
          <w:color w:val="231F20"/>
        </w:rPr>
        <w:t xml:space="preserve"> </w:t>
      </w:r>
      <w:r w:rsidRPr="00DE0EF1">
        <w:rPr>
          <w:color w:val="231F20"/>
        </w:rPr>
        <w:t>and</w:t>
      </w:r>
      <w:r>
        <w:rPr>
          <w:color w:val="231F20"/>
        </w:rPr>
        <w:t xml:space="preserve"> </w:t>
      </w:r>
      <w:r w:rsidRPr="00DE0EF1">
        <w:rPr>
          <w:color w:val="231F20"/>
        </w:rPr>
        <w:t>against</w:t>
      </w:r>
      <w:r>
        <w:rPr>
          <w:color w:val="231F20"/>
        </w:rPr>
        <w:t xml:space="preserve"> </w:t>
      </w:r>
      <w:r w:rsidRPr="00DE0EF1">
        <w:rPr>
          <w:color w:val="231F20"/>
        </w:rPr>
        <w:t>any</w:t>
      </w:r>
      <w:r>
        <w:rPr>
          <w:color w:val="231F20"/>
        </w:rPr>
        <w:t xml:space="preserve"> </w:t>
      </w:r>
      <w:r w:rsidRPr="00DE0EF1">
        <w:rPr>
          <w:color w:val="231F20"/>
        </w:rPr>
        <w:t>and</w:t>
      </w:r>
      <w:r>
        <w:rPr>
          <w:color w:val="231F20"/>
        </w:rPr>
        <w:t xml:space="preserve"> </w:t>
      </w:r>
      <w:r w:rsidRPr="00DE0EF1">
        <w:rPr>
          <w:color w:val="231F20"/>
        </w:rPr>
        <w:t>all</w:t>
      </w:r>
      <w:r>
        <w:rPr>
          <w:color w:val="231F20"/>
        </w:rPr>
        <w:t xml:space="preserve"> </w:t>
      </w:r>
      <w:r w:rsidRPr="00DE0EF1">
        <w:rPr>
          <w:color w:val="231F20"/>
        </w:rPr>
        <w:t>suits,</w:t>
      </w:r>
      <w:r>
        <w:rPr>
          <w:color w:val="231F20"/>
        </w:rPr>
        <w:t xml:space="preserve"> </w:t>
      </w:r>
      <w:r w:rsidRPr="00DE0EF1">
        <w:rPr>
          <w:color w:val="231F20"/>
        </w:rPr>
        <w:t>actions</w:t>
      </w:r>
      <w:r>
        <w:rPr>
          <w:color w:val="231F20"/>
        </w:rPr>
        <w:t xml:space="preserve"> </w:t>
      </w:r>
      <w:r w:rsidRPr="00DE0EF1">
        <w:rPr>
          <w:color w:val="231F20"/>
        </w:rPr>
        <w:t>or</w:t>
      </w:r>
      <w:r>
        <w:rPr>
          <w:color w:val="231F20"/>
        </w:rPr>
        <w:t xml:space="preserve"> </w:t>
      </w:r>
      <w:r w:rsidRPr="00DE0EF1">
        <w:rPr>
          <w:color w:val="231F20"/>
        </w:rPr>
        <w:t>administrative</w:t>
      </w:r>
      <w:r>
        <w:rPr>
          <w:color w:val="231F20"/>
        </w:rPr>
        <w:t xml:space="preserve"> </w:t>
      </w:r>
      <w:r w:rsidRPr="00DE0EF1">
        <w:rPr>
          <w:color w:val="231F20"/>
        </w:rPr>
        <w:t>proceedings,</w:t>
      </w:r>
      <w:r>
        <w:rPr>
          <w:color w:val="231F20"/>
        </w:rPr>
        <w:t xml:space="preserve"> </w:t>
      </w:r>
      <w:r w:rsidRPr="00DE0EF1">
        <w:rPr>
          <w:color w:val="231F20"/>
        </w:rPr>
        <w:t>claims,</w:t>
      </w:r>
      <w:r>
        <w:rPr>
          <w:color w:val="231F20"/>
        </w:rPr>
        <w:t xml:space="preserve"> </w:t>
      </w:r>
      <w:r w:rsidRPr="00DE0EF1">
        <w:rPr>
          <w:color w:val="231F20"/>
        </w:rPr>
        <w:t>demands,</w:t>
      </w:r>
      <w:r>
        <w:rPr>
          <w:color w:val="231F20"/>
        </w:rPr>
        <w:t xml:space="preserve"> </w:t>
      </w:r>
      <w:r w:rsidRPr="00DE0EF1">
        <w:rPr>
          <w:color w:val="231F20"/>
        </w:rPr>
        <w:t>losses,</w:t>
      </w:r>
      <w:r>
        <w:rPr>
          <w:color w:val="231F20"/>
        </w:rPr>
        <w:t xml:space="preserve"> </w:t>
      </w:r>
      <w:r w:rsidRPr="00DE0EF1">
        <w:rPr>
          <w:color w:val="231F20"/>
        </w:rPr>
        <w:t>damages,</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nature,</w:t>
      </w:r>
      <w:r>
        <w:rPr>
          <w:color w:val="231F20"/>
        </w:rPr>
        <w:t xml:space="preserve"> </w:t>
      </w:r>
      <w:r w:rsidRPr="00DE0EF1">
        <w:rPr>
          <w:color w:val="231F20"/>
        </w:rPr>
        <w:t>including</w:t>
      </w:r>
      <w:r>
        <w:rPr>
          <w:color w:val="231F20"/>
        </w:rPr>
        <w:t xml:space="preserve"> </w:t>
      </w:r>
      <w:r w:rsidRPr="00DE0EF1">
        <w:rPr>
          <w:color w:val="231F20"/>
        </w:rPr>
        <w:t>attorney's</w:t>
      </w:r>
      <w:r>
        <w:rPr>
          <w:color w:val="231F20"/>
        </w:rPr>
        <w:t xml:space="preserve"> </w:t>
      </w:r>
      <w:r w:rsidRPr="00DE0EF1">
        <w:rPr>
          <w:color w:val="231F20"/>
        </w:rPr>
        <w:t>fees</w:t>
      </w:r>
      <w:r>
        <w:rPr>
          <w:color w:val="231F20"/>
        </w:rPr>
        <w:t xml:space="preserve"> </w:t>
      </w:r>
      <w:r w:rsidRPr="00DE0EF1">
        <w:rPr>
          <w:color w:val="231F20"/>
        </w:rPr>
        <w:t>and</w:t>
      </w:r>
      <w:r>
        <w:rPr>
          <w:color w:val="231F20"/>
        </w:rPr>
        <w:t xml:space="preserve"> </w:t>
      </w:r>
      <w:r w:rsidRPr="00DE0EF1">
        <w:rPr>
          <w:color w:val="231F20"/>
        </w:rPr>
        <w:t>expenses,</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suffer</w:t>
      </w:r>
      <w:r>
        <w:rPr>
          <w:color w:val="231F20"/>
        </w:rPr>
        <w:t xml:space="preserve"> </w:t>
      </w:r>
      <w:r w:rsidRPr="00DE0EF1">
        <w:rPr>
          <w:color w:val="231F20"/>
        </w:rPr>
        <w:t>as</w:t>
      </w:r>
      <w:r>
        <w:rPr>
          <w:color w:val="231F20"/>
        </w:rPr>
        <w:t xml:space="preserve"> </w:t>
      </w:r>
      <w:r w:rsidRPr="00DE0EF1">
        <w:rPr>
          <w:color w:val="231F20"/>
        </w:rPr>
        <w:t>a</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infringement</w:t>
      </w:r>
      <w:r>
        <w:rPr>
          <w:color w:val="231F20"/>
        </w:rPr>
        <w:t xml:space="preserve"> </w:t>
      </w:r>
      <w:r w:rsidRPr="00DE0EF1">
        <w:rPr>
          <w:color w:val="231F20"/>
        </w:rPr>
        <w:t>or</w:t>
      </w:r>
      <w:r>
        <w:rPr>
          <w:color w:val="231F20"/>
        </w:rPr>
        <w:t xml:space="preserve"> </w:t>
      </w:r>
      <w:r w:rsidRPr="00DE0EF1">
        <w:rPr>
          <w:color w:val="231F20"/>
        </w:rPr>
        <w:t>alleged</w:t>
      </w:r>
      <w:r>
        <w:rPr>
          <w:color w:val="231F20"/>
        </w:rPr>
        <w:t xml:space="preserve"> </w:t>
      </w:r>
      <w:r w:rsidRPr="00DE0EF1">
        <w:rPr>
          <w:color w:val="231F20"/>
        </w:rPr>
        <w:t>infringement</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patent,</w:t>
      </w:r>
      <w:r>
        <w:rPr>
          <w:color w:val="231F20"/>
        </w:rPr>
        <w:t xml:space="preserve"> </w:t>
      </w:r>
      <w:r w:rsidRPr="00DE0EF1">
        <w:rPr>
          <w:color w:val="231F20"/>
        </w:rPr>
        <w:t>utility</w:t>
      </w:r>
      <w:r>
        <w:rPr>
          <w:color w:val="231F20"/>
        </w:rPr>
        <w:t xml:space="preserve"> </w:t>
      </w:r>
      <w:r w:rsidRPr="00DE0EF1">
        <w:rPr>
          <w:color w:val="231F20"/>
        </w:rPr>
        <w:t>model,</w:t>
      </w:r>
      <w:r>
        <w:rPr>
          <w:color w:val="231F20"/>
        </w:rPr>
        <w:t xml:space="preserve"> </w:t>
      </w:r>
      <w:r w:rsidRPr="00DE0EF1">
        <w:rPr>
          <w:color w:val="231F20"/>
        </w:rPr>
        <w:t>registered</w:t>
      </w:r>
      <w:r>
        <w:rPr>
          <w:color w:val="231F20"/>
        </w:rPr>
        <w:t xml:space="preserve"> </w:t>
      </w:r>
      <w:r w:rsidRPr="00DE0EF1">
        <w:rPr>
          <w:color w:val="231F20"/>
        </w:rPr>
        <w:t>design,</w:t>
      </w:r>
      <w:r>
        <w:rPr>
          <w:color w:val="231F20"/>
        </w:rPr>
        <w:t xml:space="preserve"> </w:t>
      </w:r>
      <w:r w:rsidRPr="00DE0EF1">
        <w:rPr>
          <w:color w:val="231F20"/>
        </w:rPr>
        <w:t>trademark,</w:t>
      </w:r>
      <w:r>
        <w:rPr>
          <w:color w:val="231F20"/>
        </w:rPr>
        <w:t xml:space="preserve"> </w:t>
      </w:r>
      <w:r w:rsidRPr="00DE0EF1">
        <w:rPr>
          <w:color w:val="231F20"/>
        </w:rPr>
        <w:t>copyright,</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intellectual</w:t>
      </w:r>
      <w:r>
        <w:rPr>
          <w:color w:val="231F20"/>
        </w:rPr>
        <w:t xml:space="preserve"> </w:t>
      </w:r>
      <w:r w:rsidRPr="00DE0EF1">
        <w:rPr>
          <w:color w:val="231F20"/>
        </w:rPr>
        <w:t>property</w:t>
      </w:r>
      <w:r>
        <w:rPr>
          <w:color w:val="231F20"/>
        </w:rPr>
        <w:t xml:space="preserve"> </w:t>
      </w:r>
      <w:r w:rsidRPr="00DE0EF1">
        <w:rPr>
          <w:color w:val="231F20"/>
        </w:rPr>
        <w:t>right</w:t>
      </w:r>
      <w:r>
        <w:rPr>
          <w:color w:val="231F20"/>
        </w:rPr>
        <w:t xml:space="preserve"> </w:t>
      </w:r>
      <w:r w:rsidRPr="00DE0EF1">
        <w:rPr>
          <w:color w:val="231F20"/>
        </w:rPr>
        <w:t>registered</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existing</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arising</w:t>
      </w:r>
      <w:r>
        <w:rPr>
          <w:color w:val="231F20"/>
        </w:rPr>
        <w:t xml:space="preserve"> </w:t>
      </w:r>
      <w:r w:rsidRPr="00DE0EF1">
        <w:rPr>
          <w:color w:val="231F20"/>
        </w:rPr>
        <w:t>out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connection</w:t>
      </w:r>
      <w:r>
        <w:rPr>
          <w:color w:val="231F20"/>
        </w:rPr>
        <w:t xml:space="preserve"> </w:t>
      </w:r>
      <w:r w:rsidRPr="00DE0EF1">
        <w:rPr>
          <w:color w:val="231F20"/>
        </w:rPr>
        <w:t>with</w:t>
      </w:r>
      <w:r>
        <w:rPr>
          <w:color w:val="231F20"/>
        </w:rPr>
        <w:t xml:space="preserve"> </w:t>
      </w:r>
      <w:r w:rsidRPr="00DE0EF1">
        <w:rPr>
          <w:color w:val="231F20"/>
        </w:rPr>
        <w:t>any</w:t>
      </w:r>
      <w:r>
        <w:rPr>
          <w:color w:val="231F20"/>
        </w:rPr>
        <w:t xml:space="preserve"> </w:t>
      </w:r>
      <w:r w:rsidRPr="00DE0EF1">
        <w:rPr>
          <w:color w:val="231F20"/>
        </w:rPr>
        <w:t>design,</w:t>
      </w:r>
      <w:r>
        <w:rPr>
          <w:color w:val="231F20"/>
        </w:rPr>
        <w:t xml:space="preserve"> </w:t>
      </w:r>
      <w:r w:rsidRPr="00DE0EF1">
        <w:rPr>
          <w:color w:val="231F20"/>
        </w:rPr>
        <w:t>data,</w:t>
      </w:r>
      <w:r>
        <w:rPr>
          <w:color w:val="231F20"/>
        </w:rPr>
        <w:t xml:space="preserve"> </w:t>
      </w:r>
      <w:r w:rsidRPr="00DE0EF1">
        <w:rPr>
          <w:color w:val="231F20"/>
        </w:rPr>
        <w:t>drawing,</w:t>
      </w:r>
      <w:r>
        <w:rPr>
          <w:color w:val="231F20"/>
        </w:rPr>
        <w:t xml:space="preserve"> </w:t>
      </w:r>
      <w:r w:rsidRPr="00DE0EF1">
        <w:rPr>
          <w:color w:val="231F20"/>
        </w:rPr>
        <w:t>speciﬁcation,</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documents</w:t>
      </w:r>
      <w:r>
        <w:rPr>
          <w:color w:val="231F20"/>
        </w:rPr>
        <w:t xml:space="preserve"> </w:t>
      </w:r>
      <w:r w:rsidRPr="00DE0EF1">
        <w:rPr>
          <w:color w:val="231F20"/>
        </w:rPr>
        <w:t>or</w:t>
      </w:r>
      <w:r>
        <w:rPr>
          <w:color w:val="231F20"/>
        </w:rPr>
        <w:t xml:space="preserve"> </w:t>
      </w:r>
      <w:r w:rsidRPr="00DE0EF1">
        <w:rPr>
          <w:color w:val="231F20"/>
        </w:rPr>
        <w:t>materials</w:t>
      </w:r>
      <w:r>
        <w:rPr>
          <w:color w:val="231F20"/>
        </w:rPr>
        <w:t xml:space="preserve"> </w:t>
      </w:r>
      <w:r w:rsidRPr="00DE0EF1">
        <w:rPr>
          <w:color w:val="231F20"/>
        </w:rPr>
        <w:t>provided</w:t>
      </w:r>
      <w:r>
        <w:rPr>
          <w:color w:val="231F20"/>
        </w:rPr>
        <w:t xml:space="preserve"> </w:t>
      </w:r>
      <w:r w:rsidRPr="00DE0EF1">
        <w:rPr>
          <w:color w:val="231F20"/>
        </w:rPr>
        <w:t>or</w:t>
      </w:r>
      <w:r>
        <w:rPr>
          <w:color w:val="231F20"/>
        </w:rPr>
        <w:t xml:space="preserve"> </w:t>
      </w:r>
      <w:r w:rsidRPr="00DE0EF1">
        <w:rPr>
          <w:color w:val="231F20"/>
        </w:rPr>
        <w:t>designed</w:t>
      </w:r>
      <w:r>
        <w:rPr>
          <w:color w:val="231F20"/>
        </w:rPr>
        <w:t xml:space="preserve"> </w:t>
      </w:r>
      <w:r w:rsidRPr="00DE0EF1">
        <w:rPr>
          <w:color w:val="231F20"/>
        </w:rPr>
        <w:t>by</w:t>
      </w:r>
      <w:r>
        <w:rPr>
          <w:color w:val="231F20"/>
        </w:rPr>
        <w:t xml:space="preserve"> </w:t>
      </w:r>
      <w:r w:rsidRPr="00DE0EF1">
        <w:rPr>
          <w:color w:val="231F20"/>
        </w:rPr>
        <w:t>or</w:t>
      </w:r>
      <w:r>
        <w:rPr>
          <w:color w:val="231F20"/>
        </w:rPr>
        <w:t xml:space="preserve"> </w:t>
      </w:r>
      <w:r w:rsidRPr="00DE0EF1">
        <w:rPr>
          <w:color w:val="231F20"/>
        </w:rPr>
        <w:t>on</w:t>
      </w:r>
      <w:r>
        <w:rPr>
          <w:color w:val="231F20"/>
        </w:rPr>
        <w:t xml:space="preserve"> </w:t>
      </w:r>
      <w:r w:rsidRPr="00DE0EF1">
        <w:rPr>
          <w:color w:val="231F20"/>
        </w:rPr>
        <w:t>behalf</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1947CAFA" w14:textId="77777777" w:rsidR="00EB2A97" w:rsidRPr="00DE0EF1" w:rsidRDefault="00EB2A97" w:rsidP="00EB2A97">
      <w:pPr>
        <w:pStyle w:val="Heading5"/>
        <w:numPr>
          <w:ilvl w:val="0"/>
          <w:numId w:val="16"/>
        </w:numPr>
        <w:tabs>
          <w:tab w:val="left" w:pos="770"/>
          <w:tab w:val="left" w:pos="771"/>
        </w:tabs>
        <w:spacing w:before="241"/>
        <w:ind w:left="770" w:hanging="660"/>
      </w:pPr>
      <w:r w:rsidRPr="00DE0EF1">
        <w:rPr>
          <w:color w:val="231F20"/>
        </w:rPr>
        <w:t>Limitation of</w:t>
      </w:r>
      <w:r>
        <w:rPr>
          <w:color w:val="231F20"/>
        </w:rPr>
        <w:t xml:space="preserve"> </w:t>
      </w:r>
      <w:r w:rsidRPr="00DE0EF1">
        <w:rPr>
          <w:color w:val="231F20"/>
        </w:rPr>
        <w:t>Liability</w:t>
      </w:r>
    </w:p>
    <w:p w14:paraId="72429A3B" w14:textId="77777777" w:rsidR="00EB2A97" w:rsidRPr="00DE0EF1" w:rsidRDefault="00EB2A97" w:rsidP="00EB2A97">
      <w:pPr>
        <w:pStyle w:val="ListParagraph"/>
        <w:numPr>
          <w:ilvl w:val="1"/>
          <w:numId w:val="16"/>
        </w:numPr>
        <w:tabs>
          <w:tab w:val="left" w:pos="770"/>
          <w:tab w:val="left" w:pos="771"/>
        </w:tabs>
        <w:spacing w:before="235"/>
        <w:ind w:left="770" w:hanging="660"/>
      </w:pPr>
      <w:r w:rsidRPr="00DE0EF1">
        <w:rPr>
          <w:color w:val="231F20"/>
        </w:rPr>
        <w:t>Except</w:t>
      </w:r>
      <w:r>
        <w:rPr>
          <w:color w:val="231F20"/>
        </w:rPr>
        <w:t xml:space="preserve"> </w:t>
      </w:r>
      <w:r w:rsidRPr="00DE0EF1">
        <w:rPr>
          <w:color w:val="231F20"/>
        </w:rPr>
        <w:t>in</w:t>
      </w:r>
      <w:r>
        <w:rPr>
          <w:color w:val="231F20"/>
        </w:rPr>
        <w:t xml:space="preserve"> </w:t>
      </w:r>
      <w:r w:rsidRPr="00DE0EF1">
        <w:rPr>
          <w:color w:val="231F20"/>
        </w:rPr>
        <w:t>cases</w:t>
      </w:r>
      <w:r>
        <w:rPr>
          <w:color w:val="231F20"/>
        </w:rPr>
        <w:t xml:space="preserve"> </w:t>
      </w:r>
      <w:r w:rsidRPr="00DE0EF1">
        <w:rPr>
          <w:color w:val="231F20"/>
        </w:rPr>
        <w:t>of</w:t>
      </w:r>
      <w:r>
        <w:rPr>
          <w:color w:val="231F20"/>
        </w:rPr>
        <w:t xml:space="preserve"> </w:t>
      </w:r>
      <w:r w:rsidRPr="00DE0EF1">
        <w:rPr>
          <w:color w:val="231F20"/>
        </w:rPr>
        <w:t>criminal</w:t>
      </w:r>
      <w:r>
        <w:rPr>
          <w:color w:val="231F20"/>
        </w:rPr>
        <w:t xml:space="preserve"> </w:t>
      </w:r>
      <w:r w:rsidRPr="00DE0EF1">
        <w:rPr>
          <w:color w:val="231F20"/>
        </w:rPr>
        <w:t>negligence</w:t>
      </w:r>
      <w:r>
        <w:rPr>
          <w:color w:val="231F20"/>
        </w:rPr>
        <w:t xml:space="preserve"> </w:t>
      </w:r>
      <w:r w:rsidRPr="00DE0EF1">
        <w:rPr>
          <w:color w:val="231F20"/>
        </w:rPr>
        <w:t>or</w:t>
      </w:r>
      <w:r>
        <w:rPr>
          <w:color w:val="231F20"/>
        </w:rPr>
        <w:t xml:space="preserve"> </w:t>
      </w:r>
      <w:r w:rsidRPr="00DE0EF1">
        <w:rPr>
          <w:color w:val="231F20"/>
        </w:rPr>
        <w:t>willful</w:t>
      </w:r>
      <w:r>
        <w:rPr>
          <w:color w:val="231F20"/>
        </w:rPr>
        <w:t xml:space="preserve"> </w:t>
      </w:r>
      <w:r w:rsidRPr="00DE0EF1">
        <w:rPr>
          <w:color w:val="231F20"/>
        </w:rPr>
        <w:t>misconduct,</w:t>
      </w:r>
    </w:p>
    <w:p w14:paraId="0023B93B" w14:textId="77777777" w:rsidR="00EB2A97" w:rsidRPr="00DE0EF1" w:rsidRDefault="00EB2A97" w:rsidP="00EB2A97">
      <w:pPr>
        <w:pStyle w:val="ListParagraph"/>
        <w:numPr>
          <w:ilvl w:val="2"/>
          <w:numId w:val="16"/>
        </w:numPr>
        <w:tabs>
          <w:tab w:val="left" w:pos="1231"/>
        </w:tabs>
        <w:spacing w:before="242" w:line="230" w:lineRule="auto"/>
        <w:ind w:left="770" w:right="310" w:firstLine="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whether</w:t>
      </w:r>
      <w:r>
        <w:rPr>
          <w:color w:val="231F20"/>
        </w:rPr>
        <w:t xml:space="preserve"> </w:t>
      </w:r>
      <w:r w:rsidRPr="00DE0EF1">
        <w:rPr>
          <w:color w:val="231F20"/>
        </w:rPr>
        <w:t>in</w:t>
      </w:r>
      <w:r>
        <w:rPr>
          <w:color w:val="231F20"/>
        </w:rPr>
        <w:t xml:space="preserve"> </w:t>
      </w:r>
      <w:r w:rsidRPr="00DE0EF1">
        <w:rPr>
          <w:color w:val="231F20"/>
        </w:rPr>
        <w:t>contract,</w:t>
      </w:r>
      <w:r>
        <w:rPr>
          <w:color w:val="231F20"/>
        </w:rPr>
        <w:t xml:space="preserve"> </w:t>
      </w:r>
      <w:r w:rsidRPr="00DE0EF1">
        <w:rPr>
          <w:color w:val="231F20"/>
        </w:rPr>
        <w:t>tort,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indirect</w:t>
      </w:r>
      <w:r>
        <w:rPr>
          <w:color w:val="231F20"/>
        </w:rPr>
        <w:t xml:space="preserve"> </w:t>
      </w:r>
      <w:r w:rsidRPr="00DE0EF1">
        <w:rPr>
          <w:color w:val="231F20"/>
        </w:rPr>
        <w:t>or</w:t>
      </w:r>
      <w:r>
        <w:rPr>
          <w:color w:val="231F20"/>
        </w:rPr>
        <w:t xml:space="preserve"> </w:t>
      </w:r>
      <w:r w:rsidRPr="00DE0EF1">
        <w:rPr>
          <w:color w:val="231F20"/>
        </w:rPr>
        <w:t>consequential</w:t>
      </w:r>
      <w:r>
        <w:rPr>
          <w:color w:val="231F20"/>
        </w:rPr>
        <w:t xml:space="preserve"> </w:t>
      </w:r>
      <w:r w:rsidRPr="00DE0EF1">
        <w:rPr>
          <w:color w:val="231F20"/>
        </w:rPr>
        <w:t>loss</w:t>
      </w:r>
      <w:r>
        <w:rPr>
          <w:color w:val="231F20"/>
        </w:rPr>
        <w:t xml:space="preserve"> </w:t>
      </w:r>
      <w:r w:rsidRPr="00DE0EF1">
        <w:rPr>
          <w:color w:val="231F20"/>
        </w:rPr>
        <w:t>or</w:t>
      </w:r>
      <w:r>
        <w:rPr>
          <w:color w:val="231F20"/>
        </w:rPr>
        <w:t xml:space="preserve"> </w:t>
      </w:r>
      <w:r w:rsidRPr="00DE0EF1">
        <w:rPr>
          <w:color w:val="231F20"/>
        </w:rPr>
        <w:t>damage,</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use,</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production,</w:t>
      </w:r>
      <w:r>
        <w:rPr>
          <w:color w:val="231F20"/>
        </w:rPr>
        <w:t xml:space="preserve"> </w:t>
      </w:r>
      <w:r w:rsidRPr="00DE0EF1">
        <w:rPr>
          <w:color w:val="231F20"/>
        </w:rPr>
        <w:t>or</w:t>
      </w:r>
      <w:r>
        <w:rPr>
          <w:color w:val="231F20"/>
        </w:rPr>
        <w:t xml:space="preserve"> </w:t>
      </w:r>
      <w:r w:rsidRPr="00DE0EF1">
        <w:rPr>
          <w:color w:val="231F20"/>
        </w:rPr>
        <w:t>loss</w:t>
      </w:r>
      <w:r>
        <w:rPr>
          <w:color w:val="231F20"/>
        </w:rPr>
        <w:t xml:space="preserve"> </w:t>
      </w:r>
      <w:r w:rsidRPr="00DE0EF1">
        <w:rPr>
          <w:color w:val="231F20"/>
        </w:rPr>
        <w:t>of</w:t>
      </w:r>
      <w:r>
        <w:rPr>
          <w:color w:val="231F20"/>
        </w:rPr>
        <w:t xml:space="preserve"> </w:t>
      </w:r>
      <w:r w:rsidRPr="00DE0EF1">
        <w:rPr>
          <w:color w:val="231F20"/>
        </w:rPr>
        <w:t>proﬁts</w:t>
      </w:r>
      <w:r>
        <w:rPr>
          <w:color w:val="231F20"/>
        </w:rPr>
        <w:t xml:space="preserve"> </w:t>
      </w:r>
      <w:r w:rsidRPr="00DE0EF1">
        <w:rPr>
          <w:color w:val="231F20"/>
        </w:rPr>
        <w:t>or</w:t>
      </w:r>
      <w:r>
        <w:rPr>
          <w:color w:val="231F20"/>
        </w:rPr>
        <w:t xml:space="preserve"> </w:t>
      </w:r>
      <w:r w:rsidRPr="00DE0EF1">
        <w:rPr>
          <w:color w:val="231F20"/>
        </w:rPr>
        <w:t>interest</w:t>
      </w:r>
      <w:r>
        <w:rPr>
          <w:color w:val="231F20"/>
        </w:rPr>
        <w:t xml:space="preserve"> </w:t>
      </w:r>
      <w:r w:rsidRPr="00DE0EF1">
        <w:rPr>
          <w:color w:val="231F20"/>
        </w:rPr>
        <w:t>costs,</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exclusion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p>
    <w:p w14:paraId="7585C035" w14:textId="77777777" w:rsidR="00EB2A97" w:rsidRPr="00DE0EF1" w:rsidRDefault="00EB2A97" w:rsidP="00EB2A97">
      <w:pPr>
        <w:pStyle w:val="ListParagraph"/>
        <w:numPr>
          <w:ilvl w:val="2"/>
          <w:numId w:val="16"/>
        </w:numPr>
        <w:tabs>
          <w:tab w:val="left" w:pos="1231"/>
        </w:tabs>
        <w:spacing w:before="247" w:line="230" w:lineRule="auto"/>
        <w:ind w:left="769" w:right="310" w:firstLine="1"/>
        <w:jc w:val="both"/>
      </w:pPr>
      <w:r w:rsidRPr="00DE0EF1">
        <w:rPr>
          <w:color w:val="231F20"/>
        </w:rPr>
        <w:t>the</w:t>
      </w:r>
      <w:r>
        <w:rPr>
          <w:color w:val="231F20"/>
        </w:rPr>
        <w:t xml:space="preserve"> </w:t>
      </w:r>
      <w:r w:rsidRPr="00DE0EF1">
        <w:rPr>
          <w:color w:val="231F20"/>
        </w:rPr>
        <w:t>aggregate</w:t>
      </w:r>
      <w:r>
        <w:rPr>
          <w:color w:val="231F20"/>
        </w:rPr>
        <w:t xml:space="preserve"> </w:t>
      </w:r>
      <w:r w:rsidRPr="00DE0EF1">
        <w:rPr>
          <w:color w:val="231F20"/>
        </w:rPr>
        <w:t>liability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whether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tort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this</w:t>
      </w:r>
      <w:r>
        <w:rPr>
          <w:color w:val="231F20"/>
        </w:rPr>
        <w:t xml:space="preserve"> </w:t>
      </w:r>
      <w:r w:rsidRPr="00DE0EF1">
        <w:rPr>
          <w:color w:val="231F20"/>
        </w:rPr>
        <w:t>limitation</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apply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repairing</w:t>
      </w:r>
      <w:r>
        <w:rPr>
          <w:color w:val="231F20"/>
        </w:rPr>
        <w:t xml:space="preserve"> </w:t>
      </w:r>
      <w:r w:rsidRPr="00DE0EF1">
        <w:rPr>
          <w:color w:val="231F20"/>
        </w:rPr>
        <w:t>or</w:t>
      </w:r>
      <w:r>
        <w:rPr>
          <w:color w:val="231F20"/>
        </w:rPr>
        <w:t xml:space="preserve"> </w:t>
      </w:r>
      <w:r w:rsidRPr="00DE0EF1">
        <w:rPr>
          <w:color w:val="231F20"/>
        </w:rPr>
        <w:t>replacing</w:t>
      </w:r>
      <w:r>
        <w:rPr>
          <w:color w:val="231F20"/>
        </w:rPr>
        <w:t xml:space="preserve"> </w:t>
      </w:r>
      <w:r w:rsidRPr="00DE0EF1">
        <w:rPr>
          <w:color w:val="231F20"/>
        </w:rPr>
        <w:t>defective</w:t>
      </w:r>
      <w:r>
        <w:rPr>
          <w:color w:val="231F20"/>
        </w:rPr>
        <w:t xml:space="preserve"> </w:t>
      </w:r>
      <w:r w:rsidRPr="00DE0EF1">
        <w:rPr>
          <w:color w:val="231F20"/>
        </w:rPr>
        <w:t>equipment,</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to</w:t>
      </w:r>
      <w:r>
        <w:rPr>
          <w:color w:val="231F20"/>
        </w:rPr>
        <w:t xml:space="preserve"> </w:t>
      </w:r>
      <w:r w:rsidRPr="00DE0EF1">
        <w:rPr>
          <w:color w:val="231F20"/>
        </w:rPr>
        <w:t>indemnify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w:t>
      </w:r>
      <w:r>
        <w:rPr>
          <w:color w:val="231F20"/>
        </w:rPr>
        <w:t xml:space="preserve"> </w:t>
      </w:r>
      <w:r w:rsidRPr="00DE0EF1">
        <w:rPr>
          <w:color w:val="231F20"/>
        </w:rPr>
        <w:t>respect</w:t>
      </w:r>
      <w:r>
        <w:rPr>
          <w:color w:val="231F20"/>
        </w:rPr>
        <w:t xml:space="preserve"> </w:t>
      </w:r>
      <w:r w:rsidRPr="00DE0EF1">
        <w:rPr>
          <w:color w:val="231F20"/>
        </w:rPr>
        <w:t>to</w:t>
      </w:r>
      <w:r>
        <w:rPr>
          <w:color w:val="231F20"/>
        </w:rPr>
        <w:t xml:space="preserve"> </w:t>
      </w:r>
      <w:r w:rsidRPr="00DE0EF1">
        <w:rPr>
          <w:color w:val="231F20"/>
        </w:rPr>
        <w:t>patent</w:t>
      </w:r>
      <w:r>
        <w:rPr>
          <w:color w:val="231F20"/>
        </w:rPr>
        <w:t xml:space="preserve"> </w:t>
      </w:r>
      <w:r w:rsidRPr="00DE0EF1">
        <w:rPr>
          <w:color w:val="231F20"/>
        </w:rPr>
        <w:t>infringement.</w:t>
      </w:r>
    </w:p>
    <w:p w14:paraId="272B9ECD" w14:textId="77777777" w:rsidR="00EB2A97" w:rsidRPr="00DE0EF1" w:rsidRDefault="00EB2A97" w:rsidP="00EB2A97">
      <w:pPr>
        <w:pStyle w:val="Heading5"/>
        <w:numPr>
          <w:ilvl w:val="0"/>
          <w:numId w:val="16"/>
        </w:numPr>
        <w:tabs>
          <w:tab w:val="left" w:pos="769"/>
          <w:tab w:val="left" w:pos="770"/>
        </w:tabs>
        <w:spacing w:before="239"/>
        <w:ind w:left="769" w:hanging="660"/>
      </w:pPr>
      <w:r w:rsidRPr="00DE0EF1">
        <w:rPr>
          <w:color w:val="231F20"/>
        </w:rPr>
        <w:t>Change in Laws and Regulations</w:t>
      </w:r>
    </w:p>
    <w:p w14:paraId="4F77F5C3" w14:textId="77777777" w:rsidR="00EB2A97" w:rsidRPr="00DE0EF1" w:rsidRDefault="00EB2A97" w:rsidP="00EB2A97">
      <w:pPr>
        <w:pStyle w:val="ListParagraph"/>
        <w:numPr>
          <w:ilvl w:val="1"/>
          <w:numId w:val="16"/>
        </w:numPr>
        <w:tabs>
          <w:tab w:val="left" w:pos="770"/>
        </w:tabs>
        <w:spacing w:before="242" w:line="230" w:lineRule="auto"/>
        <w:ind w:left="769" w:right="311" w:hanging="660"/>
        <w:jc w:val="both"/>
      </w:pP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if</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prior</w:t>
      </w:r>
      <w:r>
        <w:rPr>
          <w:color w:val="231F20"/>
        </w:rPr>
        <w:t xml:space="preserve"> </w:t>
      </w:r>
      <w:r w:rsidRPr="00DE0EF1">
        <w:rPr>
          <w:color w:val="231F20"/>
        </w:rPr>
        <w:t>to</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Tender</w:t>
      </w:r>
      <w:r>
        <w:rPr>
          <w:color w:val="231F20"/>
        </w:rPr>
        <w:t xml:space="preserve"> </w:t>
      </w:r>
      <w:r w:rsidRPr="00DE0EF1">
        <w:rPr>
          <w:color w:val="231F20"/>
        </w:rPr>
        <w:t>submission,</w:t>
      </w:r>
      <w:r>
        <w:rPr>
          <w:color w:val="231F20"/>
        </w:rPr>
        <w:t xml:space="preserve"> </w:t>
      </w:r>
      <w:r w:rsidRPr="00DE0EF1">
        <w:rPr>
          <w:color w:val="231F20"/>
        </w:rPr>
        <w:t>any</w:t>
      </w:r>
      <w:r>
        <w:rPr>
          <w:color w:val="231F20"/>
        </w:rPr>
        <w:t xml:space="preserve"> </w:t>
      </w:r>
      <w:r w:rsidRPr="00DE0EF1">
        <w:rPr>
          <w:color w:val="231F20"/>
        </w:rPr>
        <w:t>law,</w:t>
      </w:r>
      <w:r>
        <w:rPr>
          <w:color w:val="231F20"/>
        </w:rPr>
        <w:t xml:space="preserve"> </w:t>
      </w:r>
      <w:r w:rsidRPr="00DE0EF1">
        <w:rPr>
          <w:color w:val="231F20"/>
        </w:rPr>
        <w:t>regulation,</w:t>
      </w:r>
      <w:r>
        <w:rPr>
          <w:color w:val="231F20"/>
        </w:rPr>
        <w:t xml:space="preserve"> </w:t>
      </w:r>
      <w:r w:rsidRPr="00DE0EF1">
        <w:rPr>
          <w:color w:val="231F20"/>
        </w:rPr>
        <w:t>ordinance,</w:t>
      </w:r>
      <w:r>
        <w:rPr>
          <w:color w:val="231F20"/>
        </w:rPr>
        <w:t xml:space="preserve"> </w:t>
      </w:r>
      <w:r w:rsidRPr="00DE0EF1">
        <w:rPr>
          <w:color w:val="231F20"/>
        </w:rPr>
        <w:t>order</w:t>
      </w:r>
      <w:r>
        <w:rPr>
          <w:color w:val="231F20"/>
        </w:rPr>
        <w:t xml:space="preserve"> </w:t>
      </w:r>
      <w:r w:rsidRPr="00DE0EF1">
        <w:rPr>
          <w:color w:val="231F20"/>
        </w:rPr>
        <w:t>or</w:t>
      </w:r>
      <w:r>
        <w:rPr>
          <w:color w:val="231F20"/>
        </w:rPr>
        <w:t xml:space="preserve"> </w:t>
      </w:r>
      <w:r w:rsidRPr="00DE0EF1">
        <w:rPr>
          <w:color w:val="231F20"/>
        </w:rPr>
        <w:t>bylaw</w:t>
      </w:r>
      <w:r>
        <w:rPr>
          <w:color w:val="231F20"/>
        </w:rPr>
        <w:t xml:space="preserve"> </w:t>
      </w:r>
      <w:r w:rsidRPr="00DE0EF1">
        <w:rPr>
          <w:color w:val="231F20"/>
        </w:rPr>
        <w:t>having</w:t>
      </w:r>
      <w:r>
        <w:rPr>
          <w:color w:val="231F20"/>
        </w:rPr>
        <w:t xml:space="preserve"> </w:t>
      </w:r>
      <w:r w:rsidRPr="00DE0EF1">
        <w:rPr>
          <w:color w:val="231F20"/>
        </w:rPr>
        <w:t>the</w:t>
      </w:r>
      <w:r>
        <w:rPr>
          <w:color w:val="231F20"/>
        </w:rPr>
        <w:t xml:space="preserve"> </w:t>
      </w:r>
      <w:r w:rsidRPr="00DE0EF1">
        <w:rPr>
          <w:color w:val="231F20"/>
        </w:rPr>
        <w:t>force</w:t>
      </w:r>
      <w:r>
        <w:rPr>
          <w:color w:val="231F20"/>
        </w:rPr>
        <w:t xml:space="preserve"> </w:t>
      </w:r>
      <w:r w:rsidRPr="00DE0EF1">
        <w:rPr>
          <w:color w:val="231F20"/>
        </w:rPr>
        <w:t>of</w:t>
      </w:r>
      <w:r>
        <w:rPr>
          <w:color w:val="231F20"/>
        </w:rPr>
        <w:t xml:space="preserve"> </w:t>
      </w:r>
      <w:r w:rsidRPr="00DE0EF1">
        <w:rPr>
          <w:color w:val="231F20"/>
        </w:rPr>
        <w:t>law</w:t>
      </w:r>
      <w:r>
        <w:rPr>
          <w:color w:val="231F20"/>
        </w:rPr>
        <w:t xml:space="preserve"> </w:t>
      </w:r>
      <w:r w:rsidRPr="00DE0EF1">
        <w:rPr>
          <w:color w:val="231F20"/>
        </w:rPr>
        <w:t>is</w:t>
      </w:r>
      <w:r>
        <w:rPr>
          <w:color w:val="231F20"/>
        </w:rPr>
        <w:t xml:space="preserve"> </w:t>
      </w:r>
      <w:r w:rsidRPr="00DE0EF1">
        <w:rPr>
          <w:color w:val="231F20"/>
        </w:rPr>
        <w:t>enacted,</w:t>
      </w:r>
      <w:r>
        <w:rPr>
          <w:color w:val="231F20"/>
        </w:rPr>
        <w:t xml:space="preserve"> </w:t>
      </w:r>
      <w:r w:rsidRPr="00DE0EF1">
        <w:rPr>
          <w:color w:val="231F20"/>
        </w:rPr>
        <w:t>promulgated,</w:t>
      </w:r>
      <w:r>
        <w:rPr>
          <w:color w:val="231F20"/>
        </w:rPr>
        <w:t xml:space="preserve"> </w:t>
      </w:r>
      <w:r w:rsidRPr="00DE0EF1">
        <w:rPr>
          <w:color w:val="231F20"/>
        </w:rPr>
        <w:t>abrogated,</w:t>
      </w:r>
      <w:r>
        <w:rPr>
          <w:color w:val="231F20"/>
        </w:rPr>
        <w:t xml:space="preserve"> </w:t>
      </w:r>
      <w:r w:rsidRPr="00DE0EF1">
        <w:rPr>
          <w:color w:val="231F20"/>
        </w:rPr>
        <w:t>or</w:t>
      </w:r>
      <w:r>
        <w:rPr>
          <w:color w:val="231F20"/>
        </w:rPr>
        <w:t xml:space="preserve"> </w:t>
      </w:r>
      <w:r w:rsidRPr="00DE0EF1">
        <w:rPr>
          <w:color w:val="231F20"/>
        </w:rPr>
        <w:t>changed</w:t>
      </w:r>
      <w:r>
        <w:rPr>
          <w:color w:val="231F20"/>
        </w:rPr>
        <w:t xml:space="preserve"> </w:t>
      </w:r>
      <w:r w:rsidRPr="00DE0EF1">
        <w:rPr>
          <w:color w:val="231F20"/>
        </w:rPr>
        <w:t>in</w:t>
      </w:r>
      <w:r>
        <w:rPr>
          <w:color w:val="231F20"/>
        </w:rPr>
        <w:t xml:space="preserve"> </w:t>
      </w:r>
      <w:r w:rsidRPr="00DE0EF1">
        <w:rPr>
          <w:color w:val="231F20"/>
        </w:rPr>
        <w:t>Kenya</w:t>
      </w:r>
      <w:r>
        <w:rPr>
          <w:color w:val="231F20"/>
        </w:rPr>
        <w:t xml:space="preserve"> </w:t>
      </w:r>
      <w:r w:rsidRPr="00DE0EF1">
        <w:rPr>
          <w:color w:val="231F20"/>
        </w:rPr>
        <w:t>(which</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include</w:t>
      </w:r>
      <w:r>
        <w:rPr>
          <w:color w:val="231F20"/>
        </w:rPr>
        <w:t xml:space="preserve"> </w:t>
      </w:r>
      <w:r w:rsidRPr="00DE0EF1">
        <w:rPr>
          <w:color w:val="231F20"/>
        </w:rPr>
        <w:t>any</w:t>
      </w:r>
      <w:r>
        <w:rPr>
          <w:color w:val="231F20"/>
        </w:rPr>
        <w:t xml:space="preserve"> </w:t>
      </w:r>
      <w:r w:rsidRPr="00DE0EF1">
        <w:rPr>
          <w:color w:val="231F20"/>
        </w:rPr>
        <w:t>change</w:t>
      </w:r>
      <w:r>
        <w:rPr>
          <w:color w:val="231F20"/>
        </w:rPr>
        <w:t xml:space="preserve"> </w:t>
      </w:r>
      <w:r w:rsidRPr="00DE0EF1">
        <w:rPr>
          <w:color w:val="231F20"/>
        </w:rPr>
        <w:t>in</w:t>
      </w:r>
      <w:r>
        <w:rPr>
          <w:color w:val="231F20"/>
        </w:rPr>
        <w:t xml:space="preserve"> </w:t>
      </w:r>
      <w:r w:rsidRPr="00DE0EF1">
        <w:rPr>
          <w:color w:val="231F20"/>
        </w:rPr>
        <w:t>interpretation</w:t>
      </w:r>
      <w:r>
        <w:rPr>
          <w:color w:val="231F20"/>
        </w:rPr>
        <w:t xml:space="preserve"> </w:t>
      </w:r>
      <w:r w:rsidRPr="00DE0EF1">
        <w:rPr>
          <w:color w:val="231F20"/>
        </w:rPr>
        <w:t>or</w:t>
      </w:r>
      <w:r>
        <w:rPr>
          <w:color w:val="231F20"/>
        </w:rPr>
        <w:t xml:space="preserve"> </w:t>
      </w:r>
      <w:r w:rsidRPr="00DE0EF1">
        <w:rPr>
          <w:color w:val="231F20"/>
        </w:rPr>
        <w:t>application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competent</w:t>
      </w:r>
      <w:r>
        <w:rPr>
          <w:color w:val="231F20"/>
        </w:rPr>
        <w:t xml:space="preserve"> </w:t>
      </w:r>
      <w:r w:rsidRPr="00DE0EF1">
        <w:rPr>
          <w:color w:val="231F20"/>
        </w:rPr>
        <w:t>authorities)</w:t>
      </w:r>
      <w:r>
        <w:rPr>
          <w:color w:val="231F20"/>
        </w:rPr>
        <w:t xml:space="preserve"> </w:t>
      </w:r>
      <w:r w:rsidRPr="00DE0EF1">
        <w:rPr>
          <w:color w:val="231F20"/>
        </w:rPr>
        <w:t>that</w:t>
      </w:r>
      <w:r>
        <w:rPr>
          <w:color w:val="231F20"/>
        </w:rPr>
        <w:t xml:space="preserve"> </w:t>
      </w:r>
      <w:r w:rsidRPr="00DE0EF1">
        <w:rPr>
          <w:color w:val="231F20"/>
        </w:rPr>
        <w:t>subsequently</w:t>
      </w:r>
      <w:r>
        <w:rPr>
          <w:color w:val="231F20"/>
        </w:rPr>
        <w:t xml:space="preserve"> </w:t>
      </w:r>
      <w:r w:rsidRPr="00DE0EF1">
        <w:rPr>
          <w:color w:val="231F20"/>
        </w:rPr>
        <w:t>affects</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and/or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then</w:t>
      </w:r>
      <w:r>
        <w:rPr>
          <w:color w:val="231F20"/>
        </w:rPr>
        <w:t xml:space="preserve"> </w:t>
      </w:r>
      <w:r w:rsidRPr="00DE0EF1">
        <w:rPr>
          <w:color w:val="231F20"/>
        </w:rPr>
        <w:t>such</w:t>
      </w:r>
      <w:r>
        <w:rPr>
          <w:color w:val="231F20"/>
        </w:rPr>
        <w:t xml:space="preserve"> </w:t>
      </w:r>
      <w:r w:rsidRPr="00DE0EF1">
        <w:rPr>
          <w:color w:val="231F20"/>
        </w:rPr>
        <w:t>Delivery</w:t>
      </w:r>
      <w:r>
        <w:rPr>
          <w:color w:val="231F20"/>
        </w:rPr>
        <w:t xml:space="preserve"> </w:t>
      </w:r>
      <w:r w:rsidRPr="00DE0EF1">
        <w:rPr>
          <w:color w:val="231F20"/>
        </w:rPr>
        <w:t>Date</w:t>
      </w:r>
      <w:r>
        <w:rPr>
          <w:color w:val="231F20"/>
        </w:rPr>
        <w:t xml:space="preserve"> </w:t>
      </w:r>
      <w:r w:rsidRPr="00DE0EF1">
        <w:rPr>
          <w:color w:val="231F20"/>
        </w:rPr>
        <w:t>and/or</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correspondingly</w:t>
      </w:r>
      <w:r>
        <w:rPr>
          <w:color w:val="231F20"/>
        </w:rPr>
        <w:t xml:space="preserve"> </w:t>
      </w:r>
      <w:r w:rsidRPr="00DE0EF1">
        <w:rPr>
          <w:color w:val="231F20"/>
        </w:rPr>
        <w:t>increased</w:t>
      </w:r>
      <w:r>
        <w:rPr>
          <w:color w:val="231F20"/>
        </w:rPr>
        <w:t xml:space="preserve"> </w:t>
      </w:r>
      <w:r w:rsidRPr="00DE0EF1">
        <w:rPr>
          <w:color w:val="231F20"/>
        </w:rPr>
        <w:t>or</w:t>
      </w:r>
      <w:r>
        <w:rPr>
          <w:color w:val="231F20"/>
        </w:rPr>
        <w:t xml:space="preserve"> </w:t>
      </w:r>
      <w:r w:rsidRPr="00DE0EF1">
        <w:rPr>
          <w:color w:val="231F20"/>
        </w:rPr>
        <w:t>decreased,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has</w:t>
      </w:r>
      <w:r>
        <w:rPr>
          <w:color w:val="231F20"/>
        </w:rPr>
        <w:t xml:space="preserve"> </w:t>
      </w:r>
      <w:r w:rsidRPr="00DE0EF1">
        <w:rPr>
          <w:color w:val="231F20"/>
        </w:rPr>
        <w:t>thereby</w:t>
      </w:r>
      <w:r>
        <w:rPr>
          <w:color w:val="231F20"/>
        </w:rPr>
        <w:t xml:space="preserve"> </w:t>
      </w:r>
      <w:r w:rsidRPr="00DE0EF1">
        <w:rPr>
          <w:color w:val="231F20"/>
        </w:rPr>
        <w:t>been</w:t>
      </w:r>
      <w:r>
        <w:rPr>
          <w:color w:val="231F20"/>
        </w:rPr>
        <w:t xml:space="preserve"> </w:t>
      </w:r>
      <w:r w:rsidRPr="00DE0EF1">
        <w:rPr>
          <w:color w:val="231F20"/>
        </w:rPr>
        <w:t>affected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Notwithstanding</w:t>
      </w:r>
      <w:r>
        <w:rPr>
          <w:color w:val="231F20"/>
        </w:rPr>
        <w:t xml:space="preserve"> </w:t>
      </w:r>
      <w:r w:rsidRPr="00DE0EF1">
        <w:rPr>
          <w:color w:val="231F20"/>
        </w:rPr>
        <w:t>the</w:t>
      </w:r>
      <w:r>
        <w:rPr>
          <w:color w:val="231F20"/>
        </w:rPr>
        <w:t xml:space="preserve"> </w:t>
      </w:r>
      <w:r w:rsidRPr="00DE0EF1">
        <w:rPr>
          <w:color w:val="231F20"/>
        </w:rPr>
        <w:t>foregoing,</w:t>
      </w:r>
      <w:r>
        <w:rPr>
          <w:color w:val="231F20"/>
        </w:rPr>
        <w:t xml:space="preserve"> </w:t>
      </w:r>
      <w:r w:rsidRPr="00DE0EF1">
        <w:rPr>
          <w:color w:val="231F20"/>
        </w:rPr>
        <w:t>such</w:t>
      </w:r>
      <w:r>
        <w:rPr>
          <w:color w:val="231F20"/>
        </w:rPr>
        <w:t xml:space="preserve"> </w:t>
      </w:r>
      <w:r w:rsidRPr="00DE0EF1">
        <w:rPr>
          <w:color w:val="231F20"/>
        </w:rPr>
        <w:t>additional</w:t>
      </w:r>
      <w:r>
        <w:rPr>
          <w:color w:val="231F20"/>
        </w:rPr>
        <w:t xml:space="preserve"> </w:t>
      </w:r>
      <w:r w:rsidRPr="00DE0EF1">
        <w:rPr>
          <w:color w:val="231F20"/>
        </w:rPr>
        <w:t>or</w:t>
      </w:r>
      <w:r>
        <w:rPr>
          <w:color w:val="231F20"/>
        </w:rPr>
        <w:t xml:space="preserve"> </w:t>
      </w:r>
      <w:r w:rsidRPr="00DE0EF1">
        <w:rPr>
          <w:color w:val="231F20"/>
        </w:rPr>
        <w:t>reduced</w:t>
      </w:r>
      <w:r>
        <w:rPr>
          <w:color w:val="231F20"/>
        </w:rPr>
        <w:t xml:space="preserve"> </w:t>
      </w:r>
      <w:r w:rsidRPr="00DE0EF1">
        <w:rPr>
          <w:color w:val="231F20"/>
        </w:rPr>
        <w:t>cost</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separately</w:t>
      </w:r>
      <w:r>
        <w:rPr>
          <w:color w:val="231F20"/>
        </w:rPr>
        <w:t xml:space="preserve"> </w:t>
      </w:r>
      <w:r w:rsidRPr="00DE0EF1">
        <w:rPr>
          <w:color w:val="231F20"/>
        </w:rPr>
        <w:t>paid</w:t>
      </w:r>
      <w:r>
        <w:rPr>
          <w:color w:val="231F20"/>
        </w:rPr>
        <w:t xml:space="preserve"> </w:t>
      </w:r>
      <w:r w:rsidRPr="00DE0EF1">
        <w:rPr>
          <w:color w:val="231F20"/>
        </w:rPr>
        <w:t>or</w:t>
      </w:r>
      <w:r>
        <w:rPr>
          <w:color w:val="231F20"/>
        </w:rPr>
        <w:t xml:space="preserve"> </w:t>
      </w:r>
      <w:r w:rsidRPr="00DE0EF1">
        <w:rPr>
          <w:color w:val="231F20"/>
        </w:rPr>
        <w:t>credited</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has</w:t>
      </w:r>
      <w:r>
        <w:rPr>
          <w:color w:val="231F20"/>
        </w:rPr>
        <w:t xml:space="preserve"> </w:t>
      </w:r>
      <w:r w:rsidRPr="00DE0EF1">
        <w:rPr>
          <w:color w:val="231F20"/>
        </w:rPr>
        <w:t>already</w:t>
      </w:r>
      <w:r>
        <w:rPr>
          <w:color w:val="231F20"/>
        </w:rPr>
        <w:t xml:space="preserve"> </w:t>
      </w:r>
      <w:r w:rsidRPr="00DE0EF1">
        <w:rPr>
          <w:color w:val="231F20"/>
        </w:rPr>
        <w:t>been</w:t>
      </w:r>
      <w:r>
        <w:rPr>
          <w:color w:val="231F20"/>
        </w:rPr>
        <w:t xml:space="preserve"> </w:t>
      </w:r>
      <w:r w:rsidRPr="00DE0EF1">
        <w:rPr>
          <w:color w:val="231F20"/>
        </w:rPr>
        <w:t>accounted</w:t>
      </w:r>
      <w:r>
        <w:rPr>
          <w:color w:val="231F20"/>
        </w:rPr>
        <w:t xml:space="preserve"> </w:t>
      </w:r>
      <w:r w:rsidRPr="00DE0EF1">
        <w:rPr>
          <w:color w:val="231F20"/>
        </w:rPr>
        <w:t>for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price</w:t>
      </w:r>
      <w:r>
        <w:rPr>
          <w:color w:val="231F20"/>
        </w:rPr>
        <w:t xml:space="preserve"> </w:t>
      </w:r>
      <w:r w:rsidRPr="00DE0EF1">
        <w:rPr>
          <w:color w:val="231F20"/>
        </w:rPr>
        <w:t>adjustment</w:t>
      </w:r>
      <w:r>
        <w:rPr>
          <w:color w:val="231F20"/>
        </w:rPr>
        <w:t xml:space="preserve"> </w:t>
      </w:r>
      <w:r w:rsidRPr="00DE0EF1">
        <w:rPr>
          <w:color w:val="231F20"/>
        </w:rPr>
        <w:t>provisions</w:t>
      </w:r>
      <w:r>
        <w:rPr>
          <w:color w:val="231F20"/>
        </w:rPr>
        <w:t xml:space="preserve"> </w:t>
      </w:r>
      <w:r w:rsidRPr="00DE0EF1">
        <w:rPr>
          <w:color w:val="231F20"/>
        </w:rPr>
        <w:t>where</w:t>
      </w:r>
      <w:r>
        <w:rPr>
          <w:color w:val="231F20"/>
        </w:rPr>
        <w:t xml:space="preserve"> </w:t>
      </w:r>
      <w:r w:rsidRPr="00DE0EF1">
        <w:rPr>
          <w:color w:val="231F20"/>
        </w:rPr>
        <w:t>applicable,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15.</w:t>
      </w:r>
    </w:p>
    <w:p w14:paraId="481C2B22" w14:textId="77777777" w:rsidR="00EB2A97" w:rsidRPr="00DE0EF1" w:rsidRDefault="00EB2A97" w:rsidP="00EB2A97">
      <w:pPr>
        <w:pStyle w:val="Heading5"/>
        <w:numPr>
          <w:ilvl w:val="0"/>
          <w:numId w:val="16"/>
        </w:numPr>
        <w:tabs>
          <w:tab w:val="left" w:pos="769"/>
          <w:tab w:val="left" w:pos="770"/>
        </w:tabs>
        <w:spacing w:before="242"/>
        <w:ind w:left="769" w:hanging="660"/>
      </w:pPr>
      <w:r w:rsidRPr="00DE0EF1">
        <w:rPr>
          <w:color w:val="231F20"/>
        </w:rPr>
        <w:t>Force Majeure</w:t>
      </w:r>
    </w:p>
    <w:p w14:paraId="7BAF8367" w14:textId="77777777" w:rsidR="00EB2A97" w:rsidRPr="00DE0EF1" w:rsidRDefault="00EB2A97" w:rsidP="00EB2A97">
      <w:pPr>
        <w:pStyle w:val="ListParagraph"/>
        <w:numPr>
          <w:ilvl w:val="1"/>
          <w:numId w:val="16"/>
        </w:numPr>
        <w:tabs>
          <w:tab w:val="left" w:pos="770"/>
        </w:tabs>
        <w:spacing w:before="243" w:line="230" w:lineRule="auto"/>
        <w:ind w:left="769" w:right="311" w:hanging="660"/>
        <w:jc w:val="both"/>
      </w:pP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forfeiture</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or</w:t>
      </w:r>
      <w:r>
        <w:rPr>
          <w:color w:val="231F20"/>
        </w:rPr>
        <w:t xml:space="preserve"> </w:t>
      </w: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default</w:t>
      </w:r>
      <w:r>
        <w:rPr>
          <w:color w:val="231F20"/>
        </w:rPr>
        <w:t xml:space="preserve"> </w:t>
      </w:r>
      <w:r w:rsidRPr="00DE0EF1">
        <w:rPr>
          <w:color w:val="231F20"/>
        </w:rPr>
        <w:t>if</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that</w:t>
      </w:r>
      <w:r>
        <w:rPr>
          <w:color w:val="231F20"/>
        </w:rPr>
        <w:t xml:space="preserve"> </w:t>
      </w:r>
      <w:r w:rsidRPr="00DE0EF1">
        <w:rPr>
          <w:color w:val="231F20"/>
        </w:rPr>
        <w:t>its</w:t>
      </w:r>
      <w:r>
        <w:rPr>
          <w:color w:val="231F20"/>
        </w:rPr>
        <w:t xml:space="preserve"> </w:t>
      </w:r>
      <w:r w:rsidRPr="00DE0EF1">
        <w:rPr>
          <w:color w:val="231F20"/>
        </w:rPr>
        <w:t>delay</w:t>
      </w:r>
      <w:r>
        <w:rPr>
          <w:color w:val="231F20"/>
        </w:rPr>
        <w:t xml:space="preserve"> </w:t>
      </w:r>
      <w:r w:rsidRPr="00DE0EF1">
        <w:rPr>
          <w:color w:val="231F20"/>
        </w:rPr>
        <w:t>in</w:t>
      </w:r>
      <w:r>
        <w:rPr>
          <w:color w:val="231F20"/>
        </w:rPr>
        <w:t xml:space="preserve"> </w:t>
      </w:r>
      <w:r w:rsidRPr="00DE0EF1">
        <w:rPr>
          <w:color w:val="231F20"/>
        </w:rPr>
        <w:t>performance</w:t>
      </w:r>
      <w:r>
        <w:rPr>
          <w:color w:val="231F20"/>
        </w:rPr>
        <w:t xml:space="preserve"> </w:t>
      </w:r>
      <w:r w:rsidRPr="00DE0EF1">
        <w:rPr>
          <w:color w:val="231F20"/>
        </w:rPr>
        <w:t>or</w:t>
      </w:r>
      <w:r>
        <w:rPr>
          <w:color w:val="231F20"/>
        </w:rPr>
        <w:t xml:space="preserve"> </w:t>
      </w:r>
      <w:r w:rsidRPr="00DE0EF1">
        <w:rPr>
          <w:color w:val="231F20"/>
        </w:rPr>
        <w:t>other</w:t>
      </w:r>
      <w:r>
        <w:rPr>
          <w:color w:val="231F20"/>
        </w:rPr>
        <w:t xml:space="preserve"> </w:t>
      </w:r>
      <w:r w:rsidRPr="00DE0EF1">
        <w:rPr>
          <w:color w:val="231F20"/>
        </w:rPr>
        <w:t>failure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result</w:t>
      </w:r>
      <w:r>
        <w:rPr>
          <w:color w:val="231F20"/>
        </w:rPr>
        <w:t xml:space="preserve"> </w:t>
      </w:r>
      <w:r w:rsidRPr="00DE0EF1">
        <w:rPr>
          <w:color w:val="231F20"/>
        </w:rPr>
        <w:t>of</w:t>
      </w:r>
      <w:r>
        <w:rPr>
          <w:color w:val="231F20"/>
        </w:rPr>
        <w:t xml:space="preserve"> </w:t>
      </w:r>
      <w:r w:rsidRPr="00DE0EF1">
        <w:rPr>
          <w:color w:val="231F20"/>
        </w:rPr>
        <w:t>an</w:t>
      </w:r>
      <w:r>
        <w:rPr>
          <w:color w:val="231F20"/>
        </w:rPr>
        <w:t xml:space="preserve"> </w:t>
      </w:r>
      <w:r w:rsidRPr="00DE0EF1">
        <w:rPr>
          <w:color w:val="231F20"/>
        </w:rPr>
        <w:t>event</w:t>
      </w:r>
      <w:r>
        <w:rPr>
          <w:color w:val="231F20"/>
        </w:rPr>
        <w:t xml:space="preserve"> </w:t>
      </w:r>
      <w:r w:rsidRPr="00DE0EF1">
        <w:rPr>
          <w:color w:val="231F20"/>
        </w:rPr>
        <w:t>of</w:t>
      </w:r>
      <w:r>
        <w:rPr>
          <w:color w:val="231F20"/>
        </w:rPr>
        <w:t xml:space="preserve"> </w:t>
      </w:r>
      <w:r w:rsidRPr="00DE0EF1">
        <w:rPr>
          <w:color w:val="231F20"/>
        </w:rPr>
        <w:t>Force</w:t>
      </w:r>
      <w:r>
        <w:rPr>
          <w:color w:val="231F20"/>
        </w:rPr>
        <w:t xml:space="preserve"> </w:t>
      </w:r>
      <w:r w:rsidRPr="00DE0EF1">
        <w:rPr>
          <w:color w:val="231F20"/>
        </w:rPr>
        <w:t>Majeure.</w:t>
      </w:r>
    </w:p>
    <w:p w14:paraId="1750EE45" w14:textId="77777777" w:rsidR="00EB2A97" w:rsidRPr="00DE0EF1" w:rsidRDefault="00EB2A97" w:rsidP="00EB2A97">
      <w:pPr>
        <w:pStyle w:val="ListParagraph"/>
        <w:numPr>
          <w:ilvl w:val="1"/>
          <w:numId w:val="16"/>
        </w:numPr>
        <w:tabs>
          <w:tab w:val="left" w:pos="770"/>
        </w:tabs>
        <w:spacing w:before="133" w:line="230" w:lineRule="auto"/>
        <w:ind w:left="772" w:right="308" w:hanging="663"/>
        <w:jc w:val="both"/>
      </w:pPr>
      <w:r w:rsidRPr="00DE0EF1">
        <w:rPr>
          <w:color w:val="231F20"/>
        </w:rPr>
        <w:t>For</w:t>
      </w:r>
      <w:r>
        <w:rPr>
          <w:color w:val="231F20"/>
        </w:rPr>
        <w:t xml:space="preserve"> </w:t>
      </w:r>
      <w:r w:rsidRPr="00DE0EF1">
        <w:rPr>
          <w:color w:val="231F20"/>
        </w:rPr>
        <w:t>purposes</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means</w:t>
      </w:r>
      <w:r>
        <w:rPr>
          <w:color w:val="231F20"/>
        </w:rPr>
        <w:t xml:space="preserve"> </w:t>
      </w:r>
      <w:r w:rsidRPr="00DE0EF1">
        <w:rPr>
          <w:color w:val="231F20"/>
        </w:rPr>
        <w:t>an</w:t>
      </w:r>
      <w:r>
        <w:rPr>
          <w:color w:val="231F20"/>
        </w:rPr>
        <w:t xml:space="preserve"> </w:t>
      </w:r>
      <w:r w:rsidRPr="00DE0EF1">
        <w:rPr>
          <w:color w:val="231F20"/>
        </w:rPr>
        <w:t>event</w:t>
      </w:r>
      <w:r>
        <w:rPr>
          <w:color w:val="231F20"/>
        </w:rPr>
        <w:t xml:space="preserve"> </w:t>
      </w:r>
      <w:r w:rsidRPr="00DE0EF1">
        <w:rPr>
          <w:color w:val="231F20"/>
        </w:rPr>
        <w:t>or</w:t>
      </w:r>
      <w:r>
        <w:rPr>
          <w:color w:val="231F20"/>
        </w:rPr>
        <w:t xml:space="preserve"> </w:t>
      </w:r>
      <w:r w:rsidRPr="00DE0EF1">
        <w:rPr>
          <w:color w:val="231F20"/>
        </w:rPr>
        <w:t>situation</w:t>
      </w:r>
      <w:r>
        <w:rPr>
          <w:color w:val="231F20"/>
        </w:rPr>
        <w:t xml:space="preserve"> </w:t>
      </w:r>
      <w:r w:rsidRPr="00DE0EF1">
        <w:rPr>
          <w:color w:val="231F20"/>
        </w:rPr>
        <w:t>beyond</w:t>
      </w:r>
      <w:r>
        <w:rPr>
          <w:color w:val="231F20"/>
        </w:rPr>
        <w:t xml:space="preserve"> </w:t>
      </w:r>
      <w:r w:rsidRPr="00DE0EF1">
        <w:rPr>
          <w:color w:val="231F20"/>
        </w:rPr>
        <w:t>the</w:t>
      </w:r>
      <w:r>
        <w:rPr>
          <w:color w:val="231F20"/>
        </w:rPr>
        <w:t xml:space="preserve"> </w:t>
      </w:r>
      <w:r w:rsidRPr="00DE0EF1">
        <w:rPr>
          <w:color w:val="231F20"/>
        </w:rPr>
        <w:t>control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that</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foreseeable,</w:t>
      </w:r>
      <w:r>
        <w:rPr>
          <w:color w:val="231F20"/>
        </w:rPr>
        <w:t xml:space="preserve"> </w:t>
      </w:r>
      <w:r w:rsidRPr="00DE0EF1">
        <w:rPr>
          <w:color w:val="231F20"/>
        </w:rPr>
        <w:t>is</w:t>
      </w:r>
      <w:r>
        <w:rPr>
          <w:color w:val="231F20"/>
        </w:rPr>
        <w:t xml:space="preserve"> </w:t>
      </w:r>
      <w:r w:rsidRPr="00DE0EF1">
        <w:rPr>
          <w:color w:val="231F20"/>
        </w:rPr>
        <w:t>unavoidable,</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origin</w:t>
      </w:r>
      <w:r>
        <w:rPr>
          <w:color w:val="231F20"/>
        </w:rPr>
        <w:t xml:space="preserve"> </w:t>
      </w:r>
      <w:r w:rsidRPr="00DE0EF1">
        <w:rPr>
          <w:color w:val="231F20"/>
        </w:rPr>
        <w:t>is</w:t>
      </w:r>
      <w:r>
        <w:rPr>
          <w:color w:val="231F20"/>
        </w:rPr>
        <w:t xml:space="preserve"> </w:t>
      </w:r>
      <w:r w:rsidRPr="00DE0EF1">
        <w:rPr>
          <w:color w:val="231F20"/>
        </w:rPr>
        <w:t>not</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negligence</w:t>
      </w:r>
      <w:r>
        <w:rPr>
          <w:color w:val="231F20"/>
        </w:rPr>
        <w:t xml:space="preserve"> </w:t>
      </w:r>
      <w:r w:rsidRPr="00DE0EF1">
        <w:rPr>
          <w:color w:val="231F20"/>
        </w:rPr>
        <w:t>or</w:t>
      </w:r>
      <w:r>
        <w:rPr>
          <w:color w:val="231F20"/>
        </w:rPr>
        <w:t xml:space="preserve"> </w:t>
      </w:r>
      <w:r w:rsidRPr="00DE0EF1">
        <w:rPr>
          <w:color w:val="231F20"/>
        </w:rPr>
        <w:t>lack</w:t>
      </w:r>
      <w:r>
        <w:rPr>
          <w:color w:val="231F20"/>
        </w:rPr>
        <w:t xml:space="preserve"> </w:t>
      </w:r>
      <w:r w:rsidRPr="00DE0EF1">
        <w:rPr>
          <w:color w:val="231F20"/>
        </w:rPr>
        <w:t>of</w:t>
      </w:r>
      <w:r>
        <w:rPr>
          <w:color w:val="231F20"/>
        </w:rPr>
        <w:t xml:space="preserve"> </w:t>
      </w:r>
      <w:r w:rsidRPr="00DE0EF1">
        <w:rPr>
          <w:color w:val="231F20"/>
        </w:rPr>
        <w:t>care</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Such</w:t>
      </w:r>
      <w:r>
        <w:rPr>
          <w:color w:val="231F20"/>
        </w:rPr>
        <w:t xml:space="preserve"> </w:t>
      </w:r>
      <w:r w:rsidRPr="00DE0EF1">
        <w:rPr>
          <w:color w:val="231F20"/>
        </w:rPr>
        <w:t>events</w:t>
      </w:r>
      <w:r>
        <w:rPr>
          <w:color w:val="231F20"/>
        </w:rPr>
        <w:t xml:space="preserve"> </w:t>
      </w:r>
      <w:r w:rsidRPr="00DE0EF1">
        <w:rPr>
          <w:color w:val="231F20"/>
        </w:rPr>
        <w:t>may</w:t>
      </w:r>
      <w:r>
        <w:rPr>
          <w:color w:val="231F20"/>
        </w:rPr>
        <w:t xml:space="preserve"> </w:t>
      </w:r>
      <w:r w:rsidRPr="00DE0EF1">
        <w:rPr>
          <w:color w:val="231F20"/>
        </w:rPr>
        <w:t>include,</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limited</w:t>
      </w:r>
      <w:r>
        <w:rPr>
          <w:color w:val="231F20"/>
        </w:rPr>
        <w:t xml:space="preserve"> </w:t>
      </w:r>
      <w:r w:rsidRPr="00DE0EF1">
        <w:rPr>
          <w:color w:val="231F20"/>
        </w:rPr>
        <w:t>to,</w:t>
      </w:r>
      <w:r>
        <w:rPr>
          <w:color w:val="231F20"/>
        </w:rPr>
        <w:t xml:space="preserve"> </w:t>
      </w:r>
      <w:r w:rsidRPr="00DE0EF1">
        <w:rPr>
          <w:color w:val="231F20"/>
        </w:rPr>
        <w:t>acts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its</w:t>
      </w:r>
      <w:r>
        <w:rPr>
          <w:color w:val="231F20"/>
        </w:rPr>
        <w:t xml:space="preserve"> </w:t>
      </w:r>
      <w:r w:rsidRPr="00DE0EF1">
        <w:rPr>
          <w:color w:val="231F20"/>
        </w:rPr>
        <w:t>sovereign</w:t>
      </w:r>
      <w:r>
        <w:rPr>
          <w:color w:val="231F20"/>
        </w:rPr>
        <w:t xml:space="preserve"> </w:t>
      </w:r>
      <w:r w:rsidRPr="00DE0EF1">
        <w:rPr>
          <w:color w:val="231F20"/>
        </w:rPr>
        <w:t>capacity,</w:t>
      </w:r>
      <w:r>
        <w:rPr>
          <w:color w:val="231F20"/>
        </w:rPr>
        <w:t xml:space="preserve"> </w:t>
      </w:r>
      <w:r w:rsidRPr="00DE0EF1">
        <w:rPr>
          <w:color w:val="231F20"/>
        </w:rPr>
        <w:t>wars</w:t>
      </w:r>
      <w:r>
        <w:rPr>
          <w:color w:val="231F20"/>
        </w:rPr>
        <w:t xml:space="preserve"> </w:t>
      </w:r>
      <w:r w:rsidRPr="00DE0EF1">
        <w:rPr>
          <w:color w:val="231F20"/>
        </w:rPr>
        <w:t>or</w:t>
      </w:r>
      <w:r>
        <w:rPr>
          <w:color w:val="231F20"/>
        </w:rPr>
        <w:t xml:space="preserve"> </w:t>
      </w:r>
      <w:r w:rsidRPr="00DE0EF1">
        <w:rPr>
          <w:color w:val="231F20"/>
        </w:rPr>
        <w:t>revolutions,</w:t>
      </w:r>
      <w:r>
        <w:rPr>
          <w:color w:val="231F20"/>
        </w:rPr>
        <w:t xml:space="preserve"> </w:t>
      </w:r>
      <w:r w:rsidRPr="00DE0EF1">
        <w:rPr>
          <w:color w:val="231F20"/>
        </w:rPr>
        <w:t>ﬁres,</w:t>
      </w:r>
      <w:r>
        <w:rPr>
          <w:color w:val="231F20"/>
        </w:rPr>
        <w:t xml:space="preserve"> </w:t>
      </w:r>
      <w:r w:rsidRPr="00DE0EF1">
        <w:rPr>
          <w:color w:val="231F20"/>
        </w:rPr>
        <w:t>ﬂoods,</w:t>
      </w:r>
      <w:r>
        <w:rPr>
          <w:color w:val="231F20"/>
        </w:rPr>
        <w:t xml:space="preserve"> </w:t>
      </w:r>
      <w:r w:rsidRPr="00DE0EF1">
        <w:rPr>
          <w:color w:val="231F20"/>
        </w:rPr>
        <w:t>epidemics,</w:t>
      </w:r>
      <w:r>
        <w:rPr>
          <w:color w:val="231F20"/>
        </w:rPr>
        <w:t xml:space="preserve"> </w:t>
      </w:r>
      <w:r w:rsidRPr="00DE0EF1">
        <w:rPr>
          <w:color w:val="231F20"/>
        </w:rPr>
        <w:t>quarantine</w:t>
      </w:r>
      <w:r>
        <w:rPr>
          <w:color w:val="231F20"/>
        </w:rPr>
        <w:t xml:space="preserve"> </w:t>
      </w:r>
      <w:r w:rsidRPr="00DE0EF1">
        <w:rPr>
          <w:color w:val="231F20"/>
        </w:rPr>
        <w:t>restrictions,</w:t>
      </w:r>
      <w:r>
        <w:rPr>
          <w:color w:val="231F20"/>
        </w:rPr>
        <w:t xml:space="preserve"> </w:t>
      </w:r>
      <w:r w:rsidRPr="00DE0EF1">
        <w:rPr>
          <w:color w:val="231F20"/>
        </w:rPr>
        <w:t>and</w:t>
      </w:r>
      <w:r>
        <w:rPr>
          <w:color w:val="231F20"/>
        </w:rPr>
        <w:t xml:space="preserve"> </w:t>
      </w:r>
      <w:r w:rsidRPr="00DE0EF1">
        <w:rPr>
          <w:color w:val="231F20"/>
        </w:rPr>
        <w:t>freight</w:t>
      </w:r>
      <w:r>
        <w:rPr>
          <w:color w:val="231F20"/>
        </w:rPr>
        <w:t xml:space="preserve"> </w:t>
      </w:r>
      <w:r w:rsidRPr="00DE0EF1">
        <w:rPr>
          <w:color w:val="231F20"/>
        </w:rPr>
        <w:t>embargoes.</w:t>
      </w:r>
    </w:p>
    <w:p w14:paraId="16D19D9E" w14:textId="77777777" w:rsidR="00EB2A97" w:rsidRPr="00DE0EF1" w:rsidRDefault="00EB2A97" w:rsidP="00EB2A97">
      <w:pPr>
        <w:pStyle w:val="ListParagraph"/>
        <w:numPr>
          <w:ilvl w:val="1"/>
          <w:numId w:val="16"/>
        </w:numPr>
        <w:tabs>
          <w:tab w:val="left" w:pos="770"/>
        </w:tabs>
        <w:spacing w:before="247" w:line="230" w:lineRule="auto"/>
        <w:ind w:left="772" w:right="296" w:hanging="663"/>
        <w:jc w:val="both"/>
      </w:pPr>
      <w:r w:rsidRPr="00DE0EF1">
        <w:rPr>
          <w:color w:val="231F20"/>
        </w:rPr>
        <w:t>If</w:t>
      </w:r>
      <w:r>
        <w:rPr>
          <w:color w:val="231F20"/>
        </w:rPr>
        <w:t xml:space="preserve"> </w:t>
      </w:r>
      <w:r w:rsidRPr="00DE0EF1">
        <w:rPr>
          <w:color w:val="231F20"/>
        </w:rPr>
        <w:t>a</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situation</w:t>
      </w:r>
      <w:r>
        <w:rPr>
          <w:color w:val="231F20"/>
        </w:rPr>
        <w:t xml:space="preserve"> </w:t>
      </w:r>
      <w:r w:rsidRPr="00DE0EF1">
        <w:rPr>
          <w:color w:val="231F20"/>
        </w:rPr>
        <w:t>arises,</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such</w:t>
      </w:r>
      <w:r>
        <w:rPr>
          <w:color w:val="231F20"/>
        </w:rPr>
        <w:t xml:space="preserve"> </w:t>
      </w:r>
      <w:r w:rsidRPr="00DE0EF1">
        <w:rPr>
          <w:color w:val="231F20"/>
        </w:rPr>
        <w:lastRenderedPageBreak/>
        <w:t>condition</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cause</w:t>
      </w:r>
      <w:r>
        <w:rPr>
          <w:color w:val="231F20"/>
        </w:rPr>
        <w:t xml:space="preserve"> </w:t>
      </w:r>
      <w:r w:rsidRPr="00DE0EF1">
        <w:rPr>
          <w:color w:val="231F20"/>
        </w:rPr>
        <w:t>thereof.</w:t>
      </w:r>
      <w:r>
        <w:rPr>
          <w:color w:val="231F20"/>
        </w:rPr>
        <w:t xml:space="preserve"> </w:t>
      </w:r>
      <w:r w:rsidRPr="00DE0EF1">
        <w:rPr>
          <w:color w:val="231F20"/>
        </w:rPr>
        <w:t>Unless</w:t>
      </w:r>
      <w:r>
        <w:rPr>
          <w:color w:val="231F20"/>
        </w:rPr>
        <w:t xml:space="preserve"> </w:t>
      </w:r>
      <w:r w:rsidRPr="00DE0EF1">
        <w:rPr>
          <w:color w:val="231F20"/>
        </w:rPr>
        <w:t>otherwise</w:t>
      </w:r>
      <w:r>
        <w:rPr>
          <w:color w:val="231F20"/>
        </w:rPr>
        <w:t xml:space="preserve"> </w:t>
      </w:r>
      <w:r w:rsidRPr="00DE0EF1">
        <w:rPr>
          <w:color w:val="231F20"/>
        </w:rPr>
        <w:t>directed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as</w:t>
      </w:r>
      <w:r>
        <w:rPr>
          <w:color w:val="231F20"/>
        </w:rPr>
        <w:t xml:space="preserve"> </w:t>
      </w:r>
      <w:r w:rsidRPr="00DE0EF1">
        <w:rPr>
          <w:color w:val="231F20"/>
        </w:rPr>
        <w:t>far</w:t>
      </w:r>
      <w:r>
        <w:rPr>
          <w:color w:val="231F20"/>
        </w:rPr>
        <w:t xml:space="preserve"> </w:t>
      </w:r>
      <w:r w:rsidRPr="00DE0EF1">
        <w:rPr>
          <w:color w:val="231F20"/>
        </w:rPr>
        <w:t>as</w:t>
      </w:r>
      <w:r>
        <w:rPr>
          <w:color w:val="231F20"/>
        </w:rPr>
        <w:t xml:space="preserve"> </w:t>
      </w:r>
      <w:r w:rsidRPr="00DE0EF1">
        <w:rPr>
          <w:color w:val="231F20"/>
        </w:rPr>
        <w:t>is</w:t>
      </w:r>
      <w:r>
        <w:rPr>
          <w:color w:val="231F20"/>
        </w:rPr>
        <w:t xml:space="preserve"> </w:t>
      </w:r>
      <w:r w:rsidRPr="00DE0EF1">
        <w:rPr>
          <w:color w:val="231F20"/>
        </w:rPr>
        <w:t>reasonably</w:t>
      </w:r>
      <w:r>
        <w:rPr>
          <w:color w:val="231F20"/>
        </w:rPr>
        <w:t xml:space="preserve"> </w:t>
      </w:r>
      <w:r w:rsidRPr="00DE0EF1">
        <w:rPr>
          <w:color w:val="231F20"/>
        </w:rPr>
        <w:t>practical,</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seek</w:t>
      </w:r>
      <w:r>
        <w:rPr>
          <w:color w:val="231F20"/>
        </w:rPr>
        <w:t xml:space="preserve"> </w:t>
      </w:r>
      <w:r w:rsidRPr="00DE0EF1">
        <w:rPr>
          <w:color w:val="231F20"/>
        </w:rPr>
        <w:t>all</w:t>
      </w:r>
      <w:r>
        <w:rPr>
          <w:color w:val="231F20"/>
        </w:rPr>
        <w:t xml:space="preserve"> </w:t>
      </w:r>
      <w:r w:rsidRPr="00DE0EF1">
        <w:rPr>
          <w:color w:val="231F20"/>
        </w:rPr>
        <w:t>reasonable</w:t>
      </w:r>
      <w:r>
        <w:rPr>
          <w:color w:val="231F20"/>
        </w:rPr>
        <w:t xml:space="preserve"> </w:t>
      </w:r>
      <w:r w:rsidRPr="00DE0EF1">
        <w:rPr>
          <w:color w:val="231F20"/>
        </w:rPr>
        <w:t>alternative</w:t>
      </w:r>
      <w:r>
        <w:rPr>
          <w:color w:val="231F20"/>
        </w:rPr>
        <w:t xml:space="preserve"> </w:t>
      </w:r>
      <w:r w:rsidRPr="00DE0EF1">
        <w:rPr>
          <w:color w:val="231F20"/>
        </w:rPr>
        <w:t>means</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not</w:t>
      </w:r>
      <w:r>
        <w:rPr>
          <w:color w:val="231F20"/>
        </w:rPr>
        <w:t xml:space="preserve"> </w:t>
      </w:r>
      <w:r w:rsidRPr="00DE0EF1">
        <w:rPr>
          <w:color w:val="231F20"/>
        </w:rPr>
        <w:t>prevented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event.</w:t>
      </w:r>
    </w:p>
    <w:p w14:paraId="029873FE" w14:textId="77777777" w:rsidR="00EB2A97" w:rsidRPr="00DE0EF1" w:rsidRDefault="00EB2A97" w:rsidP="00EB2A97">
      <w:pPr>
        <w:pStyle w:val="Heading5"/>
        <w:numPr>
          <w:ilvl w:val="0"/>
          <w:numId w:val="16"/>
        </w:numPr>
        <w:tabs>
          <w:tab w:val="left" w:pos="769"/>
          <w:tab w:val="left" w:pos="770"/>
        </w:tabs>
        <w:ind w:left="769" w:hanging="660"/>
      </w:pPr>
      <w:r w:rsidRPr="00DE0EF1">
        <w:rPr>
          <w:color w:val="231F20"/>
        </w:rPr>
        <w:t>Change Orders and Contract Amendments</w:t>
      </w:r>
    </w:p>
    <w:p w14:paraId="2DA69697" w14:textId="77777777" w:rsidR="00EB2A97" w:rsidRPr="00DE0EF1" w:rsidRDefault="00EB2A97" w:rsidP="00EB2A97">
      <w:pPr>
        <w:pStyle w:val="ListParagraph"/>
        <w:numPr>
          <w:ilvl w:val="1"/>
          <w:numId w:val="16"/>
        </w:numPr>
        <w:tabs>
          <w:tab w:val="left" w:pos="770"/>
        </w:tabs>
        <w:spacing w:before="243" w:line="230" w:lineRule="auto"/>
        <w:ind w:left="772" w:right="308" w:hanging="663"/>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order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through</w:t>
      </w:r>
      <w:r>
        <w:rPr>
          <w:color w:val="231F20"/>
        </w:rPr>
        <w:t xml:space="preserve"> </w:t>
      </w:r>
      <w:r w:rsidRPr="00DE0EF1">
        <w:rPr>
          <w:color w:val="231F20"/>
        </w:rPr>
        <w:t>notice</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8,</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changes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scope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any</w:t>
      </w:r>
      <w:r>
        <w:rPr>
          <w:color w:val="231F20"/>
        </w:rPr>
        <w:t xml:space="preserve"> </w:t>
      </w:r>
      <w:r w:rsidRPr="00DE0EF1">
        <w:rPr>
          <w:color w:val="231F20"/>
        </w:rPr>
        <w:t>one</w:t>
      </w:r>
      <w:r>
        <w:rPr>
          <w:color w:val="231F20"/>
        </w:rPr>
        <w:t xml:space="preserve"> </w:t>
      </w:r>
      <w:r w:rsidRPr="00DE0EF1">
        <w:rPr>
          <w:color w:val="231F20"/>
        </w:rPr>
        <w:t>or</w:t>
      </w:r>
      <w:r>
        <w:rPr>
          <w:color w:val="231F20"/>
        </w:rPr>
        <w:t xml:space="preserve"> </w:t>
      </w:r>
      <w:r w:rsidRPr="00DE0EF1">
        <w:rPr>
          <w:color w:val="231F20"/>
        </w:rPr>
        <w:t>more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following:</w:t>
      </w:r>
    </w:p>
    <w:p w14:paraId="6AEBE4FD" w14:textId="77777777" w:rsidR="00EB2A97" w:rsidRPr="00DE0EF1" w:rsidRDefault="00EB2A97" w:rsidP="00EB2A97">
      <w:pPr>
        <w:pStyle w:val="ListParagraph"/>
        <w:numPr>
          <w:ilvl w:val="2"/>
          <w:numId w:val="16"/>
        </w:numPr>
        <w:tabs>
          <w:tab w:val="left" w:pos="1241"/>
          <w:tab w:val="left" w:pos="1242"/>
        </w:tabs>
        <w:spacing w:before="123" w:line="230" w:lineRule="auto"/>
        <w:ind w:left="1241" w:right="308" w:hanging="472"/>
      </w:pPr>
      <w:r w:rsidRPr="00DE0EF1">
        <w:rPr>
          <w:color w:val="231F20"/>
        </w:rPr>
        <w:t>drawings,</w:t>
      </w:r>
      <w:r>
        <w:rPr>
          <w:color w:val="231F20"/>
        </w:rPr>
        <w:t xml:space="preserve"> </w:t>
      </w:r>
      <w:r w:rsidRPr="00DE0EF1">
        <w:rPr>
          <w:color w:val="231F20"/>
        </w:rPr>
        <w:t>designs,</w:t>
      </w:r>
      <w:r>
        <w:rPr>
          <w:color w:val="231F20"/>
        </w:rPr>
        <w:t xml:space="preserve"> </w:t>
      </w:r>
      <w:r w:rsidRPr="00DE0EF1">
        <w:rPr>
          <w:color w:val="231F20"/>
        </w:rPr>
        <w:t>or</w:t>
      </w:r>
      <w:r>
        <w:rPr>
          <w:color w:val="231F20"/>
        </w:rPr>
        <w:t xml:space="preserve"> </w:t>
      </w:r>
      <w:r w:rsidRPr="00DE0EF1">
        <w:rPr>
          <w:color w:val="231F20"/>
        </w:rPr>
        <w:t>speciﬁcations,</w:t>
      </w:r>
      <w:r>
        <w:rPr>
          <w:color w:val="231F20"/>
        </w:rPr>
        <w:t xml:space="preserve"> </w:t>
      </w:r>
      <w:r w:rsidRPr="00DE0EF1">
        <w:rPr>
          <w:color w:val="231F20"/>
        </w:rPr>
        <w:t>where</w:t>
      </w:r>
      <w:r>
        <w:rPr>
          <w:color w:val="231F20"/>
        </w:rPr>
        <w:t xml:space="preserve"> </w:t>
      </w:r>
      <w:r w:rsidRPr="00DE0EF1">
        <w:rPr>
          <w:color w:val="231F20"/>
        </w:rPr>
        <w:t>Goods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furnished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are</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speciﬁcally</w:t>
      </w:r>
      <w:r>
        <w:rPr>
          <w:color w:val="231F20"/>
        </w:rPr>
        <w:t xml:space="preserve"> </w:t>
      </w:r>
      <w:r w:rsidRPr="00DE0EF1">
        <w:rPr>
          <w:color w:val="231F20"/>
        </w:rPr>
        <w:t>manufactured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76BCAF59" w14:textId="77777777" w:rsidR="00EB2A97" w:rsidRPr="00DE0EF1" w:rsidRDefault="00EB2A97" w:rsidP="00EB2A97">
      <w:pPr>
        <w:pStyle w:val="ListParagraph"/>
        <w:numPr>
          <w:ilvl w:val="2"/>
          <w:numId w:val="16"/>
        </w:numPr>
        <w:tabs>
          <w:tab w:val="left" w:pos="1241"/>
          <w:tab w:val="left" w:pos="1242"/>
        </w:tabs>
        <w:spacing w:before="115"/>
        <w:ind w:left="1241" w:hanging="472"/>
      </w:pPr>
      <w:r w:rsidRPr="00DE0EF1">
        <w:rPr>
          <w:color w:val="231F20"/>
        </w:rPr>
        <w:t>the</w:t>
      </w:r>
      <w:r>
        <w:rPr>
          <w:color w:val="231F20"/>
        </w:rPr>
        <w:t xml:space="preserve"> </w:t>
      </w:r>
      <w:r w:rsidRPr="00DE0EF1">
        <w:rPr>
          <w:color w:val="231F20"/>
        </w:rPr>
        <w:t>method</w:t>
      </w:r>
      <w:r>
        <w:rPr>
          <w:color w:val="231F20"/>
        </w:rPr>
        <w:t xml:space="preserve"> </w:t>
      </w:r>
      <w:r w:rsidRPr="00DE0EF1">
        <w:rPr>
          <w:color w:val="231F20"/>
        </w:rPr>
        <w:t>of</w:t>
      </w:r>
      <w:r>
        <w:rPr>
          <w:color w:val="231F20"/>
        </w:rPr>
        <w:t xml:space="preserve"> </w:t>
      </w:r>
      <w:r w:rsidRPr="00DE0EF1">
        <w:rPr>
          <w:color w:val="231F20"/>
        </w:rPr>
        <w:t>shipment</w:t>
      </w:r>
      <w:r>
        <w:rPr>
          <w:color w:val="231F20"/>
        </w:rPr>
        <w:t xml:space="preserve"> </w:t>
      </w:r>
      <w:r w:rsidRPr="00DE0EF1">
        <w:rPr>
          <w:color w:val="231F20"/>
        </w:rPr>
        <w:t>or</w:t>
      </w:r>
      <w:r>
        <w:rPr>
          <w:color w:val="231F20"/>
        </w:rPr>
        <w:t xml:space="preserve"> </w:t>
      </w:r>
      <w:r w:rsidRPr="00DE0EF1">
        <w:rPr>
          <w:color w:val="231F20"/>
        </w:rPr>
        <w:t>packing;</w:t>
      </w:r>
    </w:p>
    <w:p w14:paraId="3F9FE9D6" w14:textId="77777777" w:rsidR="00EB2A97" w:rsidRPr="00DE0EF1" w:rsidRDefault="00EB2A97" w:rsidP="00EB2A97">
      <w:pPr>
        <w:pStyle w:val="ListParagraph"/>
        <w:numPr>
          <w:ilvl w:val="2"/>
          <w:numId w:val="16"/>
        </w:numPr>
        <w:tabs>
          <w:tab w:val="left" w:pos="1241"/>
          <w:tab w:val="left" w:pos="1242"/>
        </w:tabs>
        <w:spacing w:before="113"/>
        <w:ind w:left="1241" w:hanging="472"/>
      </w:pPr>
      <w:r w:rsidRPr="00DE0EF1">
        <w:rPr>
          <w:color w:val="231F20"/>
        </w:rPr>
        <w:t>the</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delivery;</w:t>
      </w:r>
      <w:r>
        <w:rPr>
          <w:color w:val="231F20"/>
        </w:rPr>
        <w:t xml:space="preserve"> </w:t>
      </w:r>
      <w:r w:rsidRPr="00DE0EF1">
        <w:rPr>
          <w:color w:val="231F20"/>
        </w:rPr>
        <w:t>and</w:t>
      </w:r>
    </w:p>
    <w:p w14:paraId="74DA7DFF" w14:textId="77777777" w:rsidR="00EB2A97" w:rsidRPr="00DE0EF1" w:rsidRDefault="00EB2A97" w:rsidP="00EB2A97">
      <w:pPr>
        <w:pStyle w:val="ListParagraph"/>
        <w:numPr>
          <w:ilvl w:val="2"/>
          <w:numId w:val="16"/>
        </w:numPr>
        <w:tabs>
          <w:tab w:val="left" w:pos="1241"/>
          <w:tab w:val="left" w:pos="1242"/>
        </w:tabs>
        <w:spacing w:before="112"/>
        <w:ind w:left="1241" w:hanging="472"/>
      </w:pPr>
      <w:r w:rsidRPr="00DE0EF1">
        <w:rPr>
          <w:color w:val="231F20"/>
        </w:rPr>
        <w:t>the</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provided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7D2095DF" w14:textId="77777777" w:rsidR="00EB2A97" w:rsidRPr="00DE0EF1" w:rsidRDefault="00EB2A97" w:rsidP="00EB2A97">
      <w:pPr>
        <w:pStyle w:val="ListParagraph"/>
        <w:numPr>
          <w:ilvl w:val="1"/>
          <w:numId w:val="16"/>
        </w:numPr>
        <w:tabs>
          <w:tab w:val="left" w:pos="770"/>
        </w:tabs>
        <w:spacing w:before="243" w:line="230" w:lineRule="auto"/>
        <w:ind w:left="771" w:right="309" w:hanging="662"/>
        <w:jc w:val="both"/>
      </w:pPr>
      <w:r w:rsidRPr="00DE0EF1">
        <w:rPr>
          <w:color w:val="231F20"/>
        </w:rPr>
        <w:t>If</w:t>
      </w:r>
      <w:r>
        <w:rPr>
          <w:color w:val="231F20"/>
        </w:rPr>
        <w:t xml:space="preserve"> </w:t>
      </w:r>
      <w:r w:rsidRPr="00DE0EF1">
        <w:rPr>
          <w:color w:val="231F20"/>
        </w:rPr>
        <w:t>any</w:t>
      </w:r>
      <w:r>
        <w:rPr>
          <w:color w:val="231F20"/>
        </w:rPr>
        <w:t xml:space="preserve"> </w:t>
      </w:r>
      <w:r w:rsidRPr="00DE0EF1">
        <w:rPr>
          <w:color w:val="231F20"/>
        </w:rPr>
        <w:t>such</w:t>
      </w:r>
      <w:r>
        <w:rPr>
          <w:color w:val="231F20"/>
        </w:rPr>
        <w:t xml:space="preserve"> </w:t>
      </w:r>
      <w:r w:rsidRPr="00DE0EF1">
        <w:rPr>
          <w:color w:val="231F20"/>
        </w:rPr>
        <w:t>change</w:t>
      </w:r>
      <w:r>
        <w:rPr>
          <w:color w:val="231F20"/>
        </w:rPr>
        <w:t xml:space="preserve"> </w:t>
      </w:r>
      <w:r w:rsidRPr="00DE0EF1">
        <w:rPr>
          <w:color w:val="231F20"/>
        </w:rPr>
        <w:t>causes</w:t>
      </w:r>
      <w:r>
        <w:rPr>
          <w:color w:val="231F20"/>
        </w:rPr>
        <w:t xml:space="preserve"> </w:t>
      </w:r>
      <w:r w:rsidRPr="00DE0EF1">
        <w:rPr>
          <w:color w:val="231F20"/>
        </w:rPr>
        <w:t>an</w:t>
      </w:r>
      <w:r>
        <w:rPr>
          <w:color w:val="231F20"/>
        </w:rPr>
        <w:t xml:space="preserve"> </w:t>
      </w:r>
      <w:r w:rsidRPr="00DE0EF1">
        <w:rPr>
          <w:color w:val="231F20"/>
        </w:rPr>
        <w:t>increase</w:t>
      </w:r>
      <w:r>
        <w:rPr>
          <w:color w:val="231F20"/>
        </w:rPr>
        <w:t xml:space="preserve"> </w:t>
      </w:r>
      <w:r w:rsidRPr="00DE0EF1">
        <w:rPr>
          <w:color w:val="231F20"/>
        </w:rPr>
        <w:t>or</w:t>
      </w:r>
      <w:r>
        <w:rPr>
          <w:color w:val="231F20"/>
        </w:rPr>
        <w:t xml:space="preserve"> </w:t>
      </w:r>
      <w:r w:rsidRPr="00DE0EF1">
        <w:rPr>
          <w:color w:val="231F20"/>
        </w:rPr>
        <w:t>decrease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time</w:t>
      </w:r>
      <w:r>
        <w:rPr>
          <w:color w:val="231F20"/>
        </w:rPr>
        <w:t xml:space="preserve"> </w:t>
      </w:r>
      <w:r w:rsidRPr="00DE0EF1">
        <w:rPr>
          <w:color w:val="231F20"/>
        </w:rPr>
        <w:t>required</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provisions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an</w:t>
      </w:r>
      <w:r>
        <w:rPr>
          <w:color w:val="231F20"/>
        </w:rPr>
        <w:t xml:space="preserve"> </w:t>
      </w:r>
      <w:r w:rsidRPr="00DE0EF1">
        <w:rPr>
          <w:color w:val="231F20"/>
        </w:rPr>
        <w:t>equitable</w:t>
      </w:r>
      <w:r>
        <w:rPr>
          <w:color w:val="231F20"/>
        </w:rPr>
        <w:t xml:space="preserve"> </w:t>
      </w:r>
      <w:r w:rsidRPr="00DE0EF1">
        <w:rPr>
          <w:color w:val="231F20"/>
        </w:rPr>
        <w:t>adjustment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Delivery/Completion</w:t>
      </w:r>
      <w:r>
        <w:rPr>
          <w:color w:val="231F20"/>
        </w:rPr>
        <w:t xml:space="preserve"> </w:t>
      </w:r>
      <w:r w:rsidRPr="00DE0EF1">
        <w:rPr>
          <w:color w:val="231F20"/>
        </w:rPr>
        <w:t>Schedule,</w:t>
      </w:r>
      <w:r>
        <w:rPr>
          <w:color w:val="231F20"/>
        </w:rPr>
        <w:t xml:space="preserve"> </w:t>
      </w:r>
      <w:r w:rsidRPr="00DE0EF1">
        <w:rPr>
          <w:color w:val="231F20"/>
        </w:rPr>
        <w:t>or</w:t>
      </w:r>
      <w:r>
        <w:rPr>
          <w:color w:val="231F20"/>
        </w:rPr>
        <w:t xml:space="preserve"> </w:t>
      </w:r>
      <w:r w:rsidRPr="00DE0EF1">
        <w:rPr>
          <w:color w:val="231F20"/>
        </w:rPr>
        <w:t>both,</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accordingly</w:t>
      </w:r>
      <w:r>
        <w:rPr>
          <w:color w:val="231F20"/>
        </w:rPr>
        <w:t xml:space="preserve"> </w:t>
      </w:r>
      <w:r w:rsidRPr="00DE0EF1">
        <w:rPr>
          <w:color w:val="231F20"/>
        </w:rPr>
        <w:t>be</w:t>
      </w:r>
      <w:r>
        <w:rPr>
          <w:color w:val="231F20"/>
        </w:rPr>
        <w:t xml:space="preserve"> </w:t>
      </w:r>
      <w:r w:rsidRPr="00DE0EF1">
        <w:rPr>
          <w:color w:val="231F20"/>
        </w:rPr>
        <w:t>amended.</w:t>
      </w:r>
      <w:r>
        <w:rPr>
          <w:color w:val="231F20"/>
        </w:rPr>
        <w:t xml:space="preserve"> </w:t>
      </w:r>
      <w:r w:rsidRPr="00DE0EF1">
        <w:rPr>
          <w:color w:val="231F20"/>
        </w:rPr>
        <w:t>Any</w:t>
      </w:r>
      <w:r>
        <w:rPr>
          <w:color w:val="231F20"/>
        </w:rPr>
        <w:t xml:space="preserve"> </w:t>
      </w:r>
      <w:r w:rsidRPr="00DE0EF1">
        <w:rPr>
          <w:color w:val="231F20"/>
        </w:rPr>
        <w:t>claims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adjustment</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Clause</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asserted</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change</w:t>
      </w:r>
      <w:r>
        <w:rPr>
          <w:color w:val="231F20"/>
        </w:rPr>
        <w:t xml:space="preserve"> </w:t>
      </w:r>
      <w:r w:rsidRPr="00DE0EF1">
        <w:rPr>
          <w:color w:val="231F20"/>
        </w:rPr>
        <w:t>order.</w:t>
      </w:r>
    </w:p>
    <w:p w14:paraId="66227E20" w14:textId="77777777" w:rsidR="00EB2A97" w:rsidRPr="00DE0EF1" w:rsidRDefault="00EB2A97" w:rsidP="00EB2A97">
      <w:pPr>
        <w:pStyle w:val="ListParagraph"/>
        <w:numPr>
          <w:ilvl w:val="1"/>
          <w:numId w:val="16"/>
        </w:numPr>
        <w:tabs>
          <w:tab w:val="left" w:pos="770"/>
        </w:tabs>
        <w:spacing w:before="247" w:line="230" w:lineRule="auto"/>
        <w:ind w:left="771" w:right="309" w:hanging="662"/>
        <w:jc w:val="both"/>
      </w:pPr>
      <w:r w:rsidRPr="00DE0EF1">
        <w:rPr>
          <w:color w:val="231F20"/>
        </w:rPr>
        <w:t>Prices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charged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that</w:t>
      </w:r>
      <w:r>
        <w:rPr>
          <w:color w:val="231F20"/>
        </w:rPr>
        <w:t xml:space="preserve"> </w:t>
      </w:r>
      <w:r w:rsidRPr="00DE0EF1">
        <w:rPr>
          <w:color w:val="231F20"/>
        </w:rPr>
        <w:t>might</w:t>
      </w:r>
      <w:r>
        <w:rPr>
          <w:color w:val="231F20"/>
        </w:rPr>
        <w:t xml:space="preserve"> </w:t>
      </w:r>
      <w:r w:rsidRPr="00DE0EF1">
        <w:rPr>
          <w:color w:val="231F20"/>
        </w:rPr>
        <w:t>be</w:t>
      </w:r>
      <w:r>
        <w:rPr>
          <w:color w:val="231F20"/>
        </w:rPr>
        <w:t xml:space="preserve"> </w:t>
      </w:r>
      <w:r w:rsidRPr="00DE0EF1">
        <w:rPr>
          <w:color w:val="231F20"/>
        </w:rPr>
        <w:t>needed</w:t>
      </w:r>
      <w:r>
        <w:rPr>
          <w:color w:val="231F20"/>
        </w:rPr>
        <w:t xml:space="preserve"> </w:t>
      </w:r>
      <w:r w:rsidRPr="00DE0EF1">
        <w:rPr>
          <w:color w:val="231F20"/>
        </w:rPr>
        <w:t>but</w:t>
      </w:r>
      <w:r>
        <w:rPr>
          <w:color w:val="231F20"/>
        </w:rPr>
        <w:t xml:space="preserve"> </w:t>
      </w:r>
      <w:r w:rsidRPr="00DE0EF1">
        <w:rPr>
          <w:color w:val="231F20"/>
        </w:rPr>
        <w:t>which</w:t>
      </w:r>
      <w:r>
        <w:rPr>
          <w:color w:val="231F20"/>
        </w:rPr>
        <w:t xml:space="preserve"> </w:t>
      </w:r>
      <w:r w:rsidRPr="00DE0EF1">
        <w:rPr>
          <w:color w:val="231F20"/>
        </w:rPr>
        <w:t>were</w:t>
      </w:r>
      <w:r>
        <w:rPr>
          <w:color w:val="231F20"/>
        </w:rPr>
        <w:t xml:space="preserve"> </w:t>
      </w:r>
      <w:r w:rsidRPr="00DE0EF1">
        <w:rPr>
          <w:color w:val="231F20"/>
        </w:rPr>
        <w:t>not</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in</w:t>
      </w:r>
      <w:r>
        <w:rPr>
          <w:color w:val="231F20"/>
        </w:rPr>
        <w:t xml:space="preserve"> </w:t>
      </w:r>
      <w:r w:rsidRPr="00DE0EF1">
        <w:rPr>
          <w:color w:val="231F20"/>
        </w:rPr>
        <w:t>advance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and</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exceed</w:t>
      </w:r>
      <w:r>
        <w:rPr>
          <w:color w:val="231F20"/>
        </w:rPr>
        <w:t xml:space="preserve"> </w:t>
      </w:r>
      <w:r w:rsidRPr="00DE0EF1">
        <w:rPr>
          <w:color w:val="231F20"/>
        </w:rPr>
        <w:t>the</w:t>
      </w:r>
      <w:r>
        <w:rPr>
          <w:color w:val="231F20"/>
        </w:rPr>
        <w:t xml:space="preserve"> </w:t>
      </w:r>
      <w:r w:rsidRPr="00DE0EF1">
        <w:rPr>
          <w:color w:val="231F20"/>
        </w:rPr>
        <w:t>prevailing</w:t>
      </w:r>
      <w:r>
        <w:rPr>
          <w:color w:val="231F20"/>
        </w:rPr>
        <w:t xml:space="preserve"> </w:t>
      </w:r>
      <w:r w:rsidRPr="00DE0EF1">
        <w:rPr>
          <w:color w:val="231F20"/>
        </w:rPr>
        <w:t>rates</w:t>
      </w:r>
      <w:r>
        <w:rPr>
          <w:color w:val="231F20"/>
        </w:rPr>
        <w:t xml:space="preserve"> </w:t>
      </w:r>
      <w:r w:rsidRPr="00DE0EF1">
        <w:rPr>
          <w:color w:val="231F20"/>
        </w:rPr>
        <w:t>charged</w:t>
      </w:r>
      <w:r>
        <w:rPr>
          <w:color w:val="231F20"/>
        </w:rPr>
        <w:t xml:space="preserve"> </w:t>
      </w:r>
      <w:r w:rsidRPr="00DE0EF1">
        <w:rPr>
          <w:color w:val="231F20"/>
        </w:rPr>
        <w:t>to</w:t>
      </w:r>
      <w:r>
        <w:rPr>
          <w:color w:val="231F20"/>
        </w:rPr>
        <w:t xml:space="preserve"> </w:t>
      </w:r>
      <w:r w:rsidRPr="00DE0EF1">
        <w:rPr>
          <w:color w:val="231F20"/>
        </w:rPr>
        <w:t>other</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for</w:t>
      </w:r>
      <w:r>
        <w:rPr>
          <w:color w:val="231F20"/>
        </w:rPr>
        <w:t xml:space="preserve"> </w:t>
      </w:r>
      <w:r w:rsidRPr="00DE0EF1">
        <w:rPr>
          <w:color w:val="231F20"/>
        </w:rPr>
        <w:t>similar</w:t>
      </w:r>
      <w:r>
        <w:rPr>
          <w:color w:val="231F20"/>
        </w:rPr>
        <w:t xml:space="preserve"> </w:t>
      </w:r>
      <w:r w:rsidRPr="00DE0EF1">
        <w:rPr>
          <w:color w:val="231F20"/>
        </w:rPr>
        <w:t>services.</w:t>
      </w:r>
    </w:p>
    <w:p w14:paraId="544D840A" w14:textId="77777777" w:rsidR="00EB2A97" w:rsidRPr="00DE0EF1" w:rsidRDefault="00EB2A97" w:rsidP="00EB2A97">
      <w:pPr>
        <w:pStyle w:val="ListParagraph"/>
        <w:numPr>
          <w:ilvl w:val="1"/>
          <w:numId w:val="16"/>
        </w:numPr>
        <w:tabs>
          <w:tab w:val="left" w:pos="769"/>
        </w:tabs>
        <w:spacing w:before="246" w:line="230" w:lineRule="auto"/>
        <w:ind w:left="771" w:right="309" w:hanging="663"/>
        <w:jc w:val="both"/>
      </w:pPr>
      <w:r w:rsidRPr="00DE0EF1">
        <w:rPr>
          <w:b/>
          <w:color w:val="231F20"/>
        </w:rPr>
        <w:t>Value</w:t>
      </w:r>
      <w:r>
        <w:rPr>
          <w:b/>
          <w:color w:val="231F20"/>
        </w:rPr>
        <w:t xml:space="preserve"> </w:t>
      </w:r>
      <w:r w:rsidRPr="00DE0EF1">
        <w:rPr>
          <w:b/>
          <w:color w:val="231F20"/>
        </w:rPr>
        <w:t>Engineering:</w:t>
      </w:r>
      <w:r>
        <w:rPr>
          <w:b/>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prepare,</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own</w:t>
      </w:r>
      <w:r>
        <w:rPr>
          <w:color w:val="231F20"/>
        </w:rPr>
        <w:t xml:space="preserve"> </w:t>
      </w:r>
      <w:r w:rsidRPr="00DE0EF1">
        <w:rPr>
          <w:color w:val="231F20"/>
        </w:rPr>
        <w:t>cost,</w:t>
      </w:r>
      <w:r>
        <w:rPr>
          <w:color w:val="231F20"/>
        </w:rPr>
        <w:t xml:space="preserve"> </w:t>
      </w:r>
      <w:r w:rsidRPr="00DE0EF1">
        <w:rPr>
          <w:color w:val="231F20"/>
        </w:rPr>
        <w:t>a</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during</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shall,</w:t>
      </w:r>
      <w:r>
        <w:rPr>
          <w:color w:val="231F20"/>
        </w:rPr>
        <w:t xml:space="preserve"> </w:t>
      </w:r>
      <w:r w:rsidRPr="00DE0EF1">
        <w:rPr>
          <w:color w:val="231F20"/>
        </w:rPr>
        <w:t>at</w:t>
      </w:r>
      <w:r>
        <w:rPr>
          <w:color w:val="231F20"/>
        </w:rPr>
        <w:t xml:space="preserve"> </w:t>
      </w:r>
      <w:r w:rsidRPr="00DE0EF1">
        <w:rPr>
          <w:color w:val="231F20"/>
        </w:rPr>
        <w:t>a</w:t>
      </w:r>
      <w:r>
        <w:rPr>
          <w:color w:val="231F20"/>
        </w:rPr>
        <w:t xml:space="preserve"> </w:t>
      </w:r>
      <w:r w:rsidRPr="00DE0EF1">
        <w:rPr>
          <w:color w:val="231F20"/>
        </w:rPr>
        <w:t>minimum,</w:t>
      </w:r>
      <w:r>
        <w:rPr>
          <w:color w:val="231F20"/>
        </w:rPr>
        <w:t xml:space="preserve"> </w:t>
      </w:r>
      <w:r w:rsidRPr="00DE0EF1">
        <w:rPr>
          <w:color w:val="231F20"/>
        </w:rPr>
        <w:t>include</w:t>
      </w:r>
      <w:r>
        <w:rPr>
          <w:color w:val="231F20"/>
        </w:rPr>
        <w:t xml:space="preserve"> </w:t>
      </w:r>
      <w:r w:rsidRPr="00DE0EF1">
        <w:rPr>
          <w:color w:val="231F20"/>
        </w:rPr>
        <w:t>the</w:t>
      </w:r>
      <w:r>
        <w:rPr>
          <w:color w:val="231F20"/>
        </w:rPr>
        <w:t xml:space="preserve"> </w:t>
      </w:r>
      <w:r w:rsidRPr="00DE0EF1">
        <w:rPr>
          <w:color w:val="231F20"/>
        </w:rPr>
        <w:t>following;</w:t>
      </w:r>
    </w:p>
    <w:p w14:paraId="3CCF5B7C" w14:textId="77777777" w:rsidR="00EB2A97" w:rsidRPr="00DE0EF1" w:rsidRDefault="00EB2A97" w:rsidP="00EB2A97">
      <w:pPr>
        <w:pStyle w:val="ListParagraph"/>
        <w:numPr>
          <w:ilvl w:val="2"/>
          <w:numId w:val="16"/>
        </w:numPr>
        <w:tabs>
          <w:tab w:val="left" w:pos="1230"/>
          <w:tab w:val="left" w:pos="1231"/>
        </w:tabs>
        <w:spacing w:before="116"/>
        <w:ind w:left="1248" w:hanging="480"/>
      </w:pP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change(s),</w:t>
      </w:r>
      <w:r>
        <w:rPr>
          <w:color w:val="231F20"/>
        </w:rPr>
        <w:t xml:space="preserve"> </w:t>
      </w:r>
      <w:r w:rsidRPr="00DE0EF1">
        <w:rPr>
          <w:color w:val="231F20"/>
        </w:rPr>
        <w:t>and</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difference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existing</w:t>
      </w:r>
      <w:r>
        <w:rPr>
          <w:color w:val="231F20"/>
        </w:rPr>
        <w:t xml:space="preserve"> </w:t>
      </w:r>
      <w:r w:rsidRPr="00DE0EF1">
        <w:rPr>
          <w:color w:val="231F20"/>
        </w:rPr>
        <w:t>contract</w:t>
      </w:r>
      <w:r>
        <w:rPr>
          <w:color w:val="231F20"/>
        </w:rPr>
        <w:t xml:space="preserve"> </w:t>
      </w:r>
      <w:r w:rsidRPr="00DE0EF1">
        <w:rPr>
          <w:color w:val="231F20"/>
        </w:rPr>
        <w:t>requirements;</w:t>
      </w:r>
    </w:p>
    <w:p w14:paraId="79F57471" w14:textId="77777777" w:rsidR="00EB2A97" w:rsidRPr="00DE0EF1" w:rsidRDefault="00EB2A97" w:rsidP="00EB2A97">
      <w:pPr>
        <w:pStyle w:val="ListParagraph"/>
        <w:numPr>
          <w:ilvl w:val="2"/>
          <w:numId w:val="16"/>
        </w:numPr>
        <w:tabs>
          <w:tab w:val="left" w:pos="1231"/>
        </w:tabs>
        <w:spacing w:before="120" w:line="230" w:lineRule="auto"/>
        <w:ind w:left="1248" w:right="309" w:hanging="480"/>
        <w:jc w:val="both"/>
      </w:pPr>
      <w:r w:rsidRPr="00DE0EF1">
        <w:rPr>
          <w:color w:val="231F20"/>
        </w:rPr>
        <w:t>a</w:t>
      </w:r>
      <w:r>
        <w:rPr>
          <w:color w:val="231F20"/>
        </w:rPr>
        <w:t xml:space="preserve"> </w:t>
      </w:r>
      <w:r w:rsidRPr="00DE0EF1">
        <w:rPr>
          <w:color w:val="231F20"/>
        </w:rPr>
        <w:t>full</w:t>
      </w:r>
      <w:r>
        <w:rPr>
          <w:color w:val="231F20"/>
        </w:rPr>
        <w:t xml:space="preserve"> </w:t>
      </w:r>
      <w:r w:rsidRPr="00DE0EF1">
        <w:rPr>
          <w:color w:val="231F20"/>
        </w:rPr>
        <w:t>cost/beneﬁt</w:t>
      </w:r>
      <w:r>
        <w:rPr>
          <w:color w:val="231F20"/>
        </w:rPr>
        <w:t xml:space="preserve"> </w:t>
      </w:r>
      <w:r w:rsidRPr="00DE0EF1">
        <w:rPr>
          <w:color w:val="231F20"/>
        </w:rPr>
        <w:t>analysis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proposed</w:t>
      </w:r>
      <w:r>
        <w:rPr>
          <w:color w:val="231F20"/>
        </w:rPr>
        <w:t xml:space="preserve"> </w:t>
      </w:r>
      <w:r w:rsidRPr="00DE0EF1">
        <w:rPr>
          <w:color w:val="231F20"/>
        </w:rPr>
        <w:t>change(s)</w:t>
      </w:r>
      <w:r>
        <w:rPr>
          <w:color w:val="231F20"/>
        </w:rPr>
        <w:t xml:space="preserve"> </w:t>
      </w:r>
      <w:r w:rsidRPr="00DE0EF1">
        <w:rPr>
          <w:color w:val="231F20"/>
        </w:rPr>
        <w:t>including</w:t>
      </w:r>
      <w:r>
        <w:rPr>
          <w:color w:val="231F20"/>
        </w:rPr>
        <w:t xml:space="preserve"> </w:t>
      </w: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and</w:t>
      </w:r>
      <w:r>
        <w:rPr>
          <w:color w:val="231F20"/>
        </w:rPr>
        <w:t xml:space="preserve"> </w:t>
      </w:r>
      <w:r w:rsidRPr="00DE0EF1">
        <w:rPr>
          <w:color w:val="231F20"/>
        </w:rPr>
        <w:t>estimate</w:t>
      </w:r>
      <w:r>
        <w:rPr>
          <w:color w:val="231F20"/>
        </w:rPr>
        <w:t xml:space="preserve"> </w:t>
      </w:r>
      <w:r w:rsidRPr="00DE0EF1">
        <w:rPr>
          <w:color w:val="231F20"/>
        </w:rPr>
        <w:t>of</w:t>
      </w:r>
      <w:r>
        <w:rPr>
          <w:color w:val="231F20"/>
        </w:rPr>
        <w:t xml:space="preserve"> </w:t>
      </w:r>
      <w:r w:rsidRPr="00DE0EF1">
        <w:rPr>
          <w:color w:val="231F20"/>
        </w:rPr>
        <w:t>costs</w:t>
      </w:r>
      <w:r>
        <w:rPr>
          <w:color w:val="231F20"/>
        </w:rPr>
        <w:t xml:space="preserve"> </w:t>
      </w:r>
      <w:r w:rsidRPr="00DE0EF1">
        <w:rPr>
          <w:color w:val="231F20"/>
        </w:rPr>
        <w:t>(including</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incur</w:t>
      </w:r>
      <w:r>
        <w:rPr>
          <w:color w:val="231F20"/>
        </w:rPr>
        <w:t xml:space="preserve"> </w:t>
      </w:r>
      <w:r w:rsidRPr="00DE0EF1">
        <w:rPr>
          <w:color w:val="231F20"/>
        </w:rPr>
        <w:t>in</w:t>
      </w:r>
      <w:r>
        <w:rPr>
          <w:color w:val="231F20"/>
        </w:rPr>
        <w:t xml:space="preserve"> </w:t>
      </w:r>
      <w:r w:rsidRPr="00DE0EF1">
        <w:rPr>
          <w:color w:val="231F20"/>
        </w:rPr>
        <w:t>implementing</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and</w:t>
      </w:r>
    </w:p>
    <w:p w14:paraId="58810F6E" w14:textId="77777777" w:rsidR="00EB2A97" w:rsidRPr="00DE0EF1" w:rsidRDefault="00EB2A97" w:rsidP="00EB2A97">
      <w:pPr>
        <w:pStyle w:val="ListParagraph"/>
        <w:numPr>
          <w:ilvl w:val="2"/>
          <w:numId w:val="16"/>
        </w:numPr>
        <w:tabs>
          <w:tab w:val="left" w:pos="1230"/>
          <w:tab w:val="left" w:pos="1231"/>
        </w:tabs>
        <w:spacing w:before="116"/>
        <w:ind w:left="1230" w:hanging="462"/>
      </w:pPr>
      <w:r w:rsidRPr="00DE0EF1">
        <w:rPr>
          <w:color w:val="231F20"/>
        </w:rPr>
        <w:t>a</w:t>
      </w:r>
      <w:r>
        <w:rPr>
          <w:color w:val="231F20"/>
        </w:rPr>
        <w:t xml:space="preserve"> </w:t>
      </w:r>
      <w:r w:rsidRPr="00DE0EF1">
        <w:rPr>
          <w:color w:val="231F20"/>
        </w:rPr>
        <w:t>description</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effect(s)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change</w:t>
      </w:r>
      <w:r>
        <w:rPr>
          <w:color w:val="231F20"/>
        </w:rPr>
        <w:t xml:space="preserve"> </w:t>
      </w:r>
      <w:r w:rsidRPr="00DE0EF1">
        <w:rPr>
          <w:color w:val="231F20"/>
        </w:rPr>
        <w:t>on</w:t>
      </w:r>
      <w:r>
        <w:rPr>
          <w:color w:val="231F20"/>
        </w:rPr>
        <w:t xml:space="preserve"> </w:t>
      </w:r>
      <w:r w:rsidRPr="00DE0EF1">
        <w:rPr>
          <w:color w:val="231F20"/>
        </w:rPr>
        <w:t>performance/functionality.</w:t>
      </w:r>
    </w:p>
    <w:p w14:paraId="6A39DCE1" w14:textId="77777777" w:rsidR="00EB2A97" w:rsidRPr="00DE0EF1" w:rsidRDefault="00EB2A97" w:rsidP="00EB2A97">
      <w:pPr>
        <w:pStyle w:val="ListParagraph"/>
        <w:numPr>
          <w:ilvl w:val="1"/>
          <w:numId w:val="16"/>
        </w:numPr>
        <w:tabs>
          <w:tab w:val="left" w:pos="768"/>
          <w:tab w:val="left" w:pos="769"/>
        </w:tabs>
        <w:spacing w:before="235"/>
        <w:ind w:left="768" w:hanging="660"/>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accept</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proposal</w:t>
      </w:r>
      <w:r>
        <w:rPr>
          <w:color w:val="231F20"/>
        </w:rPr>
        <w:t xml:space="preserve"> </w:t>
      </w:r>
      <w:r w:rsidRPr="00DE0EF1">
        <w:rPr>
          <w:color w:val="231F20"/>
        </w:rPr>
        <w:t>demonstrates</w:t>
      </w:r>
      <w:r>
        <w:rPr>
          <w:color w:val="231F20"/>
        </w:rPr>
        <w:t xml:space="preserve"> </w:t>
      </w:r>
      <w:r w:rsidRPr="00DE0EF1">
        <w:rPr>
          <w:color w:val="231F20"/>
        </w:rPr>
        <w:t>beneﬁts</w:t>
      </w:r>
      <w:r>
        <w:rPr>
          <w:color w:val="231F20"/>
        </w:rPr>
        <w:t xml:space="preserve"> </w:t>
      </w:r>
      <w:r w:rsidRPr="00DE0EF1">
        <w:rPr>
          <w:color w:val="231F20"/>
        </w:rPr>
        <w:t>that:</w:t>
      </w:r>
    </w:p>
    <w:p w14:paraId="48DB8F7C" w14:textId="77777777" w:rsidR="00EB2A97" w:rsidRPr="00DE0EF1" w:rsidRDefault="00EB2A97" w:rsidP="00EB2A97">
      <w:pPr>
        <w:pStyle w:val="ListParagraph"/>
        <w:numPr>
          <w:ilvl w:val="2"/>
          <w:numId w:val="16"/>
        </w:numPr>
        <w:tabs>
          <w:tab w:val="left" w:pos="1228"/>
          <w:tab w:val="left" w:pos="1229"/>
        </w:tabs>
        <w:spacing w:before="60"/>
        <w:ind w:left="1224" w:hanging="456"/>
      </w:pPr>
      <w:r w:rsidRPr="00DE0EF1">
        <w:rPr>
          <w:color w:val="231F20"/>
        </w:rPr>
        <w:t>accelerates</w:t>
      </w:r>
      <w:r>
        <w:rPr>
          <w:color w:val="231F20"/>
        </w:rPr>
        <w:t xml:space="preserve"> </w:t>
      </w:r>
      <w:r w:rsidRPr="00DE0EF1">
        <w:rPr>
          <w:color w:val="231F20"/>
        </w:rPr>
        <w:t>the</w:t>
      </w:r>
      <w:r>
        <w:rPr>
          <w:color w:val="231F20"/>
        </w:rPr>
        <w:t xml:space="preserve"> </w:t>
      </w:r>
      <w:r w:rsidRPr="00DE0EF1">
        <w:rPr>
          <w:color w:val="231F20"/>
        </w:rPr>
        <w:t>delivery</w:t>
      </w:r>
      <w:r>
        <w:rPr>
          <w:color w:val="231F20"/>
        </w:rPr>
        <w:t xml:space="preserve"> </w:t>
      </w:r>
      <w:r w:rsidRPr="00DE0EF1">
        <w:rPr>
          <w:color w:val="231F20"/>
        </w:rPr>
        <w:t>period;</w:t>
      </w:r>
      <w:r>
        <w:rPr>
          <w:color w:val="231F20"/>
        </w:rPr>
        <w:t xml:space="preserve"> </w:t>
      </w:r>
      <w:r w:rsidRPr="00DE0EF1">
        <w:rPr>
          <w:color w:val="231F20"/>
        </w:rPr>
        <w:t>or</w:t>
      </w:r>
    </w:p>
    <w:p w14:paraId="2A1C6988" w14:textId="77777777" w:rsidR="00EB2A97" w:rsidRPr="00DE0EF1" w:rsidRDefault="00EB2A97" w:rsidP="00EB2A97">
      <w:pPr>
        <w:pStyle w:val="ListParagraph"/>
        <w:numPr>
          <w:ilvl w:val="2"/>
          <w:numId w:val="16"/>
        </w:numPr>
        <w:tabs>
          <w:tab w:val="left" w:pos="1228"/>
          <w:tab w:val="left" w:pos="1229"/>
        </w:tabs>
        <w:spacing w:before="60"/>
        <w:ind w:left="1228"/>
      </w:pPr>
      <w:r w:rsidRPr="00DE0EF1">
        <w:rPr>
          <w:color w:val="231F20"/>
        </w:rPr>
        <w:t>reduces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or</w:t>
      </w:r>
    </w:p>
    <w:p w14:paraId="1F0945F3" w14:textId="77777777" w:rsidR="00EB2A97" w:rsidRPr="00DE0EF1" w:rsidRDefault="00EB2A97" w:rsidP="00EB2A97">
      <w:pPr>
        <w:pStyle w:val="ListParagraph"/>
        <w:numPr>
          <w:ilvl w:val="2"/>
          <w:numId w:val="16"/>
        </w:numPr>
        <w:tabs>
          <w:tab w:val="left" w:pos="1228"/>
          <w:tab w:val="left" w:pos="1229"/>
        </w:tabs>
        <w:spacing w:before="60"/>
        <w:ind w:left="1228"/>
      </w:pPr>
      <w:r w:rsidRPr="00DE0EF1">
        <w:rPr>
          <w:color w:val="231F20"/>
        </w:rPr>
        <w:t>improves</w:t>
      </w:r>
      <w:r>
        <w:rPr>
          <w:color w:val="231F20"/>
        </w:rPr>
        <w:t xml:space="preserve"> </w:t>
      </w:r>
      <w:r w:rsidRPr="00DE0EF1">
        <w:rPr>
          <w:color w:val="231F20"/>
        </w:rPr>
        <w:t>the</w:t>
      </w:r>
      <w:r>
        <w:rPr>
          <w:color w:val="231F20"/>
        </w:rPr>
        <w:t xml:space="preserve"> </w:t>
      </w:r>
      <w:r w:rsidRPr="00DE0EF1">
        <w:rPr>
          <w:color w:val="231F20"/>
        </w:rPr>
        <w:t>quality,</w:t>
      </w:r>
      <w:r>
        <w:rPr>
          <w:color w:val="231F20"/>
        </w:rPr>
        <w:t xml:space="preserve"> </w:t>
      </w:r>
      <w:r w:rsidRPr="00DE0EF1">
        <w:rPr>
          <w:color w:val="231F20"/>
        </w:rPr>
        <w:t>efﬁciency</w:t>
      </w:r>
      <w:r>
        <w:rPr>
          <w:color w:val="231F20"/>
        </w:rPr>
        <w:t xml:space="preserve"> </w:t>
      </w:r>
      <w:r w:rsidRPr="00DE0EF1">
        <w:rPr>
          <w:color w:val="231F20"/>
        </w:rPr>
        <w:t>or</w:t>
      </w:r>
      <w:r>
        <w:rPr>
          <w:color w:val="231F20"/>
        </w:rPr>
        <w:t xml:space="preserve"> </w:t>
      </w:r>
      <w:r w:rsidRPr="00DE0EF1">
        <w:rPr>
          <w:color w:val="231F20"/>
        </w:rPr>
        <w:t>sustainability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p>
    <w:p w14:paraId="41CD2FF4" w14:textId="77777777" w:rsidR="00EB2A97" w:rsidRPr="00DE0EF1" w:rsidRDefault="00EB2A97" w:rsidP="00EB2A97">
      <w:pPr>
        <w:pStyle w:val="ListParagraph"/>
        <w:numPr>
          <w:ilvl w:val="2"/>
          <w:numId w:val="16"/>
        </w:numPr>
        <w:tabs>
          <w:tab w:val="left" w:pos="1228"/>
          <w:tab w:val="left" w:pos="1229"/>
        </w:tabs>
        <w:spacing w:before="60" w:line="230" w:lineRule="auto"/>
        <w:ind w:left="1224" w:right="309" w:hanging="456"/>
      </w:pPr>
      <w:r w:rsidRPr="00DE0EF1">
        <w:rPr>
          <w:color w:val="231F20"/>
        </w:rPr>
        <w:t>yields</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beneﬁts</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without</w:t>
      </w:r>
      <w:r>
        <w:rPr>
          <w:color w:val="231F20"/>
        </w:rPr>
        <w:t xml:space="preserve"> </w:t>
      </w:r>
      <w:r w:rsidRPr="00DE0EF1">
        <w:rPr>
          <w:color w:val="231F20"/>
        </w:rPr>
        <w:t>compromising</w:t>
      </w:r>
      <w:r>
        <w:rPr>
          <w:color w:val="231F20"/>
        </w:rPr>
        <w:t xml:space="preserve"> </w:t>
      </w:r>
      <w:r w:rsidRPr="00DE0EF1">
        <w:rPr>
          <w:color w:val="231F20"/>
        </w:rPr>
        <w:t>the</w:t>
      </w:r>
      <w:r>
        <w:rPr>
          <w:color w:val="231F20"/>
        </w:rPr>
        <w:t xml:space="preserve"> </w:t>
      </w:r>
      <w:r w:rsidRPr="00DE0EF1">
        <w:rPr>
          <w:color w:val="231F20"/>
        </w:rPr>
        <w:t>necessary</w:t>
      </w:r>
      <w:r>
        <w:rPr>
          <w:color w:val="231F20"/>
        </w:rPr>
        <w:t xml:space="preserve"> </w:t>
      </w:r>
      <w:r w:rsidRPr="00DE0EF1">
        <w:rPr>
          <w:color w:val="231F20"/>
        </w:rPr>
        <w:t>functions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Facilities.</w:t>
      </w:r>
    </w:p>
    <w:p w14:paraId="77B571B6" w14:textId="77777777" w:rsidR="00EB2A97" w:rsidRPr="00DE0EF1" w:rsidRDefault="00EB2A97" w:rsidP="00EB2A97">
      <w:pPr>
        <w:pStyle w:val="ListParagraph"/>
        <w:numPr>
          <w:ilvl w:val="1"/>
          <w:numId w:val="16"/>
        </w:numPr>
        <w:tabs>
          <w:tab w:val="left" w:pos="768"/>
          <w:tab w:val="left" w:pos="769"/>
        </w:tabs>
        <w:spacing w:before="237"/>
        <w:ind w:left="768" w:hanging="66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value</w:t>
      </w:r>
      <w:r>
        <w:rPr>
          <w:color w:val="231F20"/>
        </w:rPr>
        <w:t xml:space="preserve"> </w:t>
      </w:r>
      <w:r w:rsidRPr="00DE0EF1">
        <w:rPr>
          <w:color w:val="231F20"/>
        </w:rPr>
        <w:t>engineering</w:t>
      </w:r>
      <w:r>
        <w:rPr>
          <w:color w:val="231F20"/>
        </w:rPr>
        <w:t xml:space="preserve"> </w:t>
      </w:r>
      <w:r w:rsidRPr="00DE0EF1">
        <w:rPr>
          <w:color w:val="231F20"/>
        </w:rPr>
        <w:t>proposal</w:t>
      </w:r>
      <w:r>
        <w:rPr>
          <w:color w:val="231F20"/>
        </w:rPr>
        <w:t xml:space="preserve"> </w:t>
      </w:r>
      <w:r w:rsidRPr="00DE0EF1">
        <w:rPr>
          <w:color w:val="231F20"/>
        </w:rPr>
        <w:t>is</w:t>
      </w:r>
      <w:r>
        <w:rPr>
          <w:color w:val="231F20"/>
        </w:rPr>
        <w:t xml:space="preserve"> </w:t>
      </w:r>
      <w:r w:rsidRPr="00DE0EF1">
        <w:rPr>
          <w:color w:val="231F20"/>
        </w:rPr>
        <w:t>approved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and</w:t>
      </w:r>
      <w:r>
        <w:rPr>
          <w:color w:val="231F20"/>
        </w:rPr>
        <w:t xml:space="preserve"> </w:t>
      </w:r>
      <w:r w:rsidRPr="00DE0EF1">
        <w:rPr>
          <w:color w:val="231F20"/>
        </w:rPr>
        <w:t>results</w:t>
      </w:r>
      <w:r>
        <w:rPr>
          <w:color w:val="231F20"/>
        </w:rPr>
        <w:t xml:space="preserve"> </w:t>
      </w:r>
      <w:r w:rsidRPr="00DE0EF1">
        <w:rPr>
          <w:color w:val="231F20"/>
        </w:rPr>
        <w:t>in:</w:t>
      </w:r>
    </w:p>
    <w:p w14:paraId="06D85DAA" w14:textId="77777777" w:rsidR="00EB2A97" w:rsidRPr="00DE0EF1" w:rsidRDefault="00EB2A97" w:rsidP="00EB2A97">
      <w:pPr>
        <w:pStyle w:val="ListParagraph"/>
        <w:numPr>
          <w:ilvl w:val="2"/>
          <w:numId w:val="16"/>
        </w:numPr>
        <w:tabs>
          <w:tab w:val="left" w:pos="1228"/>
          <w:tab w:val="left" w:pos="1229"/>
        </w:tabs>
        <w:spacing w:before="121" w:line="230" w:lineRule="auto"/>
        <w:ind w:left="1236" w:right="310" w:hanging="468"/>
      </w:pPr>
      <w:r w:rsidRPr="00DE0EF1">
        <w:rPr>
          <w:color w:val="231F20"/>
        </w:rPr>
        <w:t>a</w:t>
      </w:r>
      <w:r>
        <w:rPr>
          <w:color w:val="231F20"/>
        </w:rPr>
        <w:t xml:space="preserve"> </w:t>
      </w:r>
      <w:r w:rsidRPr="00DE0EF1">
        <w:rPr>
          <w:color w:val="231F20"/>
        </w:rPr>
        <w:t>reduction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percentage</w:t>
      </w:r>
      <w:r>
        <w:rPr>
          <w:color w:val="231F20"/>
        </w:rPr>
        <w:t xml:space="preserve"> </w:t>
      </w:r>
      <w:r w:rsidRPr="00DE0EF1">
        <w:rPr>
          <w:color w:val="231F20"/>
        </w:rPr>
        <w:t>speciﬁed</w:t>
      </w:r>
      <w:r>
        <w:rPr>
          <w:color w:val="231F20"/>
        </w:rPr>
        <w:t xml:space="preserve"> </w:t>
      </w:r>
      <w:r w:rsidRPr="00DE0EF1">
        <w:rPr>
          <w:b/>
          <w:color w:val="231F20"/>
        </w:rPr>
        <w:t>in</w:t>
      </w:r>
      <w:r>
        <w:rPr>
          <w:b/>
          <w:color w:val="231F20"/>
        </w:rPr>
        <w:t xml:space="preserve"> </w:t>
      </w:r>
      <w:r w:rsidRPr="00DE0EF1">
        <w:rPr>
          <w:b/>
          <w:color w:val="231F20"/>
        </w:rPr>
        <w:t>the</w:t>
      </w:r>
      <w:r>
        <w:rPr>
          <w:b/>
          <w:color w:val="231F20"/>
        </w:rPr>
        <w:t xml:space="preserve"> </w:t>
      </w:r>
      <w:r w:rsidRPr="00DE0EF1">
        <w:rPr>
          <w:b/>
          <w:color w:val="231F20"/>
        </w:rPr>
        <w:t>SCC</w:t>
      </w:r>
      <w:r>
        <w:rPr>
          <w:b/>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p>
    <w:p w14:paraId="358DF0B1" w14:textId="77777777" w:rsidR="00EB2A97" w:rsidRPr="00DE0EF1" w:rsidRDefault="00EB2A97" w:rsidP="00EB2A97">
      <w:pPr>
        <w:pStyle w:val="ListParagraph"/>
        <w:numPr>
          <w:ilvl w:val="2"/>
          <w:numId w:val="16"/>
        </w:numPr>
        <w:tabs>
          <w:tab w:val="left" w:pos="1228"/>
          <w:tab w:val="left" w:pos="1229"/>
        </w:tabs>
        <w:spacing w:before="115" w:line="248" w:lineRule="exact"/>
        <w:ind w:left="1228"/>
      </w:pPr>
      <w:r w:rsidRPr="00DE0EF1">
        <w:rPr>
          <w:color w:val="231F20"/>
        </w:rPr>
        <w:t>an</w:t>
      </w:r>
      <w:r>
        <w:rPr>
          <w:color w:val="231F20"/>
        </w:rPr>
        <w:t xml:space="preserve"> </w:t>
      </w:r>
      <w:r w:rsidRPr="00DE0EF1">
        <w:rPr>
          <w:color w:val="231F20"/>
        </w:rPr>
        <w:t>increase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but</w:t>
      </w:r>
      <w:r>
        <w:rPr>
          <w:color w:val="231F20"/>
        </w:rPr>
        <w:t xml:space="preserve"> </w:t>
      </w:r>
      <w:r w:rsidRPr="00DE0EF1">
        <w:rPr>
          <w:color w:val="231F20"/>
        </w:rPr>
        <w:t>results</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reduction</w:t>
      </w:r>
      <w:r>
        <w:rPr>
          <w:color w:val="231F20"/>
        </w:rPr>
        <w:t xml:space="preserve"> </w:t>
      </w:r>
      <w:r w:rsidRPr="00DE0EF1">
        <w:rPr>
          <w:color w:val="231F20"/>
        </w:rPr>
        <w:t>in</w:t>
      </w:r>
      <w:r>
        <w:rPr>
          <w:color w:val="231F20"/>
        </w:rPr>
        <w:t xml:space="preserve"> </w:t>
      </w:r>
      <w:r w:rsidRPr="00DE0EF1">
        <w:rPr>
          <w:color w:val="231F20"/>
        </w:rPr>
        <w:t>life</w:t>
      </w:r>
      <w:r>
        <w:rPr>
          <w:color w:val="231F20"/>
        </w:rPr>
        <w:t xml:space="preserve"> </w:t>
      </w:r>
      <w:r w:rsidRPr="00DE0EF1">
        <w:rPr>
          <w:color w:val="231F20"/>
        </w:rPr>
        <w:t>cycle</w:t>
      </w:r>
      <w:r>
        <w:rPr>
          <w:color w:val="231F20"/>
        </w:rPr>
        <w:t xml:space="preserve"> </w:t>
      </w:r>
      <w:r w:rsidRPr="00DE0EF1">
        <w:rPr>
          <w:color w:val="231F20"/>
        </w:rPr>
        <w:t>costs</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beneﬁt</w:t>
      </w:r>
      <w:r>
        <w:rPr>
          <w:color w:val="231F20"/>
        </w:rPr>
        <w:t xml:space="preserve"> </w:t>
      </w:r>
      <w:r w:rsidRPr="00DE0EF1">
        <w:rPr>
          <w:color w:val="231F20"/>
        </w:rPr>
        <w:t>described</w:t>
      </w:r>
      <w:r>
        <w:rPr>
          <w:color w:val="231F20"/>
        </w:rPr>
        <w:t xml:space="preserve"> </w:t>
      </w:r>
      <w:r w:rsidRPr="00DE0EF1">
        <w:rPr>
          <w:color w:val="231F20"/>
        </w:rPr>
        <w:t>in</w:t>
      </w:r>
    </w:p>
    <w:p w14:paraId="2157770B" w14:textId="77777777" w:rsidR="00EB2A97" w:rsidRPr="00DE0EF1" w:rsidRDefault="00EB2A97" w:rsidP="00EB2A97">
      <w:pPr>
        <w:pStyle w:val="ListParagraph"/>
        <w:numPr>
          <w:ilvl w:val="3"/>
          <w:numId w:val="16"/>
        </w:numPr>
        <w:tabs>
          <w:tab w:val="left" w:pos="1514"/>
        </w:tabs>
        <w:spacing w:line="248" w:lineRule="exact"/>
        <w:ind w:hanging="277"/>
      </w:pPr>
      <w:r w:rsidRPr="00DE0EF1">
        <w:rPr>
          <w:color w:val="231F20"/>
        </w:rPr>
        <w:t>to</w:t>
      </w:r>
      <w:r>
        <w:rPr>
          <w:color w:val="231F20"/>
        </w:rPr>
        <w:t xml:space="preserve"> </w:t>
      </w:r>
      <w:r w:rsidRPr="00DE0EF1">
        <w:rPr>
          <w:color w:val="231F20"/>
        </w:rPr>
        <w:t>(d)</w:t>
      </w:r>
      <w:r>
        <w:rPr>
          <w:color w:val="231F20"/>
        </w:rPr>
        <w:t xml:space="preserve"> </w:t>
      </w:r>
      <w:r w:rsidRPr="00DE0EF1">
        <w:rPr>
          <w:color w:val="231F20"/>
        </w:rPr>
        <w:t>above,</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paid</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the</w:t>
      </w:r>
      <w:r>
        <w:rPr>
          <w:color w:val="231F20"/>
        </w:rPr>
        <w:t xml:space="preserve"> </w:t>
      </w:r>
      <w:r w:rsidRPr="00DE0EF1">
        <w:rPr>
          <w:color w:val="231F20"/>
        </w:rPr>
        <w:t>full</w:t>
      </w:r>
      <w:r>
        <w:rPr>
          <w:color w:val="231F20"/>
        </w:rPr>
        <w:t xml:space="preserve"> </w:t>
      </w:r>
      <w:r w:rsidRPr="00DE0EF1">
        <w:rPr>
          <w:color w:val="231F20"/>
        </w:rPr>
        <w:t>increase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p>
    <w:p w14:paraId="337E9213" w14:textId="77777777" w:rsidR="00EB2A97" w:rsidRPr="00DE0EF1" w:rsidRDefault="00EB2A97" w:rsidP="00EB2A97">
      <w:pPr>
        <w:pStyle w:val="ListParagraph"/>
        <w:numPr>
          <w:ilvl w:val="1"/>
          <w:numId w:val="16"/>
        </w:numPr>
        <w:tabs>
          <w:tab w:val="left" w:pos="769"/>
        </w:tabs>
        <w:spacing w:before="242" w:line="230" w:lineRule="auto"/>
        <w:ind w:left="770" w:right="310" w:hanging="662"/>
        <w:jc w:val="both"/>
      </w:pPr>
      <w:r w:rsidRPr="00DE0EF1">
        <w:rPr>
          <w:color w:val="231F20"/>
        </w:rPr>
        <w:t>Subject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no</w:t>
      </w:r>
      <w:r>
        <w:rPr>
          <w:color w:val="231F20"/>
        </w:rPr>
        <w:t xml:space="preserve"> </w:t>
      </w:r>
      <w:r w:rsidRPr="00DE0EF1">
        <w:rPr>
          <w:color w:val="231F20"/>
        </w:rPr>
        <w:t>variation</w:t>
      </w:r>
      <w:r>
        <w:rPr>
          <w:color w:val="231F20"/>
        </w:rPr>
        <w:t xml:space="preserve"> </w:t>
      </w:r>
      <w:r w:rsidRPr="00DE0EF1">
        <w:rPr>
          <w:color w:val="231F20"/>
        </w:rPr>
        <w:t>in</w:t>
      </w:r>
      <w:r>
        <w:rPr>
          <w:color w:val="231F20"/>
        </w:rPr>
        <w:t xml:space="preserve"> </w:t>
      </w:r>
      <w:r w:rsidRPr="00DE0EF1">
        <w:rPr>
          <w:color w:val="231F20"/>
        </w:rPr>
        <w:t>or</w:t>
      </w:r>
      <w:r>
        <w:rPr>
          <w:color w:val="231F20"/>
        </w:rPr>
        <w:t xml:space="preserve"> </w:t>
      </w:r>
      <w:r w:rsidRPr="00DE0EF1">
        <w:rPr>
          <w:color w:val="231F20"/>
        </w:rPr>
        <w:t>modiﬁcation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except</w:t>
      </w:r>
      <w:r>
        <w:rPr>
          <w:color w:val="231F20"/>
        </w:rPr>
        <w:t xml:space="preserve"> </w:t>
      </w:r>
      <w:r w:rsidRPr="00DE0EF1">
        <w:rPr>
          <w:color w:val="231F20"/>
        </w:rPr>
        <w:t>by</w:t>
      </w:r>
      <w:r>
        <w:rPr>
          <w:color w:val="231F20"/>
        </w:rPr>
        <w:t xml:space="preserve"> </w:t>
      </w:r>
      <w:r w:rsidRPr="00DE0EF1">
        <w:rPr>
          <w:color w:val="231F20"/>
        </w:rPr>
        <w:t>written</w:t>
      </w:r>
      <w:r>
        <w:rPr>
          <w:color w:val="231F20"/>
        </w:rPr>
        <w:t xml:space="preserve"> </w:t>
      </w:r>
      <w:r w:rsidRPr="00DE0EF1">
        <w:rPr>
          <w:color w:val="231F20"/>
        </w:rPr>
        <w:t>amendment</w:t>
      </w:r>
      <w:r>
        <w:rPr>
          <w:color w:val="231F20"/>
        </w:rPr>
        <w:t xml:space="preserve"> </w:t>
      </w:r>
      <w:r w:rsidRPr="00DE0EF1">
        <w:rPr>
          <w:color w:val="231F20"/>
        </w:rPr>
        <w:t>signed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p>
    <w:p w14:paraId="19B6BBC5" w14:textId="77777777" w:rsidR="00EB2A97" w:rsidRPr="00DE0EF1" w:rsidRDefault="00EB2A97" w:rsidP="00EB2A97">
      <w:pPr>
        <w:pStyle w:val="Heading5"/>
        <w:numPr>
          <w:ilvl w:val="0"/>
          <w:numId w:val="16"/>
        </w:numPr>
        <w:tabs>
          <w:tab w:val="left" w:pos="755"/>
          <w:tab w:val="left" w:pos="756"/>
        </w:tabs>
        <w:spacing w:before="118"/>
        <w:ind w:left="755" w:hanging="642"/>
      </w:pPr>
      <w:r w:rsidRPr="00DE0EF1">
        <w:rPr>
          <w:color w:val="231F20"/>
        </w:rPr>
        <w:t>Extensions of Time</w:t>
      </w:r>
    </w:p>
    <w:p w14:paraId="124E3861" w14:textId="77777777" w:rsidR="00EB2A97" w:rsidRPr="00DE0EF1" w:rsidRDefault="00EB2A97" w:rsidP="00EB2A97">
      <w:pPr>
        <w:pStyle w:val="ListParagraph"/>
        <w:numPr>
          <w:ilvl w:val="1"/>
          <w:numId w:val="16"/>
        </w:numPr>
        <w:tabs>
          <w:tab w:val="left" w:pos="756"/>
        </w:tabs>
        <w:spacing w:before="243" w:line="230" w:lineRule="auto"/>
        <w:ind w:left="755" w:right="309" w:hanging="642"/>
        <w:jc w:val="both"/>
      </w:pPr>
      <w:r w:rsidRPr="00DE0EF1">
        <w:rPr>
          <w:color w:val="231F20"/>
        </w:rPr>
        <w:t>If</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during</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or</w:t>
      </w:r>
      <w:r>
        <w:rPr>
          <w:color w:val="231F20"/>
        </w:rPr>
        <w:t xml:space="preserve"> </w:t>
      </w:r>
      <w:r w:rsidRPr="00DE0EF1">
        <w:rPr>
          <w:color w:val="231F20"/>
        </w:rPr>
        <w:t>its</w:t>
      </w:r>
      <w:r>
        <w:rPr>
          <w:color w:val="231F20"/>
        </w:rPr>
        <w:t xml:space="preserve"> </w:t>
      </w:r>
      <w:r w:rsidRPr="00DE0EF1">
        <w:rPr>
          <w:color w:val="231F20"/>
        </w:rPr>
        <w:t>subcontractors</w:t>
      </w:r>
      <w:r>
        <w:rPr>
          <w:color w:val="231F20"/>
        </w:rPr>
        <w:t xml:space="preserve"> </w:t>
      </w:r>
      <w:r w:rsidRPr="00DE0EF1">
        <w:rPr>
          <w:color w:val="231F20"/>
        </w:rPr>
        <w:t>should</w:t>
      </w:r>
      <w:r>
        <w:rPr>
          <w:color w:val="231F20"/>
        </w:rPr>
        <w:t xml:space="preserve"> </w:t>
      </w:r>
      <w:r w:rsidRPr="00DE0EF1">
        <w:rPr>
          <w:color w:val="231F20"/>
        </w:rPr>
        <w:t>encounter</w:t>
      </w:r>
      <w:r>
        <w:rPr>
          <w:color w:val="231F20"/>
        </w:rPr>
        <w:t xml:space="preserve"> </w:t>
      </w:r>
      <w:r w:rsidRPr="00DE0EF1">
        <w:rPr>
          <w:color w:val="231F20"/>
        </w:rPr>
        <w:t>conditions</w:t>
      </w:r>
      <w:r>
        <w:rPr>
          <w:color w:val="231F20"/>
        </w:rPr>
        <w:t xml:space="preserve"> </w:t>
      </w:r>
      <w:r w:rsidRPr="00DE0EF1">
        <w:rPr>
          <w:color w:val="231F20"/>
        </w:rPr>
        <w:t>impeding</w:t>
      </w:r>
      <w:r>
        <w:rPr>
          <w:color w:val="231F20"/>
        </w:rPr>
        <w:t xml:space="preserve"> </w:t>
      </w:r>
      <w:r w:rsidRPr="00DE0EF1">
        <w:rPr>
          <w:color w:val="231F20"/>
        </w:rPr>
        <w:t>timely</w:t>
      </w:r>
      <w:r>
        <w:rPr>
          <w:color w:val="231F20"/>
        </w:rPr>
        <w:t xml:space="preserve"> </w:t>
      </w:r>
      <w:r w:rsidRPr="00DE0EF1">
        <w:rPr>
          <w:color w:val="231F20"/>
        </w:rPr>
        <w:t>delivery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completion</w:t>
      </w:r>
      <w:r>
        <w:rPr>
          <w:color w:val="231F20"/>
        </w:rPr>
        <w:t xml:space="preserve"> </w:t>
      </w:r>
      <w:r w:rsidRPr="00DE0EF1">
        <w:rPr>
          <w:color w:val="231F20"/>
        </w:rPr>
        <w:t>of</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13,</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notify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delay,</w:t>
      </w:r>
      <w:r>
        <w:rPr>
          <w:color w:val="231F20"/>
        </w:rPr>
        <w:t xml:space="preserve"> </w:t>
      </w:r>
      <w:r w:rsidRPr="00DE0EF1">
        <w:rPr>
          <w:color w:val="231F20"/>
        </w:rPr>
        <w:t>its</w:t>
      </w:r>
      <w:r>
        <w:rPr>
          <w:color w:val="231F20"/>
        </w:rPr>
        <w:t xml:space="preserve"> </w:t>
      </w:r>
      <w:r w:rsidRPr="00DE0EF1">
        <w:rPr>
          <w:color w:val="231F20"/>
        </w:rPr>
        <w:t>likely</w:t>
      </w:r>
      <w:r>
        <w:rPr>
          <w:color w:val="231F20"/>
        </w:rPr>
        <w:t xml:space="preserve"> </w:t>
      </w:r>
      <w:r w:rsidRPr="00DE0EF1">
        <w:rPr>
          <w:color w:val="231F20"/>
        </w:rPr>
        <w:t>duration,</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cause.</w:t>
      </w:r>
      <w:r>
        <w:rPr>
          <w:color w:val="231F20"/>
        </w:rPr>
        <w:t xml:space="preserve"> </w:t>
      </w:r>
      <w:r w:rsidRPr="00DE0EF1">
        <w:rPr>
          <w:color w:val="231F20"/>
        </w:rPr>
        <w:t>As</w:t>
      </w:r>
      <w:r>
        <w:rPr>
          <w:color w:val="231F20"/>
        </w:rPr>
        <w:t xml:space="preserve"> </w:t>
      </w:r>
      <w:r w:rsidRPr="00DE0EF1">
        <w:rPr>
          <w:color w:val="231F20"/>
        </w:rPr>
        <w:t>soon</w:t>
      </w:r>
      <w:r>
        <w:rPr>
          <w:color w:val="231F20"/>
        </w:rPr>
        <w:t xml:space="preserve"> </w:t>
      </w:r>
      <w:r w:rsidRPr="00DE0EF1">
        <w:rPr>
          <w:color w:val="231F20"/>
        </w:rPr>
        <w:t>as</w:t>
      </w:r>
      <w:r>
        <w:rPr>
          <w:color w:val="231F20"/>
        </w:rPr>
        <w:t xml:space="preserve"> </w:t>
      </w:r>
      <w:r w:rsidRPr="00DE0EF1">
        <w:rPr>
          <w:color w:val="231F20"/>
        </w:rPr>
        <w:t>practicable</w:t>
      </w:r>
      <w:r>
        <w:rPr>
          <w:color w:val="231F20"/>
        </w:rPr>
        <w:t xml:space="preserve"> </w:t>
      </w:r>
      <w:r w:rsidRPr="00DE0EF1">
        <w:rPr>
          <w:color w:val="231F20"/>
        </w:rPr>
        <w:t>after</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notice,</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shall</w:t>
      </w:r>
      <w:r>
        <w:rPr>
          <w:color w:val="231F20"/>
        </w:rPr>
        <w:t xml:space="preserve"> </w:t>
      </w:r>
      <w:r w:rsidRPr="00DE0EF1">
        <w:rPr>
          <w:color w:val="231F20"/>
        </w:rPr>
        <w:t>evaluate</w:t>
      </w:r>
      <w:r>
        <w:rPr>
          <w:color w:val="231F20"/>
        </w:rPr>
        <w:t xml:space="preserve"> </w:t>
      </w:r>
      <w:r w:rsidRPr="00DE0EF1">
        <w:rPr>
          <w:color w:val="231F20"/>
        </w:rPr>
        <w:t>the</w:t>
      </w:r>
      <w:r>
        <w:rPr>
          <w:color w:val="231F20"/>
        </w:rPr>
        <w:t xml:space="preserve"> </w:t>
      </w:r>
      <w:r w:rsidRPr="00DE0EF1">
        <w:rPr>
          <w:color w:val="231F20"/>
        </w:rPr>
        <w:t>situation</w:t>
      </w:r>
      <w:r>
        <w:rPr>
          <w:color w:val="231F20"/>
        </w:rPr>
        <w:t xml:space="preserve"> </w:t>
      </w:r>
      <w:r w:rsidRPr="00DE0EF1">
        <w:rPr>
          <w:color w:val="231F20"/>
        </w:rPr>
        <w:t>and</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its</w:t>
      </w:r>
      <w:r>
        <w:rPr>
          <w:color w:val="231F20"/>
        </w:rPr>
        <w:t xml:space="preserve"> </w:t>
      </w:r>
      <w:r w:rsidRPr="00DE0EF1">
        <w:rPr>
          <w:color w:val="231F20"/>
        </w:rPr>
        <w:t>discretion</w:t>
      </w:r>
      <w:r>
        <w:rPr>
          <w:color w:val="231F20"/>
        </w:rPr>
        <w:t xml:space="preserve"> </w:t>
      </w:r>
      <w:r w:rsidRPr="00DE0EF1">
        <w:rPr>
          <w:color w:val="231F20"/>
        </w:rPr>
        <w:t>extend</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time</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case</w:t>
      </w:r>
      <w:r>
        <w:rPr>
          <w:color w:val="231F20"/>
        </w:rPr>
        <w:t xml:space="preserve"> </w:t>
      </w:r>
      <w:r w:rsidRPr="00DE0EF1">
        <w:rPr>
          <w:color w:val="231F20"/>
        </w:rPr>
        <w:t>the</w:t>
      </w:r>
      <w:r>
        <w:rPr>
          <w:color w:val="231F20"/>
        </w:rPr>
        <w:t xml:space="preserve"> </w:t>
      </w:r>
      <w:r w:rsidRPr="00DE0EF1">
        <w:rPr>
          <w:color w:val="231F20"/>
        </w:rPr>
        <w:t>extension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ratiﬁed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by</w:t>
      </w:r>
      <w:r>
        <w:rPr>
          <w:color w:val="231F20"/>
        </w:rPr>
        <w:t xml:space="preserve"> </w:t>
      </w:r>
      <w:r w:rsidRPr="00DE0EF1">
        <w:rPr>
          <w:color w:val="231F20"/>
        </w:rPr>
        <w:t>amendment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5DD5A379" w14:textId="77777777" w:rsidR="00EB2A97" w:rsidRPr="00DE0EF1" w:rsidRDefault="00EB2A97" w:rsidP="00EB2A97">
      <w:pPr>
        <w:pStyle w:val="ListParagraph"/>
        <w:numPr>
          <w:ilvl w:val="1"/>
          <w:numId w:val="16"/>
        </w:numPr>
        <w:tabs>
          <w:tab w:val="left" w:pos="756"/>
        </w:tabs>
        <w:spacing w:before="248" w:line="230" w:lineRule="auto"/>
        <w:ind w:left="755" w:right="309" w:hanging="642"/>
        <w:jc w:val="both"/>
      </w:pPr>
      <w:r w:rsidRPr="00DE0EF1">
        <w:rPr>
          <w:color w:val="231F20"/>
        </w:rPr>
        <w:lastRenderedPageBreak/>
        <w:t>Except</w:t>
      </w:r>
      <w:r>
        <w:rPr>
          <w:color w:val="231F20"/>
        </w:rPr>
        <w:t xml:space="preserve"> </w:t>
      </w:r>
      <w:r w:rsidRPr="00DE0EF1">
        <w:rPr>
          <w:color w:val="231F20"/>
        </w:rPr>
        <w:t>in</w:t>
      </w:r>
      <w:r>
        <w:rPr>
          <w:color w:val="231F20"/>
        </w:rPr>
        <w:t xml:space="preserve"> </w:t>
      </w:r>
      <w:r w:rsidRPr="00DE0EF1">
        <w:rPr>
          <w:color w:val="231F20"/>
        </w:rPr>
        <w:t>case</w:t>
      </w:r>
      <w:r>
        <w:rPr>
          <w:color w:val="231F20"/>
        </w:rPr>
        <w:t xml:space="preserve"> </w:t>
      </w:r>
      <w:r w:rsidRPr="00DE0EF1">
        <w:rPr>
          <w:color w:val="231F20"/>
        </w:rPr>
        <w:t>of</w:t>
      </w:r>
      <w:r>
        <w:rPr>
          <w:color w:val="231F20"/>
        </w:rPr>
        <w:t xml:space="preserve"> </w:t>
      </w:r>
      <w:r w:rsidRPr="00DE0EF1">
        <w:rPr>
          <w:color w:val="231F20"/>
        </w:rPr>
        <w:t>Force</w:t>
      </w:r>
      <w:r>
        <w:rPr>
          <w:color w:val="231F20"/>
        </w:rPr>
        <w:t xml:space="preserve"> </w:t>
      </w:r>
      <w:r w:rsidRPr="00DE0EF1">
        <w:rPr>
          <w:color w:val="231F20"/>
        </w:rPr>
        <w:t>Majeure,</w:t>
      </w:r>
      <w:r>
        <w:rPr>
          <w:color w:val="231F20"/>
        </w:rPr>
        <w:t xml:space="preserve"> </w:t>
      </w:r>
      <w:r w:rsidRPr="00DE0EF1">
        <w:rPr>
          <w:color w:val="231F20"/>
        </w:rPr>
        <w:t>as</w:t>
      </w:r>
      <w:r>
        <w:rPr>
          <w:color w:val="231F20"/>
        </w:rPr>
        <w:t xml:space="preserve"> </w:t>
      </w:r>
      <w:r w:rsidRPr="00DE0EF1">
        <w:rPr>
          <w:color w:val="231F20"/>
        </w:rPr>
        <w:t>provided</w:t>
      </w:r>
      <w:r>
        <w:rPr>
          <w:color w:val="231F20"/>
        </w:rPr>
        <w:t xml:space="preserve"> </w:t>
      </w:r>
      <w:r w:rsidRPr="00DE0EF1">
        <w:rPr>
          <w:color w:val="231F20"/>
        </w:rPr>
        <w:t>under</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32,</w:t>
      </w:r>
      <w:r>
        <w:rPr>
          <w:color w:val="231F20"/>
        </w:rPr>
        <w:t xml:space="preserve"> </w:t>
      </w:r>
      <w:r w:rsidRPr="00DE0EF1">
        <w:rPr>
          <w:color w:val="231F20"/>
        </w:rPr>
        <w:t>a</w:t>
      </w:r>
      <w:r>
        <w:rPr>
          <w:color w:val="231F20"/>
        </w:rPr>
        <w:t xml:space="preserve"> </w:t>
      </w:r>
      <w:r w:rsidRPr="00DE0EF1">
        <w:rPr>
          <w:color w:val="231F20"/>
        </w:rPr>
        <w:t>delay</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its</w:t>
      </w:r>
      <w:r>
        <w:rPr>
          <w:color w:val="231F20"/>
        </w:rPr>
        <w:t xml:space="preserve"> </w:t>
      </w:r>
      <w:r w:rsidRPr="00DE0EF1">
        <w:rPr>
          <w:color w:val="231F20"/>
        </w:rPr>
        <w:t>Delivery</w:t>
      </w:r>
      <w:r>
        <w:rPr>
          <w:color w:val="231F20"/>
        </w:rPr>
        <w:t xml:space="preserve"> </w:t>
      </w:r>
      <w:r w:rsidRPr="00DE0EF1">
        <w:rPr>
          <w:color w:val="231F20"/>
        </w:rPr>
        <w:t>and</w:t>
      </w:r>
      <w:r>
        <w:rPr>
          <w:color w:val="231F20"/>
        </w:rPr>
        <w:t xml:space="preserve"> </w:t>
      </w:r>
      <w:r w:rsidRPr="00DE0EF1">
        <w:rPr>
          <w:color w:val="231F20"/>
        </w:rPr>
        <w:t>Completion</w:t>
      </w:r>
      <w:r>
        <w:rPr>
          <w:color w:val="231F20"/>
        </w:rPr>
        <w:t xml:space="preserve"> </w:t>
      </w:r>
      <w:r w:rsidRPr="00DE0EF1">
        <w:rPr>
          <w:color w:val="231F20"/>
        </w:rPr>
        <w:t>obligations</w:t>
      </w:r>
      <w:r>
        <w:rPr>
          <w:color w:val="231F20"/>
        </w:rPr>
        <w:t xml:space="preserve"> </w:t>
      </w:r>
      <w:r w:rsidRPr="00DE0EF1">
        <w:rPr>
          <w:color w:val="231F20"/>
        </w:rPr>
        <w:t>shall</w:t>
      </w:r>
      <w:r>
        <w:rPr>
          <w:color w:val="231F20"/>
        </w:rPr>
        <w:t xml:space="preserve"> </w:t>
      </w:r>
      <w:r w:rsidRPr="00DE0EF1">
        <w:rPr>
          <w:color w:val="231F20"/>
        </w:rPr>
        <w:t>render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imposition</w:t>
      </w:r>
      <w:r>
        <w:rPr>
          <w:color w:val="231F20"/>
        </w:rPr>
        <w:t xml:space="preserve"> </w:t>
      </w:r>
      <w:r w:rsidRPr="00DE0EF1">
        <w:rPr>
          <w:color w:val="231F20"/>
        </w:rPr>
        <w:t>of</w:t>
      </w:r>
      <w:r>
        <w:rPr>
          <w:color w:val="231F20"/>
        </w:rPr>
        <w:t xml:space="preserve"> </w:t>
      </w:r>
      <w:r w:rsidRPr="00DE0EF1">
        <w:rPr>
          <w:color w:val="231F20"/>
        </w:rPr>
        <w:t>liquidated</w:t>
      </w:r>
      <w:r>
        <w:rPr>
          <w:color w:val="231F20"/>
        </w:rPr>
        <w:t xml:space="preserve"> </w:t>
      </w:r>
      <w:r w:rsidRPr="00DE0EF1">
        <w:rPr>
          <w:color w:val="231F20"/>
        </w:rPr>
        <w:t>damages</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26,</w:t>
      </w:r>
      <w:r>
        <w:rPr>
          <w:color w:val="231F20"/>
        </w:rPr>
        <w:t xml:space="preserve"> </w:t>
      </w:r>
      <w:r w:rsidRPr="00DE0EF1">
        <w:rPr>
          <w:color w:val="231F20"/>
        </w:rPr>
        <w:t>unless</w:t>
      </w:r>
      <w:r>
        <w:rPr>
          <w:color w:val="231F20"/>
        </w:rPr>
        <w:t xml:space="preserve"> </w:t>
      </w:r>
      <w:r w:rsidRPr="00DE0EF1">
        <w:rPr>
          <w:color w:val="231F20"/>
        </w:rPr>
        <w:t>an</w:t>
      </w:r>
      <w:r>
        <w:rPr>
          <w:color w:val="231F20"/>
        </w:rPr>
        <w:t xml:space="preserve"> </w:t>
      </w:r>
      <w:r w:rsidRPr="00DE0EF1">
        <w:rPr>
          <w:color w:val="231F20"/>
        </w:rPr>
        <w:t>extension</w:t>
      </w:r>
      <w:r>
        <w:rPr>
          <w:color w:val="231F20"/>
        </w:rPr>
        <w:t xml:space="preserve"> </w:t>
      </w:r>
      <w:r w:rsidRPr="00DE0EF1">
        <w:rPr>
          <w:color w:val="231F20"/>
        </w:rPr>
        <w:t>of</w:t>
      </w:r>
      <w:r>
        <w:rPr>
          <w:color w:val="231F20"/>
        </w:rPr>
        <w:t xml:space="preserve"> </w:t>
      </w:r>
      <w:r w:rsidRPr="00DE0EF1">
        <w:rPr>
          <w:color w:val="231F20"/>
        </w:rPr>
        <w:t>time</w:t>
      </w:r>
      <w:r>
        <w:rPr>
          <w:color w:val="231F20"/>
        </w:rPr>
        <w:t xml:space="preserve"> </w:t>
      </w:r>
      <w:r w:rsidRPr="00DE0EF1">
        <w:rPr>
          <w:color w:val="231F20"/>
        </w:rPr>
        <w:t>is</w:t>
      </w:r>
      <w:r>
        <w:rPr>
          <w:color w:val="231F20"/>
        </w:rPr>
        <w:t xml:space="preserve"> </w:t>
      </w:r>
      <w:r w:rsidRPr="00DE0EF1">
        <w:rPr>
          <w:color w:val="231F20"/>
        </w:rPr>
        <w:t>agreed</w:t>
      </w:r>
      <w:r>
        <w:rPr>
          <w:color w:val="231F20"/>
        </w:rPr>
        <w:t xml:space="preserve"> </w:t>
      </w:r>
      <w:r w:rsidRPr="00DE0EF1">
        <w:rPr>
          <w:color w:val="231F20"/>
        </w:rPr>
        <w:t>upon,</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Sub-Clause</w:t>
      </w:r>
      <w:r>
        <w:rPr>
          <w:color w:val="231F20"/>
        </w:rPr>
        <w:t xml:space="preserve"> </w:t>
      </w:r>
      <w:r w:rsidRPr="00DE0EF1">
        <w:rPr>
          <w:color w:val="231F20"/>
        </w:rPr>
        <w:t>34.1.</w:t>
      </w:r>
    </w:p>
    <w:p w14:paraId="67ED48AC" w14:textId="77777777" w:rsidR="00EB2A97" w:rsidRPr="00DE0EF1" w:rsidRDefault="00EB2A97" w:rsidP="00EB2A97">
      <w:pPr>
        <w:pStyle w:val="Heading5"/>
        <w:numPr>
          <w:ilvl w:val="0"/>
          <w:numId w:val="16"/>
        </w:numPr>
        <w:tabs>
          <w:tab w:val="left" w:pos="755"/>
          <w:tab w:val="left" w:pos="756"/>
        </w:tabs>
        <w:spacing w:before="239"/>
      </w:pPr>
      <w:r w:rsidRPr="00DE0EF1">
        <w:rPr>
          <w:color w:val="231F20"/>
        </w:rPr>
        <w:t>Termination</w:t>
      </w:r>
    </w:p>
    <w:p w14:paraId="1509E805" w14:textId="77777777" w:rsidR="00EB2A97" w:rsidRPr="00DE0EF1" w:rsidRDefault="00EB2A97" w:rsidP="00EB2A97">
      <w:pPr>
        <w:pStyle w:val="ListParagraph"/>
        <w:numPr>
          <w:ilvl w:val="1"/>
          <w:numId w:val="15"/>
        </w:numPr>
        <w:tabs>
          <w:tab w:val="left" w:pos="755"/>
          <w:tab w:val="left" w:pos="756"/>
        </w:tabs>
        <w:spacing w:before="234"/>
      </w:pPr>
      <w:r w:rsidRPr="00DE0EF1">
        <w:rPr>
          <w:color w:val="231F20"/>
        </w:rPr>
        <w:t>Termination</w:t>
      </w:r>
      <w:r>
        <w:rPr>
          <w:color w:val="231F20"/>
        </w:rPr>
        <w:t xml:space="preserve"> </w:t>
      </w:r>
      <w:r w:rsidRPr="00DE0EF1">
        <w:rPr>
          <w:color w:val="231F20"/>
        </w:rPr>
        <w:t>for</w:t>
      </w:r>
      <w:r>
        <w:rPr>
          <w:color w:val="231F20"/>
        </w:rPr>
        <w:t xml:space="preserve"> </w:t>
      </w:r>
      <w:r w:rsidRPr="00DE0EF1">
        <w:rPr>
          <w:color w:val="231F20"/>
        </w:rPr>
        <w:t>Default</w:t>
      </w:r>
    </w:p>
    <w:p w14:paraId="3816D31F" w14:textId="77777777" w:rsidR="00EB2A97" w:rsidRPr="00DE0EF1" w:rsidRDefault="00EB2A97" w:rsidP="00EB2A97">
      <w:pPr>
        <w:pStyle w:val="ListParagraph"/>
        <w:numPr>
          <w:ilvl w:val="2"/>
          <w:numId w:val="15"/>
        </w:numPr>
        <w:tabs>
          <w:tab w:val="left" w:pos="1248"/>
        </w:tabs>
        <w:spacing w:line="230" w:lineRule="auto"/>
        <w:ind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without</w:t>
      </w:r>
      <w:r>
        <w:rPr>
          <w:color w:val="231F20"/>
        </w:rPr>
        <w:t xml:space="preserve"> </w:t>
      </w:r>
      <w:r w:rsidRPr="00DE0EF1">
        <w:rPr>
          <w:color w:val="231F20"/>
        </w:rPr>
        <w:t>prejudice</w:t>
      </w:r>
      <w:r>
        <w:rPr>
          <w:color w:val="231F20"/>
        </w:rPr>
        <w:t xml:space="preserve"> </w:t>
      </w:r>
      <w:r w:rsidRPr="00DE0EF1">
        <w:rPr>
          <w:color w:val="231F20"/>
        </w:rPr>
        <w:t>to</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remedy</w:t>
      </w:r>
      <w:r>
        <w:rPr>
          <w:color w:val="231F20"/>
        </w:rPr>
        <w:t xml:space="preserve"> </w:t>
      </w:r>
      <w:r w:rsidRPr="00DE0EF1">
        <w:rPr>
          <w:color w:val="231F20"/>
        </w:rPr>
        <w:t>for</w:t>
      </w:r>
      <w:r>
        <w:rPr>
          <w:color w:val="231F20"/>
        </w:rPr>
        <w:t xml:space="preserve"> </w:t>
      </w:r>
      <w:r w:rsidRPr="00DE0EF1">
        <w:rPr>
          <w:color w:val="231F20"/>
        </w:rPr>
        <w:t>breach</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written</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default</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p>
    <w:p w14:paraId="5EAE14CA" w14:textId="77777777" w:rsidR="00EB2A97" w:rsidRPr="00DE0EF1" w:rsidRDefault="00EB2A97" w:rsidP="00EB2A97">
      <w:pPr>
        <w:pStyle w:val="ListParagraph"/>
        <w:numPr>
          <w:ilvl w:val="3"/>
          <w:numId w:val="15"/>
        </w:numPr>
        <w:tabs>
          <w:tab w:val="left" w:pos="1745"/>
          <w:tab w:val="left" w:pos="1746"/>
        </w:tabs>
        <w:spacing w:line="230" w:lineRule="auto"/>
        <w:ind w:right="3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deliver</w:t>
      </w:r>
      <w:r>
        <w:rPr>
          <w:color w:val="231F20"/>
        </w:rPr>
        <w:t xml:space="preserve"> </w:t>
      </w:r>
      <w:r w:rsidRPr="00DE0EF1">
        <w:rPr>
          <w:color w:val="231F20"/>
        </w:rPr>
        <w:t>any</w:t>
      </w:r>
      <w:r>
        <w:rPr>
          <w:color w:val="231F20"/>
        </w:rPr>
        <w:t xml:space="preserve"> </w:t>
      </w:r>
      <w:r w:rsidRPr="00DE0EF1">
        <w:rPr>
          <w:color w:val="231F20"/>
        </w:rPr>
        <w:t>or</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period</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within</w:t>
      </w:r>
      <w:r>
        <w:rPr>
          <w:color w:val="231F20"/>
        </w:rPr>
        <w:t xml:space="preserve"> </w:t>
      </w:r>
      <w:r w:rsidRPr="00DE0EF1">
        <w:rPr>
          <w:color w:val="231F20"/>
        </w:rPr>
        <w:t>any</w:t>
      </w:r>
      <w:r>
        <w:rPr>
          <w:color w:val="231F20"/>
        </w:rPr>
        <w:t xml:space="preserve"> </w:t>
      </w:r>
      <w:r w:rsidRPr="00DE0EF1">
        <w:rPr>
          <w:color w:val="231F20"/>
        </w:rPr>
        <w:t>extension</w:t>
      </w:r>
      <w:r>
        <w:rPr>
          <w:color w:val="231F20"/>
        </w:rPr>
        <w:t xml:space="preserve"> </w:t>
      </w:r>
      <w:r w:rsidRPr="00DE0EF1">
        <w:rPr>
          <w:color w:val="231F20"/>
        </w:rPr>
        <w:t>thereof</w:t>
      </w:r>
      <w:r>
        <w:rPr>
          <w:color w:val="231F20"/>
        </w:rPr>
        <w:t xml:space="preserve"> </w:t>
      </w:r>
      <w:r w:rsidRPr="00DE0EF1">
        <w:rPr>
          <w:color w:val="231F20"/>
        </w:rPr>
        <w:t>granted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34;</w:t>
      </w:r>
    </w:p>
    <w:p w14:paraId="576082FE" w14:textId="77777777" w:rsidR="00EB2A97" w:rsidRPr="00DE0EF1" w:rsidRDefault="00EB2A97" w:rsidP="00EB2A97">
      <w:pPr>
        <w:pStyle w:val="ListParagraph"/>
        <w:numPr>
          <w:ilvl w:val="3"/>
          <w:numId w:val="15"/>
        </w:numPr>
        <w:tabs>
          <w:tab w:val="left" w:pos="1745"/>
          <w:tab w:val="left" w:pos="1746"/>
        </w:tabs>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fails</w:t>
      </w:r>
      <w:r>
        <w:rPr>
          <w:color w:val="231F20"/>
        </w:rPr>
        <w:t xml:space="preserve"> </w:t>
      </w:r>
      <w:r w:rsidRPr="00DE0EF1">
        <w:rPr>
          <w:color w:val="231F20"/>
        </w:rPr>
        <w:t>to</w:t>
      </w:r>
      <w:r>
        <w:rPr>
          <w:color w:val="231F20"/>
        </w:rPr>
        <w:t xml:space="preserve"> </w:t>
      </w:r>
      <w:r w:rsidRPr="00DE0EF1">
        <w:rPr>
          <w:color w:val="231F20"/>
        </w:rPr>
        <w:t>perform</w:t>
      </w:r>
      <w:r>
        <w:rPr>
          <w:color w:val="231F20"/>
        </w:rPr>
        <w:t xml:space="preserve"> </w:t>
      </w: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obligation</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p>
    <w:p w14:paraId="2C8E1C8C" w14:textId="77777777" w:rsidR="00EB2A97" w:rsidRPr="00DE0EF1" w:rsidRDefault="00EB2A97" w:rsidP="00EB2A97">
      <w:pPr>
        <w:pStyle w:val="ListParagraph"/>
        <w:numPr>
          <w:ilvl w:val="3"/>
          <w:numId w:val="15"/>
        </w:numPr>
        <w:tabs>
          <w:tab w:val="left" w:pos="1745"/>
          <w:tab w:val="left" w:pos="1746"/>
        </w:tabs>
        <w:spacing w:line="230" w:lineRule="auto"/>
        <w:ind w:right="310"/>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judgment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has</w:t>
      </w:r>
      <w:r>
        <w:rPr>
          <w:color w:val="231F20"/>
        </w:rPr>
        <w:t xml:space="preserve"> </w:t>
      </w:r>
      <w:r w:rsidRPr="00DE0EF1">
        <w:rPr>
          <w:color w:val="231F20"/>
        </w:rPr>
        <w:t>engaged</w:t>
      </w:r>
      <w:r>
        <w:rPr>
          <w:color w:val="231F20"/>
        </w:rPr>
        <w:t xml:space="preserve"> </w:t>
      </w:r>
      <w:r w:rsidRPr="00DE0EF1">
        <w:rPr>
          <w:color w:val="231F20"/>
        </w:rPr>
        <w:t>in</w:t>
      </w:r>
      <w:r>
        <w:rPr>
          <w:color w:val="231F20"/>
        </w:rPr>
        <w:t xml:space="preserve"> </w:t>
      </w:r>
      <w:r w:rsidRPr="00DE0EF1">
        <w:rPr>
          <w:color w:val="231F20"/>
        </w:rPr>
        <w:t>Fraud</w:t>
      </w:r>
      <w:r>
        <w:rPr>
          <w:color w:val="231F20"/>
        </w:rPr>
        <w:t xml:space="preserve"> </w:t>
      </w:r>
      <w:r w:rsidRPr="00DE0EF1">
        <w:rPr>
          <w:color w:val="231F20"/>
        </w:rPr>
        <w:t>and</w:t>
      </w:r>
      <w:r>
        <w:rPr>
          <w:color w:val="231F20"/>
        </w:rPr>
        <w:t xml:space="preserve"> </w:t>
      </w:r>
      <w:r w:rsidRPr="00DE0EF1">
        <w:rPr>
          <w:color w:val="231F20"/>
        </w:rPr>
        <w:t>Corruption,</w:t>
      </w:r>
      <w:r>
        <w:rPr>
          <w:color w:val="231F20"/>
        </w:rPr>
        <w:t xml:space="preserve"> </w:t>
      </w:r>
      <w:r w:rsidRPr="00DE0EF1">
        <w:rPr>
          <w:color w:val="231F20"/>
        </w:rPr>
        <w:t>as</w:t>
      </w:r>
      <w:r>
        <w:rPr>
          <w:color w:val="231F20"/>
        </w:rPr>
        <w:t xml:space="preserve"> </w:t>
      </w:r>
      <w:r w:rsidRPr="00DE0EF1">
        <w:rPr>
          <w:color w:val="231F20"/>
        </w:rPr>
        <w:t>deﬁned</w:t>
      </w:r>
      <w:r>
        <w:rPr>
          <w:color w:val="231F20"/>
        </w:rPr>
        <w:t xml:space="preserve"> </w:t>
      </w:r>
      <w:r w:rsidRPr="00DE0EF1">
        <w:rPr>
          <w:color w:val="231F20"/>
        </w:rPr>
        <w:t>in</w:t>
      </w:r>
      <w:r>
        <w:rPr>
          <w:color w:val="231F20"/>
        </w:rPr>
        <w:t xml:space="preserve"> </w:t>
      </w:r>
      <w:r w:rsidRPr="00DE0EF1">
        <w:rPr>
          <w:color w:val="231F20"/>
        </w:rPr>
        <w:t>paragraph</w:t>
      </w:r>
      <w:r>
        <w:rPr>
          <w:color w:val="231F20"/>
        </w:rPr>
        <w:t xml:space="preserve"> </w:t>
      </w:r>
      <w:r w:rsidRPr="00DE0EF1">
        <w:rPr>
          <w:color w:val="231F20"/>
        </w:rPr>
        <w:t>2.2 a</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Appendix</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GCC,</w:t>
      </w:r>
      <w:r>
        <w:rPr>
          <w:color w:val="231F20"/>
        </w:rPr>
        <w:t xml:space="preserve"> </w:t>
      </w:r>
      <w:r w:rsidRPr="00DE0EF1">
        <w:rPr>
          <w:color w:val="231F20"/>
        </w:rPr>
        <w:t>in</w:t>
      </w:r>
      <w:r>
        <w:rPr>
          <w:color w:val="231F20"/>
        </w:rPr>
        <w:t xml:space="preserve"> </w:t>
      </w:r>
      <w:r w:rsidRPr="00DE0EF1">
        <w:rPr>
          <w:color w:val="231F20"/>
        </w:rPr>
        <w:t>competing</w:t>
      </w:r>
      <w:r>
        <w:rPr>
          <w:color w:val="231F20"/>
        </w:rPr>
        <w:t xml:space="preserve"> </w:t>
      </w:r>
      <w:r w:rsidRPr="00DE0EF1">
        <w:rPr>
          <w:color w:val="231F20"/>
        </w:rPr>
        <w:t>for</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executing</w:t>
      </w:r>
      <w:r>
        <w:rPr>
          <w:color w:val="231F20"/>
        </w:rPr>
        <w:t xml:space="preserve"> </w:t>
      </w:r>
      <w:r w:rsidRPr="00DE0EF1">
        <w:rPr>
          <w:color w:val="231F20"/>
        </w:rPr>
        <w:t>the</w:t>
      </w:r>
      <w:r>
        <w:rPr>
          <w:color w:val="231F20"/>
        </w:rPr>
        <w:t xml:space="preserve"> </w:t>
      </w:r>
      <w:r w:rsidRPr="00DE0EF1">
        <w:rPr>
          <w:color w:val="231F20"/>
        </w:rPr>
        <w:t>Contract.</w:t>
      </w:r>
    </w:p>
    <w:p w14:paraId="62E9EB44" w14:textId="77777777" w:rsidR="00EB2A97" w:rsidRPr="00DE0EF1" w:rsidRDefault="00EB2A97" w:rsidP="00EB2A97">
      <w:pPr>
        <w:pStyle w:val="ListParagraph"/>
        <w:numPr>
          <w:ilvl w:val="2"/>
          <w:numId w:val="15"/>
        </w:numPr>
        <w:tabs>
          <w:tab w:val="left" w:pos="1248"/>
        </w:tabs>
        <w:spacing w:line="230" w:lineRule="auto"/>
        <w:ind w:left="1240" w:right="310" w:hanging="485"/>
        <w:jc w:val="both"/>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event</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terminates</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GCC</w:t>
      </w:r>
      <w:r>
        <w:rPr>
          <w:color w:val="231F20"/>
        </w:rPr>
        <w:t xml:space="preserve"> </w:t>
      </w:r>
      <w:r w:rsidRPr="00DE0EF1">
        <w:rPr>
          <w:color w:val="231F20"/>
        </w:rPr>
        <w:t>Clause</w:t>
      </w:r>
      <w:r>
        <w:rPr>
          <w:color w:val="231F20"/>
        </w:rPr>
        <w:t xml:space="preserve"> </w:t>
      </w:r>
      <w:r w:rsidRPr="00DE0EF1">
        <w:rPr>
          <w:color w:val="231F20"/>
        </w:rPr>
        <w:t>35.1(a),</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procure,</w:t>
      </w:r>
      <w:r>
        <w:rPr>
          <w:color w:val="231F20"/>
        </w:rPr>
        <w:t xml:space="preserve"> </w:t>
      </w:r>
      <w:r w:rsidRPr="00DE0EF1">
        <w:rPr>
          <w:color w:val="231F20"/>
        </w:rPr>
        <w:t>upon</w:t>
      </w:r>
      <w:r>
        <w:rPr>
          <w:color w:val="231F20"/>
        </w:rPr>
        <w:t xml:space="preserve"> </w:t>
      </w:r>
      <w:r w:rsidRPr="00DE0EF1">
        <w:rPr>
          <w:color w:val="231F20"/>
        </w:rPr>
        <w:t>such</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manner</w:t>
      </w:r>
      <w:r>
        <w:rPr>
          <w:color w:val="231F20"/>
        </w:rPr>
        <w:t xml:space="preserve"> </w:t>
      </w:r>
      <w:r w:rsidRPr="00DE0EF1">
        <w:rPr>
          <w:color w:val="231F20"/>
        </w:rPr>
        <w:t>as</w:t>
      </w:r>
      <w:r>
        <w:rPr>
          <w:color w:val="231F20"/>
        </w:rPr>
        <w:t xml:space="preserve"> </w:t>
      </w:r>
      <w:r w:rsidRPr="00DE0EF1">
        <w:rPr>
          <w:color w:val="231F20"/>
        </w:rPr>
        <w:t>it</w:t>
      </w:r>
      <w:r>
        <w:rPr>
          <w:color w:val="231F20"/>
        </w:rPr>
        <w:t xml:space="preserve"> </w:t>
      </w:r>
      <w:r w:rsidRPr="00DE0EF1">
        <w:rPr>
          <w:color w:val="231F20"/>
        </w:rPr>
        <w:t>deems</w:t>
      </w:r>
      <w:r>
        <w:rPr>
          <w:color w:val="231F20"/>
        </w:rPr>
        <w:t xml:space="preserve"> </w:t>
      </w:r>
      <w:r w:rsidRPr="00DE0EF1">
        <w:rPr>
          <w:color w:val="231F20"/>
        </w:rPr>
        <w:t>appropriate,</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similar</w:t>
      </w:r>
      <w:r>
        <w:rPr>
          <w:color w:val="231F20"/>
        </w:rPr>
        <w:t xml:space="preserve"> </w:t>
      </w:r>
      <w:r w:rsidRPr="00DE0EF1">
        <w:rPr>
          <w:color w:val="231F20"/>
        </w:rPr>
        <w:t>to</w:t>
      </w:r>
      <w:r>
        <w:rPr>
          <w:color w:val="231F20"/>
        </w:rPr>
        <w:t xml:space="preserve"> </w:t>
      </w:r>
      <w:r w:rsidRPr="00DE0EF1">
        <w:rPr>
          <w:color w:val="231F20"/>
        </w:rPr>
        <w:t>those</w:t>
      </w:r>
      <w:r>
        <w:rPr>
          <w:color w:val="231F20"/>
        </w:rPr>
        <w:t xml:space="preserve"> </w:t>
      </w:r>
      <w:r w:rsidRPr="00DE0EF1">
        <w:rPr>
          <w:color w:val="231F20"/>
        </w:rPr>
        <w:t>undelivered</w:t>
      </w:r>
      <w:r>
        <w:rPr>
          <w:color w:val="231F20"/>
        </w:rPr>
        <w:t xml:space="preserve"> </w:t>
      </w:r>
      <w:r w:rsidRPr="00DE0EF1">
        <w:rPr>
          <w:color w:val="231F20"/>
        </w:rPr>
        <w:t>or</w:t>
      </w:r>
      <w:r>
        <w:rPr>
          <w:color w:val="231F20"/>
        </w:rPr>
        <w:t xml:space="preserve"> </w:t>
      </w:r>
      <w:r w:rsidRPr="00DE0EF1">
        <w:rPr>
          <w:color w:val="231F20"/>
        </w:rPr>
        <w:t>not</w:t>
      </w:r>
      <w:r>
        <w:rPr>
          <w:color w:val="231F20"/>
        </w:rPr>
        <w:t xml:space="preserve"> </w:t>
      </w:r>
      <w:r w:rsidRPr="00DE0EF1">
        <w:rPr>
          <w:color w:val="231F20"/>
        </w:rPr>
        <w:t>performed,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for</w:t>
      </w:r>
      <w:r>
        <w:rPr>
          <w:color w:val="231F20"/>
        </w:rPr>
        <w:t xml:space="preserve"> </w:t>
      </w:r>
      <w:r w:rsidRPr="00DE0EF1">
        <w:rPr>
          <w:color w:val="231F20"/>
        </w:rPr>
        <w:t>any</w:t>
      </w:r>
      <w:r>
        <w:rPr>
          <w:color w:val="231F20"/>
        </w:rPr>
        <w:t xml:space="preserve"> </w:t>
      </w:r>
      <w:r w:rsidRPr="00DE0EF1">
        <w:rPr>
          <w:color w:val="231F20"/>
        </w:rPr>
        <w:t>additional</w:t>
      </w:r>
      <w:r>
        <w:rPr>
          <w:color w:val="231F20"/>
        </w:rPr>
        <w:t xml:space="preserve"> </w:t>
      </w:r>
      <w:r w:rsidRPr="00DE0EF1">
        <w:rPr>
          <w:color w:val="231F20"/>
        </w:rPr>
        <w:t>costs</w:t>
      </w:r>
      <w:r>
        <w:rPr>
          <w:color w:val="231F20"/>
        </w:rPr>
        <w:t xml:space="preserve"> </w:t>
      </w:r>
      <w:r w:rsidRPr="00DE0EF1">
        <w:rPr>
          <w:color w:val="231F20"/>
        </w:rPr>
        <w:t>for</w:t>
      </w:r>
      <w:r>
        <w:rPr>
          <w:color w:val="231F20"/>
        </w:rPr>
        <w:t xml:space="preserve"> </w:t>
      </w:r>
      <w:r w:rsidRPr="00DE0EF1">
        <w:rPr>
          <w:color w:val="231F20"/>
        </w:rPr>
        <w:t>such</w:t>
      </w:r>
      <w:r>
        <w:rPr>
          <w:color w:val="231F20"/>
        </w:rPr>
        <w:t xml:space="preserve"> </w:t>
      </w:r>
      <w:r w:rsidRPr="00DE0EF1">
        <w:rPr>
          <w:color w:val="231F20"/>
        </w:rPr>
        <w:t>similar</w:t>
      </w:r>
      <w:r>
        <w:rPr>
          <w:color w:val="231F20"/>
        </w:rPr>
        <w:t xml:space="preserve"> </w:t>
      </w:r>
      <w:r w:rsidRPr="00DE0EF1">
        <w:rPr>
          <w:color w:val="231F20"/>
        </w:rPr>
        <w:t>Goods</w:t>
      </w:r>
      <w:r>
        <w:rPr>
          <w:color w:val="231F20"/>
        </w:rPr>
        <w:t xml:space="preserve"> </w:t>
      </w:r>
      <w:r w:rsidRPr="00DE0EF1">
        <w:rPr>
          <w:color w:val="231F20"/>
        </w:rPr>
        <w:t>or</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However,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continue</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not</w:t>
      </w:r>
      <w:r>
        <w:rPr>
          <w:color w:val="231F20"/>
        </w:rPr>
        <w:t xml:space="preserve"> </w:t>
      </w:r>
      <w:r w:rsidRPr="00DE0EF1">
        <w:rPr>
          <w:color w:val="231F20"/>
        </w:rPr>
        <w:t>terminated.</w:t>
      </w:r>
    </w:p>
    <w:p w14:paraId="42F389B0" w14:textId="77777777" w:rsidR="00EB2A97" w:rsidRPr="00DE0EF1" w:rsidRDefault="00EB2A97" w:rsidP="00EB2A97">
      <w:pPr>
        <w:pStyle w:val="ListParagraph"/>
        <w:numPr>
          <w:ilvl w:val="1"/>
          <w:numId w:val="15"/>
        </w:numPr>
        <w:tabs>
          <w:tab w:val="left" w:pos="754"/>
          <w:tab w:val="left" w:pos="755"/>
        </w:tabs>
        <w:spacing w:before="239"/>
        <w:ind w:left="754"/>
      </w:pPr>
      <w:r w:rsidRPr="00DE0EF1">
        <w:rPr>
          <w:color w:val="231F20"/>
        </w:rPr>
        <w:t>Termination for Insolvency.</w:t>
      </w:r>
    </w:p>
    <w:p w14:paraId="13F5F3B1" w14:textId="77777777" w:rsidR="00EB2A97" w:rsidRPr="00DE0EF1" w:rsidRDefault="00EB2A97" w:rsidP="00EB2A97">
      <w:pPr>
        <w:pStyle w:val="BodyText"/>
        <w:spacing w:before="243" w:line="230" w:lineRule="auto"/>
        <w:ind w:left="754"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by</w:t>
      </w:r>
      <w:r>
        <w:rPr>
          <w:color w:val="231F20"/>
        </w:rPr>
        <w:t xml:space="preserve"> </w:t>
      </w:r>
      <w:r w:rsidRPr="00DE0EF1">
        <w:rPr>
          <w:color w:val="231F20"/>
        </w:rPr>
        <w:t>giving</w:t>
      </w:r>
      <w:r>
        <w:rPr>
          <w:color w:val="231F20"/>
        </w:rPr>
        <w:t xml:space="preserve"> </w:t>
      </w:r>
      <w:r w:rsidRPr="00DE0EF1">
        <w:rPr>
          <w:color w:val="231F20"/>
        </w:rPr>
        <w:t>notice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becomes</w:t>
      </w:r>
      <w:r>
        <w:rPr>
          <w:color w:val="231F20"/>
        </w:rPr>
        <w:t xml:space="preserve"> </w:t>
      </w:r>
      <w:r w:rsidRPr="00DE0EF1">
        <w:rPr>
          <w:color w:val="231F20"/>
        </w:rPr>
        <w:t>bankrupt</w:t>
      </w:r>
      <w:r>
        <w:rPr>
          <w:color w:val="231F20"/>
        </w:rPr>
        <w:t xml:space="preserve"> </w:t>
      </w:r>
      <w:r w:rsidRPr="00DE0EF1">
        <w:rPr>
          <w:color w:val="231F20"/>
        </w:rPr>
        <w:t>or</w:t>
      </w:r>
      <w:r>
        <w:rPr>
          <w:color w:val="231F20"/>
        </w:rPr>
        <w:t xml:space="preserve"> </w:t>
      </w:r>
      <w:r w:rsidRPr="00DE0EF1">
        <w:rPr>
          <w:color w:val="231F20"/>
        </w:rPr>
        <w:t>otherwise</w:t>
      </w:r>
      <w:r>
        <w:rPr>
          <w:color w:val="231F20"/>
        </w:rPr>
        <w:t xml:space="preserve"> </w:t>
      </w:r>
      <w:r w:rsidRPr="00DE0EF1">
        <w:rPr>
          <w:color w:val="231F20"/>
        </w:rPr>
        <w:t>insolvent.</w:t>
      </w:r>
      <w:r>
        <w:rPr>
          <w:color w:val="231F20"/>
        </w:rPr>
        <w:t xml:space="preserve"> </w:t>
      </w:r>
      <w:r w:rsidRPr="00DE0EF1">
        <w:rPr>
          <w:color w:val="231F20"/>
        </w:rPr>
        <w:t>In</w:t>
      </w:r>
      <w:r>
        <w:rPr>
          <w:color w:val="231F20"/>
        </w:rPr>
        <w:t xml:space="preserve"> </w:t>
      </w:r>
      <w:r w:rsidRPr="00DE0EF1">
        <w:rPr>
          <w:color w:val="231F20"/>
        </w:rPr>
        <w:t>such</w:t>
      </w:r>
      <w:r>
        <w:rPr>
          <w:color w:val="231F20"/>
        </w:rPr>
        <w:t xml:space="preserve"> </w:t>
      </w:r>
      <w:r w:rsidRPr="00DE0EF1">
        <w:rPr>
          <w:color w:val="231F20"/>
        </w:rPr>
        <w:t>event,</w:t>
      </w:r>
      <w:r>
        <w:rPr>
          <w:color w:val="231F20"/>
        </w:rPr>
        <w:t xml:space="preserve"> </w:t>
      </w:r>
      <w:r w:rsidRPr="00DE0EF1">
        <w:rPr>
          <w:color w:val="231F20"/>
        </w:rPr>
        <w:t>termination</w:t>
      </w:r>
      <w:r>
        <w:rPr>
          <w:color w:val="231F20"/>
        </w:rPr>
        <w:t xml:space="preserve"> </w:t>
      </w:r>
      <w:r w:rsidRPr="00DE0EF1">
        <w:rPr>
          <w:color w:val="231F20"/>
        </w:rPr>
        <w:t>will</w:t>
      </w:r>
      <w:r>
        <w:rPr>
          <w:color w:val="231F20"/>
        </w:rPr>
        <w:t xml:space="preserve"> </w:t>
      </w:r>
      <w:r w:rsidRPr="00DE0EF1">
        <w:rPr>
          <w:color w:val="231F20"/>
        </w:rPr>
        <w:t>be</w:t>
      </w:r>
      <w:r>
        <w:rPr>
          <w:color w:val="231F20"/>
        </w:rPr>
        <w:t xml:space="preserve"> </w:t>
      </w:r>
      <w:r w:rsidRPr="00DE0EF1">
        <w:rPr>
          <w:color w:val="231F20"/>
        </w:rPr>
        <w:t>without</w:t>
      </w:r>
      <w:r>
        <w:rPr>
          <w:color w:val="231F20"/>
        </w:rPr>
        <w:t xml:space="preserve"> </w:t>
      </w:r>
      <w:r w:rsidRPr="00DE0EF1">
        <w:rPr>
          <w:color w:val="231F20"/>
        </w:rPr>
        <w:t>compensation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provided</w:t>
      </w:r>
      <w:r>
        <w:rPr>
          <w:color w:val="231F20"/>
        </w:rPr>
        <w:t xml:space="preserve"> </w:t>
      </w:r>
      <w:r w:rsidRPr="00DE0EF1">
        <w:rPr>
          <w:color w:val="231F20"/>
        </w:rPr>
        <w:t>that</w:t>
      </w:r>
      <w:r>
        <w:rPr>
          <w:color w:val="231F20"/>
        </w:rPr>
        <w:t xml:space="preserve"> </w:t>
      </w:r>
      <w:r w:rsidRPr="00DE0EF1">
        <w:rPr>
          <w:color w:val="231F20"/>
        </w:rPr>
        <w:t>such</w:t>
      </w:r>
      <w:r>
        <w:rPr>
          <w:color w:val="231F20"/>
        </w:rPr>
        <w:t xml:space="preserve"> </w:t>
      </w:r>
      <w:r w:rsidRPr="00DE0EF1">
        <w:rPr>
          <w:color w:val="231F20"/>
        </w:rPr>
        <w:t>termination</w:t>
      </w:r>
      <w:r>
        <w:rPr>
          <w:color w:val="231F20"/>
        </w:rPr>
        <w:t xml:space="preserve"> </w:t>
      </w:r>
      <w:r w:rsidRPr="00DE0EF1">
        <w:rPr>
          <w:color w:val="231F20"/>
        </w:rPr>
        <w:t>will</w:t>
      </w:r>
      <w:r>
        <w:rPr>
          <w:color w:val="231F20"/>
        </w:rPr>
        <w:t xml:space="preserve"> </w:t>
      </w:r>
      <w:r w:rsidRPr="00DE0EF1">
        <w:rPr>
          <w:color w:val="231F20"/>
        </w:rPr>
        <w:t>not</w:t>
      </w:r>
      <w:r>
        <w:rPr>
          <w:color w:val="231F20"/>
        </w:rPr>
        <w:t xml:space="preserve"> </w:t>
      </w:r>
      <w:r w:rsidRPr="00DE0EF1">
        <w:rPr>
          <w:color w:val="231F20"/>
        </w:rPr>
        <w:t>prejudice</w:t>
      </w:r>
      <w:r>
        <w:rPr>
          <w:color w:val="231F20"/>
        </w:rPr>
        <w:t xml:space="preserve"> </w:t>
      </w:r>
      <w:r w:rsidRPr="00DE0EF1">
        <w:rPr>
          <w:color w:val="231F20"/>
        </w:rPr>
        <w:t>or</w:t>
      </w:r>
      <w:r>
        <w:rPr>
          <w:color w:val="231F20"/>
        </w:rPr>
        <w:t xml:space="preserve"> </w:t>
      </w:r>
      <w:r w:rsidRPr="00DE0EF1">
        <w:rPr>
          <w:color w:val="231F20"/>
        </w:rPr>
        <w:t>affect</w:t>
      </w:r>
      <w:r>
        <w:rPr>
          <w:color w:val="231F20"/>
        </w:rPr>
        <w:t xml:space="preserve"> </w:t>
      </w:r>
      <w:r w:rsidRPr="00DE0EF1">
        <w:rPr>
          <w:color w:val="231F20"/>
        </w:rPr>
        <w:t>any</w:t>
      </w:r>
      <w:r>
        <w:rPr>
          <w:color w:val="231F20"/>
        </w:rPr>
        <w:t xml:space="preserve"> </w:t>
      </w:r>
      <w:r w:rsidRPr="00DE0EF1">
        <w:rPr>
          <w:color w:val="231F20"/>
        </w:rPr>
        <w:t>right</w:t>
      </w:r>
      <w:r>
        <w:rPr>
          <w:color w:val="231F20"/>
        </w:rPr>
        <w:t xml:space="preserve"> </w:t>
      </w:r>
      <w:r w:rsidRPr="00DE0EF1">
        <w:rPr>
          <w:color w:val="231F20"/>
        </w:rPr>
        <w:t>of</w:t>
      </w:r>
      <w:r>
        <w:rPr>
          <w:color w:val="231F20"/>
        </w:rPr>
        <w:t xml:space="preserve"> </w:t>
      </w:r>
      <w:r w:rsidRPr="00DE0EF1">
        <w:rPr>
          <w:color w:val="231F20"/>
        </w:rPr>
        <w:t>action</w:t>
      </w:r>
      <w:r>
        <w:rPr>
          <w:color w:val="231F20"/>
        </w:rPr>
        <w:t xml:space="preserve"> </w:t>
      </w:r>
      <w:r w:rsidRPr="00DE0EF1">
        <w:rPr>
          <w:color w:val="231F20"/>
        </w:rPr>
        <w:t>or</w:t>
      </w:r>
      <w:r>
        <w:rPr>
          <w:color w:val="231F20"/>
        </w:rPr>
        <w:t xml:space="preserve"> </w:t>
      </w:r>
      <w:r w:rsidRPr="00DE0EF1">
        <w:rPr>
          <w:color w:val="231F20"/>
        </w:rPr>
        <w:t>remedy</w:t>
      </w:r>
      <w:r>
        <w:rPr>
          <w:color w:val="231F20"/>
        </w:rPr>
        <w:t xml:space="preserve"> </w:t>
      </w:r>
      <w:r w:rsidRPr="00DE0EF1">
        <w:rPr>
          <w:color w:val="231F20"/>
        </w:rPr>
        <w:t>that</w:t>
      </w:r>
      <w:r>
        <w:rPr>
          <w:color w:val="231F20"/>
        </w:rPr>
        <w:t xml:space="preserve"> </w:t>
      </w:r>
      <w:r w:rsidRPr="00DE0EF1">
        <w:rPr>
          <w:color w:val="231F20"/>
        </w:rPr>
        <w:t>has</w:t>
      </w:r>
      <w:r>
        <w:rPr>
          <w:color w:val="231F20"/>
        </w:rPr>
        <w:t xml:space="preserve"> </w:t>
      </w:r>
      <w:r w:rsidRPr="00DE0EF1">
        <w:rPr>
          <w:color w:val="231F20"/>
        </w:rPr>
        <w:t>accrued</w:t>
      </w:r>
      <w:r>
        <w:rPr>
          <w:color w:val="231F20"/>
        </w:rPr>
        <w:t xml:space="preserve"> </w:t>
      </w:r>
      <w:r w:rsidRPr="00DE0EF1">
        <w:rPr>
          <w:color w:val="231F20"/>
        </w:rPr>
        <w:t>or</w:t>
      </w:r>
      <w:r>
        <w:rPr>
          <w:color w:val="231F20"/>
        </w:rPr>
        <w:t xml:space="preserve"> </w:t>
      </w:r>
      <w:r w:rsidRPr="00DE0EF1">
        <w:rPr>
          <w:color w:val="231F20"/>
        </w:rPr>
        <w:t>will</w:t>
      </w:r>
      <w:r>
        <w:rPr>
          <w:color w:val="231F20"/>
        </w:rPr>
        <w:t xml:space="preserve"> </w:t>
      </w:r>
      <w:r w:rsidRPr="00DE0EF1">
        <w:rPr>
          <w:color w:val="231F20"/>
        </w:rPr>
        <w:t>accrue</w:t>
      </w:r>
      <w:r>
        <w:rPr>
          <w:color w:val="231F20"/>
        </w:rPr>
        <w:t xml:space="preserve"> </w:t>
      </w:r>
      <w:r w:rsidRPr="00DE0EF1">
        <w:rPr>
          <w:color w:val="231F20"/>
        </w:rPr>
        <w:t>thereafter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p>
    <w:p w14:paraId="5D927D1B" w14:textId="77777777" w:rsidR="00EB2A97" w:rsidRPr="00DE0EF1" w:rsidRDefault="00EB2A97" w:rsidP="00EB2A97">
      <w:pPr>
        <w:pStyle w:val="ListParagraph"/>
        <w:numPr>
          <w:ilvl w:val="1"/>
          <w:numId w:val="14"/>
        </w:numPr>
        <w:tabs>
          <w:tab w:val="left" w:pos="754"/>
          <w:tab w:val="left" w:pos="755"/>
        </w:tabs>
        <w:spacing w:before="238"/>
      </w:pPr>
      <w:r w:rsidRPr="00DE0EF1">
        <w:rPr>
          <w:color w:val="231F20"/>
        </w:rPr>
        <w:t>Termination for Convenience.</w:t>
      </w:r>
    </w:p>
    <w:p w14:paraId="57D64A4D" w14:textId="77777777" w:rsidR="00EB2A97" w:rsidRPr="00DE0EF1" w:rsidRDefault="00EB2A97" w:rsidP="00EB2A97">
      <w:pPr>
        <w:pStyle w:val="ListParagraph"/>
        <w:numPr>
          <w:ilvl w:val="2"/>
          <w:numId w:val="14"/>
        </w:numPr>
        <w:tabs>
          <w:tab w:val="left" w:pos="1247"/>
        </w:tabs>
        <w:spacing w:line="230" w:lineRule="auto"/>
        <w:ind w:right="31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by</w:t>
      </w:r>
      <w:r>
        <w:rPr>
          <w:color w:val="231F20"/>
        </w:rPr>
        <w:t xml:space="preserve"> </w:t>
      </w:r>
      <w:r w:rsidRPr="00DE0EF1">
        <w:rPr>
          <w:color w:val="231F20"/>
        </w:rPr>
        <w:t>notice</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may</w:t>
      </w:r>
      <w:r>
        <w:rPr>
          <w:color w:val="231F20"/>
        </w:rPr>
        <w:t xml:space="preserve"> </w:t>
      </w:r>
      <w:r w:rsidRPr="00DE0EF1">
        <w:rPr>
          <w:color w:val="231F20"/>
        </w:rPr>
        <w:t>terminate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at</w:t>
      </w:r>
      <w:r>
        <w:rPr>
          <w:color w:val="231F20"/>
        </w:rPr>
        <w:t xml:space="preserve"> </w:t>
      </w:r>
      <w:r w:rsidRPr="00DE0EF1">
        <w:rPr>
          <w:color w:val="231F20"/>
        </w:rPr>
        <w:t>any</w:t>
      </w:r>
      <w:r>
        <w:rPr>
          <w:color w:val="231F20"/>
        </w:rPr>
        <w:t xml:space="preserve"> </w:t>
      </w:r>
      <w:r w:rsidRPr="00DE0EF1">
        <w:rPr>
          <w:color w:val="231F20"/>
        </w:rPr>
        <w:t>time</w:t>
      </w:r>
      <w:r>
        <w:rPr>
          <w:color w:val="231F20"/>
        </w:rPr>
        <w:t xml:space="preserve"> </w:t>
      </w:r>
      <w:r w:rsidRPr="00DE0EF1">
        <w:rPr>
          <w:color w:val="231F20"/>
        </w:rPr>
        <w:t>for</w:t>
      </w:r>
      <w:r>
        <w:rPr>
          <w:color w:val="231F20"/>
        </w:rPr>
        <w:t xml:space="preserve"> </w:t>
      </w:r>
      <w:r w:rsidRPr="00DE0EF1">
        <w:rPr>
          <w:color w:val="231F20"/>
        </w:rPr>
        <w:t>its</w:t>
      </w:r>
      <w:r>
        <w:rPr>
          <w:color w:val="231F20"/>
        </w:rPr>
        <w:t xml:space="preserve"> </w:t>
      </w:r>
      <w:r w:rsidRPr="00DE0EF1">
        <w:rPr>
          <w:color w:val="231F20"/>
        </w:rPr>
        <w:t>convenience.</w:t>
      </w:r>
      <w:r>
        <w:rPr>
          <w:color w:val="231F20"/>
        </w:rPr>
        <w:t xml:space="preserve"> </w:t>
      </w:r>
      <w:r w:rsidRPr="00DE0EF1">
        <w:rPr>
          <w:color w:val="231F20"/>
        </w:rPr>
        <w:t>The</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termination</w:t>
      </w:r>
      <w:r>
        <w:rPr>
          <w:color w:val="231F20"/>
        </w:rPr>
        <w:t xml:space="preserve"> </w:t>
      </w:r>
      <w:r w:rsidRPr="00DE0EF1">
        <w:rPr>
          <w:color w:val="231F20"/>
        </w:rPr>
        <w:t>shall</w:t>
      </w:r>
      <w:r>
        <w:rPr>
          <w:color w:val="231F20"/>
        </w:rPr>
        <w:t xml:space="preserve"> </w:t>
      </w:r>
      <w:r w:rsidRPr="00DE0EF1">
        <w:rPr>
          <w:color w:val="231F20"/>
        </w:rPr>
        <w:t>specify</w:t>
      </w:r>
      <w:r>
        <w:rPr>
          <w:color w:val="231F20"/>
        </w:rPr>
        <w:t xml:space="preserve"> </w:t>
      </w:r>
      <w:r w:rsidRPr="00DE0EF1">
        <w:rPr>
          <w:color w:val="231F20"/>
        </w:rPr>
        <w:t>that</w:t>
      </w:r>
      <w:r>
        <w:rPr>
          <w:color w:val="231F20"/>
        </w:rPr>
        <w:t xml:space="preserve"> </w:t>
      </w:r>
      <w:r w:rsidRPr="00DE0EF1">
        <w:rPr>
          <w:color w:val="231F20"/>
        </w:rPr>
        <w:t>termination</w:t>
      </w:r>
      <w:r>
        <w:rPr>
          <w:color w:val="231F20"/>
        </w:rPr>
        <w:t xml:space="preserve"> </w:t>
      </w:r>
      <w:r w:rsidRPr="00DE0EF1">
        <w:rPr>
          <w:color w:val="231F20"/>
        </w:rPr>
        <w:t>is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convenience,</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to</w:t>
      </w:r>
      <w:r>
        <w:rPr>
          <w:color w:val="231F20"/>
        </w:rPr>
        <w:t xml:space="preserve"> </w:t>
      </w:r>
      <w:r w:rsidRPr="00DE0EF1">
        <w:rPr>
          <w:color w:val="231F20"/>
        </w:rPr>
        <w:t>which</w:t>
      </w:r>
      <w:r>
        <w:rPr>
          <w:color w:val="231F20"/>
        </w:rPr>
        <w:t xml:space="preserve"> </w:t>
      </w:r>
      <w:r w:rsidRPr="00DE0EF1">
        <w:rPr>
          <w:color w:val="231F20"/>
        </w:rPr>
        <w:t>performance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is</w:t>
      </w:r>
      <w:r>
        <w:rPr>
          <w:color w:val="231F20"/>
        </w:rPr>
        <w:t xml:space="preserve"> </w:t>
      </w:r>
      <w:r w:rsidRPr="00DE0EF1">
        <w:rPr>
          <w:color w:val="231F20"/>
        </w:rPr>
        <w:t>terminated,</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upon</w:t>
      </w:r>
      <w:r>
        <w:rPr>
          <w:color w:val="231F20"/>
        </w:rPr>
        <w:t xml:space="preserve"> </w:t>
      </w:r>
      <w:r w:rsidRPr="00DE0EF1">
        <w:rPr>
          <w:color w:val="231F20"/>
        </w:rPr>
        <w:t>which</w:t>
      </w:r>
      <w:r>
        <w:rPr>
          <w:color w:val="231F20"/>
        </w:rPr>
        <w:t xml:space="preserve"> </w:t>
      </w:r>
      <w:r w:rsidRPr="00DE0EF1">
        <w:rPr>
          <w:color w:val="231F20"/>
        </w:rPr>
        <w:t>such</w:t>
      </w:r>
      <w:r>
        <w:rPr>
          <w:color w:val="231F20"/>
        </w:rPr>
        <w:t xml:space="preserve"> </w:t>
      </w:r>
      <w:r w:rsidRPr="00DE0EF1">
        <w:rPr>
          <w:color w:val="231F20"/>
        </w:rPr>
        <w:t>termination</w:t>
      </w:r>
      <w:r>
        <w:rPr>
          <w:color w:val="231F20"/>
        </w:rPr>
        <w:t xml:space="preserve"> </w:t>
      </w:r>
      <w:r w:rsidRPr="00DE0EF1">
        <w:rPr>
          <w:color w:val="231F20"/>
        </w:rPr>
        <w:t>becomes</w:t>
      </w:r>
      <w:r>
        <w:rPr>
          <w:color w:val="231F20"/>
        </w:rPr>
        <w:t xml:space="preserve"> </w:t>
      </w:r>
      <w:r w:rsidRPr="00DE0EF1">
        <w:rPr>
          <w:color w:val="231F20"/>
        </w:rPr>
        <w:t>effective.</w:t>
      </w:r>
    </w:p>
    <w:p w14:paraId="52ED4F7A" w14:textId="77777777" w:rsidR="00EB2A97" w:rsidRPr="00DE0EF1" w:rsidRDefault="00EB2A97" w:rsidP="00EB2A97">
      <w:pPr>
        <w:pStyle w:val="ListParagraph"/>
        <w:numPr>
          <w:ilvl w:val="2"/>
          <w:numId w:val="14"/>
        </w:numPr>
        <w:tabs>
          <w:tab w:val="left" w:pos="1247"/>
        </w:tabs>
        <w:spacing w:line="230" w:lineRule="auto"/>
        <w:ind w:right="310"/>
        <w:jc w:val="both"/>
      </w:pP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that</w:t>
      </w:r>
      <w:r>
        <w:rPr>
          <w:color w:val="231F20"/>
        </w:rPr>
        <w:t xml:space="preserve"> </w:t>
      </w:r>
      <w:r w:rsidRPr="00DE0EF1">
        <w:rPr>
          <w:color w:val="231F20"/>
        </w:rPr>
        <w:t>are</w:t>
      </w:r>
      <w:r>
        <w:rPr>
          <w:color w:val="231F20"/>
        </w:rPr>
        <w:t xml:space="preserve"> </w:t>
      </w:r>
      <w:r w:rsidRPr="00DE0EF1">
        <w:rPr>
          <w:color w:val="231F20"/>
        </w:rPr>
        <w:t>complete</w:t>
      </w:r>
      <w:r>
        <w:rPr>
          <w:color w:val="231F20"/>
        </w:rPr>
        <w:t xml:space="preserve"> </w:t>
      </w:r>
      <w:r w:rsidRPr="00DE0EF1">
        <w:rPr>
          <w:color w:val="231F20"/>
        </w:rPr>
        <w:t>and</w:t>
      </w:r>
      <w:r>
        <w:rPr>
          <w:color w:val="231F20"/>
        </w:rPr>
        <w:t xml:space="preserve"> </w:t>
      </w:r>
      <w:r w:rsidRPr="00DE0EF1">
        <w:rPr>
          <w:color w:val="231F20"/>
        </w:rPr>
        <w:t>ready</w:t>
      </w:r>
      <w:r>
        <w:rPr>
          <w:color w:val="231F20"/>
        </w:rPr>
        <w:t xml:space="preserve"> </w:t>
      </w:r>
      <w:r w:rsidRPr="00DE0EF1">
        <w:rPr>
          <w:color w:val="231F20"/>
        </w:rPr>
        <w:t>for</w:t>
      </w:r>
      <w:r>
        <w:rPr>
          <w:color w:val="231F20"/>
        </w:rPr>
        <w:t xml:space="preserve"> </w:t>
      </w:r>
      <w:r w:rsidRPr="00DE0EF1">
        <w:rPr>
          <w:color w:val="231F20"/>
        </w:rPr>
        <w:t>shipment</w:t>
      </w:r>
      <w:r>
        <w:rPr>
          <w:color w:val="231F20"/>
        </w:rPr>
        <w:t xml:space="preserve"> </w:t>
      </w:r>
      <w:r w:rsidRPr="00DE0EF1">
        <w:rPr>
          <w:color w:val="231F20"/>
        </w:rPr>
        <w:t>within</w:t>
      </w:r>
      <w:r>
        <w:rPr>
          <w:color w:val="231F20"/>
        </w:rPr>
        <w:t xml:space="preserve"> </w:t>
      </w:r>
      <w:r w:rsidRPr="00DE0EF1">
        <w:rPr>
          <w:color w:val="231F20"/>
        </w:rPr>
        <w:t>twenty-eight</w:t>
      </w:r>
      <w:r>
        <w:rPr>
          <w:color w:val="231F20"/>
        </w:rPr>
        <w:t xml:space="preserve"> </w:t>
      </w:r>
      <w:r w:rsidRPr="00DE0EF1">
        <w:rPr>
          <w:color w:val="231F20"/>
        </w:rPr>
        <w:t>(28)</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Supplier's</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notice</w:t>
      </w:r>
      <w:r>
        <w:rPr>
          <w:color w:val="231F20"/>
        </w:rPr>
        <w:t xml:space="preserve"> </w:t>
      </w:r>
      <w:r w:rsidRPr="00DE0EF1">
        <w:rPr>
          <w:color w:val="231F20"/>
        </w:rPr>
        <w:t>of</w:t>
      </w:r>
      <w:r>
        <w:rPr>
          <w:color w:val="231F20"/>
        </w:rPr>
        <w:t xml:space="preserve"> </w:t>
      </w:r>
      <w:r w:rsidRPr="00DE0EF1">
        <w:rPr>
          <w:color w:val="231F20"/>
        </w:rPr>
        <w:t>termination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prices.</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remaining</w:t>
      </w:r>
      <w:r>
        <w:rPr>
          <w:color w:val="231F20"/>
        </w:rPr>
        <w:t xml:space="preserve"> </w:t>
      </w:r>
      <w:r w:rsidRPr="00DE0EF1">
        <w:rPr>
          <w:color w:val="231F20"/>
        </w:rPr>
        <w:t>Goods,</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may</w:t>
      </w:r>
      <w:r>
        <w:rPr>
          <w:color w:val="231F20"/>
        </w:rPr>
        <w:t xml:space="preserve"> </w:t>
      </w:r>
      <w:r w:rsidRPr="00DE0EF1">
        <w:rPr>
          <w:color w:val="231F20"/>
        </w:rPr>
        <w:t>elect:</w:t>
      </w:r>
    </w:p>
    <w:p w14:paraId="750EDD8C" w14:textId="77777777" w:rsidR="00EB2A97" w:rsidRPr="00DE0EF1" w:rsidRDefault="00EB2A97" w:rsidP="00EB2A97">
      <w:pPr>
        <w:pStyle w:val="ListParagraph"/>
        <w:numPr>
          <w:ilvl w:val="3"/>
          <w:numId w:val="14"/>
        </w:numPr>
        <w:tabs>
          <w:tab w:val="left" w:pos="1804"/>
          <w:tab w:val="left" w:pos="1805"/>
        </w:tabs>
        <w:ind w:hanging="564"/>
        <w:jc w:val="both"/>
      </w:pP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any</w:t>
      </w:r>
      <w:r>
        <w:rPr>
          <w:color w:val="231F20"/>
        </w:rPr>
        <w:t xml:space="preserve"> </w:t>
      </w:r>
      <w:r w:rsidRPr="00DE0EF1">
        <w:rPr>
          <w:color w:val="231F20"/>
        </w:rPr>
        <w:t>portion</w:t>
      </w:r>
      <w:r>
        <w:rPr>
          <w:color w:val="231F20"/>
        </w:rPr>
        <w:t xml:space="preserve"> </w:t>
      </w:r>
      <w:r w:rsidRPr="00DE0EF1">
        <w:rPr>
          <w:color w:val="231F20"/>
        </w:rPr>
        <w:t>completed</w:t>
      </w:r>
      <w:r>
        <w:rPr>
          <w:color w:val="231F20"/>
        </w:rPr>
        <w:t xml:space="preserve"> </w:t>
      </w:r>
      <w:r w:rsidRPr="00DE0EF1">
        <w:rPr>
          <w:color w:val="231F20"/>
        </w:rPr>
        <w:t>and</w:t>
      </w:r>
      <w:r>
        <w:rPr>
          <w:color w:val="231F20"/>
        </w:rPr>
        <w:t xml:space="preserve"> </w:t>
      </w:r>
      <w:r w:rsidRPr="00DE0EF1">
        <w:rPr>
          <w:color w:val="231F20"/>
        </w:rPr>
        <w:t>delivered</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prices;</w:t>
      </w:r>
      <w:r>
        <w:rPr>
          <w:color w:val="231F20"/>
        </w:rPr>
        <w:t xml:space="preserve"> </w:t>
      </w:r>
      <w:r w:rsidRPr="00DE0EF1">
        <w:rPr>
          <w:color w:val="231F20"/>
        </w:rPr>
        <w:t>and/or</w:t>
      </w:r>
    </w:p>
    <w:p w14:paraId="56564915" w14:textId="77777777" w:rsidR="00EB2A97" w:rsidRPr="00DE0EF1" w:rsidRDefault="00EB2A97" w:rsidP="00EB2A97">
      <w:pPr>
        <w:pStyle w:val="ListParagraph"/>
        <w:numPr>
          <w:ilvl w:val="3"/>
          <w:numId w:val="14"/>
        </w:numPr>
        <w:tabs>
          <w:tab w:val="left" w:pos="1804"/>
          <w:tab w:val="left" w:pos="1805"/>
        </w:tabs>
        <w:spacing w:line="230" w:lineRule="auto"/>
        <w:ind w:right="311" w:hanging="564"/>
        <w:jc w:val="both"/>
      </w:pPr>
      <w:r w:rsidRPr="00DE0EF1">
        <w:rPr>
          <w:color w:val="231F20"/>
        </w:rPr>
        <w:t>to</w:t>
      </w:r>
      <w:r>
        <w:rPr>
          <w:color w:val="231F20"/>
        </w:rPr>
        <w:t xml:space="preserve"> </w:t>
      </w:r>
      <w:r w:rsidRPr="00DE0EF1">
        <w:rPr>
          <w:color w:val="231F20"/>
        </w:rPr>
        <w:t>cancel</w:t>
      </w:r>
      <w:r>
        <w:rPr>
          <w:color w:val="231F20"/>
        </w:rPr>
        <w:t xml:space="preserve"> </w:t>
      </w:r>
      <w:r w:rsidRPr="00DE0EF1">
        <w:rPr>
          <w:color w:val="231F20"/>
        </w:rPr>
        <w:t>the</w:t>
      </w:r>
      <w:r>
        <w:rPr>
          <w:color w:val="231F20"/>
        </w:rPr>
        <w:t xml:space="preserve"> </w:t>
      </w:r>
      <w:r w:rsidRPr="00DE0EF1">
        <w:rPr>
          <w:color w:val="231F20"/>
        </w:rPr>
        <w:t>remainder</w:t>
      </w:r>
      <w:r>
        <w:rPr>
          <w:color w:val="231F20"/>
        </w:rPr>
        <w:t xml:space="preserve"> </w:t>
      </w:r>
      <w:r w:rsidRPr="00DE0EF1">
        <w:rPr>
          <w:color w:val="231F20"/>
        </w:rPr>
        <w:t>and</w:t>
      </w:r>
      <w:r>
        <w:rPr>
          <w:color w:val="231F20"/>
        </w:rPr>
        <w:t xml:space="preserve"> </w:t>
      </w:r>
      <w:r w:rsidRPr="00DE0EF1">
        <w:rPr>
          <w:color w:val="231F20"/>
        </w:rPr>
        <w:t>pay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an</w:t>
      </w:r>
      <w:r>
        <w:rPr>
          <w:color w:val="231F20"/>
        </w:rPr>
        <w:t xml:space="preserve"> </w:t>
      </w:r>
      <w:r w:rsidRPr="00DE0EF1">
        <w:rPr>
          <w:color w:val="231F20"/>
        </w:rPr>
        <w:t>agreed</w:t>
      </w:r>
      <w:r>
        <w:rPr>
          <w:color w:val="231F20"/>
        </w:rPr>
        <w:t xml:space="preserve"> </w:t>
      </w:r>
      <w:r w:rsidRPr="00DE0EF1">
        <w:rPr>
          <w:color w:val="231F20"/>
        </w:rPr>
        <w:t>amount</w:t>
      </w:r>
      <w:r>
        <w:rPr>
          <w:color w:val="231F20"/>
        </w:rPr>
        <w:t xml:space="preserve"> </w:t>
      </w:r>
      <w:r w:rsidRPr="00DE0EF1">
        <w:rPr>
          <w:color w:val="231F20"/>
        </w:rPr>
        <w:t>for</w:t>
      </w:r>
      <w:r>
        <w:rPr>
          <w:color w:val="231F20"/>
        </w:rPr>
        <w:t xml:space="preserve"> </w:t>
      </w:r>
      <w:r w:rsidRPr="00DE0EF1">
        <w:rPr>
          <w:color w:val="231F20"/>
        </w:rPr>
        <w:t>partially</w:t>
      </w:r>
      <w:r>
        <w:rPr>
          <w:color w:val="231F20"/>
        </w:rPr>
        <w:t xml:space="preserve"> </w:t>
      </w:r>
      <w:r w:rsidRPr="00DE0EF1">
        <w:rPr>
          <w:color w:val="231F20"/>
        </w:rPr>
        <w:t>completed</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Related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for</w:t>
      </w:r>
      <w:r>
        <w:rPr>
          <w:color w:val="231F20"/>
        </w:rPr>
        <w:t xml:space="preserve"> </w:t>
      </w:r>
      <w:r w:rsidRPr="00DE0EF1">
        <w:rPr>
          <w:color w:val="231F20"/>
        </w:rPr>
        <w:t>materials</w:t>
      </w:r>
      <w:r>
        <w:rPr>
          <w:color w:val="231F20"/>
        </w:rPr>
        <w:t xml:space="preserve"> </w:t>
      </w:r>
      <w:r w:rsidRPr="00DE0EF1">
        <w:rPr>
          <w:color w:val="231F20"/>
        </w:rPr>
        <w:t>and</w:t>
      </w:r>
      <w:r>
        <w:rPr>
          <w:color w:val="231F20"/>
        </w:rPr>
        <w:t xml:space="preserve"> </w:t>
      </w:r>
      <w:r w:rsidRPr="00DE0EF1">
        <w:rPr>
          <w:color w:val="231F20"/>
        </w:rPr>
        <w:t>parts</w:t>
      </w:r>
      <w:r>
        <w:rPr>
          <w:color w:val="231F20"/>
        </w:rPr>
        <w:t xml:space="preserve"> </w:t>
      </w:r>
      <w:r w:rsidRPr="00DE0EF1">
        <w:rPr>
          <w:color w:val="231F20"/>
        </w:rPr>
        <w:t>previously</w:t>
      </w:r>
      <w:r>
        <w:rPr>
          <w:color w:val="231F20"/>
        </w:rPr>
        <w:t xml:space="preserve"> </w:t>
      </w:r>
      <w:r w:rsidRPr="00DE0EF1">
        <w:rPr>
          <w:color w:val="231F20"/>
        </w:rPr>
        <w:t>procured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Supplier.</w:t>
      </w:r>
    </w:p>
    <w:p w14:paraId="473E82F8" w14:textId="77777777" w:rsidR="00EB2A97" w:rsidRPr="00DE0EF1" w:rsidRDefault="00EB2A97" w:rsidP="00EB2A97">
      <w:pPr>
        <w:pStyle w:val="Heading5"/>
        <w:numPr>
          <w:ilvl w:val="0"/>
          <w:numId w:val="16"/>
        </w:numPr>
        <w:tabs>
          <w:tab w:val="left" w:pos="754"/>
          <w:tab w:val="left" w:pos="755"/>
        </w:tabs>
        <w:spacing w:before="0"/>
        <w:ind w:left="754"/>
      </w:pPr>
      <w:r w:rsidRPr="00DE0EF1">
        <w:rPr>
          <w:color w:val="231F20"/>
        </w:rPr>
        <w:t>Assignment</w:t>
      </w:r>
    </w:p>
    <w:p w14:paraId="443343DA" w14:textId="77777777" w:rsidR="00EB2A97" w:rsidRPr="00DE0EF1" w:rsidRDefault="00EB2A97" w:rsidP="00EB2A97">
      <w:pPr>
        <w:pStyle w:val="BodyText"/>
        <w:tabs>
          <w:tab w:val="left" w:pos="754"/>
        </w:tabs>
        <w:spacing w:before="242" w:line="230" w:lineRule="auto"/>
        <w:ind w:left="754" w:right="316" w:hanging="642"/>
      </w:pPr>
      <w:r w:rsidRPr="00DE0EF1">
        <w:rPr>
          <w:color w:val="231F20"/>
        </w:rPr>
        <w:t>36.1</w:t>
      </w:r>
      <w:r w:rsidRPr="00DE0EF1">
        <w:rPr>
          <w:color w:val="231F20"/>
        </w:rPr>
        <w:tab/>
        <w:t>Neither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nor</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shall</w:t>
      </w:r>
      <w:r>
        <w:rPr>
          <w:color w:val="231F20"/>
        </w:rPr>
        <w:t xml:space="preserve"> </w:t>
      </w:r>
      <w:r w:rsidRPr="00DE0EF1">
        <w:rPr>
          <w:color w:val="231F20"/>
        </w:rPr>
        <w:t>assign,</w:t>
      </w:r>
      <w:r>
        <w:rPr>
          <w:color w:val="231F20"/>
        </w:rPr>
        <w:t xml:space="preserve"> </w:t>
      </w:r>
      <w:r w:rsidRPr="00DE0EF1">
        <w:rPr>
          <w:color w:val="231F20"/>
        </w:rPr>
        <w:t>in</w:t>
      </w:r>
      <w:r>
        <w:rPr>
          <w:color w:val="231F20"/>
        </w:rPr>
        <w:t xml:space="preserve"> </w:t>
      </w:r>
      <w:r w:rsidRPr="00DE0EF1">
        <w:rPr>
          <w:color w:val="231F20"/>
        </w:rPr>
        <w:t>whole</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part,</w:t>
      </w:r>
      <w:r>
        <w:rPr>
          <w:color w:val="231F20"/>
        </w:rPr>
        <w:t xml:space="preserve"> </w:t>
      </w:r>
      <w:r w:rsidRPr="00DE0EF1">
        <w:rPr>
          <w:color w:val="231F20"/>
        </w:rPr>
        <w:t>their</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Contract,</w:t>
      </w:r>
      <w:r>
        <w:rPr>
          <w:color w:val="231F20"/>
        </w:rPr>
        <w:t xml:space="preserve"> </w:t>
      </w:r>
      <w:r w:rsidRPr="00DE0EF1">
        <w:rPr>
          <w:color w:val="231F20"/>
        </w:rPr>
        <w:t>except</w:t>
      </w:r>
      <w:r>
        <w:rPr>
          <w:color w:val="231F20"/>
        </w:rPr>
        <w:t xml:space="preserve"> </w:t>
      </w:r>
      <w:r w:rsidRPr="00DE0EF1">
        <w:rPr>
          <w:color w:val="231F20"/>
        </w:rPr>
        <w:t>with</w:t>
      </w:r>
      <w:r>
        <w:rPr>
          <w:color w:val="231F20"/>
        </w:rPr>
        <w:t xml:space="preserve"> </w:t>
      </w:r>
      <w:r w:rsidRPr="00DE0EF1">
        <w:rPr>
          <w:color w:val="231F20"/>
        </w:rPr>
        <w:t>prior</w:t>
      </w:r>
      <w:r>
        <w:rPr>
          <w:color w:val="231F20"/>
        </w:rPr>
        <w:t xml:space="preserve"> </w:t>
      </w:r>
      <w:r w:rsidRPr="00DE0EF1">
        <w:rPr>
          <w:color w:val="231F20"/>
        </w:rPr>
        <w:t>written</w:t>
      </w:r>
      <w:r>
        <w:rPr>
          <w:color w:val="231F20"/>
        </w:rPr>
        <w:t xml:space="preserve"> </w:t>
      </w:r>
      <w:r w:rsidRPr="00DE0EF1">
        <w:rPr>
          <w:color w:val="231F20"/>
        </w:rPr>
        <w:t>consent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party.</w:t>
      </w:r>
    </w:p>
    <w:p w14:paraId="7DBEE147" w14:textId="77777777" w:rsidR="00EB2A97" w:rsidRPr="00DE0EF1" w:rsidRDefault="00EB2A97" w:rsidP="00EB2A97">
      <w:pPr>
        <w:pStyle w:val="Heading5"/>
        <w:numPr>
          <w:ilvl w:val="0"/>
          <w:numId w:val="16"/>
        </w:numPr>
        <w:tabs>
          <w:tab w:val="left" w:pos="754"/>
          <w:tab w:val="left" w:pos="755"/>
        </w:tabs>
        <w:spacing w:before="237"/>
        <w:ind w:left="754"/>
      </w:pPr>
      <w:r w:rsidRPr="00DE0EF1">
        <w:rPr>
          <w:color w:val="231F20"/>
        </w:rPr>
        <w:t>Export Restriction</w:t>
      </w:r>
    </w:p>
    <w:p w14:paraId="1ED54DE4" w14:textId="77777777" w:rsidR="00EB2A97" w:rsidRPr="00DE0EF1" w:rsidRDefault="00EB2A97" w:rsidP="00EB2A97">
      <w:pPr>
        <w:pStyle w:val="BodyText"/>
        <w:tabs>
          <w:tab w:val="left" w:pos="764"/>
        </w:tabs>
        <w:spacing w:before="243" w:line="230" w:lineRule="auto"/>
        <w:ind w:left="757" w:right="311" w:hanging="645"/>
        <w:jc w:val="both"/>
      </w:pPr>
      <w:r w:rsidRPr="00DE0EF1">
        <w:rPr>
          <w:color w:val="231F20"/>
        </w:rPr>
        <w:t>37.1</w:t>
      </w:r>
      <w:r w:rsidRPr="00DE0EF1">
        <w:rPr>
          <w:color w:val="231F20"/>
        </w:rPr>
        <w:tab/>
      </w:r>
      <w:r w:rsidRPr="00DE0EF1">
        <w:rPr>
          <w:color w:val="231F20"/>
        </w:rPr>
        <w:tab/>
        <w:t>Notwithstanding</w:t>
      </w:r>
      <w:r>
        <w:rPr>
          <w:color w:val="231F20"/>
        </w:rPr>
        <w:t xml:space="preserve"> </w:t>
      </w:r>
      <w:r w:rsidRPr="00DE0EF1">
        <w:rPr>
          <w:color w:val="231F20"/>
        </w:rPr>
        <w:t>any</w:t>
      </w:r>
      <w:r>
        <w:rPr>
          <w:color w:val="231F20"/>
        </w:rPr>
        <w:t xml:space="preserve"> </w:t>
      </w:r>
      <w:r w:rsidRPr="00DE0EF1">
        <w:rPr>
          <w:color w:val="231F20"/>
        </w:rPr>
        <w:t>obligation</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all</w:t>
      </w:r>
      <w:r>
        <w:rPr>
          <w:color w:val="231F20"/>
        </w:rPr>
        <w:t xml:space="preserve"> </w:t>
      </w:r>
      <w:r w:rsidRPr="00DE0EF1">
        <w:rPr>
          <w:color w:val="231F20"/>
        </w:rPr>
        <w:t>export</w:t>
      </w:r>
      <w:r>
        <w:rPr>
          <w:color w:val="231F20"/>
        </w:rPr>
        <w:t xml:space="preserve"> </w:t>
      </w:r>
      <w:r w:rsidRPr="00DE0EF1">
        <w:rPr>
          <w:color w:val="231F20"/>
        </w:rPr>
        <w:t>formalities,</w:t>
      </w:r>
      <w:r>
        <w:rPr>
          <w:color w:val="231F20"/>
        </w:rPr>
        <w:t xml:space="preserve"> </w:t>
      </w:r>
      <w:r w:rsidRPr="00DE0EF1">
        <w:rPr>
          <w:color w:val="231F20"/>
        </w:rPr>
        <w:t>any</w:t>
      </w:r>
      <w:r>
        <w:rPr>
          <w:color w:val="231F20"/>
        </w:rPr>
        <w:t xml:space="preserve"> </w:t>
      </w:r>
      <w:r w:rsidRPr="00DE0EF1">
        <w:rPr>
          <w:color w:val="231F20"/>
        </w:rPr>
        <w:t>export</w:t>
      </w:r>
      <w:r>
        <w:rPr>
          <w:color w:val="231F20"/>
        </w:rPr>
        <w:t xml:space="preserve"> </w:t>
      </w:r>
      <w:r w:rsidRPr="00DE0EF1">
        <w:rPr>
          <w:color w:val="231F20"/>
        </w:rPr>
        <w:t>restrictions</w:t>
      </w:r>
      <w:r>
        <w:rPr>
          <w:color w:val="231F20"/>
        </w:rPr>
        <w:t xml:space="preserve"> </w:t>
      </w:r>
      <w:r w:rsidRPr="00DE0EF1">
        <w:rPr>
          <w:color w:val="231F20"/>
        </w:rPr>
        <w:t>attributable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Kenya,</w:t>
      </w:r>
      <w:r>
        <w:rPr>
          <w:color w:val="231F20"/>
        </w:rPr>
        <w:t xml:space="preserve"> </w:t>
      </w:r>
      <w:r w:rsidRPr="00DE0EF1">
        <w:rPr>
          <w:color w:val="231F20"/>
        </w:rPr>
        <w:t>or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to</w:t>
      </w:r>
      <w:r>
        <w:rPr>
          <w:color w:val="231F20"/>
        </w:rPr>
        <w:t xml:space="preserve"> </w:t>
      </w:r>
      <w:r w:rsidRPr="00DE0EF1">
        <w:rPr>
          <w:color w:val="231F20"/>
        </w:rPr>
        <w:t>be</w:t>
      </w:r>
      <w:r w:rsidRPr="00DE0EF1">
        <w:t xml:space="preserve"> </w:t>
      </w:r>
      <w:r w:rsidRPr="00DE0EF1">
        <w:rPr>
          <w:color w:val="231F20"/>
        </w:rPr>
        <w:t>supplied,</w:t>
      </w:r>
      <w:r>
        <w:rPr>
          <w:color w:val="231F20"/>
        </w:rPr>
        <w:t xml:space="preserve"> </w:t>
      </w:r>
      <w:r w:rsidRPr="00DE0EF1">
        <w:rPr>
          <w:color w:val="231F20"/>
        </w:rPr>
        <w:t>which</w:t>
      </w:r>
      <w:r>
        <w:rPr>
          <w:color w:val="231F20"/>
        </w:rPr>
        <w:t xml:space="preserve"> </w:t>
      </w:r>
      <w:r w:rsidRPr="00DE0EF1">
        <w:rPr>
          <w:color w:val="231F20"/>
        </w:rPr>
        <w:t>arise</w:t>
      </w:r>
      <w:r>
        <w:rPr>
          <w:color w:val="231F20"/>
        </w:rPr>
        <w:t xml:space="preserve"> </w:t>
      </w:r>
      <w:r w:rsidRPr="00DE0EF1">
        <w:rPr>
          <w:color w:val="231F20"/>
        </w:rPr>
        <w:t>from</w:t>
      </w:r>
      <w:r>
        <w:rPr>
          <w:color w:val="231F20"/>
        </w:rPr>
        <w:t xml:space="preserve"> </w:t>
      </w:r>
      <w:r w:rsidRPr="00DE0EF1">
        <w:rPr>
          <w:color w:val="231F20"/>
        </w:rPr>
        <w:t>trade</w:t>
      </w:r>
      <w:r>
        <w:rPr>
          <w:color w:val="231F20"/>
        </w:rPr>
        <w:t xml:space="preserve"> </w:t>
      </w:r>
      <w:r w:rsidRPr="00DE0EF1">
        <w:rPr>
          <w:color w:val="231F20"/>
        </w:rPr>
        <w:t>regulations</w:t>
      </w:r>
      <w:r>
        <w:rPr>
          <w:color w:val="231F20"/>
        </w:rPr>
        <w:t xml:space="preserve"> </w:t>
      </w:r>
      <w:r w:rsidRPr="00DE0EF1">
        <w:rPr>
          <w:color w:val="231F20"/>
        </w:rPr>
        <w:t>from</w:t>
      </w:r>
      <w:r>
        <w:rPr>
          <w:color w:val="231F20"/>
        </w:rPr>
        <w:t xml:space="preserve"> </w:t>
      </w:r>
      <w:r w:rsidRPr="00DE0EF1">
        <w:rPr>
          <w:color w:val="231F20"/>
        </w:rPr>
        <w:t>a</w:t>
      </w:r>
      <w:r>
        <w:rPr>
          <w:color w:val="231F20"/>
        </w:rPr>
        <w:t xml:space="preserve"> </w:t>
      </w:r>
      <w:r w:rsidRPr="00DE0EF1">
        <w:rPr>
          <w:color w:val="231F20"/>
        </w:rPr>
        <w:t>country</w:t>
      </w:r>
      <w:r>
        <w:rPr>
          <w:color w:val="231F20"/>
        </w:rPr>
        <w:t xml:space="preserve"> </w:t>
      </w:r>
      <w:r w:rsidRPr="00DE0EF1">
        <w:rPr>
          <w:color w:val="231F20"/>
        </w:rPr>
        <w:t>supplying</w:t>
      </w:r>
      <w:r>
        <w:rPr>
          <w:color w:val="231F20"/>
        </w:rPr>
        <w:t xml:space="preserve"> </w:t>
      </w:r>
      <w:r w:rsidRPr="00DE0EF1">
        <w:rPr>
          <w:color w:val="231F20"/>
        </w:rPr>
        <w:t>those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which</w:t>
      </w:r>
      <w:r>
        <w:rPr>
          <w:color w:val="231F20"/>
        </w:rPr>
        <w:t xml:space="preserve"> </w:t>
      </w:r>
      <w:r w:rsidRPr="00DE0EF1">
        <w:rPr>
          <w:color w:val="231F20"/>
        </w:rPr>
        <w:t>substantially</w:t>
      </w:r>
      <w:r>
        <w:rPr>
          <w:color w:val="231F20"/>
        </w:rPr>
        <w:t xml:space="preserve"> </w:t>
      </w:r>
      <w:r w:rsidRPr="00DE0EF1">
        <w:rPr>
          <w:color w:val="231F20"/>
        </w:rPr>
        <w:t>impede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meeting</w:t>
      </w:r>
      <w:r>
        <w:rPr>
          <w:color w:val="231F20"/>
        </w:rPr>
        <w:t xml:space="preserve"> </w:t>
      </w:r>
      <w:r w:rsidRPr="00DE0EF1">
        <w:rPr>
          <w:color w:val="231F20"/>
        </w:rPr>
        <w:t>its</w:t>
      </w:r>
      <w:r>
        <w:rPr>
          <w:color w:val="231F20"/>
        </w:rPr>
        <w:t xml:space="preserve"> </w:t>
      </w:r>
      <w:r w:rsidRPr="00DE0EF1">
        <w:rPr>
          <w:color w:val="231F20"/>
        </w:rPr>
        <w:t>obligations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shall</w:t>
      </w:r>
      <w:r>
        <w:rPr>
          <w:color w:val="231F20"/>
        </w:rPr>
        <w:t xml:space="preserve"> </w:t>
      </w:r>
      <w:r w:rsidRPr="00DE0EF1">
        <w:rPr>
          <w:color w:val="231F20"/>
        </w:rPr>
        <w:t>release</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obligation</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deliveries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always</w:t>
      </w:r>
      <w:r>
        <w:rPr>
          <w:color w:val="231F20"/>
        </w:rPr>
        <w:t xml:space="preserve"> </w:t>
      </w:r>
      <w:r w:rsidRPr="00DE0EF1">
        <w:rPr>
          <w:color w:val="231F20"/>
        </w:rPr>
        <w:t>provided,</w:t>
      </w:r>
      <w:r>
        <w:rPr>
          <w:color w:val="231F20"/>
        </w:rPr>
        <w:t xml:space="preserve"> </w:t>
      </w:r>
      <w:r w:rsidRPr="00DE0EF1">
        <w:rPr>
          <w:color w:val="231F20"/>
        </w:rPr>
        <w:t>however,</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can</w:t>
      </w:r>
      <w:r>
        <w:rPr>
          <w:color w:val="231F20"/>
        </w:rPr>
        <w:t xml:space="preserve"> </w:t>
      </w:r>
      <w:r w:rsidRPr="00DE0EF1">
        <w:rPr>
          <w:color w:val="231F20"/>
        </w:rPr>
        <w:t>demonstrate</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satisfaction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that</w:t>
      </w:r>
      <w:r>
        <w:rPr>
          <w:color w:val="231F20"/>
        </w:rPr>
        <w:t xml:space="preserve"> </w:t>
      </w:r>
      <w:r w:rsidRPr="00DE0EF1">
        <w:rPr>
          <w:color w:val="231F20"/>
        </w:rPr>
        <w:t>it</w:t>
      </w:r>
      <w:r>
        <w:rPr>
          <w:color w:val="231F20"/>
        </w:rPr>
        <w:t xml:space="preserve"> </w:t>
      </w:r>
      <w:r w:rsidRPr="00DE0EF1">
        <w:rPr>
          <w:color w:val="231F20"/>
        </w:rPr>
        <w:t>has</w:t>
      </w:r>
      <w:r>
        <w:rPr>
          <w:color w:val="231F20"/>
        </w:rPr>
        <w:t xml:space="preserve"> </w:t>
      </w:r>
      <w:r w:rsidRPr="00DE0EF1">
        <w:rPr>
          <w:color w:val="231F20"/>
        </w:rPr>
        <w:t>completed</w:t>
      </w:r>
      <w:r>
        <w:rPr>
          <w:color w:val="231F20"/>
        </w:rPr>
        <w:t xml:space="preserve"> </w:t>
      </w:r>
      <w:r w:rsidRPr="00DE0EF1">
        <w:rPr>
          <w:color w:val="231F20"/>
        </w:rPr>
        <w:t>all</w:t>
      </w:r>
      <w:r>
        <w:rPr>
          <w:color w:val="231F20"/>
        </w:rPr>
        <w:t xml:space="preserve"> </w:t>
      </w:r>
      <w:r w:rsidRPr="00DE0EF1">
        <w:rPr>
          <w:color w:val="231F20"/>
        </w:rPr>
        <w:t>formalities</w:t>
      </w:r>
      <w:r>
        <w:rPr>
          <w:color w:val="231F20"/>
        </w:rPr>
        <w:t xml:space="preserve"> </w:t>
      </w:r>
      <w:r w:rsidRPr="00DE0EF1">
        <w:rPr>
          <w:color w:val="231F20"/>
        </w:rPr>
        <w:t>in</w:t>
      </w:r>
      <w:r>
        <w:rPr>
          <w:color w:val="231F20"/>
        </w:rPr>
        <w:t xml:space="preserve"> </w:t>
      </w:r>
      <w:r w:rsidRPr="00DE0EF1">
        <w:rPr>
          <w:color w:val="231F20"/>
        </w:rPr>
        <w:t>a</w:t>
      </w:r>
      <w:r>
        <w:rPr>
          <w:color w:val="231F20"/>
        </w:rPr>
        <w:t xml:space="preserve"> </w:t>
      </w:r>
      <w:r w:rsidRPr="00DE0EF1">
        <w:rPr>
          <w:color w:val="231F20"/>
        </w:rPr>
        <w:t>timely</w:t>
      </w:r>
      <w:r>
        <w:rPr>
          <w:color w:val="231F20"/>
        </w:rPr>
        <w:t xml:space="preserve"> </w:t>
      </w:r>
      <w:r w:rsidRPr="00DE0EF1">
        <w:rPr>
          <w:color w:val="231F20"/>
        </w:rPr>
        <w:t>manner,</w:t>
      </w:r>
      <w:r>
        <w:rPr>
          <w:color w:val="231F20"/>
        </w:rPr>
        <w:t xml:space="preserve"> </w:t>
      </w:r>
      <w:r w:rsidRPr="00DE0EF1">
        <w:rPr>
          <w:color w:val="231F20"/>
        </w:rPr>
        <w:t>including</w:t>
      </w:r>
      <w:r>
        <w:rPr>
          <w:color w:val="231F20"/>
        </w:rPr>
        <w:t xml:space="preserve"> </w:t>
      </w:r>
      <w:r w:rsidRPr="00DE0EF1">
        <w:rPr>
          <w:color w:val="231F20"/>
        </w:rPr>
        <w:t>applying</w:t>
      </w:r>
      <w:r>
        <w:rPr>
          <w:color w:val="231F20"/>
        </w:rPr>
        <w:t xml:space="preserve"> </w:t>
      </w:r>
      <w:r w:rsidRPr="00DE0EF1">
        <w:rPr>
          <w:color w:val="231F20"/>
        </w:rPr>
        <w:t>for</w:t>
      </w:r>
      <w:r>
        <w:rPr>
          <w:color w:val="231F20"/>
        </w:rPr>
        <w:t xml:space="preserve"> </w:t>
      </w:r>
      <w:r w:rsidRPr="00DE0EF1">
        <w:rPr>
          <w:color w:val="231F20"/>
        </w:rPr>
        <w:t>permits,</w:t>
      </w:r>
      <w:r>
        <w:rPr>
          <w:color w:val="231F20"/>
        </w:rPr>
        <w:t xml:space="preserve"> </w:t>
      </w:r>
      <w:r w:rsidRPr="00DE0EF1">
        <w:rPr>
          <w:color w:val="231F20"/>
        </w:rPr>
        <w:t>authorizations</w:t>
      </w:r>
      <w:r>
        <w:rPr>
          <w:color w:val="231F20"/>
        </w:rPr>
        <w:t xml:space="preserve"> </w:t>
      </w:r>
      <w:r w:rsidRPr="00DE0EF1">
        <w:rPr>
          <w:color w:val="231F20"/>
        </w:rPr>
        <w:t>and</w:t>
      </w:r>
      <w:r>
        <w:rPr>
          <w:color w:val="231F20"/>
        </w:rPr>
        <w:t xml:space="preserve"> </w:t>
      </w:r>
      <w:r w:rsidRPr="00DE0EF1">
        <w:rPr>
          <w:color w:val="231F20"/>
        </w:rPr>
        <w:t>licenses</w:t>
      </w:r>
      <w:r>
        <w:rPr>
          <w:color w:val="231F20"/>
        </w:rPr>
        <w:t xml:space="preserve"> </w:t>
      </w:r>
      <w:r w:rsidRPr="00DE0EF1">
        <w:rPr>
          <w:color w:val="231F20"/>
        </w:rPr>
        <w:t>necessary</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export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products/goods,</w:t>
      </w:r>
      <w:r>
        <w:rPr>
          <w:color w:val="231F20"/>
        </w:rPr>
        <w:t xml:space="preserve"> </w:t>
      </w:r>
      <w:r w:rsidRPr="00DE0EF1">
        <w:rPr>
          <w:color w:val="231F20"/>
        </w:rPr>
        <w:t>systems</w:t>
      </w:r>
      <w:r>
        <w:rPr>
          <w:color w:val="231F20"/>
        </w:rPr>
        <w:t xml:space="preserve"> </w:t>
      </w:r>
      <w:r w:rsidRPr="00DE0EF1">
        <w:rPr>
          <w:color w:val="231F20"/>
        </w:rPr>
        <w:t>or</w:t>
      </w:r>
      <w:r>
        <w:rPr>
          <w:color w:val="231F20"/>
        </w:rPr>
        <w:t xml:space="preserve"> </w:t>
      </w:r>
      <w:r w:rsidRPr="00DE0EF1">
        <w:rPr>
          <w:color w:val="231F20"/>
        </w:rPr>
        <w:t>services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terms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Termination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basis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Entity's</w:t>
      </w:r>
      <w:r>
        <w:rPr>
          <w:color w:val="231F20"/>
        </w:rPr>
        <w:t xml:space="preserve"> </w:t>
      </w:r>
      <w:r w:rsidRPr="00DE0EF1">
        <w:rPr>
          <w:color w:val="231F20"/>
        </w:rPr>
        <w:t>convenience</w:t>
      </w:r>
      <w:r>
        <w:rPr>
          <w:color w:val="231F20"/>
        </w:rPr>
        <w:t xml:space="preserve"> </w:t>
      </w:r>
      <w:r w:rsidRPr="00DE0EF1">
        <w:rPr>
          <w:color w:val="231F20"/>
        </w:rPr>
        <w:t>pursuant</w:t>
      </w:r>
      <w:r>
        <w:rPr>
          <w:color w:val="231F20"/>
        </w:rPr>
        <w:t xml:space="preserve"> </w:t>
      </w:r>
      <w:r w:rsidRPr="00DE0EF1">
        <w:rPr>
          <w:color w:val="231F20"/>
        </w:rPr>
        <w:t>to</w:t>
      </w:r>
      <w:r>
        <w:rPr>
          <w:color w:val="231F20"/>
        </w:rPr>
        <w:t xml:space="preserve"> </w:t>
      </w:r>
      <w:r w:rsidRPr="00DE0EF1">
        <w:rPr>
          <w:color w:val="231F20"/>
        </w:rPr>
        <w:t>Sub-Clause</w:t>
      </w:r>
      <w:r>
        <w:rPr>
          <w:color w:val="231F20"/>
        </w:rPr>
        <w:t xml:space="preserve"> </w:t>
      </w:r>
      <w:r w:rsidRPr="00DE0EF1">
        <w:rPr>
          <w:color w:val="231F20"/>
        </w:rPr>
        <w:t>35.3.</w:t>
      </w:r>
    </w:p>
    <w:p w14:paraId="7819E949" w14:textId="77777777" w:rsidR="00EB2A97" w:rsidRPr="00DE0EF1" w:rsidRDefault="00EB2A97" w:rsidP="00EB2A97">
      <w:pPr>
        <w:pStyle w:val="BodyText"/>
        <w:rPr>
          <w:sz w:val="20"/>
        </w:rPr>
      </w:pPr>
    </w:p>
    <w:p w14:paraId="15177DF9" w14:textId="77777777" w:rsidR="00EB2A97" w:rsidRPr="00DE0EF1" w:rsidRDefault="00EB2A97" w:rsidP="00EB2A97">
      <w:pPr>
        <w:pStyle w:val="BodyText"/>
        <w:rPr>
          <w:sz w:val="20"/>
        </w:rPr>
      </w:pPr>
    </w:p>
    <w:p w14:paraId="41487506" w14:textId="77777777" w:rsidR="00EB2A97" w:rsidRPr="00DE0EF1" w:rsidRDefault="00EB2A97" w:rsidP="00EB2A97">
      <w:pPr>
        <w:pStyle w:val="BodyText"/>
        <w:rPr>
          <w:sz w:val="20"/>
        </w:rPr>
      </w:pPr>
    </w:p>
    <w:p w14:paraId="13BE5088" w14:textId="77777777" w:rsidR="00EB2A97" w:rsidRPr="00DE0EF1" w:rsidRDefault="00EB2A97" w:rsidP="00EB2A97">
      <w:pPr>
        <w:pStyle w:val="BodyText"/>
        <w:rPr>
          <w:sz w:val="20"/>
        </w:rPr>
      </w:pPr>
    </w:p>
    <w:p w14:paraId="072433B9" w14:textId="77777777" w:rsidR="00EB2A97" w:rsidRPr="00DE0EF1" w:rsidRDefault="00EB2A97" w:rsidP="00EB2A97">
      <w:pPr>
        <w:pStyle w:val="BodyText"/>
        <w:rPr>
          <w:sz w:val="20"/>
        </w:rPr>
      </w:pPr>
    </w:p>
    <w:p w14:paraId="4A84AAB9" w14:textId="77777777" w:rsidR="00EB2A97" w:rsidRPr="00DE0EF1" w:rsidRDefault="00EB2A97" w:rsidP="00EB2A97">
      <w:pPr>
        <w:pStyle w:val="Heading3"/>
        <w:spacing w:before="120"/>
        <w:ind w:left="110"/>
      </w:pPr>
      <w:r w:rsidRPr="00DE0EF1">
        <w:rPr>
          <w:color w:val="231F20"/>
        </w:rPr>
        <w:lastRenderedPageBreak/>
        <w:t>SECTION VII - SPECIAL CONDITIONS OF CONTRACT</w:t>
      </w:r>
    </w:p>
    <w:p w14:paraId="5E9655A5" w14:textId="77777777" w:rsidR="00EB2A97" w:rsidRPr="00DE0EF1" w:rsidRDefault="00EB2A97" w:rsidP="00EB2A97">
      <w:pPr>
        <w:pStyle w:val="BodyText"/>
        <w:spacing w:before="243" w:line="230" w:lineRule="auto"/>
        <w:ind w:left="110" w:right="304"/>
        <w:rPr>
          <w:i/>
        </w:rPr>
      </w:pP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(SCC)</w:t>
      </w:r>
      <w:r>
        <w:rPr>
          <w:color w:val="231F20"/>
        </w:rPr>
        <w:t xml:space="preserve"> </w:t>
      </w:r>
      <w:r w:rsidRPr="00DE0EF1">
        <w:rPr>
          <w:color w:val="231F20"/>
        </w:rPr>
        <w:t>shall</w:t>
      </w:r>
      <w:r>
        <w:rPr>
          <w:color w:val="231F20"/>
        </w:rPr>
        <w:t xml:space="preserve"> </w:t>
      </w:r>
      <w:r w:rsidRPr="00DE0EF1">
        <w:rPr>
          <w:color w:val="231F20"/>
        </w:rPr>
        <w:t>supplement</w:t>
      </w:r>
      <w:r>
        <w:rPr>
          <w:color w:val="231F20"/>
        </w:rPr>
        <w:t xml:space="preserve"> </w:t>
      </w:r>
      <w:r w:rsidRPr="00DE0EF1">
        <w:rPr>
          <w:color w:val="231F20"/>
        </w:rPr>
        <w:t>and/or</w:t>
      </w:r>
      <w:r>
        <w:rPr>
          <w:color w:val="231F20"/>
        </w:rPr>
        <w:t xml:space="preserve"> </w:t>
      </w:r>
      <w:r w:rsidRPr="00DE0EF1">
        <w:rPr>
          <w:color w:val="231F20"/>
        </w:rPr>
        <w:t>amend</w:t>
      </w:r>
      <w:r>
        <w:rPr>
          <w:color w:val="231F20"/>
        </w:rPr>
        <w:t xml:space="preserve"> </w:t>
      </w:r>
      <w:r w:rsidRPr="00DE0EF1">
        <w:rPr>
          <w:color w:val="231F20"/>
        </w:rPr>
        <w:t>the</w:t>
      </w:r>
      <w:r>
        <w:rPr>
          <w:color w:val="231F20"/>
        </w:rPr>
        <w:t xml:space="preserve"> </w:t>
      </w: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(GCC). Whenever</w:t>
      </w:r>
      <w:r>
        <w:rPr>
          <w:color w:val="231F20"/>
        </w:rPr>
        <w:t xml:space="preserve"> </w:t>
      </w:r>
      <w:r w:rsidRPr="00DE0EF1">
        <w:rPr>
          <w:color w:val="231F20"/>
        </w:rPr>
        <w:t>there</w:t>
      </w:r>
      <w:r>
        <w:rPr>
          <w:color w:val="231F20"/>
        </w:rPr>
        <w:t xml:space="preserve"> </w:t>
      </w:r>
      <w:r w:rsidRPr="00DE0EF1">
        <w:rPr>
          <w:color w:val="231F20"/>
        </w:rPr>
        <w:t>is</w:t>
      </w:r>
      <w:r>
        <w:rPr>
          <w:color w:val="231F20"/>
        </w:rPr>
        <w:t xml:space="preserve"> </w:t>
      </w:r>
      <w:r w:rsidRPr="00DE0EF1">
        <w:rPr>
          <w:color w:val="231F20"/>
        </w:rPr>
        <w:t>a</w:t>
      </w:r>
      <w:r>
        <w:rPr>
          <w:color w:val="231F20"/>
        </w:rPr>
        <w:t xml:space="preserve"> </w:t>
      </w:r>
      <w:r w:rsidRPr="00DE0EF1">
        <w:rPr>
          <w:color w:val="231F20"/>
        </w:rPr>
        <w:t>conﬂict,</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herein</w:t>
      </w:r>
      <w:r>
        <w:rPr>
          <w:color w:val="231F20"/>
        </w:rPr>
        <w:t xml:space="preserve"> </w:t>
      </w:r>
      <w:r w:rsidRPr="00DE0EF1">
        <w:rPr>
          <w:color w:val="231F20"/>
        </w:rPr>
        <w:t>shall</w:t>
      </w:r>
      <w:r>
        <w:rPr>
          <w:color w:val="231F20"/>
        </w:rPr>
        <w:t xml:space="preserve"> </w:t>
      </w:r>
      <w:r w:rsidRPr="00DE0EF1">
        <w:rPr>
          <w:color w:val="231F20"/>
        </w:rPr>
        <w:t>prevail</w:t>
      </w:r>
      <w:r>
        <w:rPr>
          <w:color w:val="231F20"/>
        </w:rPr>
        <w:t xml:space="preserve"> </w:t>
      </w:r>
      <w:r w:rsidRPr="00DE0EF1">
        <w:rPr>
          <w:color w:val="231F20"/>
        </w:rPr>
        <w:t>over</w:t>
      </w:r>
      <w:r>
        <w:rPr>
          <w:color w:val="231F20"/>
        </w:rPr>
        <w:t xml:space="preserve"> </w:t>
      </w:r>
      <w:r w:rsidRPr="00DE0EF1">
        <w:rPr>
          <w:color w:val="231F20"/>
        </w:rPr>
        <w:t>those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GCC</w:t>
      </w:r>
      <w:r w:rsidRPr="00DE0EF1">
        <w:rPr>
          <w:i/>
          <w:color w:val="231F20"/>
        </w:rPr>
        <w:t>.</w:t>
      </w:r>
    </w:p>
    <w:p w14:paraId="48607DFF" w14:textId="77777777" w:rsidR="00EB2A97" w:rsidRPr="00DE0EF1" w:rsidRDefault="00EB2A97" w:rsidP="00EB2A97">
      <w:pPr>
        <w:spacing w:before="245" w:line="230" w:lineRule="auto"/>
        <w:ind w:left="110" w:right="304"/>
        <w:rPr>
          <w:i/>
          <w:color w:val="231F20"/>
        </w:rPr>
      </w:pPr>
      <w:r w:rsidRPr="00DE0EF1">
        <w:rPr>
          <w:i/>
          <w:color w:val="231F20"/>
        </w:rPr>
        <w:t>[The</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i/>
          <w:color w:val="231F20"/>
        </w:rPr>
        <w:t>shall</w:t>
      </w:r>
      <w:r>
        <w:rPr>
          <w:i/>
          <w:color w:val="231F20"/>
        </w:rPr>
        <w:t xml:space="preserve"> </w:t>
      </w:r>
      <w:r w:rsidRPr="00DE0EF1">
        <w:rPr>
          <w:i/>
          <w:color w:val="231F20"/>
        </w:rPr>
        <w:t>select</w:t>
      </w:r>
      <w:r>
        <w:rPr>
          <w:i/>
          <w:color w:val="231F20"/>
        </w:rPr>
        <w:t xml:space="preserve"> </w:t>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appropriate</w:t>
      </w:r>
      <w:r>
        <w:rPr>
          <w:i/>
          <w:color w:val="231F20"/>
        </w:rPr>
        <w:t xml:space="preserve"> </w:t>
      </w:r>
      <w:r w:rsidRPr="00DE0EF1">
        <w:rPr>
          <w:i/>
          <w:color w:val="231F20"/>
        </w:rPr>
        <w:t>wording</w:t>
      </w:r>
      <w:r>
        <w:rPr>
          <w:i/>
          <w:color w:val="231F20"/>
        </w:rPr>
        <w:t xml:space="preserve"> </w:t>
      </w:r>
      <w:r w:rsidRPr="00DE0EF1">
        <w:rPr>
          <w:i/>
          <w:color w:val="231F20"/>
        </w:rPr>
        <w:t>using</w:t>
      </w:r>
      <w:r>
        <w:rPr>
          <w:i/>
          <w:color w:val="231F20"/>
        </w:rPr>
        <w:t xml:space="preserve"> </w:t>
      </w:r>
      <w:r w:rsidRPr="00DE0EF1">
        <w:rPr>
          <w:i/>
          <w:color w:val="231F20"/>
        </w:rPr>
        <w:t>the</w:t>
      </w:r>
      <w:r>
        <w:rPr>
          <w:i/>
          <w:color w:val="231F20"/>
        </w:rPr>
        <w:t xml:space="preserve"> </w:t>
      </w:r>
      <w:r w:rsidRPr="00DE0EF1">
        <w:rPr>
          <w:i/>
          <w:color w:val="231F20"/>
        </w:rPr>
        <w:t>samples</w:t>
      </w:r>
      <w:r>
        <w:rPr>
          <w:i/>
          <w:color w:val="231F20"/>
        </w:rPr>
        <w:t xml:space="preserve"> </w:t>
      </w:r>
      <w:r w:rsidRPr="00DE0EF1">
        <w:rPr>
          <w:i/>
          <w:color w:val="231F20"/>
        </w:rPr>
        <w:t>below</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acceptable</w:t>
      </w:r>
      <w:r>
        <w:rPr>
          <w:i/>
          <w:color w:val="231F20"/>
        </w:rPr>
        <w:t xml:space="preserve"> </w:t>
      </w:r>
      <w:r w:rsidRPr="00DE0EF1">
        <w:rPr>
          <w:i/>
          <w:color w:val="231F20"/>
        </w:rPr>
        <w:t>wording,</w:t>
      </w:r>
      <w:r>
        <w:rPr>
          <w:i/>
          <w:color w:val="231F20"/>
        </w:rPr>
        <w:t xml:space="preserve"> </w:t>
      </w:r>
      <w:r w:rsidRPr="00DE0EF1">
        <w:rPr>
          <w:i/>
          <w:color w:val="231F20"/>
        </w:rPr>
        <w:t>and</w:t>
      </w:r>
      <w:r>
        <w:rPr>
          <w:i/>
          <w:color w:val="231F20"/>
        </w:rPr>
        <w:t xml:space="preserve"> </w:t>
      </w:r>
      <w:r w:rsidRPr="00DE0EF1">
        <w:rPr>
          <w:i/>
          <w:color w:val="231F20"/>
        </w:rPr>
        <w:t>delete</w:t>
      </w:r>
      <w:r>
        <w:rPr>
          <w:i/>
          <w:color w:val="231F20"/>
        </w:rPr>
        <w:t xml:space="preserve"> </w:t>
      </w:r>
      <w:r w:rsidRPr="00DE0EF1">
        <w:rPr>
          <w:i/>
          <w:color w:val="231F20"/>
        </w:rPr>
        <w:t>the</w:t>
      </w:r>
      <w:r>
        <w:rPr>
          <w:i/>
          <w:color w:val="231F20"/>
        </w:rPr>
        <w:t xml:space="preserve"> </w:t>
      </w:r>
      <w:r w:rsidRPr="00DE0EF1">
        <w:rPr>
          <w:i/>
          <w:color w:val="231F20"/>
        </w:rPr>
        <w:t>text</w:t>
      </w:r>
      <w:r>
        <w:rPr>
          <w:i/>
          <w:color w:val="231F20"/>
        </w:rPr>
        <w:t xml:space="preserve"> </w:t>
      </w:r>
      <w:r w:rsidRPr="00DE0EF1">
        <w:rPr>
          <w:i/>
          <w:color w:val="231F20"/>
        </w:rPr>
        <w:t>in</w:t>
      </w:r>
      <w:r>
        <w:rPr>
          <w:i/>
          <w:color w:val="231F20"/>
        </w:rPr>
        <w:t xml:space="preserve"> </w:t>
      </w:r>
      <w:r w:rsidRPr="00DE0EF1">
        <w:rPr>
          <w:i/>
          <w:color w:val="231F20"/>
        </w:rPr>
        <w:t>italics].</w:t>
      </w:r>
    </w:p>
    <w:tbl>
      <w:tblPr>
        <w:tblW w:w="99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8172"/>
      </w:tblGrid>
      <w:tr w:rsidR="00EB2A97" w:rsidRPr="00DE0EF1" w14:paraId="64D4C674" w14:textId="77777777" w:rsidTr="00333567">
        <w:trPr>
          <w:cantSplit/>
          <w:trHeight w:val="800"/>
        </w:trPr>
        <w:tc>
          <w:tcPr>
            <w:tcW w:w="9900" w:type="dxa"/>
            <w:gridSpan w:val="2"/>
            <w:tcBorders>
              <w:top w:val="nil"/>
              <w:left w:val="nil"/>
              <w:bottom w:val="nil"/>
              <w:right w:val="nil"/>
            </w:tcBorders>
            <w:vAlign w:val="center"/>
          </w:tcPr>
          <w:p w14:paraId="38CE7E6C" w14:textId="77777777" w:rsidR="00EB2A97" w:rsidRPr="00DE0EF1" w:rsidRDefault="00EB2A97" w:rsidP="00333567">
            <w:pPr>
              <w:pStyle w:val="SectionHeading"/>
              <w:tabs>
                <w:tab w:val="left" w:pos="567"/>
                <w:tab w:val="left" w:pos="7230"/>
              </w:tabs>
              <w:spacing w:before="0" w:after="0"/>
              <w:jc w:val="both"/>
              <w:rPr>
                <w:sz w:val="22"/>
                <w:szCs w:val="22"/>
              </w:rPr>
            </w:pPr>
            <w:bookmarkStart w:id="63" w:name="_Toc438954452"/>
            <w:bookmarkStart w:id="64" w:name="_Toc488411761"/>
            <w:bookmarkStart w:id="65" w:name="_Toc347227549"/>
            <w:bookmarkStart w:id="66" w:name="_Toc436903906"/>
            <w:bookmarkStart w:id="67" w:name="_Toc454620909"/>
            <w:r w:rsidRPr="00DE0EF1">
              <w:rPr>
                <w:sz w:val="22"/>
                <w:szCs w:val="22"/>
              </w:rPr>
              <w:t>SECTION VII - SPECIAL CONDITIONS OF CONTRACT</w:t>
            </w:r>
            <w:bookmarkEnd w:id="63"/>
            <w:bookmarkEnd w:id="64"/>
            <w:bookmarkEnd w:id="65"/>
            <w:bookmarkEnd w:id="66"/>
            <w:bookmarkEnd w:id="67"/>
          </w:p>
        </w:tc>
      </w:tr>
      <w:tr w:rsidR="00EB2A97" w:rsidRPr="00DE0EF1" w14:paraId="0A6E6F3A" w14:textId="77777777" w:rsidTr="00333567">
        <w:trPr>
          <w:cantSplit/>
        </w:trPr>
        <w:tc>
          <w:tcPr>
            <w:tcW w:w="9900" w:type="dxa"/>
            <w:gridSpan w:val="2"/>
            <w:tcBorders>
              <w:top w:val="nil"/>
              <w:left w:val="nil"/>
              <w:bottom w:val="single" w:sz="4" w:space="0" w:color="auto"/>
              <w:right w:val="nil"/>
            </w:tcBorders>
          </w:tcPr>
          <w:p w14:paraId="51CE4C72" w14:textId="77777777" w:rsidR="00EB2A97" w:rsidRPr="00DE0EF1" w:rsidRDefault="00EB2A97" w:rsidP="00333567">
            <w:pPr>
              <w:tabs>
                <w:tab w:val="left" w:pos="7230"/>
              </w:tabs>
              <w:jc w:val="both"/>
              <w:rPr>
                <w:i/>
                <w:iCs/>
              </w:rPr>
            </w:pPr>
            <w:r w:rsidRPr="00DE0EF1">
              <w:t>The following Special Conditions of Contract (SCC) shall supplement and / or amend the General Conditions of Contract (GCC). Whenever there is a conflict, the provisions herein shall prevail over those in the GCC</w:t>
            </w:r>
            <w:r w:rsidRPr="00DE0EF1">
              <w:rPr>
                <w:i/>
                <w:iCs/>
              </w:rPr>
              <w:t xml:space="preserve">. </w:t>
            </w:r>
          </w:p>
          <w:p w14:paraId="7257985D" w14:textId="77777777" w:rsidR="00EB2A97" w:rsidRPr="00DE0EF1" w:rsidRDefault="00EB2A97" w:rsidP="00333567">
            <w:pPr>
              <w:tabs>
                <w:tab w:val="left" w:pos="7230"/>
              </w:tabs>
              <w:jc w:val="both"/>
              <w:rPr>
                <w:i/>
                <w:iCs/>
              </w:rPr>
            </w:pPr>
          </w:p>
          <w:p w14:paraId="4B0142DA" w14:textId="77777777" w:rsidR="00EB2A97" w:rsidRPr="00DE0EF1" w:rsidRDefault="00EB2A97" w:rsidP="00EB2A97">
            <w:pPr>
              <w:tabs>
                <w:tab w:val="left" w:pos="7230"/>
              </w:tabs>
              <w:jc w:val="both"/>
              <w:rPr>
                <w:i/>
                <w:iCs/>
              </w:rPr>
            </w:pPr>
          </w:p>
        </w:tc>
      </w:tr>
      <w:tr w:rsidR="00EB2A97" w:rsidRPr="00DE0EF1" w14:paraId="4619A3FE" w14:textId="77777777" w:rsidTr="00333567">
        <w:trPr>
          <w:cantSplit/>
        </w:trPr>
        <w:tc>
          <w:tcPr>
            <w:tcW w:w="1728" w:type="dxa"/>
            <w:tcBorders>
              <w:top w:val="single" w:sz="4" w:space="0" w:color="auto"/>
              <w:left w:val="single" w:sz="4" w:space="0" w:color="auto"/>
              <w:bottom w:val="single" w:sz="4" w:space="0" w:color="auto"/>
              <w:right w:val="single" w:sz="4" w:space="0" w:color="auto"/>
            </w:tcBorders>
          </w:tcPr>
          <w:p w14:paraId="49ADC93B" w14:textId="77777777" w:rsidR="00EB2A97" w:rsidRPr="00DE0EF1" w:rsidRDefault="00EB2A97" w:rsidP="00333567">
            <w:pPr>
              <w:tabs>
                <w:tab w:val="left" w:pos="7230"/>
              </w:tabs>
              <w:jc w:val="both"/>
              <w:rPr>
                <w:b/>
              </w:rPr>
            </w:pPr>
            <w:r w:rsidRPr="00310327">
              <w:rPr>
                <w:b/>
              </w:rPr>
              <w:t xml:space="preserve">Number of GC Clause </w:t>
            </w:r>
          </w:p>
        </w:tc>
        <w:tc>
          <w:tcPr>
            <w:tcW w:w="8172" w:type="dxa"/>
            <w:tcBorders>
              <w:top w:val="single" w:sz="4" w:space="0" w:color="auto"/>
              <w:left w:val="single" w:sz="4" w:space="0" w:color="auto"/>
              <w:bottom w:val="single" w:sz="4" w:space="0" w:color="auto"/>
              <w:right w:val="single" w:sz="4" w:space="0" w:color="auto"/>
            </w:tcBorders>
          </w:tcPr>
          <w:p w14:paraId="2B0DA903" w14:textId="77777777" w:rsidR="00EB2A97" w:rsidRPr="00DE0EF1" w:rsidRDefault="00EB2A97" w:rsidP="00333567">
            <w:pPr>
              <w:tabs>
                <w:tab w:val="right" w:pos="7164"/>
                <w:tab w:val="left" w:pos="7230"/>
              </w:tabs>
              <w:jc w:val="both"/>
            </w:pPr>
            <w:r w:rsidRPr="00310327">
              <w:rPr>
                <w:b/>
              </w:rPr>
              <w:t>Amendments of, and Supplements to, Clauses in the General Conditions of Contract</w:t>
            </w:r>
          </w:p>
        </w:tc>
      </w:tr>
      <w:tr w:rsidR="00EB2A97" w:rsidRPr="00DE0EF1" w14:paraId="31675F89" w14:textId="77777777" w:rsidTr="00333567">
        <w:trPr>
          <w:cantSplit/>
        </w:trPr>
        <w:tc>
          <w:tcPr>
            <w:tcW w:w="1728" w:type="dxa"/>
            <w:tcBorders>
              <w:top w:val="single" w:sz="4" w:space="0" w:color="auto"/>
              <w:left w:val="single" w:sz="4" w:space="0" w:color="auto"/>
              <w:bottom w:val="single" w:sz="4" w:space="0" w:color="auto"/>
              <w:right w:val="single" w:sz="4" w:space="0" w:color="auto"/>
            </w:tcBorders>
          </w:tcPr>
          <w:p w14:paraId="60B52130" w14:textId="77777777" w:rsidR="00EB2A97" w:rsidRPr="00DE0EF1" w:rsidRDefault="00EB2A97" w:rsidP="00333567">
            <w:pPr>
              <w:tabs>
                <w:tab w:val="left" w:pos="7230"/>
              </w:tabs>
              <w:jc w:val="both"/>
              <w:rPr>
                <w:b/>
              </w:rPr>
            </w:pPr>
            <w:r w:rsidRPr="00DE0EF1">
              <w:rPr>
                <w:b/>
              </w:rPr>
              <w:t>GCC 1.1(</w:t>
            </w:r>
            <w:r>
              <w:rPr>
                <w:b/>
              </w:rPr>
              <w:t>h</w:t>
            </w:r>
            <w:r w:rsidRPr="00DE0EF1">
              <w:rPr>
                <w:b/>
              </w:rPr>
              <w:t>)</w:t>
            </w:r>
          </w:p>
        </w:tc>
        <w:tc>
          <w:tcPr>
            <w:tcW w:w="8172" w:type="dxa"/>
            <w:tcBorders>
              <w:top w:val="single" w:sz="4" w:space="0" w:color="auto"/>
              <w:left w:val="single" w:sz="4" w:space="0" w:color="auto"/>
              <w:bottom w:val="single" w:sz="4" w:space="0" w:color="auto"/>
              <w:right w:val="single" w:sz="4" w:space="0" w:color="auto"/>
            </w:tcBorders>
          </w:tcPr>
          <w:p w14:paraId="1FC70714" w14:textId="77777777" w:rsidR="00EB2A97" w:rsidRPr="00DE0EF1" w:rsidRDefault="00EB2A97" w:rsidP="00333567">
            <w:pPr>
              <w:tabs>
                <w:tab w:val="right" w:pos="7164"/>
                <w:tab w:val="left" w:pos="7230"/>
              </w:tabs>
              <w:jc w:val="both"/>
            </w:pPr>
            <w:r w:rsidRPr="00DE0EF1">
              <w:t xml:space="preserve">The Procuring Entity is: </w:t>
            </w:r>
            <w:r w:rsidRPr="0027498A">
              <w:rPr>
                <w:b/>
                <w:i/>
                <w:iCs/>
              </w:rPr>
              <w:t>[CHEMUSUSU WATER COMPANY]</w:t>
            </w:r>
            <w:r w:rsidRPr="00DE0EF1">
              <w:t xml:space="preserve"> </w:t>
            </w:r>
          </w:p>
        </w:tc>
      </w:tr>
      <w:tr w:rsidR="00EB2A97" w:rsidRPr="00DE0EF1" w14:paraId="10792BC3" w14:textId="77777777" w:rsidTr="00333567">
        <w:trPr>
          <w:cantSplit/>
        </w:trPr>
        <w:tc>
          <w:tcPr>
            <w:tcW w:w="1728" w:type="dxa"/>
          </w:tcPr>
          <w:p w14:paraId="65C8D95E" w14:textId="77777777" w:rsidR="00EB2A97" w:rsidRPr="00DE0EF1" w:rsidRDefault="00EB2A97" w:rsidP="00333567">
            <w:pPr>
              <w:tabs>
                <w:tab w:val="left" w:pos="7230"/>
              </w:tabs>
              <w:jc w:val="both"/>
              <w:rPr>
                <w:b/>
              </w:rPr>
            </w:pPr>
            <w:r w:rsidRPr="00DE0EF1">
              <w:rPr>
                <w:b/>
              </w:rPr>
              <w:t>GCC 4.2 (a)</w:t>
            </w:r>
          </w:p>
        </w:tc>
        <w:tc>
          <w:tcPr>
            <w:tcW w:w="8172" w:type="dxa"/>
          </w:tcPr>
          <w:p w14:paraId="6547D9BE" w14:textId="77777777" w:rsidR="00EB2A97" w:rsidRPr="00DE0EF1" w:rsidRDefault="00EB2A97" w:rsidP="00333567">
            <w:pPr>
              <w:tabs>
                <w:tab w:val="right" w:pos="7164"/>
                <w:tab w:val="left" w:pos="7230"/>
              </w:tabs>
              <w:jc w:val="both"/>
              <w:rPr>
                <w:u w:val="single"/>
              </w:rPr>
            </w:pPr>
            <w:r w:rsidRPr="00DE0EF1">
              <w:t xml:space="preserve">The meaning of the trade terms shall be as prescribed by Incoterms. If the meaning of any trade term and the rights and obligations of the parties thereunder shall not be as prescribed by Incoterms, they shall be as prescribed by: </w:t>
            </w:r>
            <w:r w:rsidRPr="00DE0EF1">
              <w:rPr>
                <w:i/>
                <w:iCs/>
              </w:rPr>
              <w:t>INCOTERMS 20</w:t>
            </w:r>
            <w:r>
              <w:rPr>
                <w:i/>
                <w:iCs/>
              </w:rPr>
              <w:t>20</w:t>
            </w:r>
          </w:p>
        </w:tc>
      </w:tr>
      <w:tr w:rsidR="00EB2A97" w:rsidRPr="00DE0EF1" w14:paraId="3256F576" w14:textId="77777777" w:rsidTr="00333567">
        <w:trPr>
          <w:cantSplit/>
        </w:trPr>
        <w:tc>
          <w:tcPr>
            <w:tcW w:w="1728" w:type="dxa"/>
          </w:tcPr>
          <w:p w14:paraId="1390943C" w14:textId="77777777" w:rsidR="00EB2A97" w:rsidRPr="00DE0EF1" w:rsidRDefault="00EB2A97" w:rsidP="00333567">
            <w:pPr>
              <w:tabs>
                <w:tab w:val="left" w:pos="7230"/>
              </w:tabs>
              <w:jc w:val="both"/>
              <w:rPr>
                <w:b/>
              </w:rPr>
            </w:pPr>
            <w:r w:rsidRPr="00DE0EF1">
              <w:rPr>
                <w:b/>
              </w:rPr>
              <w:t>GCC 4.2 (b)</w:t>
            </w:r>
          </w:p>
        </w:tc>
        <w:tc>
          <w:tcPr>
            <w:tcW w:w="8172" w:type="dxa"/>
          </w:tcPr>
          <w:p w14:paraId="2C9384B6" w14:textId="77777777" w:rsidR="00EB2A97" w:rsidRPr="00DE0EF1" w:rsidRDefault="00EB2A97" w:rsidP="00333567">
            <w:pPr>
              <w:tabs>
                <w:tab w:val="right" w:pos="7164"/>
                <w:tab w:val="left" w:pos="7230"/>
              </w:tabs>
              <w:jc w:val="both"/>
            </w:pPr>
            <w:r w:rsidRPr="00DE0EF1">
              <w:t xml:space="preserve">The version edition of Incoterms shall be </w:t>
            </w:r>
            <w:r w:rsidRPr="00DE0EF1">
              <w:rPr>
                <w:i/>
                <w:iCs/>
              </w:rPr>
              <w:t>INCOTERMS 20</w:t>
            </w:r>
            <w:r>
              <w:rPr>
                <w:i/>
                <w:iCs/>
              </w:rPr>
              <w:t>20</w:t>
            </w:r>
          </w:p>
        </w:tc>
      </w:tr>
      <w:tr w:rsidR="00EB2A97" w:rsidRPr="00DE0EF1" w14:paraId="5B09FE04" w14:textId="77777777" w:rsidTr="00333567">
        <w:trPr>
          <w:cantSplit/>
        </w:trPr>
        <w:tc>
          <w:tcPr>
            <w:tcW w:w="1728" w:type="dxa"/>
          </w:tcPr>
          <w:p w14:paraId="4D138450" w14:textId="77777777" w:rsidR="00EB2A97" w:rsidRPr="00DE0EF1" w:rsidRDefault="00EB2A97" w:rsidP="00333567">
            <w:pPr>
              <w:tabs>
                <w:tab w:val="left" w:pos="7230"/>
              </w:tabs>
              <w:jc w:val="both"/>
              <w:rPr>
                <w:b/>
              </w:rPr>
            </w:pPr>
            <w:r w:rsidRPr="00DE0EF1">
              <w:rPr>
                <w:b/>
              </w:rPr>
              <w:t>GCC 8.1</w:t>
            </w:r>
          </w:p>
        </w:tc>
        <w:tc>
          <w:tcPr>
            <w:tcW w:w="8172" w:type="dxa"/>
          </w:tcPr>
          <w:p w14:paraId="00C7BFBE" w14:textId="77777777" w:rsidR="00EB2A97" w:rsidRPr="00DE0EF1" w:rsidRDefault="00EB2A97" w:rsidP="00333567">
            <w:pPr>
              <w:tabs>
                <w:tab w:val="right" w:pos="7164"/>
                <w:tab w:val="left" w:pos="7230"/>
              </w:tabs>
              <w:jc w:val="both"/>
            </w:pPr>
            <w:r w:rsidRPr="00DE0EF1">
              <w:t xml:space="preserve">For </w:t>
            </w:r>
            <w:r w:rsidRPr="00DE0EF1">
              <w:rPr>
                <w:b/>
                <w:u w:val="single"/>
              </w:rPr>
              <w:t>notices</w:t>
            </w:r>
            <w:r w:rsidRPr="00DE0EF1">
              <w:t>, the Procuring Entity’s address shall be:</w:t>
            </w:r>
          </w:p>
          <w:p w14:paraId="0A1384DD" w14:textId="77777777" w:rsidR="00EB2A97" w:rsidRDefault="00EB2A97" w:rsidP="00333567">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CHEMUSUSU WATER COMPANY LTD</w:t>
            </w:r>
          </w:p>
          <w:p w14:paraId="29DCC58A" w14:textId="77777777" w:rsidR="00EB2A97" w:rsidRDefault="00EB2A97" w:rsidP="00333567">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P.O. BOX 826-20103</w:t>
            </w:r>
          </w:p>
          <w:p w14:paraId="15930767" w14:textId="77777777" w:rsidR="00EB2A97" w:rsidRDefault="00EB2A97" w:rsidP="00333567">
            <w:pPr>
              <w:widowControl/>
              <w:autoSpaceDE/>
              <w:autoSpaceDN/>
              <w:spacing w:after="160" w:line="259" w:lineRule="auto"/>
              <w:rPr>
                <w:rFonts w:asciiTheme="minorHAnsi" w:eastAsiaTheme="minorHAnsi" w:hAnsiTheme="minorHAnsi" w:cstheme="minorBidi"/>
                <w:b/>
                <w:sz w:val="18"/>
                <w:szCs w:val="18"/>
              </w:rPr>
            </w:pPr>
            <w:r w:rsidRPr="008047BF">
              <w:rPr>
                <w:rFonts w:asciiTheme="minorHAnsi" w:eastAsiaTheme="minorHAnsi" w:hAnsiTheme="minorHAnsi" w:cstheme="minorBidi"/>
                <w:b/>
                <w:sz w:val="18"/>
                <w:szCs w:val="18"/>
              </w:rPr>
              <w:t>ELDAMA RAVINE OFFICE, KAME</w:t>
            </w:r>
            <w:r>
              <w:rPr>
                <w:rFonts w:asciiTheme="minorHAnsi" w:eastAsiaTheme="minorHAnsi" w:hAnsiTheme="minorHAnsi" w:cstheme="minorBidi"/>
                <w:b/>
                <w:sz w:val="18"/>
                <w:szCs w:val="18"/>
              </w:rPr>
              <w:t>LILO ALONG RAVINE /NAKURU ROAD.</w:t>
            </w:r>
          </w:p>
          <w:p w14:paraId="448FC875" w14:textId="77777777" w:rsidR="00EB2A97" w:rsidRPr="008047BF" w:rsidRDefault="00EB2A97" w:rsidP="00333567">
            <w:pPr>
              <w:widowControl/>
              <w:autoSpaceDE/>
              <w:autoSpaceDN/>
              <w:spacing w:after="160" w:line="259" w:lineRule="auto"/>
              <w:rPr>
                <w:rFonts w:asciiTheme="minorHAnsi" w:eastAsiaTheme="minorHAnsi" w:hAnsiTheme="minorHAnsi" w:cstheme="minorBidi"/>
                <w:b/>
                <w:sz w:val="18"/>
                <w:szCs w:val="18"/>
              </w:rPr>
            </w:pPr>
            <w:r w:rsidRPr="00DE0EF1">
              <w:t>Electronic mail address</w:t>
            </w:r>
            <w:r w:rsidRPr="00DE0EF1">
              <w:rPr>
                <w:i/>
                <w:iCs/>
              </w:rPr>
              <w:t xml:space="preserve">: </w:t>
            </w:r>
            <w:r w:rsidRPr="008047BF">
              <w:rPr>
                <w:rFonts w:asciiTheme="minorHAnsi" w:eastAsiaTheme="minorHAnsi" w:hAnsiTheme="minorHAnsi" w:cstheme="minorBidi"/>
                <w:u w:val="single"/>
              </w:rPr>
              <w:t>chewasco2015@yahoo.com</w:t>
            </w:r>
          </w:p>
        </w:tc>
      </w:tr>
      <w:tr w:rsidR="00EB2A97" w:rsidRPr="00DE0EF1" w14:paraId="7495DAE8" w14:textId="77777777" w:rsidTr="00333567">
        <w:tc>
          <w:tcPr>
            <w:tcW w:w="1728" w:type="dxa"/>
          </w:tcPr>
          <w:p w14:paraId="2962C8F4" w14:textId="77777777" w:rsidR="00EB2A97" w:rsidRPr="00DE0EF1" w:rsidRDefault="00EB2A97" w:rsidP="00333567">
            <w:pPr>
              <w:tabs>
                <w:tab w:val="left" w:pos="7230"/>
              </w:tabs>
              <w:jc w:val="both"/>
              <w:rPr>
                <w:b/>
              </w:rPr>
            </w:pPr>
            <w:r w:rsidRPr="00DE0EF1">
              <w:rPr>
                <w:b/>
              </w:rPr>
              <w:t>GCC 10.4.2</w:t>
            </w:r>
          </w:p>
        </w:tc>
        <w:tc>
          <w:tcPr>
            <w:tcW w:w="8172" w:type="dxa"/>
          </w:tcPr>
          <w:p w14:paraId="4DC408E3" w14:textId="77777777" w:rsidR="00EB2A97" w:rsidRPr="00DE0EF1" w:rsidRDefault="00EB2A97" w:rsidP="00333567">
            <w:pPr>
              <w:pStyle w:val="ClauseSubPara"/>
              <w:tabs>
                <w:tab w:val="left" w:pos="7230"/>
              </w:tabs>
              <w:spacing w:before="0" w:after="0"/>
              <w:ind w:left="0"/>
              <w:jc w:val="both"/>
              <w:rPr>
                <w:lang w:val="en-US"/>
              </w:rPr>
            </w:pPr>
            <w:r w:rsidRPr="00DE0EF1">
              <w:rPr>
                <w:lang w:val="en-US"/>
              </w:rPr>
              <w:t xml:space="preserve">The place of arbitration shall be </w:t>
            </w:r>
            <w:r>
              <w:rPr>
                <w:lang w:val="en-US"/>
              </w:rPr>
              <w:t>Nairobi ,Kenya</w:t>
            </w:r>
            <w:r w:rsidRPr="00DE0EF1">
              <w:rPr>
                <w:lang w:val="en-US"/>
              </w:rPr>
              <w:t xml:space="preserve"> </w:t>
            </w:r>
          </w:p>
        </w:tc>
      </w:tr>
      <w:tr w:rsidR="00EB2A97" w:rsidRPr="00DE0EF1" w14:paraId="29D002B1" w14:textId="77777777" w:rsidTr="00333567">
        <w:tc>
          <w:tcPr>
            <w:tcW w:w="1728" w:type="dxa"/>
          </w:tcPr>
          <w:p w14:paraId="33FBEC72" w14:textId="77777777" w:rsidR="00EB2A97" w:rsidRPr="00DE0EF1" w:rsidRDefault="00EB2A97" w:rsidP="00333567">
            <w:pPr>
              <w:tabs>
                <w:tab w:val="left" w:pos="7230"/>
              </w:tabs>
              <w:jc w:val="both"/>
              <w:rPr>
                <w:b/>
              </w:rPr>
            </w:pPr>
            <w:r w:rsidRPr="00DE0EF1">
              <w:rPr>
                <w:b/>
              </w:rPr>
              <w:t>GCC 13.1</w:t>
            </w:r>
          </w:p>
        </w:tc>
        <w:tc>
          <w:tcPr>
            <w:tcW w:w="8172" w:type="dxa"/>
          </w:tcPr>
          <w:p w14:paraId="62AA961F" w14:textId="77777777" w:rsidR="00EB2A97" w:rsidRDefault="00EB2A97" w:rsidP="00333567">
            <w:pPr>
              <w:tabs>
                <w:tab w:val="left" w:pos="7230"/>
              </w:tabs>
              <w:jc w:val="both"/>
              <w:rPr>
                <w:b/>
                <w:i/>
                <w:iCs/>
              </w:rPr>
            </w:pPr>
            <w:r w:rsidRPr="00DE0EF1">
              <w:t xml:space="preserve">Details of Shipping and other Documents to be furnished by the Supplier are </w:t>
            </w:r>
            <w:r w:rsidRPr="008047BF">
              <w:rPr>
                <w:b/>
                <w:i/>
                <w:iCs/>
              </w:rPr>
              <w:t>delivery note, quality inspection and test reports, supplier invoice dully reflecting the framework contract number and call off purchase order number.</w:t>
            </w:r>
          </w:p>
          <w:p w14:paraId="454E12C1" w14:textId="77777777" w:rsidR="00EB2A97" w:rsidRPr="008047BF" w:rsidRDefault="00EB2A97" w:rsidP="00333567">
            <w:pPr>
              <w:tabs>
                <w:tab w:val="left" w:pos="7230"/>
              </w:tabs>
              <w:jc w:val="both"/>
              <w:rPr>
                <w:b/>
              </w:rPr>
            </w:pPr>
          </w:p>
          <w:p w14:paraId="5F325ABE" w14:textId="77777777" w:rsidR="00EB2A97" w:rsidRPr="00DE0EF1" w:rsidRDefault="00EB2A97" w:rsidP="00333567">
            <w:pPr>
              <w:tabs>
                <w:tab w:val="left" w:pos="7230"/>
              </w:tabs>
              <w:suppressAutoHyphens/>
              <w:jc w:val="both"/>
            </w:pPr>
            <w:r w:rsidRPr="00DE0EF1">
              <w:t>The above documents shall be received by the Procuring Entity before arrival of the Goods and, if not received, the Supplier will be responsible for any consequent expenses.</w:t>
            </w:r>
          </w:p>
        </w:tc>
      </w:tr>
      <w:tr w:rsidR="00EB2A97" w:rsidRPr="00DE0EF1" w14:paraId="298BE60A" w14:textId="77777777" w:rsidTr="00333567">
        <w:tc>
          <w:tcPr>
            <w:tcW w:w="1728" w:type="dxa"/>
          </w:tcPr>
          <w:p w14:paraId="2C0407B6" w14:textId="77777777" w:rsidR="00EB2A97" w:rsidRPr="00DE0EF1" w:rsidRDefault="00EB2A97" w:rsidP="00333567">
            <w:pPr>
              <w:tabs>
                <w:tab w:val="left" w:pos="7230"/>
              </w:tabs>
              <w:jc w:val="both"/>
              <w:rPr>
                <w:b/>
              </w:rPr>
            </w:pPr>
            <w:r>
              <w:rPr>
                <w:b/>
              </w:rPr>
              <w:t>GCC 14</w:t>
            </w:r>
          </w:p>
        </w:tc>
        <w:tc>
          <w:tcPr>
            <w:tcW w:w="8172" w:type="dxa"/>
          </w:tcPr>
          <w:p w14:paraId="31A88891" w14:textId="5C669FF5" w:rsidR="00EB2A97" w:rsidRPr="00A00C85" w:rsidRDefault="00EB2A97" w:rsidP="00EB2A97">
            <w:pPr>
              <w:tabs>
                <w:tab w:val="left" w:pos="7230"/>
              </w:tabs>
              <w:jc w:val="both"/>
              <w:rPr>
                <w:b/>
              </w:rPr>
            </w:pPr>
            <w:r w:rsidRPr="00A00C85">
              <w:rPr>
                <w:b/>
              </w:rPr>
              <w:t xml:space="preserve">The Framework Contract Period shall be </w:t>
            </w:r>
            <w:r>
              <w:rPr>
                <w:b/>
              </w:rPr>
              <w:t>1</w:t>
            </w:r>
            <w:r w:rsidRPr="00A00C85">
              <w:rPr>
                <w:b/>
              </w:rPr>
              <w:t xml:space="preserve"> years [</w:t>
            </w:r>
            <w:r>
              <w:rPr>
                <w:b/>
              </w:rPr>
              <w:t xml:space="preserve">365 </w:t>
            </w:r>
            <w:r w:rsidRPr="00A00C85">
              <w:rPr>
                <w:b/>
              </w:rPr>
              <w:t>calender days] from the date of signing the contract. Each call off purchase order shall be valid for the period specified in in each of the call off purchase order.</w:t>
            </w:r>
          </w:p>
        </w:tc>
      </w:tr>
      <w:tr w:rsidR="00EB2A97" w:rsidRPr="00DE0EF1" w14:paraId="5D8DAD2A" w14:textId="77777777" w:rsidTr="00333567">
        <w:trPr>
          <w:cantSplit/>
          <w:trHeight w:val="1417"/>
        </w:trPr>
        <w:tc>
          <w:tcPr>
            <w:tcW w:w="1728" w:type="dxa"/>
          </w:tcPr>
          <w:p w14:paraId="7704CC6B" w14:textId="77777777" w:rsidR="00EB2A97" w:rsidRPr="00DE0EF1" w:rsidRDefault="00EB2A97" w:rsidP="00333567">
            <w:pPr>
              <w:tabs>
                <w:tab w:val="left" w:pos="7230"/>
              </w:tabs>
              <w:jc w:val="both"/>
              <w:rPr>
                <w:b/>
              </w:rPr>
            </w:pPr>
            <w:r w:rsidRPr="00DE0EF1">
              <w:rPr>
                <w:b/>
              </w:rPr>
              <w:t>GCC 15.1</w:t>
            </w:r>
          </w:p>
        </w:tc>
        <w:tc>
          <w:tcPr>
            <w:tcW w:w="8172" w:type="dxa"/>
          </w:tcPr>
          <w:p w14:paraId="0E232D52" w14:textId="77777777" w:rsidR="00EB2A97" w:rsidRPr="00DE0EF1" w:rsidRDefault="00EB2A97" w:rsidP="00333567">
            <w:pPr>
              <w:tabs>
                <w:tab w:val="right" w:pos="7164"/>
                <w:tab w:val="left" w:pos="7230"/>
              </w:tabs>
              <w:jc w:val="both"/>
            </w:pPr>
            <w:r w:rsidRPr="00DE0EF1">
              <w:t xml:space="preserve">The prices charged for the Goods supplied and the related Services performed </w:t>
            </w:r>
            <w:r w:rsidRPr="00A00C85">
              <w:rPr>
                <w:b/>
                <w:i/>
                <w:iCs/>
              </w:rPr>
              <w:t>shall not</w:t>
            </w:r>
            <w:r w:rsidRPr="00A00C85">
              <w:rPr>
                <w:b/>
              </w:rPr>
              <w:t xml:space="preserve"> </w:t>
            </w:r>
            <w:r w:rsidRPr="00DE0EF1">
              <w:t>be adjustable.</w:t>
            </w:r>
          </w:p>
          <w:p w14:paraId="768E4D6C" w14:textId="77777777" w:rsidR="00EB2A97" w:rsidRPr="00DE0EF1" w:rsidRDefault="00EB2A97" w:rsidP="00333567">
            <w:pPr>
              <w:tabs>
                <w:tab w:val="right" w:pos="7164"/>
                <w:tab w:val="left" w:pos="7230"/>
              </w:tabs>
              <w:jc w:val="both"/>
            </w:pPr>
          </w:p>
          <w:p w14:paraId="4C3D0FA3" w14:textId="77777777" w:rsidR="00EB2A97" w:rsidRPr="00DE0EF1" w:rsidRDefault="00EB2A97" w:rsidP="00333567">
            <w:pPr>
              <w:tabs>
                <w:tab w:val="right" w:pos="7164"/>
                <w:tab w:val="left" w:pos="7230"/>
              </w:tabs>
              <w:jc w:val="both"/>
              <w:rPr>
                <w:u w:val="single"/>
              </w:rPr>
            </w:pPr>
            <w:r w:rsidRPr="00DE0EF1">
              <w:t xml:space="preserve">If prices are adjustable, the following method shall be used to calculate the price adjustment </w:t>
            </w:r>
            <w:r w:rsidRPr="00A00C85">
              <w:rPr>
                <w:b/>
                <w:i/>
                <w:iCs/>
              </w:rPr>
              <w:t>not applicable</w:t>
            </w:r>
          </w:p>
        </w:tc>
      </w:tr>
      <w:tr w:rsidR="00EB2A97" w:rsidRPr="00DE0EF1" w14:paraId="5B9F11DF" w14:textId="77777777" w:rsidTr="00333567">
        <w:tc>
          <w:tcPr>
            <w:tcW w:w="1728" w:type="dxa"/>
          </w:tcPr>
          <w:p w14:paraId="1F391301" w14:textId="77777777" w:rsidR="00EB2A97" w:rsidRPr="00DE0EF1" w:rsidRDefault="00EB2A97" w:rsidP="00333567">
            <w:pPr>
              <w:tabs>
                <w:tab w:val="left" w:pos="7230"/>
              </w:tabs>
              <w:jc w:val="both"/>
              <w:rPr>
                <w:b/>
              </w:rPr>
            </w:pPr>
            <w:r w:rsidRPr="00DE0EF1">
              <w:rPr>
                <w:b/>
              </w:rPr>
              <w:t>GCC 16.1</w:t>
            </w:r>
          </w:p>
        </w:tc>
        <w:tc>
          <w:tcPr>
            <w:tcW w:w="8172" w:type="dxa"/>
          </w:tcPr>
          <w:p w14:paraId="6B9AD2AB" w14:textId="77777777" w:rsidR="00EB2A97" w:rsidRDefault="00EB2A97" w:rsidP="00333567">
            <w:pPr>
              <w:tabs>
                <w:tab w:val="left" w:pos="7230"/>
              </w:tabs>
              <w:suppressAutoHyphens/>
              <w:jc w:val="both"/>
            </w:pPr>
            <w:r w:rsidRPr="00DE0EF1">
              <w:t>The method and conditions of payment to be made to the Supplier under this Contract shall be as follows:</w:t>
            </w:r>
          </w:p>
          <w:p w14:paraId="2D90EB00" w14:textId="77777777" w:rsidR="00EB2A97" w:rsidRPr="00EF2592" w:rsidRDefault="00EB2A97" w:rsidP="00333567">
            <w:pPr>
              <w:tabs>
                <w:tab w:val="left" w:pos="7230"/>
              </w:tabs>
              <w:suppressAutoHyphens/>
              <w:jc w:val="both"/>
              <w:rPr>
                <w:b/>
              </w:rPr>
            </w:pPr>
            <w:r w:rsidRPr="00EF2592">
              <w:rPr>
                <w:b/>
              </w:rPr>
              <w:t>The delivery shall be as and when required based on the framework contract. the supplier shall not be required to deliver all items at once upon signing the framework contract. for each requirement, a call off purchase order shall be placed with the supplier for the items in which they were awarded the framework contract. The supplier will be paid within 30days upon delivery to the required destination and presentation of an invoice.</w:t>
            </w:r>
          </w:p>
          <w:p w14:paraId="2B9422A9" w14:textId="77777777" w:rsidR="00EB2A97" w:rsidRPr="00EF2592" w:rsidRDefault="00EB2A97" w:rsidP="00333567">
            <w:pPr>
              <w:tabs>
                <w:tab w:val="left" w:pos="7230"/>
              </w:tabs>
              <w:suppressAutoHyphens/>
              <w:jc w:val="both"/>
              <w:rPr>
                <w:b/>
              </w:rPr>
            </w:pPr>
          </w:p>
          <w:p w14:paraId="6D02880E" w14:textId="77777777" w:rsidR="00EB2A97" w:rsidRPr="00DE0EF1" w:rsidRDefault="00EB2A97" w:rsidP="00333567">
            <w:pPr>
              <w:tabs>
                <w:tab w:val="left" w:pos="1080"/>
                <w:tab w:val="left" w:pos="7230"/>
              </w:tabs>
              <w:suppressAutoHyphens/>
              <w:jc w:val="both"/>
            </w:pPr>
          </w:p>
          <w:p w14:paraId="152A790D" w14:textId="77777777" w:rsidR="00EB2A97" w:rsidRPr="00DE0EF1" w:rsidRDefault="00EB2A97" w:rsidP="00333567">
            <w:pPr>
              <w:tabs>
                <w:tab w:val="right" w:pos="7164"/>
                <w:tab w:val="left" w:pos="7230"/>
              </w:tabs>
              <w:jc w:val="both"/>
            </w:pPr>
          </w:p>
          <w:p w14:paraId="197293DC" w14:textId="77777777" w:rsidR="00EB2A97" w:rsidRPr="00DE0EF1" w:rsidRDefault="00EB2A97" w:rsidP="00333567">
            <w:pPr>
              <w:tabs>
                <w:tab w:val="right" w:pos="7164"/>
                <w:tab w:val="left" w:pos="7230"/>
              </w:tabs>
              <w:jc w:val="both"/>
              <w:rPr>
                <w:i/>
                <w:iCs/>
                <w:u w:val="single"/>
              </w:rPr>
            </w:pPr>
          </w:p>
        </w:tc>
      </w:tr>
      <w:tr w:rsidR="00EB2A97" w:rsidRPr="00DE0EF1" w14:paraId="6F62DD4D" w14:textId="77777777" w:rsidTr="00333567">
        <w:trPr>
          <w:cantSplit/>
        </w:trPr>
        <w:tc>
          <w:tcPr>
            <w:tcW w:w="1728" w:type="dxa"/>
          </w:tcPr>
          <w:p w14:paraId="007D85A3" w14:textId="77777777" w:rsidR="00EB2A97" w:rsidRPr="00DE0EF1" w:rsidRDefault="00EB2A97" w:rsidP="00333567">
            <w:pPr>
              <w:tabs>
                <w:tab w:val="left" w:pos="7230"/>
              </w:tabs>
              <w:jc w:val="both"/>
              <w:rPr>
                <w:b/>
              </w:rPr>
            </w:pPr>
            <w:r w:rsidRPr="00DE0EF1">
              <w:rPr>
                <w:b/>
              </w:rPr>
              <w:t>GCC 16.5</w:t>
            </w:r>
          </w:p>
        </w:tc>
        <w:tc>
          <w:tcPr>
            <w:tcW w:w="8172" w:type="dxa"/>
          </w:tcPr>
          <w:p w14:paraId="6A7C67B9" w14:textId="77777777" w:rsidR="00EB2A97" w:rsidRPr="00DE0EF1" w:rsidRDefault="00EB2A97" w:rsidP="00333567">
            <w:pPr>
              <w:tabs>
                <w:tab w:val="right" w:pos="7164"/>
                <w:tab w:val="left" w:pos="7230"/>
              </w:tabs>
              <w:jc w:val="both"/>
            </w:pPr>
            <w:r w:rsidRPr="00DE0EF1">
              <w:t xml:space="preserve">The payment-delay period after which the Procuring Entity shall pay interest to the supplier shall be </w:t>
            </w:r>
            <w:r>
              <w:rPr>
                <w:i/>
                <w:iCs/>
              </w:rPr>
              <w:t>60</w:t>
            </w:r>
            <w:r w:rsidRPr="00DE0EF1">
              <w:t>days.</w:t>
            </w:r>
          </w:p>
          <w:p w14:paraId="41A4162D" w14:textId="77777777" w:rsidR="00EB2A97" w:rsidRPr="00DE0EF1" w:rsidRDefault="00EB2A97" w:rsidP="00333567">
            <w:pPr>
              <w:tabs>
                <w:tab w:val="right" w:pos="7164"/>
                <w:tab w:val="left" w:pos="7230"/>
              </w:tabs>
              <w:jc w:val="both"/>
            </w:pPr>
          </w:p>
          <w:p w14:paraId="4EF385DA" w14:textId="77777777" w:rsidR="00EB2A97" w:rsidRPr="00DE0EF1" w:rsidRDefault="00EB2A97" w:rsidP="00333567">
            <w:pPr>
              <w:tabs>
                <w:tab w:val="right" w:pos="7164"/>
                <w:tab w:val="left" w:pos="7230"/>
              </w:tabs>
              <w:jc w:val="both"/>
            </w:pPr>
            <w:r w:rsidRPr="00DE0EF1">
              <w:t xml:space="preserve">The interest rate that shall be applied is </w:t>
            </w:r>
            <w:r>
              <w:rPr>
                <w:i/>
                <w:iCs/>
              </w:rPr>
              <w:t>15</w:t>
            </w:r>
            <w:r w:rsidRPr="00DE0EF1">
              <w:rPr>
                <w:i/>
                <w:iCs/>
              </w:rPr>
              <w:t>%</w:t>
            </w:r>
            <w:r>
              <w:rPr>
                <w:i/>
                <w:iCs/>
              </w:rPr>
              <w:t xml:space="preserve"> per annum</w:t>
            </w:r>
          </w:p>
        </w:tc>
      </w:tr>
      <w:tr w:rsidR="00EB2A97" w:rsidRPr="00DE0EF1" w14:paraId="46346177" w14:textId="77777777" w:rsidTr="00333567">
        <w:tc>
          <w:tcPr>
            <w:tcW w:w="1728" w:type="dxa"/>
          </w:tcPr>
          <w:p w14:paraId="3ED0BC66" w14:textId="77777777" w:rsidR="00EB2A97" w:rsidRPr="00DE0EF1" w:rsidRDefault="00EB2A97" w:rsidP="00333567">
            <w:pPr>
              <w:tabs>
                <w:tab w:val="left" w:pos="7230"/>
              </w:tabs>
              <w:jc w:val="both"/>
              <w:rPr>
                <w:b/>
              </w:rPr>
            </w:pPr>
            <w:r w:rsidRPr="00DE0EF1">
              <w:rPr>
                <w:b/>
              </w:rPr>
              <w:lastRenderedPageBreak/>
              <w:t>GCC 18.1</w:t>
            </w:r>
          </w:p>
        </w:tc>
        <w:tc>
          <w:tcPr>
            <w:tcW w:w="8172" w:type="dxa"/>
          </w:tcPr>
          <w:p w14:paraId="68D85E68" w14:textId="77777777" w:rsidR="00EB2A97" w:rsidRPr="00DE0EF1" w:rsidRDefault="00EB2A97" w:rsidP="00333567">
            <w:pPr>
              <w:tabs>
                <w:tab w:val="right" w:pos="7164"/>
                <w:tab w:val="left" w:pos="7230"/>
              </w:tabs>
              <w:jc w:val="both"/>
            </w:pPr>
            <w:r w:rsidRPr="00DE0EF1">
              <w:t xml:space="preserve">A Performance Security </w:t>
            </w:r>
            <w:r>
              <w:rPr>
                <w:i/>
                <w:iCs/>
              </w:rPr>
              <w:t>shall</w:t>
            </w:r>
            <w:r w:rsidRPr="00DE0EF1">
              <w:rPr>
                <w:i/>
                <w:iCs/>
              </w:rPr>
              <w:t xml:space="preserve"> be required</w:t>
            </w:r>
            <w:r>
              <w:rPr>
                <w:i/>
                <w:iCs/>
              </w:rPr>
              <w:t xml:space="preserve"> 10</w:t>
            </w:r>
            <w:r w:rsidRPr="00DE0EF1">
              <w:rPr>
                <w:i/>
                <w:iCs/>
              </w:rPr>
              <w:t>%</w:t>
            </w:r>
            <w:r>
              <w:rPr>
                <w:i/>
                <w:iCs/>
              </w:rPr>
              <w:t xml:space="preserve"> of the contact price in the form of an unconditional bank guarantee from a commercial bank recognize by the central bank of Kenya.</w:t>
            </w:r>
          </w:p>
          <w:p w14:paraId="4FAAB550" w14:textId="77777777" w:rsidR="00EB2A97" w:rsidRPr="00DE0EF1" w:rsidRDefault="00EB2A97" w:rsidP="00333567">
            <w:pPr>
              <w:tabs>
                <w:tab w:val="right" w:pos="7164"/>
                <w:tab w:val="left" w:pos="7230"/>
              </w:tabs>
              <w:jc w:val="both"/>
              <w:rPr>
                <w:i/>
                <w:iCs/>
              </w:rPr>
            </w:pPr>
          </w:p>
          <w:p w14:paraId="62FAAFBA" w14:textId="77777777" w:rsidR="00EB2A97" w:rsidRPr="00DE0EF1" w:rsidRDefault="00EB2A97" w:rsidP="00333567">
            <w:pPr>
              <w:tabs>
                <w:tab w:val="right" w:pos="7164"/>
                <w:tab w:val="left" w:pos="7230"/>
              </w:tabs>
              <w:jc w:val="both"/>
            </w:pPr>
            <w:r w:rsidRPr="00DE0EF1">
              <w:t xml:space="preserve"> </w:t>
            </w:r>
          </w:p>
        </w:tc>
      </w:tr>
      <w:tr w:rsidR="00EB2A97" w:rsidRPr="00DE0EF1" w14:paraId="54813EEC" w14:textId="77777777" w:rsidTr="00333567">
        <w:trPr>
          <w:cantSplit/>
          <w:trHeight w:val="876"/>
        </w:trPr>
        <w:tc>
          <w:tcPr>
            <w:tcW w:w="1728" w:type="dxa"/>
          </w:tcPr>
          <w:p w14:paraId="628BE579" w14:textId="77777777" w:rsidR="00EB2A97" w:rsidRPr="00DE0EF1" w:rsidRDefault="00EB2A97" w:rsidP="00333567">
            <w:pPr>
              <w:tabs>
                <w:tab w:val="left" w:pos="7230"/>
              </w:tabs>
              <w:jc w:val="both"/>
              <w:rPr>
                <w:b/>
              </w:rPr>
            </w:pPr>
            <w:r w:rsidRPr="00DE0EF1">
              <w:rPr>
                <w:b/>
              </w:rPr>
              <w:t>GCC 18.3</w:t>
            </w:r>
          </w:p>
        </w:tc>
        <w:tc>
          <w:tcPr>
            <w:tcW w:w="8172" w:type="dxa"/>
          </w:tcPr>
          <w:p w14:paraId="2BEF4B98" w14:textId="77777777" w:rsidR="00EB2A97" w:rsidRPr="00510959" w:rsidRDefault="00EB2A97" w:rsidP="00333567">
            <w:pPr>
              <w:tabs>
                <w:tab w:val="right" w:pos="7164"/>
                <w:tab w:val="left" w:pos="7230"/>
              </w:tabs>
              <w:jc w:val="both"/>
              <w:rPr>
                <w:b/>
                <w:u w:val="single"/>
              </w:rPr>
            </w:pPr>
            <w:r w:rsidRPr="00DE0EF1">
              <w:t xml:space="preserve">If required, the Performance Security shall be in the form of: </w:t>
            </w:r>
            <w:r w:rsidRPr="00510959">
              <w:rPr>
                <w:b/>
                <w:i/>
                <w:iCs/>
              </w:rPr>
              <w:t>A Demand Guarantee from a bank recognized by the central bank of Kenya.</w:t>
            </w:r>
          </w:p>
          <w:p w14:paraId="1633CAA2" w14:textId="77777777" w:rsidR="00EB2A97" w:rsidRPr="00DE0EF1" w:rsidRDefault="00EB2A97" w:rsidP="00333567">
            <w:pPr>
              <w:tabs>
                <w:tab w:val="right" w:pos="7164"/>
                <w:tab w:val="left" w:pos="7230"/>
              </w:tabs>
              <w:jc w:val="both"/>
            </w:pPr>
          </w:p>
          <w:p w14:paraId="5BF1561B" w14:textId="77777777" w:rsidR="00EB2A97" w:rsidRPr="00DE0EF1" w:rsidRDefault="00EB2A97" w:rsidP="00333567">
            <w:pPr>
              <w:tabs>
                <w:tab w:val="right" w:pos="7164"/>
                <w:tab w:val="left" w:pos="7230"/>
              </w:tabs>
              <w:jc w:val="both"/>
            </w:pPr>
            <w:r w:rsidRPr="00DE0EF1">
              <w:t xml:space="preserve">If required, the Performance security shall be denominated in </w:t>
            </w:r>
            <w:r w:rsidRPr="00510959">
              <w:rPr>
                <w:b/>
                <w:i/>
                <w:iCs/>
              </w:rPr>
              <w:t>Kenyan shillings</w:t>
            </w:r>
          </w:p>
        </w:tc>
      </w:tr>
      <w:tr w:rsidR="00EB2A97" w:rsidRPr="00DE0EF1" w14:paraId="3AE0A7BA" w14:textId="77777777" w:rsidTr="00333567">
        <w:trPr>
          <w:cantSplit/>
        </w:trPr>
        <w:tc>
          <w:tcPr>
            <w:tcW w:w="1728" w:type="dxa"/>
          </w:tcPr>
          <w:p w14:paraId="7D57B9E6" w14:textId="77777777" w:rsidR="00EB2A97" w:rsidRPr="00DE0EF1" w:rsidRDefault="00EB2A97" w:rsidP="00333567">
            <w:pPr>
              <w:tabs>
                <w:tab w:val="left" w:pos="7230"/>
              </w:tabs>
              <w:jc w:val="both"/>
              <w:rPr>
                <w:b/>
              </w:rPr>
            </w:pPr>
            <w:r w:rsidRPr="00DE0EF1">
              <w:rPr>
                <w:b/>
              </w:rPr>
              <w:t>GCC 18.4</w:t>
            </w:r>
          </w:p>
        </w:tc>
        <w:tc>
          <w:tcPr>
            <w:tcW w:w="8172" w:type="dxa"/>
          </w:tcPr>
          <w:p w14:paraId="2983A86A" w14:textId="77777777" w:rsidR="00EB2A97" w:rsidRPr="00DE0EF1" w:rsidRDefault="00EB2A97" w:rsidP="00333567">
            <w:pPr>
              <w:tabs>
                <w:tab w:val="right" w:pos="7164"/>
                <w:tab w:val="left" w:pos="7230"/>
              </w:tabs>
              <w:jc w:val="both"/>
              <w:rPr>
                <w:u w:val="single"/>
              </w:rPr>
            </w:pPr>
            <w:r w:rsidRPr="00DE0EF1">
              <w:t xml:space="preserve">Discharge of the Performance Security shall take place: </w:t>
            </w:r>
            <w:r w:rsidRPr="00523977">
              <w:rPr>
                <w:b/>
                <w:i/>
                <w:iCs/>
              </w:rPr>
              <w:t>30days after the end of the first year for the first –year performance security, and within 45 days after the end of the second year of the framework contract.</w:t>
            </w:r>
          </w:p>
        </w:tc>
      </w:tr>
      <w:tr w:rsidR="00EB2A97" w:rsidRPr="00DE0EF1" w14:paraId="2B71EBE2" w14:textId="77777777" w:rsidTr="00333567">
        <w:trPr>
          <w:cantSplit/>
        </w:trPr>
        <w:tc>
          <w:tcPr>
            <w:tcW w:w="1728" w:type="dxa"/>
          </w:tcPr>
          <w:p w14:paraId="578F4D68" w14:textId="77777777" w:rsidR="00EB2A97" w:rsidRPr="00DE0EF1" w:rsidRDefault="00EB2A97" w:rsidP="00333567">
            <w:pPr>
              <w:tabs>
                <w:tab w:val="left" w:pos="7230"/>
              </w:tabs>
              <w:jc w:val="both"/>
              <w:rPr>
                <w:b/>
              </w:rPr>
            </w:pPr>
            <w:r w:rsidRPr="00DE0EF1">
              <w:rPr>
                <w:b/>
              </w:rPr>
              <w:t>GCC 23.2</w:t>
            </w:r>
          </w:p>
        </w:tc>
        <w:tc>
          <w:tcPr>
            <w:tcW w:w="8172" w:type="dxa"/>
          </w:tcPr>
          <w:p w14:paraId="2F996985" w14:textId="77777777" w:rsidR="00EB2A97" w:rsidRPr="00DE0EF1" w:rsidRDefault="00EB2A97" w:rsidP="00333567">
            <w:pPr>
              <w:tabs>
                <w:tab w:val="right" w:pos="7164"/>
                <w:tab w:val="left" w:pos="7230"/>
              </w:tabs>
              <w:jc w:val="both"/>
              <w:rPr>
                <w:u w:val="single"/>
              </w:rPr>
            </w:pPr>
            <w:r w:rsidRPr="00DE0EF1">
              <w:t xml:space="preserve">The packing, marking and documentation within and outside the packages shall be: </w:t>
            </w:r>
            <w:r w:rsidRPr="00847048">
              <w:rPr>
                <w:b/>
                <w:i/>
                <w:iCs/>
              </w:rPr>
              <w:t xml:space="preserve">for each delivery the supplier shall indicate the framework contract number and the specific call off purchase order number on all delivery documents and invoices and marking of the packaging of goods. </w:t>
            </w:r>
          </w:p>
        </w:tc>
      </w:tr>
      <w:tr w:rsidR="00EB2A97" w:rsidRPr="00DE0EF1" w14:paraId="7713B727" w14:textId="77777777" w:rsidTr="00333567">
        <w:tc>
          <w:tcPr>
            <w:tcW w:w="1728" w:type="dxa"/>
          </w:tcPr>
          <w:p w14:paraId="4C730B67" w14:textId="77777777" w:rsidR="00EB2A97" w:rsidRPr="00DE0EF1" w:rsidRDefault="00EB2A97" w:rsidP="00333567">
            <w:pPr>
              <w:tabs>
                <w:tab w:val="left" w:pos="7230"/>
              </w:tabs>
              <w:jc w:val="both"/>
              <w:rPr>
                <w:b/>
              </w:rPr>
            </w:pPr>
            <w:r w:rsidRPr="00DE0EF1">
              <w:rPr>
                <w:b/>
              </w:rPr>
              <w:t>GCC 25.1</w:t>
            </w:r>
          </w:p>
        </w:tc>
        <w:tc>
          <w:tcPr>
            <w:tcW w:w="8172" w:type="dxa"/>
          </w:tcPr>
          <w:p w14:paraId="74894123" w14:textId="77777777" w:rsidR="00EB2A97" w:rsidRPr="00DE0EF1" w:rsidRDefault="00EB2A97" w:rsidP="00333567">
            <w:pPr>
              <w:tabs>
                <w:tab w:val="right" w:pos="7164"/>
                <w:tab w:val="left" w:pos="7230"/>
              </w:tabs>
              <w:jc w:val="both"/>
            </w:pPr>
            <w:r w:rsidRPr="00DE0EF1">
              <w:t xml:space="preserve">Responsibility for transportation of the Goods shall be as specified in the Incoterms. </w:t>
            </w:r>
          </w:p>
          <w:p w14:paraId="5094C9EF" w14:textId="77777777" w:rsidR="00EB2A97" w:rsidRPr="00C8628E" w:rsidRDefault="00EB2A97" w:rsidP="00333567">
            <w:pPr>
              <w:tabs>
                <w:tab w:val="right" w:pos="7164"/>
                <w:tab w:val="left" w:pos="7230"/>
              </w:tabs>
              <w:jc w:val="both"/>
              <w:rPr>
                <w:b/>
                <w:u w:val="single"/>
              </w:rPr>
            </w:pPr>
            <w:r w:rsidRPr="00C8628E">
              <w:rPr>
                <w:b/>
              </w:rPr>
              <w:t>The supplier is required under the contract to transport the goods to a specified place of final destination including insurance and storage enroute, as shall be specified in the framework contract related cost shall be included in the contract price.</w:t>
            </w:r>
          </w:p>
        </w:tc>
      </w:tr>
      <w:tr w:rsidR="00EB2A97" w:rsidRPr="00DE0EF1" w14:paraId="70B5132A" w14:textId="77777777" w:rsidTr="00333567">
        <w:tc>
          <w:tcPr>
            <w:tcW w:w="1728" w:type="dxa"/>
          </w:tcPr>
          <w:p w14:paraId="4A66517F" w14:textId="77777777" w:rsidR="00EB2A97" w:rsidRPr="00DE0EF1" w:rsidRDefault="00EB2A97" w:rsidP="00333567">
            <w:pPr>
              <w:tabs>
                <w:tab w:val="left" w:pos="7230"/>
              </w:tabs>
              <w:jc w:val="both"/>
              <w:rPr>
                <w:b/>
              </w:rPr>
            </w:pPr>
            <w:r w:rsidRPr="00DE0EF1">
              <w:rPr>
                <w:b/>
              </w:rPr>
              <w:t>GCC 25.2</w:t>
            </w:r>
          </w:p>
        </w:tc>
        <w:tc>
          <w:tcPr>
            <w:tcW w:w="8172" w:type="dxa"/>
          </w:tcPr>
          <w:p w14:paraId="52515891" w14:textId="77777777" w:rsidR="00EB2A97" w:rsidRPr="00DE0EF1" w:rsidRDefault="00EB2A97" w:rsidP="00333567">
            <w:pPr>
              <w:tabs>
                <w:tab w:val="left" w:pos="7230"/>
              </w:tabs>
              <w:suppressAutoHyphens/>
              <w:jc w:val="both"/>
            </w:pPr>
            <w:r w:rsidRPr="00DE0EF1">
              <w:t>Incidental services to be provided are:</w:t>
            </w:r>
          </w:p>
          <w:p w14:paraId="15BF8DF1" w14:textId="77777777" w:rsidR="00EB2A97" w:rsidRPr="00DE0EF1" w:rsidRDefault="00EB2A97" w:rsidP="00333567">
            <w:pPr>
              <w:tabs>
                <w:tab w:val="left" w:pos="7230"/>
              </w:tabs>
              <w:suppressAutoHyphens/>
              <w:jc w:val="both"/>
            </w:pPr>
            <w:r w:rsidRPr="004F21DD">
              <w:rPr>
                <w:b/>
                <w:i/>
              </w:rPr>
              <w:t>The supplier shall deliver the items to final destination inclusive of all related services</w:t>
            </w:r>
            <w:r>
              <w:rPr>
                <w:i/>
              </w:rPr>
              <w:t>.</w:t>
            </w:r>
          </w:p>
        </w:tc>
      </w:tr>
      <w:tr w:rsidR="00EB2A97" w:rsidRPr="00DE0EF1" w14:paraId="23AF1E8D" w14:textId="77777777" w:rsidTr="00333567">
        <w:trPr>
          <w:cantSplit/>
        </w:trPr>
        <w:tc>
          <w:tcPr>
            <w:tcW w:w="1728" w:type="dxa"/>
          </w:tcPr>
          <w:p w14:paraId="6DAD306F" w14:textId="77777777" w:rsidR="00EB2A97" w:rsidRPr="00DE0EF1" w:rsidRDefault="00EB2A97" w:rsidP="00333567">
            <w:pPr>
              <w:tabs>
                <w:tab w:val="left" w:pos="7230"/>
              </w:tabs>
              <w:jc w:val="both"/>
              <w:rPr>
                <w:b/>
              </w:rPr>
            </w:pPr>
            <w:r w:rsidRPr="00DE0EF1">
              <w:rPr>
                <w:b/>
              </w:rPr>
              <w:t>GCC 26.1</w:t>
            </w:r>
          </w:p>
        </w:tc>
        <w:tc>
          <w:tcPr>
            <w:tcW w:w="8172" w:type="dxa"/>
          </w:tcPr>
          <w:p w14:paraId="28280E08" w14:textId="77777777" w:rsidR="00EB2A97" w:rsidRPr="00DE0EF1" w:rsidRDefault="00EB2A97" w:rsidP="00333567">
            <w:pPr>
              <w:tabs>
                <w:tab w:val="right" w:pos="7164"/>
                <w:tab w:val="left" w:pos="7230"/>
              </w:tabs>
              <w:jc w:val="both"/>
            </w:pPr>
            <w:r w:rsidRPr="00DE0EF1">
              <w:t>The inspections and tests shall be</w:t>
            </w:r>
            <w:r w:rsidRPr="00462AC1">
              <w:rPr>
                <w:b/>
              </w:rPr>
              <w:t xml:space="preserve">: </w:t>
            </w:r>
            <w:r>
              <w:rPr>
                <w:b/>
                <w:i/>
                <w:iCs/>
              </w:rPr>
              <w:t>I</w:t>
            </w:r>
            <w:r w:rsidRPr="00462AC1">
              <w:rPr>
                <w:b/>
                <w:i/>
                <w:iCs/>
              </w:rPr>
              <w:t xml:space="preserve">nspection and acceptance by the procuring entity </w:t>
            </w:r>
            <w:r>
              <w:rPr>
                <w:b/>
                <w:i/>
                <w:iCs/>
              </w:rPr>
              <w:t>U</w:t>
            </w:r>
            <w:r w:rsidRPr="00462AC1">
              <w:rPr>
                <w:b/>
                <w:i/>
                <w:iCs/>
              </w:rPr>
              <w:t>pon delivery.</w:t>
            </w:r>
          </w:p>
        </w:tc>
      </w:tr>
      <w:tr w:rsidR="00EB2A97" w:rsidRPr="00DE0EF1" w14:paraId="3A7995FA" w14:textId="77777777" w:rsidTr="00333567">
        <w:trPr>
          <w:cantSplit/>
        </w:trPr>
        <w:tc>
          <w:tcPr>
            <w:tcW w:w="1728" w:type="dxa"/>
          </w:tcPr>
          <w:p w14:paraId="1033D24E" w14:textId="77777777" w:rsidR="00EB2A97" w:rsidRPr="00DE0EF1" w:rsidRDefault="00EB2A97" w:rsidP="00333567">
            <w:pPr>
              <w:tabs>
                <w:tab w:val="left" w:pos="7230"/>
              </w:tabs>
              <w:jc w:val="both"/>
              <w:rPr>
                <w:b/>
              </w:rPr>
            </w:pPr>
            <w:r w:rsidRPr="00DE0EF1">
              <w:rPr>
                <w:b/>
              </w:rPr>
              <w:t>GCC 26.2</w:t>
            </w:r>
          </w:p>
        </w:tc>
        <w:tc>
          <w:tcPr>
            <w:tcW w:w="8172" w:type="dxa"/>
          </w:tcPr>
          <w:p w14:paraId="2F17ADF7" w14:textId="77777777" w:rsidR="00EB2A97" w:rsidRPr="00DE0EF1" w:rsidRDefault="00EB2A97" w:rsidP="00333567">
            <w:pPr>
              <w:tabs>
                <w:tab w:val="right" w:pos="7164"/>
                <w:tab w:val="left" w:pos="7230"/>
              </w:tabs>
              <w:jc w:val="both"/>
              <w:rPr>
                <w:u w:val="single"/>
              </w:rPr>
            </w:pPr>
            <w:r w:rsidRPr="00DE0EF1">
              <w:t xml:space="preserve">The Inspections and tests shall be conducted at: </w:t>
            </w:r>
            <w:r w:rsidRPr="00302BF3">
              <w:rPr>
                <w:b/>
                <w:i/>
                <w:iCs/>
              </w:rPr>
              <w:t>Chemususu Water Dam Company Treatment Plant</w:t>
            </w:r>
            <w:r>
              <w:rPr>
                <w:b/>
                <w:i/>
                <w:iCs/>
              </w:rPr>
              <w:t xml:space="preserve"> stores.</w:t>
            </w:r>
          </w:p>
        </w:tc>
      </w:tr>
      <w:tr w:rsidR="00EB2A97" w:rsidRPr="00DE0EF1" w14:paraId="48D99440" w14:textId="77777777" w:rsidTr="00333567">
        <w:trPr>
          <w:cantSplit/>
        </w:trPr>
        <w:tc>
          <w:tcPr>
            <w:tcW w:w="1728" w:type="dxa"/>
          </w:tcPr>
          <w:p w14:paraId="657B68F7" w14:textId="77777777" w:rsidR="00EB2A97" w:rsidRPr="00DE0EF1" w:rsidRDefault="00EB2A97" w:rsidP="00333567">
            <w:pPr>
              <w:tabs>
                <w:tab w:val="left" w:pos="7230"/>
              </w:tabs>
              <w:jc w:val="both"/>
              <w:rPr>
                <w:b/>
              </w:rPr>
            </w:pPr>
            <w:r w:rsidRPr="00DE0EF1">
              <w:rPr>
                <w:b/>
              </w:rPr>
              <w:t>GCC 27.1</w:t>
            </w:r>
          </w:p>
        </w:tc>
        <w:tc>
          <w:tcPr>
            <w:tcW w:w="8172" w:type="dxa"/>
          </w:tcPr>
          <w:p w14:paraId="4A76C111" w14:textId="77777777" w:rsidR="00EB2A97" w:rsidRPr="00DE0EF1" w:rsidRDefault="00EB2A97" w:rsidP="00333567">
            <w:pPr>
              <w:tabs>
                <w:tab w:val="right" w:pos="7164"/>
                <w:tab w:val="left" w:pos="7230"/>
              </w:tabs>
              <w:jc w:val="both"/>
              <w:rPr>
                <w:u w:val="single"/>
              </w:rPr>
            </w:pPr>
            <w:r w:rsidRPr="00DE0EF1">
              <w:t xml:space="preserve">The liquidated damage shall be: </w:t>
            </w:r>
            <w:r>
              <w:t>0.5</w:t>
            </w:r>
            <w:r w:rsidRPr="00DE0EF1">
              <w:t xml:space="preserve"> % per week</w:t>
            </w:r>
          </w:p>
        </w:tc>
      </w:tr>
      <w:tr w:rsidR="00EB2A97" w:rsidRPr="00DE0EF1" w14:paraId="53A3F950" w14:textId="77777777" w:rsidTr="00333567">
        <w:trPr>
          <w:cantSplit/>
        </w:trPr>
        <w:tc>
          <w:tcPr>
            <w:tcW w:w="1728" w:type="dxa"/>
          </w:tcPr>
          <w:p w14:paraId="5E192461" w14:textId="77777777" w:rsidR="00EB2A97" w:rsidRPr="00DE0EF1" w:rsidRDefault="00EB2A97" w:rsidP="00333567">
            <w:pPr>
              <w:tabs>
                <w:tab w:val="left" w:pos="7230"/>
              </w:tabs>
              <w:jc w:val="both"/>
              <w:rPr>
                <w:b/>
              </w:rPr>
            </w:pPr>
            <w:r w:rsidRPr="00DE0EF1">
              <w:rPr>
                <w:b/>
              </w:rPr>
              <w:t>GCC 27.1</w:t>
            </w:r>
          </w:p>
        </w:tc>
        <w:tc>
          <w:tcPr>
            <w:tcW w:w="8172" w:type="dxa"/>
          </w:tcPr>
          <w:p w14:paraId="059581DF" w14:textId="77777777" w:rsidR="00EB2A97" w:rsidRPr="00DE0EF1" w:rsidRDefault="00EB2A97" w:rsidP="00333567">
            <w:pPr>
              <w:tabs>
                <w:tab w:val="right" w:pos="7164"/>
                <w:tab w:val="left" w:pos="7230"/>
              </w:tabs>
              <w:jc w:val="both"/>
              <w:rPr>
                <w:u w:val="single"/>
              </w:rPr>
            </w:pPr>
            <w:r w:rsidRPr="00DE0EF1">
              <w:t xml:space="preserve">The maximum amount of liquidated damages shall be: </w:t>
            </w:r>
            <w:r>
              <w:rPr>
                <w:i/>
                <w:iCs/>
              </w:rPr>
              <w:t>10</w:t>
            </w:r>
            <w:r w:rsidRPr="00DE0EF1">
              <w:t>%</w:t>
            </w:r>
          </w:p>
        </w:tc>
      </w:tr>
      <w:tr w:rsidR="00EB2A97" w:rsidRPr="00DE0EF1" w14:paraId="65C362F9" w14:textId="77777777" w:rsidTr="00333567">
        <w:tc>
          <w:tcPr>
            <w:tcW w:w="1728" w:type="dxa"/>
          </w:tcPr>
          <w:p w14:paraId="54A05FD5" w14:textId="77777777" w:rsidR="00EB2A97" w:rsidRPr="00DE0EF1" w:rsidRDefault="00EB2A97" w:rsidP="00333567">
            <w:pPr>
              <w:tabs>
                <w:tab w:val="left" w:pos="7230"/>
              </w:tabs>
              <w:jc w:val="both"/>
              <w:rPr>
                <w:b/>
              </w:rPr>
            </w:pPr>
            <w:r w:rsidRPr="00DE0EF1">
              <w:rPr>
                <w:b/>
              </w:rPr>
              <w:t>GCC 28.3</w:t>
            </w:r>
          </w:p>
        </w:tc>
        <w:tc>
          <w:tcPr>
            <w:tcW w:w="8172" w:type="dxa"/>
          </w:tcPr>
          <w:p w14:paraId="27894C31" w14:textId="77777777" w:rsidR="00EB2A97" w:rsidRDefault="00EB2A97" w:rsidP="00333567">
            <w:pPr>
              <w:tabs>
                <w:tab w:val="right" w:pos="7164"/>
                <w:tab w:val="left" w:pos="7230"/>
              </w:tabs>
              <w:jc w:val="both"/>
            </w:pPr>
          </w:p>
          <w:p w14:paraId="593CB729" w14:textId="77777777" w:rsidR="00EB2A97" w:rsidRPr="00DE0EF1" w:rsidRDefault="00EB2A97" w:rsidP="00333567">
            <w:pPr>
              <w:tabs>
                <w:tab w:val="right" w:pos="7164"/>
                <w:tab w:val="left" w:pos="7230"/>
              </w:tabs>
              <w:jc w:val="both"/>
              <w:rPr>
                <w:u w:val="single"/>
              </w:rPr>
            </w:pPr>
            <w:r w:rsidRPr="00DE0EF1">
              <w:t xml:space="preserve">The period of validity of the Warranty shall be: </w:t>
            </w:r>
            <w:r>
              <w:rPr>
                <w:i/>
                <w:iCs/>
              </w:rPr>
              <w:t>90</w:t>
            </w:r>
            <w:r w:rsidRPr="00DE0EF1">
              <w:t xml:space="preserve">days </w:t>
            </w:r>
          </w:p>
          <w:p w14:paraId="094B850D" w14:textId="77777777" w:rsidR="00EB2A97" w:rsidRPr="00DE0EF1" w:rsidRDefault="00EB2A97" w:rsidP="00333567">
            <w:pPr>
              <w:tabs>
                <w:tab w:val="right" w:pos="7164"/>
                <w:tab w:val="left" w:pos="7230"/>
              </w:tabs>
              <w:jc w:val="both"/>
            </w:pPr>
            <w:r w:rsidRPr="00DE0EF1">
              <w:t>For purposes of the Warranty, the place(s) of final destination(s) shall be:</w:t>
            </w:r>
          </w:p>
          <w:p w14:paraId="313BFF71" w14:textId="77777777" w:rsidR="00EB2A97" w:rsidRPr="00A7407A" w:rsidRDefault="00EB2A97" w:rsidP="00333567">
            <w:pPr>
              <w:tabs>
                <w:tab w:val="right" w:pos="7164"/>
                <w:tab w:val="left" w:pos="7230"/>
              </w:tabs>
              <w:jc w:val="both"/>
              <w:rPr>
                <w:i/>
                <w:iCs/>
              </w:rPr>
            </w:pPr>
            <w:r>
              <w:rPr>
                <w:i/>
                <w:iCs/>
              </w:rPr>
              <w:t>Pay liquidated damages to the procuring entity with respect to the failure to meet the contractual agreement. the rate of this liquidation damages shall be 0.5</w:t>
            </w:r>
            <w:r>
              <w:t>% of the contract price.</w:t>
            </w:r>
            <w:r w:rsidRPr="00DE0EF1">
              <w:rPr>
                <w:i/>
              </w:rPr>
              <w:t>]</w:t>
            </w:r>
          </w:p>
        </w:tc>
      </w:tr>
      <w:tr w:rsidR="00EB2A97" w:rsidRPr="00DE0EF1" w14:paraId="13BB2EED" w14:textId="77777777" w:rsidTr="00333567">
        <w:trPr>
          <w:cantSplit/>
        </w:trPr>
        <w:tc>
          <w:tcPr>
            <w:tcW w:w="1728" w:type="dxa"/>
          </w:tcPr>
          <w:p w14:paraId="13B8CAE5" w14:textId="77777777" w:rsidR="00EB2A97" w:rsidRPr="00DE0EF1" w:rsidRDefault="00EB2A97" w:rsidP="00333567">
            <w:pPr>
              <w:tabs>
                <w:tab w:val="left" w:pos="7230"/>
              </w:tabs>
              <w:jc w:val="both"/>
              <w:rPr>
                <w:b/>
              </w:rPr>
            </w:pPr>
            <w:r w:rsidRPr="00DE0EF1">
              <w:rPr>
                <w:b/>
              </w:rPr>
              <w:t>GCC 28.5, GCC 28.6</w:t>
            </w:r>
          </w:p>
        </w:tc>
        <w:tc>
          <w:tcPr>
            <w:tcW w:w="8172" w:type="dxa"/>
          </w:tcPr>
          <w:p w14:paraId="334C5DE7" w14:textId="77777777" w:rsidR="00EB2A97" w:rsidRPr="00DE0EF1" w:rsidRDefault="00EB2A97" w:rsidP="00333567">
            <w:pPr>
              <w:tabs>
                <w:tab w:val="right" w:pos="7164"/>
                <w:tab w:val="left" w:pos="7230"/>
              </w:tabs>
              <w:jc w:val="both"/>
              <w:rPr>
                <w:u w:val="single"/>
              </w:rPr>
            </w:pPr>
            <w:r w:rsidRPr="00DE0EF1">
              <w:t xml:space="preserve">The period for repair or replacement shall be: </w:t>
            </w:r>
            <w:r>
              <w:rPr>
                <w:i/>
                <w:iCs/>
              </w:rPr>
              <w:t>30</w:t>
            </w:r>
            <w:r w:rsidRPr="00DE0EF1">
              <w:t xml:space="preserve"> days.</w:t>
            </w:r>
          </w:p>
        </w:tc>
      </w:tr>
      <w:tr w:rsidR="00EB2A97" w:rsidRPr="00DE0EF1" w14:paraId="0D39566F" w14:textId="77777777" w:rsidTr="00333567">
        <w:trPr>
          <w:cantSplit/>
        </w:trPr>
        <w:tc>
          <w:tcPr>
            <w:tcW w:w="1728" w:type="dxa"/>
          </w:tcPr>
          <w:p w14:paraId="0F0402EE" w14:textId="77777777" w:rsidR="00EB2A97" w:rsidRPr="00DE0EF1" w:rsidRDefault="00EB2A97" w:rsidP="00333567">
            <w:pPr>
              <w:tabs>
                <w:tab w:val="left" w:pos="7230"/>
              </w:tabs>
              <w:jc w:val="both"/>
              <w:rPr>
                <w:b/>
              </w:rPr>
            </w:pPr>
            <w:r w:rsidRPr="00DE0EF1">
              <w:rPr>
                <w:b/>
              </w:rPr>
              <w:t>GCC 33.</w:t>
            </w:r>
            <w:r>
              <w:rPr>
                <w:b/>
              </w:rPr>
              <w:t>6</w:t>
            </w:r>
          </w:p>
        </w:tc>
        <w:tc>
          <w:tcPr>
            <w:tcW w:w="8172" w:type="dxa"/>
          </w:tcPr>
          <w:p w14:paraId="27F12D38" w14:textId="77777777" w:rsidR="00EB2A97" w:rsidRPr="00DE0EF1" w:rsidRDefault="00EB2A97" w:rsidP="00333567">
            <w:pPr>
              <w:tabs>
                <w:tab w:val="left" w:pos="7230"/>
              </w:tabs>
              <w:jc w:val="both"/>
            </w:pPr>
            <w:r w:rsidRPr="00DE0EF1">
              <w:t>If the value engineering proposal is approved by the Procuring Entity the amount to be p</w:t>
            </w:r>
            <w:r>
              <w:t>aid to the Supplier shall be __0</w:t>
            </w:r>
            <w:r w:rsidRPr="00DE0EF1">
              <w:t xml:space="preserve">% (insert appropriate percentage. </w:t>
            </w:r>
          </w:p>
          <w:p w14:paraId="6A607F21" w14:textId="77777777" w:rsidR="00EB2A97" w:rsidRPr="00DE0EF1" w:rsidRDefault="00EB2A97" w:rsidP="00333567">
            <w:pPr>
              <w:tabs>
                <w:tab w:val="left" w:pos="7230"/>
              </w:tabs>
              <w:jc w:val="both"/>
            </w:pPr>
          </w:p>
          <w:p w14:paraId="12FA0143" w14:textId="77777777" w:rsidR="00EB2A97" w:rsidRPr="00DE0EF1" w:rsidRDefault="00EB2A97" w:rsidP="00333567">
            <w:pPr>
              <w:tabs>
                <w:tab w:val="left" w:pos="7230"/>
              </w:tabs>
              <w:jc w:val="both"/>
            </w:pPr>
            <w:r w:rsidRPr="00DE0EF1">
              <w:t>The percentage is normally up to 50%) of the reduction in the Contract Price.</w:t>
            </w:r>
          </w:p>
          <w:p w14:paraId="1C0F2CE0" w14:textId="77777777" w:rsidR="00EB2A97" w:rsidRPr="00DE0EF1" w:rsidRDefault="00EB2A97" w:rsidP="00333567">
            <w:pPr>
              <w:tabs>
                <w:tab w:val="right" w:pos="7164"/>
                <w:tab w:val="left" w:pos="7230"/>
              </w:tabs>
              <w:jc w:val="both"/>
            </w:pPr>
          </w:p>
        </w:tc>
      </w:tr>
    </w:tbl>
    <w:p w14:paraId="6BB5979E" w14:textId="77777777" w:rsidR="00EB2A97" w:rsidRPr="00DE0EF1" w:rsidRDefault="00EB2A97" w:rsidP="00EB2A97">
      <w:pPr>
        <w:spacing w:before="245" w:line="230" w:lineRule="auto"/>
        <w:ind w:left="110" w:right="304"/>
        <w:rPr>
          <w:i/>
          <w:color w:val="231F20"/>
        </w:rPr>
      </w:pPr>
    </w:p>
    <w:p w14:paraId="30868A8D" w14:textId="77777777" w:rsidR="00EB2A97" w:rsidRPr="00DE0EF1" w:rsidRDefault="00EB2A97" w:rsidP="00EB2A97">
      <w:pPr>
        <w:pStyle w:val="BodyText"/>
        <w:rPr>
          <w:i/>
          <w:sz w:val="20"/>
        </w:rPr>
      </w:pPr>
    </w:p>
    <w:p w14:paraId="347E0A55" w14:textId="77777777" w:rsidR="00EB2A97" w:rsidRPr="00DE0EF1" w:rsidRDefault="00EB2A97" w:rsidP="00EB2A97">
      <w:pPr>
        <w:pStyle w:val="BodyText"/>
        <w:spacing w:before="1" w:after="1"/>
        <w:rPr>
          <w:i/>
          <w:sz w:val="15"/>
        </w:rPr>
      </w:pPr>
    </w:p>
    <w:p w14:paraId="625F20D0" w14:textId="77777777" w:rsidR="00EB2A97" w:rsidRPr="00DE0EF1" w:rsidRDefault="00EB2A97" w:rsidP="00EB2A97">
      <w:pPr>
        <w:pStyle w:val="BodyText"/>
        <w:spacing w:before="10"/>
        <w:rPr>
          <w:sz w:val="20"/>
        </w:rPr>
      </w:pPr>
      <w:r w:rsidRPr="00DE0EF1">
        <w:rPr>
          <w:noProof/>
        </w:rPr>
        <mc:AlternateContent>
          <mc:Choice Requires="wps">
            <w:drawing>
              <wp:anchor distT="0" distB="0" distL="114300" distR="114300" simplePos="0" relativeHeight="251769344" behindDoc="1" locked="0" layoutInCell="1" allowOverlap="1" wp14:anchorId="31618EE2" wp14:editId="06B34720">
                <wp:simplePos x="0" y="0"/>
                <wp:positionH relativeFrom="page">
                  <wp:posOffset>6442710</wp:posOffset>
                </wp:positionH>
                <wp:positionV relativeFrom="page">
                  <wp:posOffset>7357110</wp:posOffset>
                </wp:positionV>
                <wp:extent cx="36830" cy="0"/>
                <wp:effectExtent l="13335" t="13335" r="6985" b="15240"/>
                <wp:wrapNone/>
                <wp:docPr id="37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12714">
                          <a:solidFill>
                            <a:srgbClr val="312D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584B78" id="Line 24" o:spid="_x0000_s1026" style="position:absolute;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7.3pt,579.3pt" to="510.2pt,57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" strokecolor="#312d2f" strokeweight=".35317mm">
                <w10:wrap anchorx="page" anchory="page"/>
              </v:line>
            </w:pict>
          </mc:Fallback>
        </mc:AlternateContent>
      </w:r>
      <w:r w:rsidRPr="00DE0EF1">
        <w:rPr>
          <w:noProof/>
        </w:rPr>
        <mc:AlternateContent>
          <mc:Choice Requires="wps">
            <w:drawing>
              <wp:anchor distT="0" distB="0" distL="114300" distR="114300" simplePos="0" relativeHeight="251770368" behindDoc="1" locked="0" layoutInCell="1" allowOverlap="1" wp14:anchorId="26BC53FE" wp14:editId="21EF080C">
                <wp:simplePos x="0" y="0"/>
                <wp:positionH relativeFrom="page">
                  <wp:posOffset>5789930</wp:posOffset>
                </wp:positionH>
                <wp:positionV relativeFrom="page">
                  <wp:posOffset>9321800</wp:posOffset>
                </wp:positionV>
                <wp:extent cx="36195" cy="0"/>
                <wp:effectExtent l="8255" t="15875" r="12700" b="12700"/>
                <wp:wrapNone/>
                <wp:docPr id="370"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 cy="0"/>
                        </a:xfrm>
                        <a:prstGeom prst="line">
                          <a:avLst/>
                        </a:prstGeom>
                        <a:noFill/>
                        <a:ln w="12714">
                          <a:solidFill>
                            <a:srgbClr val="312D2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6ACB2" id="Line 23" o:spid="_x0000_s1026" style="position:absolute;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5.9pt,734pt" to="458.75pt,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" strokecolor="#312d2f" strokeweight=".35317mm">
                <w10:wrap anchorx="page" anchory="page"/>
              </v:line>
            </w:pict>
          </mc:Fallback>
        </mc:AlternateContent>
      </w:r>
    </w:p>
    <w:p w14:paraId="767AC5C4" w14:textId="77777777" w:rsidR="00EB2A97" w:rsidRPr="00DE0EF1" w:rsidRDefault="00EB2A97" w:rsidP="00EB2A97">
      <w:pPr>
        <w:pStyle w:val="BodyText"/>
        <w:rPr>
          <w:sz w:val="20"/>
        </w:rPr>
      </w:pPr>
    </w:p>
    <w:p w14:paraId="5F01FA38" w14:textId="77777777" w:rsidR="00EB2A97" w:rsidRPr="00DE0EF1" w:rsidRDefault="00EB2A97" w:rsidP="00EB2A97">
      <w:pPr>
        <w:pStyle w:val="BodyText"/>
        <w:rPr>
          <w:sz w:val="20"/>
        </w:rPr>
      </w:pPr>
    </w:p>
    <w:p w14:paraId="69E926A9" w14:textId="77777777" w:rsidR="00EB2A97" w:rsidRPr="00DE0EF1" w:rsidRDefault="00EB2A97" w:rsidP="00EB2A97">
      <w:pPr>
        <w:pStyle w:val="BodyText"/>
        <w:rPr>
          <w:sz w:val="20"/>
        </w:rPr>
      </w:pPr>
    </w:p>
    <w:p w14:paraId="307D05F3" w14:textId="77777777" w:rsidR="00EB2A97" w:rsidRPr="00DE0EF1" w:rsidRDefault="00EB2A97" w:rsidP="00EB2A97">
      <w:pPr>
        <w:pStyle w:val="BodyText"/>
        <w:spacing w:before="2"/>
        <w:rPr>
          <w:sz w:val="21"/>
        </w:rPr>
      </w:pPr>
    </w:p>
    <w:p w14:paraId="475A0BFA" w14:textId="77777777" w:rsidR="00EB2A97" w:rsidRPr="00DE0EF1" w:rsidRDefault="00EB2A97" w:rsidP="00EB2A97">
      <w:pPr>
        <w:rPr>
          <w:sz w:val="21"/>
        </w:rPr>
        <w:sectPr w:rsidR="00EB2A97" w:rsidRPr="00DE0EF1" w:rsidSect="008321E8">
          <w:pgSz w:w="11910" w:h="16840"/>
          <w:pgMar w:top="720" w:right="720" w:bottom="720" w:left="720" w:header="0" w:footer="441" w:gutter="0"/>
          <w:cols w:space="720"/>
        </w:sectPr>
      </w:pPr>
    </w:p>
    <w:p w14:paraId="648A4159" w14:textId="77777777" w:rsidR="00EB2A97" w:rsidRDefault="00EB2A97" w:rsidP="00EB2A97">
      <w:pPr>
        <w:pStyle w:val="Heading3"/>
        <w:spacing w:before="126"/>
        <w:ind w:left="113"/>
        <w:rPr>
          <w:color w:val="231F20"/>
        </w:rPr>
      </w:pPr>
    </w:p>
    <w:p w14:paraId="26F9D0C5" w14:textId="77777777" w:rsidR="00EB2A97" w:rsidRDefault="00EB2A97" w:rsidP="00EB2A97">
      <w:pPr>
        <w:pStyle w:val="Heading3"/>
        <w:spacing w:before="126"/>
        <w:ind w:left="113"/>
        <w:rPr>
          <w:color w:val="231F20"/>
        </w:rPr>
      </w:pPr>
    </w:p>
    <w:p w14:paraId="58CADC73" w14:textId="77777777" w:rsidR="00EB2A97" w:rsidRDefault="00EB2A97" w:rsidP="00EB2A97">
      <w:pPr>
        <w:pStyle w:val="Heading3"/>
        <w:spacing w:before="126"/>
        <w:ind w:left="113"/>
        <w:rPr>
          <w:color w:val="231F20"/>
        </w:rPr>
      </w:pPr>
    </w:p>
    <w:p w14:paraId="7977FB2B" w14:textId="77777777" w:rsidR="00EB2A97" w:rsidRDefault="00EB2A97" w:rsidP="00EB2A97">
      <w:pPr>
        <w:pStyle w:val="Heading3"/>
        <w:spacing w:before="126"/>
        <w:ind w:left="113"/>
        <w:rPr>
          <w:color w:val="231F20"/>
        </w:rPr>
      </w:pPr>
    </w:p>
    <w:p w14:paraId="0AEBA732" w14:textId="77777777" w:rsidR="00EB2A97" w:rsidRDefault="00EB2A97" w:rsidP="00EB2A97">
      <w:pPr>
        <w:pStyle w:val="Heading3"/>
        <w:spacing w:before="126"/>
        <w:ind w:left="113"/>
        <w:rPr>
          <w:color w:val="231F20"/>
        </w:rPr>
      </w:pPr>
    </w:p>
    <w:p w14:paraId="0D79E556" w14:textId="77777777" w:rsidR="00EB2A97" w:rsidRDefault="00EB2A97" w:rsidP="00EB2A97">
      <w:pPr>
        <w:pStyle w:val="Heading3"/>
        <w:spacing w:before="126"/>
        <w:ind w:left="113"/>
        <w:rPr>
          <w:color w:val="231F20"/>
        </w:rPr>
      </w:pPr>
    </w:p>
    <w:p w14:paraId="185FC240" w14:textId="77777777" w:rsidR="00EB2A97" w:rsidRDefault="00EB2A97" w:rsidP="00EB2A97">
      <w:pPr>
        <w:pStyle w:val="Heading3"/>
        <w:spacing w:before="126"/>
        <w:ind w:left="113"/>
        <w:rPr>
          <w:color w:val="231F20"/>
        </w:rPr>
      </w:pPr>
    </w:p>
    <w:p w14:paraId="2CABD8F5" w14:textId="77777777" w:rsidR="00EB2A97" w:rsidRDefault="00EB2A97" w:rsidP="00EB2A97">
      <w:pPr>
        <w:pStyle w:val="Heading3"/>
        <w:spacing w:before="126"/>
        <w:ind w:left="113"/>
        <w:rPr>
          <w:color w:val="231F20"/>
        </w:rPr>
      </w:pPr>
    </w:p>
    <w:p w14:paraId="57AF0253" w14:textId="77777777" w:rsidR="00EB2A97" w:rsidRDefault="00EB2A97" w:rsidP="00EB2A97">
      <w:pPr>
        <w:pStyle w:val="Heading3"/>
        <w:spacing w:before="126"/>
        <w:ind w:left="113"/>
        <w:rPr>
          <w:color w:val="231F20"/>
        </w:rPr>
      </w:pPr>
    </w:p>
    <w:p w14:paraId="6FF90364" w14:textId="77777777" w:rsidR="00EB2A97" w:rsidRPr="00F01690" w:rsidRDefault="00EB2A97" w:rsidP="00EB2A97">
      <w:pPr>
        <w:pStyle w:val="Heading3"/>
        <w:spacing w:before="126"/>
        <w:ind w:left="113"/>
        <w:rPr>
          <w:color w:val="231F20"/>
        </w:rPr>
      </w:pPr>
      <w:r w:rsidRPr="00DE0EF1">
        <w:rPr>
          <w:color w:val="231F20"/>
        </w:rPr>
        <w:t>SECTION VIII - CONTRACT FORMS</w:t>
      </w:r>
    </w:p>
    <w:p w14:paraId="3F03F9FB" w14:textId="77777777" w:rsidR="00EB2A97" w:rsidRPr="00DE0EF1" w:rsidRDefault="00EB2A97" w:rsidP="00EB2A97">
      <w:pPr>
        <w:pStyle w:val="BodyText"/>
        <w:spacing w:before="242" w:line="230" w:lineRule="auto"/>
        <w:ind w:left="113" w:right="300"/>
      </w:pPr>
      <w:r w:rsidRPr="00DE0EF1">
        <w:rPr>
          <w:color w:val="231F20"/>
        </w:rPr>
        <w:t>This</w:t>
      </w:r>
      <w:r>
        <w:rPr>
          <w:color w:val="231F20"/>
        </w:rPr>
        <w:t xml:space="preserve"> </w:t>
      </w:r>
      <w:r w:rsidRPr="00DE0EF1">
        <w:rPr>
          <w:color w:val="231F20"/>
        </w:rPr>
        <w:t>Section</w:t>
      </w:r>
      <w:r>
        <w:rPr>
          <w:color w:val="231F20"/>
        </w:rPr>
        <w:t xml:space="preserve"> </w:t>
      </w:r>
      <w:r w:rsidRPr="00DE0EF1">
        <w:rPr>
          <w:color w:val="231F20"/>
        </w:rPr>
        <w:t>contains</w:t>
      </w:r>
      <w:r>
        <w:rPr>
          <w:color w:val="231F20"/>
        </w:rPr>
        <w:t xml:space="preserve"> </w:t>
      </w:r>
      <w:r w:rsidRPr="00DE0EF1">
        <w:rPr>
          <w:color w:val="231F20"/>
        </w:rPr>
        <w:t>forms</w:t>
      </w:r>
      <w:r>
        <w:rPr>
          <w:color w:val="231F20"/>
        </w:rPr>
        <w:t xml:space="preserve"> </w:t>
      </w:r>
      <w:r w:rsidRPr="00DE0EF1">
        <w:rPr>
          <w:color w:val="231F20"/>
        </w:rPr>
        <w:t>which,</w:t>
      </w:r>
      <w:r>
        <w:rPr>
          <w:color w:val="231F20"/>
        </w:rPr>
        <w:t xml:space="preserve"> </w:t>
      </w:r>
      <w:r w:rsidRPr="00DE0EF1">
        <w:rPr>
          <w:color w:val="231F20"/>
        </w:rPr>
        <w:t>once</w:t>
      </w:r>
      <w:r>
        <w:rPr>
          <w:color w:val="231F20"/>
        </w:rPr>
        <w:t xml:space="preserve"> </w:t>
      </w:r>
      <w:r w:rsidRPr="00DE0EF1">
        <w:rPr>
          <w:color w:val="231F20"/>
        </w:rPr>
        <w:t>completed,</w:t>
      </w:r>
      <w:r>
        <w:rPr>
          <w:color w:val="231F20"/>
        </w:rPr>
        <w:t xml:space="preserve"> </w:t>
      </w:r>
      <w:r w:rsidRPr="00DE0EF1">
        <w:rPr>
          <w:color w:val="231F20"/>
        </w:rPr>
        <w:t>will</w:t>
      </w:r>
      <w:r>
        <w:rPr>
          <w:color w:val="231F20"/>
        </w:rPr>
        <w:t xml:space="preserve"> </w:t>
      </w:r>
      <w:r w:rsidRPr="00DE0EF1">
        <w:rPr>
          <w:color w:val="231F20"/>
        </w:rPr>
        <w:t>form</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forms</w:t>
      </w:r>
      <w:r>
        <w:rPr>
          <w:color w:val="231F20"/>
        </w:rPr>
        <w:t xml:space="preserve"> </w:t>
      </w:r>
      <w:r w:rsidRPr="00DE0EF1">
        <w:rPr>
          <w:color w:val="231F20"/>
        </w:rPr>
        <w:t>for</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and</w:t>
      </w:r>
      <w:r>
        <w:rPr>
          <w:color w:val="231F20"/>
        </w:rPr>
        <w:t xml:space="preserve"> </w:t>
      </w:r>
      <w:r w:rsidRPr="00DE0EF1">
        <w:rPr>
          <w:color w:val="231F20"/>
        </w:rPr>
        <w:t>Advance</w:t>
      </w:r>
      <w:r>
        <w:rPr>
          <w:color w:val="231F20"/>
        </w:rPr>
        <w:t xml:space="preserve"> </w:t>
      </w:r>
      <w:r w:rsidRPr="00DE0EF1">
        <w:rPr>
          <w:color w:val="231F20"/>
        </w:rPr>
        <w:t>Payment</w:t>
      </w:r>
      <w:r>
        <w:rPr>
          <w:color w:val="231F20"/>
        </w:rPr>
        <w:t xml:space="preserve"> </w:t>
      </w:r>
      <w:r w:rsidRPr="00DE0EF1">
        <w:rPr>
          <w:color w:val="231F20"/>
        </w:rPr>
        <w:t>Security,</w:t>
      </w:r>
      <w:r>
        <w:rPr>
          <w:color w:val="231F20"/>
        </w:rPr>
        <w:t xml:space="preserve"> </w:t>
      </w:r>
      <w:r w:rsidRPr="00DE0EF1">
        <w:rPr>
          <w:color w:val="231F20"/>
        </w:rPr>
        <w:t>when</w:t>
      </w:r>
      <w:r>
        <w:rPr>
          <w:color w:val="231F20"/>
        </w:rPr>
        <w:t xml:space="preserve"> </w:t>
      </w:r>
      <w:r w:rsidRPr="00DE0EF1">
        <w:rPr>
          <w:color w:val="231F20"/>
        </w:rPr>
        <w:t>required,</w:t>
      </w:r>
      <w:r>
        <w:rPr>
          <w:color w:val="231F20"/>
        </w:rPr>
        <w:t xml:space="preserve"> </w:t>
      </w:r>
      <w:r w:rsidRPr="00DE0EF1">
        <w:rPr>
          <w:color w:val="231F20"/>
        </w:rPr>
        <w:t>shall</w:t>
      </w:r>
      <w:r>
        <w:rPr>
          <w:color w:val="231F20"/>
        </w:rPr>
        <w:t xml:space="preserve"> </w:t>
      </w:r>
      <w:r w:rsidRPr="00DE0EF1">
        <w:rPr>
          <w:color w:val="231F20"/>
        </w:rPr>
        <w:t>only</w:t>
      </w:r>
      <w:r>
        <w:rPr>
          <w:color w:val="231F20"/>
        </w:rPr>
        <w:t xml:space="preserve"> </w:t>
      </w:r>
      <w:r w:rsidRPr="00DE0EF1">
        <w:rPr>
          <w:color w:val="231F20"/>
        </w:rPr>
        <w:t>be</w:t>
      </w:r>
      <w:r>
        <w:rPr>
          <w:color w:val="231F20"/>
        </w:rPr>
        <w:t xml:space="preserve"> </w:t>
      </w:r>
      <w:r w:rsidRPr="00DE0EF1">
        <w:rPr>
          <w:color w:val="231F20"/>
        </w:rPr>
        <w:t>completed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r>
        <w:rPr>
          <w:color w:val="231F20"/>
        </w:rPr>
        <w:t xml:space="preserve"> </w:t>
      </w:r>
      <w:r w:rsidRPr="00DE0EF1">
        <w:rPr>
          <w:color w:val="231F20"/>
        </w:rPr>
        <w:t>after</w:t>
      </w:r>
      <w:r>
        <w:rPr>
          <w:color w:val="231F20"/>
        </w:rPr>
        <w:t xml:space="preserve"> </w:t>
      </w:r>
      <w:r w:rsidRPr="00DE0EF1">
        <w:rPr>
          <w:color w:val="231F20"/>
        </w:rPr>
        <w:t>contract</w:t>
      </w:r>
      <w:r>
        <w:rPr>
          <w:color w:val="231F20"/>
        </w:rPr>
        <w:t xml:space="preserve"> </w:t>
      </w:r>
      <w:r w:rsidRPr="00DE0EF1">
        <w:rPr>
          <w:color w:val="231F20"/>
        </w:rPr>
        <w:t>award.</w:t>
      </w:r>
    </w:p>
    <w:p w14:paraId="1699E655" w14:textId="77777777" w:rsidR="00EB2A97" w:rsidRPr="00DE0EF1" w:rsidRDefault="00EB2A97" w:rsidP="00EB2A97">
      <w:pPr>
        <w:pStyle w:val="BodyText"/>
        <w:rPr>
          <w:sz w:val="20"/>
        </w:rPr>
      </w:pPr>
    </w:p>
    <w:p w14:paraId="2925FDAF" w14:textId="77777777" w:rsidR="00EB2A97" w:rsidRPr="00DE0EF1" w:rsidRDefault="00EB2A97" w:rsidP="00EB2A97">
      <w:pPr>
        <w:pStyle w:val="BodyText"/>
        <w:rPr>
          <w:sz w:val="20"/>
        </w:rPr>
      </w:pPr>
    </w:p>
    <w:p w14:paraId="3181DBE5" w14:textId="77777777" w:rsidR="00EB2A97" w:rsidRPr="00DE0EF1" w:rsidRDefault="00EB2A97" w:rsidP="00EB2A97">
      <w:pPr>
        <w:pStyle w:val="BodyText"/>
        <w:rPr>
          <w:sz w:val="20"/>
        </w:rPr>
      </w:pPr>
    </w:p>
    <w:p w14:paraId="5DDDB84E" w14:textId="77777777" w:rsidR="00EB2A97" w:rsidRPr="00DE0EF1" w:rsidRDefault="00EB2A97" w:rsidP="00EB2A97">
      <w:pPr>
        <w:pStyle w:val="BodyText"/>
        <w:rPr>
          <w:sz w:val="20"/>
        </w:rPr>
      </w:pPr>
    </w:p>
    <w:p w14:paraId="1DF4798E" w14:textId="77777777" w:rsidR="00EB2A97" w:rsidRPr="00DE0EF1" w:rsidRDefault="00EB2A97" w:rsidP="00EB2A97">
      <w:pPr>
        <w:pStyle w:val="BodyText"/>
        <w:rPr>
          <w:sz w:val="20"/>
        </w:rPr>
      </w:pPr>
    </w:p>
    <w:p w14:paraId="46E801AB" w14:textId="77777777" w:rsidR="00EB2A97" w:rsidRPr="00DE0EF1" w:rsidRDefault="00EB2A97" w:rsidP="00EB2A97">
      <w:pPr>
        <w:pStyle w:val="BodyText"/>
        <w:rPr>
          <w:sz w:val="20"/>
        </w:rPr>
      </w:pPr>
    </w:p>
    <w:p w14:paraId="4D94E918" w14:textId="77777777" w:rsidR="00EB2A97" w:rsidRPr="00DE0EF1" w:rsidRDefault="00EB2A97" w:rsidP="00EB2A97">
      <w:pPr>
        <w:pStyle w:val="BodyText"/>
        <w:rPr>
          <w:sz w:val="20"/>
        </w:rPr>
      </w:pPr>
    </w:p>
    <w:p w14:paraId="64BF0DBE" w14:textId="77777777" w:rsidR="00EB2A97" w:rsidRPr="00DE0EF1" w:rsidRDefault="00EB2A97" w:rsidP="00EB2A97">
      <w:pPr>
        <w:pStyle w:val="BodyText"/>
        <w:rPr>
          <w:sz w:val="20"/>
        </w:rPr>
      </w:pPr>
    </w:p>
    <w:p w14:paraId="107F0B91" w14:textId="77777777" w:rsidR="00EB2A97" w:rsidRPr="00DE0EF1" w:rsidRDefault="00EB2A97" w:rsidP="00EB2A97">
      <w:pPr>
        <w:pStyle w:val="BodyText"/>
        <w:rPr>
          <w:sz w:val="20"/>
        </w:rPr>
      </w:pPr>
    </w:p>
    <w:p w14:paraId="74EB6F79" w14:textId="77777777" w:rsidR="00EB2A97" w:rsidRPr="00DE0EF1" w:rsidRDefault="00EB2A97" w:rsidP="00EB2A97">
      <w:pPr>
        <w:pStyle w:val="BodyText"/>
        <w:rPr>
          <w:sz w:val="20"/>
        </w:rPr>
      </w:pPr>
    </w:p>
    <w:p w14:paraId="07205ED6" w14:textId="77777777" w:rsidR="00EB2A97" w:rsidRPr="00DE0EF1" w:rsidRDefault="00EB2A97" w:rsidP="00EB2A97">
      <w:pPr>
        <w:pStyle w:val="BodyText"/>
        <w:rPr>
          <w:sz w:val="20"/>
        </w:rPr>
      </w:pPr>
    </w:p>
    <w:p w14:paraId="7FE2DE2D" w14:textId="77777777" w:rsidR="00EB2A97" w:rsidRPr="00DE0EF1" w:rsidRDefault="00EB2A97" w:rsidP="00EB2A97">
      <w:pPr>
        <w:pStyle w:val="BodyText"/>
        <w:spacing w:before="10"/>
        <w:rPr>
          <w:sz w:val="26"/>
        </w:rPr>
      </w:pPr>
    </w:p>
    <w:p w14:paraId="3D726B85" w14:textId="77777777" w:rsidR="00EB2A97" w:rsidRPr="00DE0EF1" w:rsidRDefault="00EB2A97" w:rsidP="00EB2A97">
      <w:pPr>
        <w:rPr>
          <w:sz w:val="26"/>
        </w:rPr>
        <w:sectPr w:rsidR="00EB2A97" w:rsidRPr="00DE0EF1" w:rsidSect="008321E8">
          <w:pgSz w:w="11910" w:h="16840"/>
          <w:pgMar w:top="720" w:right="720" w:bottom="720" w:left="720" w:header="0" w:footer="441" w:gutter="0"/>
          <w:cols w:space="720"/>
        </w:sectPr>
      </w:pPr>
    </w:p>
    <w:p w14:paraId="69939ADD" w14:textId="77777777" w:rsidR="00EB2A97" w:rsidRPr="00DE0EF1" w:rsidRDefault="00EB2A97" w:rsidP="00EB2A97">
      <w:pPr>
        <w:pStyle w:val="Heading3"/>
        <w:ind w:left="114"/>
      </w:pPr>
      <w:r w:rsidRPr="00DE0EF1">
        <w:rPr>
          <w:color w:val="231F20"/>
        </w:rPr>
        <w:lastRenderedPageBreak/>
        <w:t>FORM No.</w:t>
      </w:r>
      <w:r>
        <w:rPr>
          <w:color w:val="231F20"/>
        </w:rPr>
        <w:t xml:space="preserve"> </w:t>
      </w:r>
      <w:r w:rsidRPr="00DE0EF1">
        <w:rPr>
          <w:color w:val="231F20"/>
        </w:rPr>
        <w:t>1:</w:t>
      </w:r>
      <w:r>
        <w:rPr>
          <w:color w:val="231F20"/>
        </w:rPr>
        <w:t xml:space="preserve"> </w:t>
      </w:r>
      <w:r w:rsidRPr="00DE0EF1">
        <w:rPr>
          <w:color w:val="231F20"/>
        </w:rPr>
        <w:t>NOTIFICATION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EA91069" w14:textId="77777777" w:rsidR="00EB2A97" w:rsidRPr="00DE0EF1" w:rsidRDefault="00EB2A97" w:rsidP="00EB2A97">
      <w:pPr>
        <w:pStyle w:val="BodyText"/>
        <w:spacing w:before="243" w:line="230" w:lineRule="auto"/>
        <w:ind w:left="114" w:right="300"/>
      </w:pP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sent</w:t>
      </w:r>
      <w:r>
        <w:rPr>
          <w:color w:val="231F20"/>
        </w:rPr>
        <w:t xml:space="preserve"> </w:t>
      </w:r>
      <w:r w:rsidRPr="00DE0EF1">
        <w:rPr>
          <w:color w:val="231F20"/>
        </w:rPr>
        <w:t>to</w:t>
      </w:r>
      <w:r>
        <w:rPr>
          <w:color w:val="231F20"/>
        </w:rPr>
        <w:t xml:space="preserve"> </w:t>
      </w:r>
      <w:r w:rsidRPr="00DE0EF1">
        <w:rPr>
          <w:color w:val="231F20"/>
        </w:rPr>
        <w:t>each</w:t>
      </w:r>
      <w:r>
        <w:rPr>
          <w:color w:val="231F20"/>
        </w:rPr>
        <w:t xml:space="preserve"> </w:t>
      </w:r>
      <w:r w:rsidRPr="00DE0EF1">
        <w:rPr>
          <w:color w:val="231F20"/>
        </w:rPr>
        <w:t>Tenderer</w:t>
      </w:r>
      <w:r>
        <w:rPr>
          <w:color w:val="231F20"/>
        </w:rPr>
        <w:t xml:space="preserve"> </w:t>
      </w:r>
      <w:r w:rsidRPr="00DE0EF1">
        <w:rPr>
          <w:color w:val="231F20"/>
        </w:rPr>
        <w:t>that</w:t>
      </w:r>
      <w:r>
        <w:rPr>
          <w:color w:val="231F20"/>
        </w:rPr>
        <w:t xml:space="preserve"> </w:t>
      </w:r>
      <w:r w:rsidRPr="00DE0EF1">
        <w:rPr>
          <w:color w:val="231F20"/>
        </w:rPr>
        <w:t>submitted</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Send</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Tenderer's</w:t>
      </w:r>
      <w:r>
        <w:rPr>
          <w:color w:val="231F20"/>
        </w:rPr>
        <w:t xml:space="preserve"> </w:t>
      </w:r>
      <w:r w:rsidRPr="00DE0EF1">
        <w:rPr>
          <w:color w:val="231F20"/>
        </w:rPr>
        <w:t>Authorized</w:t>
      </w:r>
      <w:r>
        <w:rPr>
          <w:color w:val="231F20"/>
        </w:rPr>
        <w:t xml:space="preserve"> </w:t>
      </w:r>
      <w:r w:rsidRPr="00DE0EF1">
        <w:rPr>
          <w:color w:val="231F20"/>
        </w:rPr>
        <w:t>Representative</w:t>
      </w:r>
      <w:r>
        <w:rPr>
          <w:color w:val="231F20"/>
        </w:rPr>
        <w:t xml:space="preserve"> </w:t>
      </w:r>
      <w:r w:rsidRPr="00DE0EF1">
        <w:rPr>
          <w:color w:val="231F20"/>
        </w:rPr>
        <w:t>named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Information</w:t>
      </w:r>
      <w:r>
        <w:rPr>
          <w:color w:val="231F20"/>
        </w:rPr>
        <w:t xml:space="preserve"> </w:t>
      </w:r>
      <w:r w:rsidRPr="00DE0EF1">
        <w:rPr>
          <w:color w:val="231F20"/>
        </w:rPr>
        <w:t>Form</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format</w:t>
      </w:r>
      <w:r>
        <w:rPr>
          <w:color w:val="231F20"/>
        </w:rPr>
        <w:t xml:space="preserve"> </w:t>
      </w:r>
      <w:r w:rsidRPr="00DE0EF1">
        <w:rPr>
          <w:color w:val="231F20"/>
        </w:rPr>
        <w:t>below.</w:t>
      </w:r>
    </w:p>
    <w:p w14:paraId="16E77D37" w14:textId="77777777" w:rsidR="00EB2A97" w:rsidRPr="00DE0EF1" w:rsidRDefault="00EB2A97" w:rsidP="00EB2A97">
      <w:pPr>
        <w:pStyle w:val="BodyText"/>
        <w:spacing w:line="246" w:lineRule="exact"/>
        <w:ind w:left="113"/>
      </w:pPr>
      <w:r w:rsidRPr="00DE0EF1">
        <w:rPr>
          <w:color w:val="231F20"/>
        </w:rPr>
        <w:t>-------------------------------------------------------------------------------------------------------------------------------------------</w:t>
      </w:r>
    </w:p>
    <w:p w14:paraId="49BB5E21" w14:textId="77777777" w:rsidR="00EB2A97" w:rsidRPr="00DE0EF1" w:rsidRDefault="00EB2A97" w:rsidP="00EB2A97">
      <w:pPr>
        <w:pStyle w:val="Heading5"/>
        <w:spacing w:before="234"/>
        <w:ind w:left="113"/>
      </w:pPr>
      <w:r w:rsidRPr="00DE0EF1">
        <w:rPr>
          <w:color w:val="231F20"/>
          <w:u w:val="single" w:color="231F20"/>
        </w:rPr>
        <w:t>FORMAT</w:t>
      </w:r>
    </w:p>
    <w:p w14:paraId="3416E5D7" w14:textId="77777777" w:rsidR="00EB2A97" w:rsidRPr="00DE0EF1" w:rsidRDefault="00EB2A97" w:rsidP="00EB2A97">
      <w:pPr>
        <w:pStyle w:val="ListParagraph"/>
        <w:numPr>
          <w:ilvl w:val="0"/>
          <w:numId w:val="13"/>
        </w:numPr>
        <w:tabs>
          <w:tab w:val="left" w:pos="767"/>
          <w:tab w:val="left" w:pos="768"/>
        </w:tabs>
        <w:spacing w:before="234"/>
        <w:ind w:hanging="654"/>
      </w:pP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attention</w:t>
      </w:r>
      <w:r>
        <w:rPr>
          <w:color w:val="231F20"/>
        </w:rPr>
        <w:t xml:space="preserve"> </w:t>
      </w:r>
      <w:r w:rsidRPr="00DE0EF1">
        <w:rPr>
          <w:color w:val="231F20"/>
        </w:rPr>
        <w:t>of</w:t>
      </w:r>
      <w:r>
        <w:rPr>
          <w:color w:val="231F20"/>
        </w:rPr>
        <w:t xml:space="preserve"> </w:t>
      </w:r>
      <w:r w:rsidRPr="00DE0EF1">
        <w:rPr>
          <w:color w:val="231F20"/>
        </w:rPr>
        <w:t>Tenderer's</w:t>
      </w:r>
      <w:r>
        <w:rPr>
          <w:color w:val="231F20"/>
        </w:rPr>
        <w:t xml:space="preserve"> </w:t>
      </w:r>
      <w:r w:rsidRPr="00DE0EF1">
        <w:rPr>
          <w:color w:val="231F20"/>
        </w:rPr>
        <w:t>Authorized</w:t>
      </w:r>
      <w:r>
        <w:rPr>
          <w:color w:val="231F20"/>
        </w:rPr>
        <w:t xml:space="preserve"> </w:t>
      </w:r>
      <w:r w:rsidRPr="00DE0EF1">
        <w:rPr>
          <w:color w:val="231F20"/>
        </w:rPr>
        <w:t>Representative</w:t>
      </w:r>
    </w:p>
    <w:p w14:paraId="6D7C3861" w14:textId="77777777" w:rsidR="00EB2A97" w:rsidRPr="00DE0EF1" w:rsidRDefault="00EB2A97" w:rsidP="00EB2A97">
      <w:pPr>
        <w:pStyle w:val="ListParagraph"/>
        <w:numPr>
          <w:ilvl w:val="1"/>
          <w:numId w:val="13"/>
        </w:numPr>
        <w:tabs>
          <w:tab w:val="left" w:pos="1244"/>
          <w:tab w:val="left" w:pos="1245"/>
          <w:tab w:val="left" w:pos="3074"/>
        </w:tabs>
        <w:spacing w:before="235"/>
        <w:rPr>
          <w:i/>
        </w:rPr>
      </w:pPr>
      <w:r w:rsidRPr="00DE0EF1">
        <w:rPr>
          <w:color w:val="231F20"/>
        </w:rPr>
        <w:t>Name: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name]</w:t>
      </w:r>
    </w:p>
    <w:p w14:paraId="518BC1D2" w14:textId="77777777" w:rsidR="00EB2A97" w:rsidRPr="00DE0EF1" w:rsidRDefault="00EB2A97" w:rsidP="00EB2A97">
      <w:pPr>
        <w:pStyle w:val="ListParagraph"/>
        <w:numPr>
          <w:ilvl w:val="0"/>
          <w:numId w:val="12"/>
        </w:numPr>
        <w:tabs>
          <w:tab w:val="left" w:pos="1244"/>
          <w:tab w:val="left" w:pos="1245"/>
          <w:tab w:val="left" w:pos="3270"/>
        </w:tabs>
        <w:spacing w:before="234"/>
        <w:rPr>
          <w:i/>
        </w:rPr>
      </w:pPr>
      <w:r w:rsidRPr="00DE0EF1">
        <w:rPr>
          <w:color w:val="231F20"/>
        </w:rPr>
        <w:t>Address: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Address]</w:t>
      </w:r>
    </w:p>
    <w:p w14:paraId="7997745F" w14:textId="77777777" w:rsidR="00EB2A97" w:rsidRPr="00DE0EF1" w:rsidRDefault="00EB2A97" w:rsidP="00EB2A97">
      <w:pPr>
        <w:pStyle w:val="ListParagraph"/>
        <w:numPr>
          <w:ilvl w:val="0"/>
          <w:numId w:val="12"/>
        </w:numPr>
        <w:tabs>
          <w:tab w:val="left" w:pos="1244"/>
          <w:tab w:val="left" w:pos="1245"/>
          <w:tab w:val="left" w:pos="3462"/>
        </w:tabs>
        <w:spacing w:before="234"/>
        <w:rPr>
          <w:i/>
        </w:rPr>
      </w:pPr>
      <w:r w:rsidRPr="00DE0EF1">
        <w:rPr>
          <w:color w:val="231F20"/>
        </w:rPr>
        <w:t>Telephone: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telephone/fax</w:t>
      </w:r>
      <w:r>
        <w:rPr>
          <w:i/>
          <w:color w:val="231F20"/>
        </w:rPr>
        <w:t xml:space="preserve"> </w:t>
      </w:r>
      <w:r w:rsidRPr="00DE0EF1">
        <w:rPr>
          <w:i/>
          <w:color w:val="231F20"/>
        </w:rPr>
        <w:t>numbers]</w:t>
      </w:r>
    </w:p>
    <w:p w14:paraId="42584D9C" w14:textId="77777777" w:rsidR="00EB2A97" w:rsidRPr="00DE0EF1" w:rsidRDefault="00EB2A97" w:rsidP="00EB2A97">
      <w:pPr>
        <w:pStyle w:val="ListParagraph"/>
        <w:numPr>
          <w:ilvl w:val="0"/>
          <w:numId w:val="12"/>
        </w:numPr>
        <w:tabs>
          <w:tab w:val="left" w:pos="1244"/>
          <w:tab w:val="left" w:pos="1245"/>
          <w:tab w:val="left" w:pos="3816"/>
        </w:tabs>
        <w:spacing w:before="235"/>
        <w:rPr>
          <w:i/>
        </w:rPr>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email</w:t>
      </w:r>
      <w:r>
        <w:rPr>
          <w:i/>
          <w:color w:val="231F20"/>
        </w:rPr>
        <w:t xml:space="preserve"> </w:t>
      </w:r>
      <w:r w:rsidRPr="00DE0EF1">
        <w:rPr>
          <w:i/>
          <w:color w:val="231F20"/>
        </w:rPr>
        <w:t>address]</w:t>
      </w:r>
    </w:p>
    <w:p w14:paraId="50A61F21" w14:textId="77777777" w:rsidR="00EB2A97" w:rsidRPr="00DE0EF1" w:rsidRDefault="00EB2A97" w:rsidP="00EB2A97">
      <w:pPr>
        <w:spacing w:before="242" w:line="230" w:lineRule="auto"/>
        <w:ind w:left="773" w:right="300" w:hanging="6"/>
        <w:rPr>
          <w:i/>
        </w:rPr>
      </w:pPr>
      <w:r w:rsidRPr="00DE0EF1">
        <w:rPr>
          <w:i/>
          <w:color w:val="231F20"/>
        </w:rPr>
        <w:t>[IMPORTANT:</w:t>
      </w:r>
      <w:r>
        <w:rPr>
          <w:i/>
          <w:color w:val="231F20"/>
        </w:rPr>
        <w:t xml:space="preserve"> </w:t>
      </w:r>
      <w:r w:rsidRPr="00DE0EF1">
        <w:rPr>
          <w:i/>
          <w:color w:val="231F20"/>
        </w:rPr>
        <w:t>insert the date that this Notiﬁcation is transmitted to Tenderers.</w:t>
      </w:r>
      <w:r>
        <w:rPr>
          <w:i/>
          <w:color w:val="231F20"/>
        </w:rPr>
        <w:t xml:space="preserve"> </w:t>
      </w:r>
      <w:r w:rsidRPr="00DE0EF1">
        <w:rPr>
          <w:i/>
          <w:color w:val="231F20"/>
        </w:rPr>
        <w:t>The Notiﬁcation must be sent to all Tenderers simultaneously.</w:t>
      </w:r>
      <w:r>
        <w:rPr>
          <w:i/>
          <w:color w:val="231F20"/>
        </w:rPr>
        <w:t xml:space="preserve"> </w:t>
      </w:r>
      <w:r w:rsidRPr="00DE0EF1">
        <w:rPr>
          <w:i/>
          <w:color w:val="231F20"/>
        </w:rPr>
        <w:t>This</w:t>
      </w:r>
      <w:r>
        <w:rPr>
          <w:i/>
          <w:color w:val="231F20"/>
        </w:rPr>
        <w:t xml:space="preserve"> </w:t>
      </w:r>
      <w:r w:rsidRPr="00DE0EF1">
        <w:rPr>
          <w:i/>
          <w:color w:val="231F20"/>
        </w:rPr>
        <w:t>means</w:t>
      </w:r>
      <w:r>
        <w:rPr>
          <w:i/>
          <w:color w:val="231F20"/>
        </w:rPr>
        <w:t xml:space="preserve"> </w:t>
      </w:r>
      <w:r w:rsidRPr="00DE0EF1">
        <w:rPr>
          <w:i/>
          <w:color w:val="231F20"/>
        </w:rPr>
        <w:t>on</w:t>
      </w:r>
      <w:r>
        <w:rPr>
          <w:i/>
          <w:color w:val="231F20"/>
        </w:rPr>
        <w:t xml:space="preserve"> </w:t>
      </w:r>
      <w:r w:rsidRPr="00DE0EF1">
        <w:rPr>
          <w:i/>
          <w:color w:val="231F20"/>
        </w:rPr>
        <w:t>the</w:t>
      </w:r>
      <w:r>
        <w:rPr>
          <w:i/>
          <w:color w:val="231F20"/>
        </w:rPr>
        <w:t xml:space="preserve"> </w:t>
      </w:r>
      <w:r w:rsidRPr="00DE0EF1">
        <w:rPr>
          <w:i/>
          <w:color w:val="231F20"/>
        </w:rPr>
        <w:t>same</w:t>
      </w:r>
      <w:r>
        <w:rPr>
          <w:i/>
          <w:color w:val="231F20"/>
        </w:rPr>
        <w:t xml:space="preserve"> </w:t>
      </w:r>
      <w:r w:rsidRPr="00DE0EF1">
        <w:rPr>
          <w:i/>
          <w:color w:val="231F20"/>
        </w:rPr>
        <w:t>date</w:t>
      </w:r>
      <w:r>
        <w:rPr>
          <w:i/>
          <w:color w:val="231F20"/>
        </w:rPr>
        <w:t xml:space="preserve"> </w:t>
      </w:r>
      <w:r w:rsidRPr="00DE0EF1">
        <w:rPr>
          <w:i/>
          <w:color w:val="231F20"/>
        </w:rPr>
        <w:t>and</w:t>
      </w:r>
      <w:r>
        <w:rPr>
          <w:i/>
          <w:color w:val="231F20"/>
        </w:rPr>
        <w:t xml:space="preserve"> </w:t>
      </w:r>
      <w:r w:rsidRPr="00DE0EF1">
        <w:rPr>
          <w:i/>
          <w:color w:val="231F20"/>
        </w:rPr>
        <w:t>as</w:t>
      </w:r>
      <w:r>
        <w:rPr>
          <w:i/>
          <w:color w:val="231F20"/>
        </w:rPr>
        <w:t xml:space="preserve"> </w:t>
      </w:r>
      <w:r w:rsidRPr="00DE0EF1">
        <w:rPr>
          <w:i/>
          <w:color w:val="231F20"/>
        </w:rPr>
        <w:t>close</w:t>
      </w:r>
      <w:r>
        <w:rPr>
          <w:i/>
          <w:color w:val="231F20"/>
        </w:rPr>
        <w:t xml:space="preserve"> </w:t>
      </w:r>
      <w:r w:rsidRPr="00DE0EF1">
        <w:rPr>
          <w:i/>
          <w:color w:val="231F20"/>
        </w:rPr>
        <w:t>to</w:t>
      </w:r>
      <w:r>
        <w:rPr>
          <w:i/>
          <w:color w:val="231F20"/>
        </w:rPr>
        <w:t xml:space="preserve"> </w:t>
      </w:r>
      <w:r w:rsidRPr="00DE0EF1">
        <w:rPr>
          <w:i/>
          <w:color w:val="231F20"/>
        </w:rPr>
        <w:t>the</w:t>
      </w:r>
      <w:r>
        <w:rPr>
          <w:i/>
          <w:color w:val="231F20"/>
        </w:rPr>
        <w:t xml:space="preserve"> </w:t>
      </w:r>
      <w:r w:rsidRPr="00DE0EF1">
        <w:rPr>
          <w:i/>
          <w:color w:val="231F20"/>
        </w:rPr>
        <w:t>same</w:t>
      </w:r>
      <w:r>
        <w:rPr>
          <w:i/>
          <w:color w:val="231F20"/>
        </w:rPr>
        <w:t xml:space="preserve"> </w:t>
      </w:r>
      <w:r w:rsidRPr="00DE0EF1">
        <w:rPr>
          <w:i/>
          <w:color w:val="231F20"/>
        </w:rPr>
        <w:t>time</w:t>
      </w:r>
      <w:r>
        <w:rPr>
          <w:i/>
          <w:color w:val="231F20"/>
        </w:rPr>
        <w:t xml:space="preserve"> </w:t>
      </w:r>
      <w:r w:rsidRPr="00DE0EF1">
        <w:rPr>
          <w:i/>
          <w:color w:val="231F20"/>
        </w:rPr>
        <w:t>as</w:t>
      </w:r>
      <w:r>
        <w:rPr>
          <w:i/>
          <w:color w:val="231F20"/>
        </w:rPr>
        <w:t xml:space="preserve"> </w:t>
      </w:r>
      <w:r w:rsidRPr="00DE0EF1">
        <w:rPr>
          <w:i/>
          <w:color w:val="231F20"/>
        </w:rPr>
        <w:t>possible.]</w:t>
      </w:r>
    </w:p>
    <w:p w14:paraId="10051D71" w14:textId="77777777" w:rsidR="00EB2A97" w:rsidRPr="00DE0EF1" w:rsidRDefault="00EB2A97" w:rsidP="00EB2A97">
      <w:pPr>
        <w:pStyle w:val="ListParagraph"/>
        <w:numPr>
          <w:ilvl w:val="0"/>
          <w:numId w:val="13"/>
        </w:numPr>
        <w:tabs>
          <w:tab w:val="left" w:pos="767"/>
          <w:tab w:val="left" w:pos="768"/>
          <w:tab w:val="left" w:pos="3815"/>
          <w:tab w:val="left" w:pos="6505"/>
        </w:tabs>
        <w:spacing w:before="237"/>
        <w:ind w:hanging="654"/>
      </w:pP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transmission: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email</w:t>
      </w:r>
      <w:r w:rsidRPr="00DE0EF1">
        <w:rPr>
          <w:color w:val="231F20"/>
        </w:rPr>
        <w: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date</w:t>
      </w:r>
      <w:r w:rsidRPr="00DE0EF1">
        <w:rPr>
          <w:color w:val="231F20"/>
        </w:rPr>
        <w:t>]</w:t>
      </w:r>
      <w:r>
        <w:rPr>
          <w:color w:val="231F20"/>
          <w:u w:val="single" w:color="221E1F"/>
        </w:rPr>
        <w:t xml:space="preserve"> </w:t>
      </w:r>
      <w:r w:rsidRPr="00DE0EF1">
        <w:rPr>
          <w:color w:val="231F20"/>
          <w:u w:val="single" w:color="221E1F"/>
        </w:rPr>
        <w:tab/>
      </w:r>
      <w:r w:rsidRPr="00DE0EF1">
        <w:rPr>
          <w:color w:val="231F20"/>
        </w:rPr>
        <w:t>(local</w:t>
      </w:r>
      <w:r>
        <w:rPr>
          <w:color w:val="231F20"/>
        </w:rPr>
        <w:t xml:space="preserve"> </w:t>
      </w:r>
      <w:r w:rsidRPr="00DE0EF1">
        <w:rPr>
          <w:color w:val="231F20"/>
        </w:rPr>
        <w:t>time)</w:t>
      </w:r>
    </w:p>
    <w:p w14:paraId="2F473378" w14:textId="77777777" w:rsidR="00EB2A97" w:rsidRPr="00DE0EF1" w:rsidRDefault="00EB2A97" w:rsidP="00EB2A97">
      <w:pPr>
        <w:tabs>
          <w:tab w:val="left" w:pos="4305"/>
          <w:tab w:val="left" w:pos="10141"/>
        </w:tabs>
        <w:spacing w:before="234"/>
        <w:ind w:left="767"/>
      </w:pPr>
      <w:r w:rsidRPr="00DE0EF1">
        <w:rPr>
          <w:noProof/>
          <w:color w:val="231F20"/>
        </w:rPr>
        <mc:AlternateContent>
          <mc:Choice Requires="wps">
            <w:drawing>
              <wp:anchor distT="0" distB="0" distL="114300" distR="114300" simplePos="0" relativeHeight="251771392" behindDoc="1" locked="0" layoutInCell="1" allowOverlap="1" wp14:anchorId="6A1486DA" wp14:editId="308658E0">
                <wp:simplePos x="0" y="0"/>
                <wp:positionH relativeFrom="column">
                  <wp:posOffset>487680</wp:posOffset>
                </wp:positionH>
                <wp:positionV relativeFrom="paragraph">
                  <wp:posOffset>308610</wp:posOffset>
                </wp:positionV>
                <wp:extent cx="5937250" cy="0"/>
                <wp:effectExtent l="5080" t="13335" r="10795" b="5715"/>
                <wp:wrapNone/>
                <wp:docPr id="36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5588">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60337" id="Line 21" o:spid="_x0000_s1026" style="position:absolute;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pt,24.3pt" to="505.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" strokecolor="#221e1f" strokeweight=".44pt"/>
            </w:pict>
          </mc:Fallback>
        </mc:AlternateContent>
      </w:r>
      <w:r w:rsidRPr="00DE0EF1">
        <w:rPr>
          <w:color w:val="231F20"/>
        </w:rPr>
        <w:t>This Notiﬁcation is sent by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Name and designation</w:t>
      </w:r>
      <w:r w:rsidRPr="00DE0EF1">
        <w:rPr>
          <w:color w:val="231F20"/>
        </w:rPr>
        <w:t>)</w:t>
      </w:r>
      <w:r>
        <w:rPr>
          <w:color w:val="231F20"/>
        </w:rPr>
        <w:t xml:space="preserve"> </w:t>
      </w:r>
      <w:r w:rsidRPr="00DE0EF1">
        <w:rPr>
          <w:color w:val="231F20"/>
          <w:u w:val="single" w:color="221E1F"/>
        </w:rPr>
        <w:tab/>
      </w:r>
    </w:p>
    <w:p w14:paraId="598E5E01" w14:textId="77777777" w:rsidR="00EB2A97" w:rsidRPr="00DE0EF1" w:rsidRDefault="00EB2A97" w:rsidP="00EB2A97">
      <w:pPr>
        <w:pStyle w:val="BodyText"/>
        <w:rPr>
          <w:sz w:val="20"/>
        </w:rPr>
      </w:pPr>
    </w:p>
    <w:p w14:paraId="45B93D48" w14:textId="77777777" w:rsidR="00EB2A97" w:rsidRPr="00DE0EF1" w:rsidRDefault="00EB2A97" w:rsidP="00EB2A97">
      <w:pPr>
        <w:pStyle w:val="ListParagraph"/>
        <w:numPr>
          <w:ilvl w:val="0"/>
          <w:numId w:val="13"/>
        </w:numPr>
        <w:tabs>
          <w:tab w:val="left" w:pos="767"/>
          <w:tab w:val="left" w:pos="768"/>
        </w:tabs>
        <w:spacing w:before="248"/>
        <w:ind w:hanging="654"/>
      </w:pP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6E70C2BA" w14:textId="77777777" w:rsidR="00EB2A97" w:rsidRPr="00DE0EF1" w:rsidRDefault="00EB2A97" w:rsidP="00EB2A97">
      <w:pPr>
        <w:pStyle w:val="ListParagraph"/>
        <w:numPr>
          <w:ilvl w:val="1"/>
          <w:numId w:val="13"/>
        </w:numPr>
        <w:tabs>
          <w:tab w:val="left" w:pos="1245"/>
          <w:tab w:val="left" w:pos="3746"/>
        </w:tabs>
        <w:spacing w:before="235"/>
        <w:jc w:val="both"/>
        <w:rPr>
          <w:i/>
        </w:rPr>
      </w:pPr>
      <w:r w:rsidRPr="00DE0EF1">
        <w:rPr>
          <w:color w:val="231F20"/>
        </w:rPr>
        <w:t>Employer:</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Employer]</w:t>
      </w:r>
    </w:p>
    <w:p w14:paraId="76EB5606" w14:textId="77777777" w:rsidR="00EB2A97" w:rsidRPr="00DE0EF1" w:rsidRDefault="00EB2A97" w:rsidP="00EB2A97">
      <w:pPr>
        <w:pStyle w:val="ListParagraph"/>
        <w:numPr>
          <w:ilvl w:val="0"/>
          <w:numId w:val="11"/>
        </w:numPr>
        <w:tabs>
          <w:tab w:val="left" w:pos="1245"/>
          <w:tab w:val="left" w:pos="3831"/>
        </w:tabs>
        <w:spacing w:before="234"/>
        <w:jc w:val="both"/>
        <w:rPr>
          <w:i/>
        </w:rPr>
      </w:pPr>
      <w:r w:rsidRPr="00DE0EF1">
        <w:rPr>
          <w:color w:val="231F20"/>
        </w:rPr>
        <w:t>Project:</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project]</w:t>
      </w:r>
    </w:p>
    <w:p w14:paraId="3D501925" w14:textId="77777777" w:rsidR="00EB2A97" w:rsidRPr="00DE0EF1" w:rsidRDefault="00EB2A97" w:rsidP="00EB2A97">
      <w:pPr>
        <w:pStyle w:val="ListParagraph"/>
        <w:numPr>
          <w:ilvl w:val="0"/>
          <w:numId w:val="11"/>
        </w:numPr>
        <w:tabs>
          <w:tab w:val="left" w:pos="1245"/>
          <w:tab w:val="left" w:pos="4011"/>
        </w:tabs>
        <w:spacing w:before="234"/>
        <w:jc w:val="both"/>
        <w:rPr>
          <w:i/>
        </w:rPr>
      </w:pPr>
      <w:r w:rsidRPr="00DE0EF1">
        <w:rPr>
          <w:color w:val="231F20"/>
        </w:rPr>
        <w:t>Contract</w:t>
      </w:r>
      <w:r>
        <w:rPr>
          <w:color w:val="231F20"/>
        </w:rPr>
        <w:t xml:space="preserve"> </w:t>
      </w:r>
      <w:r w:rsidRPr="00DE0EF1">
        <w:rPr>
          <w:color w:val="231F20"/>
        </w:rPr>
        <w:t>title:</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the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contract]</w:t>
      </w:r>
    </w:p>
    <w:p w14:paraId="44E168BF" w14:textId="77777777" w:rsidR="00EB2A97" w:rsidRPr="00DE0EF1" w:rsidRDefault="00EB2A97" w:rsidP="00EB2A97">
      <w:pPr>
        <w:pStyle w:val="ListParagraph"/>
        <w:numPr>
          <w:ilvl w:val="0"/>
          <w:numId w:val="11"/>
        </w:numPr>
        <w:tabs>
          <w:tab w:val="left" w:pos="1245"/>
          <w:tab w:val="left" w:pos="3819"/>
        </w:tabs>
        <w:spacing w:before="235"/>
        <w:jc w:val="both"/>
        <w:rPr>
          <w:i/>
        </w:rPr>
      </w:pPr>
      <w:r w:rsidRPr="00DE0EF1">
        <w:rPr>
          <w:color w:val="231F20"/>
        </w:rPr>
        <w:t>Country:</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country</w:t>
      </w:r>
      <w:r>
        <w:rPr>
          <w:i/>
          <w:color w:val="231F20"/>
        </w:rPr>
        <w:t xml:space="preserve"> </w:t>
      </w:r>
      <w:r w:rsidRPr="00DE0EF1">
        <w:rPr>
          <w:i/>
          <w:color w:val="231F20"/>
        </w:rPr>
        <w:t>where</w:t>
      </w:r>
      <w:r>
        <w:rPr>
          <w:i/>
          <w:color w:val="231F20"/>
        </w:rPr>
        <w:t xml:space="preserve"> </w:t>
      </w:r>
      <w:r w:rsidRPr="00DE0EF1">
        <w:rPr>
          <w:i/>
          <w:color w:val="231F20"/>
        </w:rPr>
        <w:t>ITT</w:t>
      </w:r>
      <w:r>
        <w:rPr>
          <w:i/>
          <w:color w:val="231F20"/>
        </w:rPr>
        <w:t xml:space="preserve"> </w:t>
      </w:r>
      <w:r w:rsidRPr="00DE0EF1">
        <w:rPr>
          <w:i/>
          <w:color w:val="231F20"/>
        </w:rPr>
        <w:t>is</w:t>
      </w:r>
      <w:r>
        <w:rPr>
          <w:i/>
          <w:color w:val="231F20"/>
        </w:rPr>
        <w:t xml:space="preserve"> </w:t>
      </w:r>
      <w:r w:rsidRPr="00DE0EF1">
        <w:rPr>
          <w:i/>
          <w:color w:val="231F20"/>
        </w:rPr>
        <w:t>issued]</w:t>
      </w:r>
    </w:p>
    <w:p w14:paraId="167C4C18" w14:textId="77777777" w:rsidR="00EB2A97" w:rsidRPr="00DE0EF1" w:rsidRDefault="00EB2A97" w:rsidP="00EB2A97">
      <w:pPr>
        <w:pStyle w:val="ListParagraph"/>
        <w:numPr>
          <w:ilvl w:val="0"/>
          <w:numId w:val="11"/>
        </w:numPr>
        <w:tabs>
          <w:tab w:val="left" w:pos="1245"/>
          <w:tab w:val="left" w:pos="3738"/>
        </w:tabs>
        <w:spacing w:before="234"/>
        <w:jc w:val="both"/>
        <w:rPr>
          <w:i/>
        </w:rPr>
      </w:pPr>
      <w:r w:rsidRPr="00DE0EF1">
        <w:rPr>
          <w:color w:val="231F20"/>
        </w:rPr>
        <w:t>ITT</w:t>
      </w:r>
      <w:r>
        <w:rPr>
          <w:color w:val="231F20"/>
        </w:rPr>
        <w:t xml:space="preserve"> </w:t>
      </w:r>
      <w:r w:rsidRPr="00DE0EF1">
        <w:rPr>
          <w:color w:val="231F20"/>
        </w:rPr>
        <w:t>No:</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ITT</w:t>
      </w:r>
      <w:r>
        <w:rPr>
          <w:i/>
          <w:color w:val="231F20"/>
        </w:rPr>
        <w:t xml:space="preserve"> </w:t>
      </w:r>
      <w:r w:rsidRPr="00DE0EF1">
        <w:rPr>
          <w:i/>
          <w:color w:val="231F20"/>
        </w:rPr>
        <w:t>reference</w:t>
      </w:r>
      <w:r>
        <w:rPr>
          <w:i/>
          <w:color w:val="231F20"/>
        </w:rPr>
        <w:t xml:space="preserve"> </w:t>
      </w:r>
      <w:r w:rsidRPr="00DE0EF1">
        <w:rPr>
          <w:i/>
          <w:color w:val="231F20"/>
        </w:rPr>
        <w:t>number</w:t>
      </w:r>
      <w:r>
        <w:rPr>
          <w:i/>
          <w:color w:val="231F20"/>
        </w:rPr>
        <w:t xml:space="preserve"> </w:t>
      </w:r>
      <w:r w:rsidRPr="00DE0EF1">
        <w:rPr>
          <w:i/>
          <w:color w:val="231F20"/>
        </w:rPr>
        <w:t>from</w:t>
      </w:r>
      <w:r>
        <w:rPr>
          <w:i/>
          <w:color w:val="231F20"/>
        </w:rPr>
        <w:t xml:space="preserve"> </w:t>
      </w:r>
      <w:r w:rsidRPr="00DE0EF1">
        <w:rPr>
          <w:i/>
          <w:color w:val="231F20"/>
        </w:rPr>
        <w:t>Procurement</w:t>
      </w:r>
      <w:r>
        <w:rPr>
          <w:i/>
          <w:color w:val="231F20"/>
        </w:rPr>
        <w:t xml:space="preserve"> </w:t>
      </w:r>
      <w:r w:rsidRPr="00DE0EF1">
        <w:rPr>
          <w:i/>
          <w:color w:val="231F20"/>
        </w:rPr>
        <w:t>Plan]</w:t>
      </w:r>
    </w:p>
    <w:p w14:paraId="397FECFE" w14:textId="77777777" w:rsidR="00EB2A97" w:rsidRPr="00DE0EF1" w:rsidRDefault="00EB2A97" w:rsidP="00EB2A97">
      <w:pPr>
        <w:pStyle w:val="BodyText"/>
        <w:spacing w:before="243" w:line="230" w:lineRule="auto"/>
        <w:ind w:left="773" w:right="300" w:hanging="6"/>
      </w:pP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(Notiﬁcation)</w:t>
      </w:r>
      <w:r>
        <w:rPr>
          <w:color w:val="231F20"/>
        </w:rPr>
        <w:t xml:space="preserve"> </w:t>
      </w:r>
      <w:r w:rsidRPr="00DE0EF1">
        <w:rPr>
          <w:color w:val="231F20"/>
        </w:rPr>
        <w:t>notiﬁes</w:t>
      </w:r>
      <w:r>
        <w:rPr>
          <w:color w:val="231F20"/>
        </w:rPr>
        <w:t xml:space="preserve"> </w:t>
      </w:r>
      <w:r w:rsidRPr="00DE0EF1">
        <w:rPr>
          <w:color w:val="231F20"/>
        </w:rPr>
        <w:t>you</w:t>
      </w:r>
      <w:r>
        <w:rPr>
          <w:color w:val="231F20"/>
        </w:rPr>
        <w:t xml:space="preserve"> </w:t>
      </w:r>
      <w:r w:rsidRPr="00DE0EF1">
        <w:rPr>
          <w:color w:val="231F20"/>
        </w:rPr>
        <w:t>of</w:t>
      </w:r>
      <w:r>
        <w:rPr>
          <w:color w:val="231F20"/>
        </w:rPr>
        <w:t xml:space="preserve"> </w:t>
      </w:r>
      <w:r w:rsidRPr="00DE0EF1">
        <w:rPr>
          <w:color w:val="231F20"/>
        </w:rPr>
        <w:t>our</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above</w:t>
      </w:r>
      <w:r>
        <w:rPr>
          <w:color w:val="231F20"/>
        </w:rPr>
        <w:t xml:space="preserve"> </w:t>
      </w:r>
      <w:r w:rsidRPr="00DE0EF1">
        <w:rPr>
          <w:color w:val="231F20"/>
        </w:rPr>
        <w:t>contract.</w:t>
      </w:r>
      <w:r>
        <w:rPr>
          <w:color w:val="231F20"/>
        </w:rPr>
        <w:t xml:space="preserve"> </w:t>
      </w:r>
      <w:r w:rsidRPr="00DE0EF1">
        <w:rPr>
          <w:color w:val="231F20"/>
        </w:rPr>
        <w:t>The transmission of this Notiﬁcation begins the Standstill Period.</w:t>
      </w:r>
      <w:r>
        <w:rPr>
          <w:color w:val="231F20"/>
        </w:rPr>
        <w:t xml:space="preserve"> </w:t>
      </w:r>
      <w:r w:rsidRPr="00DE0EF1">
        <w:rPr>
          <w:color w:val="231F20"/>
        </w:rPr>
        <w:t>During the Standstill Period, you may:</w:t>
      </w:r>
    </w:p>
    <w:p w14:paraId="7BB38F8E" w14:textId="77777777" w:rsidR="00EB2A97" w:rsidRPr="00DE0EF1" w:rsidRDefault="00EB2A97" w:rsidP="00EB2A97">
      <w:pPr>
        <w:pStyle w:val="ListParagraph"/>
        <w:numPr>
          <w:ilvl w:val="0"/>
          <w:numId w:val="13"/>
        </w:numPr>
        <w:tabs>
          <w:tab w:val="left" w:pos="767"/>
          <w:tab w:val="left" w:pos="768"/>
        </w:tabs>
        <w:spacing w:before="237"/>
        <w:ind w:hanging="654"/>
      </w:pP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tender</w:t>
      </w:r>
    </w:p>
    <w:p w14:paraId="32973F23" w14:textId="77777777" w:rsidR="00EB2A97" w:rsidRPr="00DE0EF1" w:rsidRDefault="00EB2A97" w:rsidP="00EB2A97">
      <w:pPr>
        <w:pStyle w:val="BodyText"/>
        <w:spacing w:before="234"/>
        <w:ind w:left="767"/>
        <w:jc w:val="both"/>
      </w:pP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p>
    <w:p w14:paraId="6F5DE1A0" w14:textId="77777777" w:rsidR="00EB2A97" w:rsidRPr="00DE0EF1" w:rsidRDefault="00EB2A97" w:rsidP="00EB2A97">
      <w:pPr>
        <w:pStyle w:val="ListParagraph"/>
        <w:numPr>
          <w:ilvl w:val="0"/>
          <w:numId w:val="10"/>
        </w:numPr>
        <w:tabs>
          <w:tab w:val="left" w:pos="1245"/>
        </w:tabs>
        <w:spacing w:before="234"/>
        <w:jc w:val="both"/>
      </w:pP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tenderer</w:t>
      </w:r>
    </w:p>
    <w:p w14:paraId="7FA5B500" w14:textId="77777777" w:rsidR="00EB2A97" w:rsidRPr="00DE0EF1" w:rsidRDefault="00EB2A97" w:rsidP="00EB2A97">
      <w:pPr>
        <w:pStyle w:val="ListParagraph"/>
        <w:numPr>
          <w:ilvl w:val="1"/>
          <w:numId w:val="10"/>
        </w:numPr>
        <w:tabs>
          <w:tab w:val="left" w:pos="1745"/>
          <w:tab w:val="left" w:pos="1746"/>
          <w:tab w:val="left" w:pos="10420"/>
        </w:tabs>
        <w:spacing w:before="235"/>
      </w:pP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successful</w:t>
      </w:r>
      <w:r>
        <w:rPr>
          <w:color w:val="231F20"/>
        </w:rPr>
        <w:t xml:space="preserve"> </w:t>
      </w:r>
      <w:r w:rsidRPr="00DE0EF1">
        <w:rPr>
          <w:color w:val="231F20"/>
        </w:rPr>
        <w:t>Tender</w:t>
      </w:r>
      <w:r>
        <w:rPr>
          <w:color w:val="231F20"/>
          <w:w w:val="400"/>
          <w:u w:val="single" w:color="221E1F"/>
        </w:rPr>
        <w:t xml:space="preserve"> </w:t>
      </w:r>
      <w:r w:rsidRPr="00DE0EF1">
        <w:rPr>
          <w:color w:val="231F20"/>
          <w:u w:val="single" w:color="221E1F"/>
        </w:rPr>
        <w:tab/>
      </w:r>
    </w:p>
    <w:p w14:paraId="131DC733" w14:textId="77777777" w:rsidR="00EB2A97" w:rsidRPr="00DE0EF1" w:rsidRDefault="00EB2A97" w:rsidP="00EB2A97">
      <w:pPr>
        <w:pStyle w:val="ListParagraph"/>
        <w:numPr>
          <w:ilvl w:val="1"/>
          <w:numId w:val="10"/>
        </w:numPr>
        <w:tabs>
          <w:tab w:val="left" w:pos="1745"/>
          <w:tab w:val="left" w:pos="1746"/>
          <w:tab w:val="left" w:pos="10401"/>
        </w:tabs>
        <w:spacing w:before="234"/>
      </w:pPr>
      <w:r w:rsidRPr="00DE0EF1">
        <w:rPr>
          <w:color w:val="231F20"/>
        </w:rPr>
        <w:t>Address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u w:val="single" w:color="221E1F"/>
        </w:rPr>
        <w:tab/>
      </w:r>
    </w:p>
    <w:p w14:paraId="786FAF4A" w14:textId="77777777" w:rsidR="00EB2A97" w:rsidRPr="00DE0EF1" w:rsidRDefault="00EB2A97" w:rsidP="00EB2A97">
      <w:pPr>
        <w:pStyle w:val="ListParagraph"/>
        <w:numPr>
          <w:ilvl w:val="1"/>
          <w:numId w:val="10"/>
        </w:numPr>
        <w:tabs>
          <w:tab w:val="left" w:pos="1745"/>
          <w:tab w:val="left" w:pos="1746"/>
          <w:tab w:val="left" w:pos="9490"/>
        </w:tabs>
        <w:spacing w:before="234" w:line="248" w:lineRule="exact"/>
      </w:pP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successful</w:t>
      </w:r>
      <w:r>
        <w:rPr>
          <w:color w:val="231F20"/>
        </w:rPr>
        <w:t xml:space="preserve"> </w:t>
      </w:r>
      <w:r w:rsidRPr="00DE0EF1">
        <w:rPr>
          <w:color w:val="231F20"/>
        </w:rPr>
        <w:t>Tender</w:t>
      </w:r>
      <w:r>
        <w:rPr>
          <w:color w:val="231F20"/>
        </w:rPr>
        <w:t xml:space="preserve"> </w:t>
      </w:r>
      <w:r w:rsidRPr="00DE0EF1">
        <w:rPr>
          <w:color w:val="231F20"/>
        </w:rPr>
        <w:t>Kenya</w:t>
      </w:r>
      <w:r>
        <w:rPr>
          <w:color w:val="231F20"/>
        </w:rPr>
        <w:t xml:space="preserve"> </w:t>
      </w:r>
      <w:r w:rsidRPr="00DE0EF1">
        <w:rPr>
          <w:color w:val="231F20"/>
        </w:rPr>
        <w:t>Shillings</w:t>
      </w:r>
      <w:r>
        <w:rPr>
          <w:color w:val="231F20"/>
          <w:u w:val="single" w:color="221E1F"/>
        </w:rPr>
        <w:t xml:space="preserve"> </w:t>
      </w:r>
      <w:r w:rsidRPr="00DE0EF1">
        <w:rPr>
          <w:color w:val="231F20"/>
          <w:u w:val="single" w:color="221E1F"/>
        </w:rPr>
        <w:tab/>
      </w:r>
      <w:r w:rsidRPr="00DE0EF1">
        <w:rPr>
          <w:color w:val="231F20"/>
        </w:rPr>
        <w:t>(in</w:t>
      </w:r>
      <w:r>
        <w:rPr>
          <w:color w:val="231F20"/>
        </w:rPr>
        <w:t xml:space="preserve"> </w:t>
      </w:r>
      <w:r w:rsidRPr="00DE0EF1">
        <w:rPr>
          <w:color w:val="231F20"/>
        </w:rPr>
        <w:t>words</w:t>
      </w:r>
    </w:p>
    <w:p w14:paraId="6FA499D3" w14:textId="77777777" w:rsidR="00EB2A97" w:rsidRPr="00DE0EF1" w:rsidRDefault="00EB2A97" w:rsidP="00EB2A97">
      <w:pPr>
        <w:pStyle w:val="BodyText"/>
        <w:tabs>
          <w:tab w:val="left" w:pos="5155"/>
        </w:tabs>
        <w:spacing w:line="248" w:lineRule="exact"/>
        <w:ind w:left="1745"/>
      </w:pPr>
      <w:r>
        <w:rPr>
          <w:color w:val="231F20"/>
          <w:w w:val="400"/>
          <w:u w:val="single" w:color="221E1F"/>
        </w:rPr>
        <w:t xml:space="preserve"> </w:t>
      </w:r>
      <w:r w:rsidRPr="00DE0EF1">
        <w:rPr>
          <w:color w:val="231F20"/>
          <w:u w:val="single" w:color="221E1F"/>
        </w:rPr>
        <w:tab/>
      </w:r>
      <w:r w:rsidRPr="00DE0EF1">
        <w:rPr>
          <w:color w:val="231F20"/>
        </w:rPr>
        <w:t>)</w:t>
      </w:r>
    </w:p>
    <w:p w14:paraId="18AE1BE1" w14:textId="77777777" w:rsidR="00EB2A97" w:rsidRPr="00DE0EF1" w:rsidRDefault="00EB2A97" w:rsidP="00EB2A97">
      <w:pPr>
        <w:pStyle w:val="ListParagraph"/>
        <w:numPr>
          <w:ilvl w:val="0"/>
          <w:numId w:val="10"/>
        </w:numPr>
        <w:tabs>
          <w:tab w:val="left" w:pos="1245"/>
        </w:tabs>
        <w:spacing w:before="235"/>
        <w:jc w:val="both"/>
      </w:pPr>
      <w:r w:rsidRPr="00DE0EF1">
        <w:rPr>
          <w:color w:val="231F20"/>
        </w:rPr>
        <w:t>Other</w:t>
      </w:r>
      <w:r>
        <w:rPr>
          <w:color w:val="231F20"/>
        </w:rPr>
        <w:t xml:space="preserve"> </w:t>
      </w:r>
      <w:r w:rsidRPr="00DE0EF1">
        <w:rPr>
          <w:color w:val="231F20"/>
        </w:rPr>
        <w:t>Tenderers</w:t>
      </w:r>
    </w:p>
    <w:p w14:paraId="6A7053B0" w14:textId="77777777" w:rsidR="00EB2A97" w:rsidRPr="00DE0EF1" w:rsidRDefault="00EB2A97" w:rsidP="00EB2A97">
      <w:pPr>
        <w:pStyle w:val="BodyText"/>
        <w:spacing w:before="242" w:line="230" w:lineRule="auto"/>
        <w:ind w:left="773" w:right="303" w:hanging="6"/>
        <w:jc w:val="both"/>
      </w:pPr>
      <w:r w:rsidRPr="00DE0EF1">
        <w:rPr>
          <w:color w:val="231F20"/>
        </w:rPr>
        <w:t>Names of all Tenderers that submitted a Tender.</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Tender's</w:t>
      </w:r>
      <w:r>
        <w:rPr>
          <w:color w:val="231F20"/>
        </w:rPr>
        <w:t xml:space="preserve"> </w:t>
      </w:r>
      <w:r w:rsidRPr="00DE0EF1">
        <w:rPr>
          <w:color w:val="231F20"/>
        </w:rPr>
        <w:t>price</w:t>
      </w:r>
      <w:r>
        <w:rPr>
          <w:color w:val="231F20"/>
        </w:rPr>
        <w:t xml:space="preserve"> </w:t>
      </w:r>
      <w:r w:rsidRPr="00DE0EF1">
        <w:rPr>
          <w:color w:val="231F20"/>
        </w:rPr>
        <w:t>was</w:t>
      </w:r>
      <w:r>
        <w:rPr>
          <w:color w:val="231F20"/>
        </w:rPr>
        <w:t xml:space="preserve"> </w:t>
      </w:r>
      <w:r w:rsidRPr="00DE0EF1">
        <w:rPr>
          <w:color w:val="231F20"/>
        </w:rPr>
        <w:t>evaluated</w:t>
      </w:r>
      <w:r>
        <w:rPr>
          <w:color w:val="231F20"/>
        </w:rPr>
        <w:t xml:space="preserve"> </w:t>
      </w:r>
      <w:r w:rsidRPr="00DE0EF1">
        <w:rPr>
          <w:color w:val="231F20"/>
        </w:rPr>
        <w:t>include</w:t>
      </w:r>
      <w:r>
        <w:rPr>
          <w:color w:val="231F20"/>
        </w:rPr>
        <w:t xml:space="preserve"> </w:t>
      </w:r>
      <w:r w:rsidRPr="00DE0EF1">
        <w:rPr>
          <w:color w:val="231F20"/>
        </w:rPr>
        <w:t>the</w:t>
      </w:r>
      <w:r>
        <w:rPr>
          <w:color w:val="231F20"/>
        </w:rPr>
        <w:t xml:space="preserve"> </w:t>
      </w:r>
      <w:r w:rsidRPr="00DE0EF1">
        <w:rPr>
          <w:color w:val="231F20"/>
        </w:rPr>
        <w:t>evaluated</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well</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read</w:t>
      </w:r>
      <w:r>
        <w:rPr>
          <w:color w:val="231F20"/>
        </w:rPr>
        <w:t xml:space="preserve"> </w:t>
      </w:r>
      <w:r w:rsidRPr="00DE0EF1">
        <w:rPr>
          <w:color w:val="231F20"/>
        </w:rPr>
        <w:t>out.</w:t>
      </w:r>
      <w:r>
        <w:rPr>
          <w:color w:val="231F20"/>
        </w:rPr>
        <w:t xml:space="preserve"> </w:t>
      </w:r>
      <w:r w:rsidRPr="00DE0EF1">
        <w:rPr>
          <w:color w:val="231F20"/>
        </w:rPr>
        <w:t>For</w:t>
      </w:r>
      <w:r>
        <w:rPr>
          <w:color w:val="231F20"/>
        </w:rPr>
        <w:t xml:space="preserve"> </w:t>
      </w:r>
      <w:r w:rsidRPr="00DE0EF1">
        <w:rPr>
          <w:color w:val="231F20"/>
        </w:rPr>
        <w:t>Tenders</w:t>
      </w:r>
      <w:r>
        <w:rPr>
          <w:color w:val="231F20"/>
        </w:rPr>
        <w:t xml:space="preserve"> </w:t>
      </w:r>
      <w:r w:rsidRPr="00DE0EF1">
        <w:rPr>
          <w:color w:val="231F20"/>
        </w:rPr>
        <w:t>not</w:t>
      </w:r>
      <w:r>
        <w:rPr>
          <w:color w:val="231F20"/>
        </w:rPr>
        <w:t xml:space="preserve"> </w:t>
      </w:r>
      <w:r w:rsidRPr="00DE0EF1">
        <w:rPr>
          <w:color w:val="231F20"/>
        </w:rPr>
        <w:t>evaluated,</w:t>
      </w:r>
      <w:r>
        <w:rPr>
          <w:color w:val="231F20"/>
        </w:rPr>
        <w:t xml:space="preserve"> </w:t>
      </w:r>
      <w:r w:rsidRPr="00DE0EF1">
        <w:rPr>
          <w:color w:val="231F20"/>
        </w:rPr>
        <w:t>give</w:t>
      </w:r>
      <w:r>
        <w:rPr>
          <w:color w:val="231F20"/>
        </w:rPr>
        <w:t xml:space="preserve"> </w:t>
      </w:r>
      <w:r w:rsidRPr="00DE0EF1">
        <w:rPr>
          <w:color w:val="231F20"/>
        </w:rPr>
        <w:t>one</w:t>
      </w:r>
      <w:r>
        <w:rPr>
          <w:color w:val="231F20"/>
        </w:rPr>
        <w:t xml:space="preserve"> </w:t>
      </w:r>
      <w:r w:rsidRPr="00DE0EF1">
        <w:rPr>
          <w:color w:val="231F20"/>
        </w:rPr>
        <w:t>main</w:t>
      </w:r>
      <w:r>
        <w:rPr>
          <w:color w:val="231F20"/>
        </w:rPr>
        <w:t xml:space="preserve"> </w:t>
      </w:r>
      <w:r w:rsidRPr="00DE0EF1">
        <w:rPr>
          <w:color w:val="231F20"/>
        </w:rPr>
        <w:t>reason</w:t>
      </w:r>
      <w:r>
        <w:rPr>
          <w:color w:val="231F20"/>
        </w:rPr>
        <w:t xml:space="preserve"> </w:t>
      </w:r>
      <w:r w:rsidRPr="00DE0EF1">
        <w:rPr>
          <w:color w:val="231F20"/>
        </w:rPr>
        <w:t>the</w:t>
      </w:r>
      <w:r>
        <w:rPr>
          <w:color w:val="231F20"/>
        </w:rPr>
        <w:t xml:space="preserve"> </w:t>
      </w:r>
      <w:r w:rsidRPr="00DE0EF1">
        <w:rPr>
          <w:color w:val="231F20"/>
        </w:rPr>
        <w:t>Tender</w:t>
      </w:r>
      <w:r>
        <w:rPr>
          <w:color w:val="231F20"/>
        </w:rPr>
        <w:t xml:space="preserve"> </w:t>
      </w:r>
      <w:r w:rsidRPr="00DE0EF1">
        <w:rPr>
          <w:color w:val="231F20"/>
        </w:rPr>
        <w:t>was</w:t>
      </w:r>
      <w:r>
        <w:rPr>
          <w:color w:val="231F20"/>
        </w:rPr>
        <w:t xml:space="preserve"> </w:t>
      </w:r>
      <w:r w:rsidRPr="00DE0EF1">
        <w:rPr>
          <w:color w:val="231F20"/>
        </w:rPr>
        <w:t>unsuccessful.</w:t>
      </w:r>
    </w:p>
    <w:p w14:paraId="724775AE" w14:textId="77777777" w:rsidR="00EB2A97" w:rsidRPr="00DE0EF1" w:rsidRDefault="00EB2A97" w:rsidP="00EB2A97">
      <w:pPr>
        <w:spacing w:line="230" w:lineRule="auto"/>
        <w:jc w:val="both"/>
      </w:pPr>
    </w:p>
    <w:p w14:paraId="3A7A7FE2" w14:textId="77777777" w:rsidR="00EB2A97" w:rsidRPr="00DE0EF1" w:rsidRDefault="00EB2A97" w:rsidP="00EB2A97">
      <w:pPr>
        <w:spacing w:line="230" w:lineRule="auto"/>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2334"/>
        <w:gridCol w:w="1554"/>
        <w:gridCol w:w="1985"/>
        <w:gridCol w:w="3123"/>
      </w:tblGrid>
      <w:tr w:rsidR="00EB2A97" w:rsidRPr="00DE0EF1" w14:paraId="19A9FEED" w14:textId="77777777" w:rsidTr="00333567">
        <w:tc>
          <w:tcPr>
            <w:tcW w:w="643" w:type="dxa"/>
            <w:shd w:val="clear" w:color="auto" w:fill="auto"/>
          </w:tcPr>
          <w:p w14:paraId="0888DBB2" w14:textId="77777777" w:rsidR="00EB2A97" w:rsidRPr="00DE0EF1" w:rsidRDefault="00EB2A97" w:rsidP="00333567">
            <w:pPr>
              <w:tabs>
                <w:tab w:val="left" w:pos="7230"/>
              </w:tabs>
              <w:jc w:val="both"/>
              <w:rPr>
                <w:iCs/>
              </w:rPr>
            </w:pPr>
            <w:r w:rsidRPr="00DE0EF1">
              <w:rPr>
                <w:iCs/>
              </w:rPr>
              <w:t>S/No.</w:t>
            </w:r>
          </w:p>
        </w:tc>
        <w:tc>
          <w:tcPr>
            <w:tcW w:w="2334" w:type="dxa"/>
            <w:shd w:val="clear" w:color="auto" w:fill="auto"/>
          </w:tcPr>
          <w:p w14:paraId="0560DFEF" w14:textId="77777777" w:rsidR="00EB2A97" w:rsidRPr="00DE0EF1" w:rsidRDefault="00EB2A97" w:rsidP="00333567">
            <w:pPr>
              <w:tabs>
                <w:tab w:val="left" w:pos="7230"/>
              </w:tabs>
              <w:jc w:val="both"/>
              <w:rPr>
                <w:iCs/>
              </w:rPr>
            </w:pPr>
            <w:r w:rsidRPr="00DE0EF1">
              <w:rPr>
                <w:iCs/>
              </w:rPr>
              <w:t>Name of Tender</w:t>
            </w:r>
          </w:p>
        </w:tc>
        <w:tc>
          <w:tcPr>
            <w:tcW w:w="1554" w:type="dxa"/>
            <w:shd w:val="clear" w:color="auto" w:fill="auto"/>
          </w:tcPr>
          <w:p w14:paraId="707B8400" w14:textId="77777777" w:rsidR="00EB2A97" w:rsidRPr="00DE0EF1" w:rsidRDefault="00EB2A97" w:rsidP="00333567">
            <w:pPr>
              <w:tabs>
                <w:tab w:val="left" w:pos="7230"/>
              </w:tabs>
              <w:jc w:val="both"/>
              <w:rPr>
                <w:iCs/>
              </w:rPr>
            </w:pPr>
            <w:r w:rsidRPr="00DE0EF1">
              <w:rPr>
                <w:iCs/>
              </w:rPr>
              <w:t>Tender Price as read out</w:t>
            </w:r>
          </w:p>
        </w:tc>
        <w:tc>
          <w:tcPr>
            <w:tcW w:w="1985" w:type="dxa"/>
            <w:shd w:val="clear" w:color="auto" w:fill="auto"/>
          </w:tcPr>
          <w:p w14:paraId="4D83EC56" w14:textId="77777777" w:rsidR="00EB2A97" w:rsidRPr="00DE0EF1" w:rsidRDefault="00EB2A97" w:rsidP="00333567">
            <w:pPr>
              <w:tabs>
                <w:tab w:val="left" w:pos="7230"/>
              </w:tabs>
              <w:jc w:val="both"/>
              <w:rPr>
                <w:iCs/>
              </w:rPr>
            </w:pPr>
            <w:r w:rsidRPr="00DE0EF1">
              <w:rPr>
                <w:iCs/>
              </w:rPr>
              <w:t>Tender’s evaluated price (Note a)</w:t>
            </w:r>
          </w:p>
        </w:tc>
        <w:tc>
          <w:tcPr>
            <w:tcW w:w="3123" w:type="dxa"/>
            <w:shd w:val="clear" w:color="auto" w:fill="auto"/>
          </w:tcPr>
          <w:p w14:paraId="590E6E4A" w14:textId="77777777" w:rsidR="00EB2A97" w:rsidRPr="00DE0EF1" w:rsidRDefault="00EB2A97" w:rsidP="00333567">
            <w:pPr>
              <w:tabs>
                <w:tab w:val="left" w:pos="7230"/>
              </w:tabs>
              <w:jc w:val="both"/>
              <w:rPr>
                <w:iCs/>
              </w:rPr>
            </w:pPr>
            <w:r w:rsidRPr="00DE0EF1">
              <w:rPr>
                <w:iCs/>
              </w:rPr>
              <w:t>One Reason Why Not Evaluated</w:t>
            </w:r>
          </w:p>
        </w:tc>
      </w:tr>
      <w:tr w:rsidR="00EB2A97" w:rsidRPr="00DE0EF1" w14:paraId="4E2C5233" w14:textId="77777777" w:rsidTr="00333567">
        <w:tc>
          <w:tcPr>
            <w:tcW w:w="643" w:type="dxa"/>
            <w:shd w:val="clear" w:color="auto" w:fill="auto"/>
          </w:tcPr>
          <w:p w14:paraId="29A58F1C" w14:textId="77777777" w:rsidR="00EB2A97" w:rsidRPr="00DE0EF1" w:rsidRDefault="00EB2A97" w:rsidP="00333567">
            <w:pPr>
              <w:tabs>
                <w:tab w:val="left" w:pos="7230"/>
              </w:tabs>
              <w:jc w:val="both"/>
              <w:rPr>
                <w:iCs/>
              </w:rPr>
            </w:pPr>
            <w:r w:rsidRPr="00DE0EF1">
              <w:rPr>
                <w:iCs/>
              </w:rPr>
              <w:t>1</w:t>
            </w:r>
          </w:p>
        </w:tc>
        <w:tc>
          <w:tcPr>
            <w:tcW w:w="2334" w:type="dxa"/>
            <w:shd w:val="clear" w:color="auto" w:fill="auto"/>
          </w:tcPr>
          <w:p w14:paraId="4F6FE3D0" w14:textId="77777777" w:rsidR="00EB2A97" w:rsidRPr="00DE0EF1" w:rsidRDefault="00EB2A97" w:rsidP="00333567">
            <w:pPr>
              <w:tabs>
                <w:tab w:val="left" w:pos="7230"/>
              </w:tabs>
              <w:jc w:val="both"/>
              <w:rPr>
                <w:iCs/>
              </w:rPr>
            </w:pPr>
          </w:p>
        </w:tc>
        <w:tc>
          <w:tcPr>
            <w:tcW w:w="1554" w:type="dxa"/>
            <w:shd w:val="clear" w:color="auto" w:fill="auto"/>
          </w:tcPr>
          <w:p w14:paraId="128376B6" w14:textId="77777777" w:rsidR="00EB2A97" w:rsidRPr="00DE0EF1" w:rsidRDefault="00EB2A97" w:rsidP="00333567">
            <w:pPr>
              <w:tabs>
                <w:tab w:val="left" w:pos="7230"/>
              </w:tabs>
              <w:jc w:val="both"/>
              <w:rPr>
                <w:iCs/>
              </w:rPr>
            </w:pPr>
          </w:p>
        </w:tc>
        <w:tc>
          <w:tcPr>
            <w:tcW w:w="1985" w:type="dxa"/>
            <w:shd w:val="clear" w:color="auto" w:fill="auto"/>
          </w:tcPr>
          <w:p w14:paraId="586DD6EB" w14:textId="77777777" w:rsidR="00EB2A97" w:rsidRPr="00DE0EF1" w:rsidRDefault="00EB2A97" w:rsidP="00333567">
            <w:pPr>
              <w:tabs>
                <w:tab w:val="left" w:pos="7230"/>
              </w:tabs>
              <w:jc w:val="both"/>
              <w:rPr>
                <w:iCs/>
              </w:rPr>
            </w:pPr>
          </w:p>
        </w:tc>
        <w:tc>
          <w:tcPr>
            <w:tcW w:w="3123" w:type="dxa"/>
            <w:shd w:val="clear" w:color="auto" w:fill="auto"/>
          </w:tcPr>
          <w:p w14:paraId="08DAD50F" w14:textId="77777777" w:rsidR="00EB2A97" w:rsidRPr="00DE0EF1" w:rsidRDefault="00EB2A97" w:rsidP="00333567">
            <w:pPr>
              <w:tabs>
                <w:tab w:val="left" w:pos="7230"/>
              </w:tabs>
              <w:jc w:val="both"/>
              <w:rPr>
                <w:iCs/>
              </w:rPr>
            </w:pPr>
          </w:p>
        </w:tc>
      </w:tr>
      <w:tr w:rsidR="00EB2A97" w:rsidRPr="00DE0EF1" w14:paraId="399B86D7" w14:textId="77777777" w:rsidTr="00333567">
        <w:tc>
          <w:tcPr>
            <w:tcW w:w="643" w:type="dxa"/>
            <w:shd w:val="clear" w:color="auto" w:fill="auto"/>
          </w:tcPr>
          <w:p w14:paraId="155A5FBF" w14:textId="77777777" w:rsidR="00EB2A97" w:rsidRPr="00DE0EF1" w:rsidRDefault="00EB2A97" w:rsidP="00333567">
            <w:pPr>
              <w:tabs>
                <w:tab w:val="left" w:pos="7230"/>
              </w:tabs>
              <w:jc w:val="both"/>
              <w:rPr>
                <w:iCs/>
              </w:rPr>
            </w:pPr>
            <w:r w:rsidRPr="00DE0EF1">
              <w:rPr>
                <w:iCs/>
              </w:rPr>
              <w:t>2</w:t>
            </w:r>
          </w:p>
        </w:tc>
        <w:tc>
          <w:tcPr>
            <w:tcW w:w="2334" w:type="dxa"/>
            <w:shd w:val="clear" w:color="auto" w:fill="auto"/>
          </w:tcPr>
          <w:p w14:paraId="4717E778" w14:textId="77777777" w:rsidR="00EB2A97" w:rsidRPr="00DE0EF1" w:rsidRDefault="00EB2A97" w:rsidP="00333567">
            <w:pPr>
              <w:tabs>
                <w:tab w:val="left" w:pos="7230"/>
              </w:tabs>
              <w:jc w:val="both"/>
              <w:rPr>
                <w:iCs/>
              </w:rPr>
            </w:pPr>
          </w:p>
        </w:tc>
        <w:tc>
          <w:tcPr>
            <w:tcW w:w="1554" w:type="dxa"/>
            <w:shd w:val="clear" w:color="auto" w:fill="auto"/>
          </w:tcPr>
          <w:p w14:paraId="7B17D290" w14:textId="77777777" w:rsidR="00EB2A97" w:rsidRPr="00DE0EF1" w:rsidRDefault="00EB2A97" w:rsidP="00333567">
            <w:pPr>
              <w:tabs>
                <w:tab w:val="left" w:pos="7230"/>
              </w:tabs>
              <w:jc w:val="both"/>
              <w:rPr>
                <w:iCs/>
              </w:rPr>
            </w:pPr>
          </w:p>
        </w:tc>
        <w:tc>
          <w:tcPr>
            <w:tcW w:w="1985" w:type="dxa"/>
            <w:shd w:val="clear" w:color="auto" w:fill="auto"/>
          </w:tcPr>
          <w:p w14:paraId="5BF5D4B3" w14:textId="77777777" w:rsidR="00EB2A97" w:rsidRPr="00DE0EF1" w:rsidRDefault="00EB2A97" w:rsidP="00333567">
            <w:pPr>
              <w:tabs>
                <w:tab w:val="left" w:pos="7230"/>
              </w:tabs>
              <w:jc w:val="both"/>
              <w:rPr>
                <w:iCs/>
              </w:rPr>
            </w:pPr>
          </w:p>
        </w:tc>
        <w:tc>
          <w:tcPr>
            <w:tcW w:w="3123" w:type="dxa"/>
            <w:shd w:val="clear" w:color="auto" w:fill="auto"/>
          </w:tcPr>
          <w:p w14:paraId="00EDB092" w14:textId="77777777" w:rsidR="00EB2A97" w:rsidRPr="00DE0EF1" w:rsidRDefault="00EB2A97" w:rsidP="00333567">
            <w:pPr>
              <w:tabs>
                <w:tab w:val="left" w:pos="7230"/>
              </w:tabs>
              <w:jc w:val="both"/>
              <w:rPr>
                <w:iCs/>
              </w:rPr>
            </w:pPr>
          </w:p>
        </w:tc>
      </w:tr>
      <w:tr w:rsidR="00EB2A97" w:rsidRPr="00DE0EF1" w14:paraId="0DE63562" w14:textId="77777777" w:rsidTr="00333567">
        <w:tc>
          <w:tcPr>
            <w:tcW w:w="643" w:type="dxa"/>
            <w:shd w:val="clear" w:color="auto" w:fill="auto"/>
          </w:tcPr>
          <w:p w14:paraId="1E90A99F" w14:textId="77777777" w:rsidR="00EB2A97" w:rsidRPr="00DE0EF1" w:rsidRDefault="00EB2A97" w:rsidP="00333567">
            <w:pPr>
              <w:tabs>
                <w:tab w:val="left" w:pos="7230"/>
              </w:tabs>
              <w:jc w:val="both"/>
              <w:rPr>
                <w:iCs/>
              </w:rPr>
            </w:pPr>
            <w:r w:rsidRPr="00DE0EF1">
              <w:rPr>
                <w:iCs/>
              </w:rPr>
              <w:t>3</w:t>
            </w:r>
          </w:p>
        </w:tc>
        <w:tc>
          <w:tcPr>
            <w:tcW w:w="2334" w:type="dxa"/>
            <w:shd w:val="clear" w:color="auto" w:fill="auto"/>
          </w:tcPr>
          <w:p w14:paraId="2EC7EA97" w14:textId="77777777" w:rsidR="00EB2A97" w:rsidRPr="00DE0EF1" w:rsidRDefault="00EB2A97" w:rsidP="00333567">
            <w:pPr>
              <w:tabs>
                <w:tab w:val="left" w:pos="7230"/>
              </w:tabs>
              <w:jc w:val="both"/>
              <w:rPr>
                <w:iCs/>
              </w:rPr>
            </w:pPr>
          </w:p>
        </w:tc>
        <w:tc>
          <w:tcPr>
            <w:tcW w:w="1554" w:type="dxa"/>
            <w:shd w:val="clear" w:color="auto" w:fill="auto"/>
          </w:tcPr>
          <w:p w14:paraId="467F74AD" w14:textId="77777777" w:rsidR="00EB2A97" w:rsidRPr="00DE0EF1" w:rsidRDefault="00EB2A97" w:rsidP="00333567">
            <w:pPr>
              <w:tabs>
                <w:tab w:val="left" w:pos="7230"/>
              </w:tabs>
              <w:jc w:val="both"/>
              <w:rPr>
                <w:iCs/>
              </w:rPr>
            </w:pPr>
          </w:p>
        </w:tc>
        <w:tc>
          <w:tcPr>
            <w:tcW w:w="1985" w:type="dxa"/>
            <w:shd w:val="clear" w:color="auto" w:fill="auto"/>
          </w:tcPr>
          <w:p w14:paraId="22ABF82D" w14:textId="77777777" w:rsidR="00EB2A97" w:rsidRPr="00DE0EF1" w:rsidRDefault="00EB2A97" w:rsidP="00333567">
            <w:pPr>
              <w:tabs>
                <w:tab w:val="left" w:pos="7230"/>
              </w:tabs>
              <w:jc w:val="both"/>
              <w:rPr>
                <w:iCs/>
              </w:rPr>
            </w:pPr>
          </w:p>
        </w:tc>
        <w:tc>
          <w:tcPr>
            <w:tcW w:w="3123" w:type="dxa"/>
            <w:shd w:val="clear" w:color="auto" w:fill="auto"/>
          </w:tcPr>
          <w:p w14:paraId="3A5C9C55" w14:textId="77777777" w:rsidR="00EB2A97" w:rsidRPr="00DE0EF1" w:rsidRDefault="00EB2A97" w:rsidP="00333567">
            <w:pPr>
              <w:tabs>
                <w:tab w:val="left" w:pos="7230"/>
              </w:tabs>
              <w:jc w:val="both"/>
              <w:rPr>
                <w:iCs/>
              </w:rPr>
            </w:pPr>
          </w:p>
        </w:tc>
      </w:tr>
      <w:tr w:rsidR="00EB2A97" w:rsidRPr="00DE0EF1" w14:paraId="2F3C44A7" w14:textId="77777777" w:rsidTr="00333567">
        <w:tc>
          <w:tcPr>
            <w:tcW w:w="643" w:type="dxa"/>
            <w:shd w:val="clear" w:color="auto" w:fill="auto"/>
          </w:tcPr>
          <w:p w14:paraId="539AB589" w14:textId="77777777" w:rsidR="00EB2A97" w:rsidRPr="00DE0EF1" w:rsidRDefault="00EB2A97" w:rsidP="00333567">
            <w:pPr>
              <w:tabs>
                <w:tab w:val="left" w:pos="7230"/>
              </w:tabs>
              <w:jc w:val="both"/>
              <w:rPr>
                <w:iCs/>
              </w:rPr>
            </w:pPr>
            <w:r w:rsidRPr="00DE0EF1">
              <w:rPr>
                <w:iCs/>
              </w:rPr>
              <w:t>4</w:t>
            </w:r>
          </w:p>
        </w:tc>
        <w:tc>
          <w:tcPr>
            <w:tcW w:w="2334" w:type="dxa"/>
            <w:shd w:val="clear" w:color="auto" w:fill="auto"/>
          </w:tcPr>
          <w:p w14:paraId="713326CD" w14:textId="77777777" w:rsidR="00EB2A97" w:rsidRPr="00DE0EF1" w:rsidRDefault="00EB2A97" w:rsidP="00333567">
            <w:pPr>
              <w:tabs>
                <w:tab w:val="left" w:pos="7230"/>
              </w:tabs>
              <w:jc w:val="both"/>
              <w:rPr>
                <w:iCs/>
              </w:rPr>
            </w:pPr>
          </w:p>
        </w:tc>
        <w:tc>
          <w:tcPr>
            <w:tcW w:w="1554" w:type="dxa"/>
            <w:shd w:val="clear" w:color="auto" w:fill="auto"/>
          </w:tcPr>
          <w:p w14:paraId="5264851A" w14:textId="77777777" w:rsidR="00EB2A97" w:rsidRPr="00DE0EF1" w:rsidRDefault="00EB2A97" w:rsidP="00333567">
            <w:pPr>
              <w:tabs>
                <w:tab w:val="left" w:pos="7230"/>
              </w:tabs>
              <w:jc w:val="both"/>
              <w:rPr>
                <w:iCs/>
              </w:rPr>
            </w:pPr>
          </w:p>
        </w:tc>
        <w:tc>
          <w:tcPr>
            <w:tcW w:w="1985" w:type="dxa"/>
            <w:shd w:val="clear" w:color="auto" w:fill="auto"/>
          </w:tcPr>
          <w:p w14:paraId="75530F62" w14:textId="77777777" w:rsidR="00EB2A97" w:rsidRPr="00DE0EF1" w:rsidRDefault="00EB2A97" w:rsidP="00333567">
            <w:pPr>
              <w:tabs>
                <w:tab w:val="left" w:pos="7230"/>
              </w:tabs>
              <w:jc w:val="both"/>
              <w:rPr>
                <w:iCs/>
              </w:rPr>
            </w:pPr>
          </w:p>
        </w:tc>
        <w:tc>
          <w:tcPr>
            <w:tcW w:w="3123" w:type="dxa"/>
            <w:shd w:val="clear" w:color="auto" w:fill="auto"/>
          </w:tcPr>
          <w:p w14:paraId="0E8213BF" w14:textId="77777777" w:rsidR="00EB2A97" w:rsidRPr="00DE0EF1" w:rsidRDefault="00EB2A97" w:rsidP="00333567">
            <w:pPr>
              <w:tabs>
                <w:tab w:val="left" w:pos="7230"/>
              </w:tabs>
              <w:jc w:val="both"/>
              <w:rPr>
                <w:iCs/>
              </w:rPr>
            </w:pPr>
          </w:p>
        </w:tc>
      </w:tr>
      <w:tr w:rsidR="00EB2A97" w:rsidRPr="00DE0EF1" w14:paraId="1F355512" w14:textId="77777777" w:rsidTr="00333567">
        <w:tc>
          <w:tcPr>
            <w:tcW w:w="643" w:type="dxa"/>
            <w:shd w:val="clear" w:color="auto" w:fill="auto"/>
          </w:tcPr>
          <w:p w14:paraId="36229256" w14:textId="77777777" w:rsidR="00EB2A97" w:rsidRPr="00DE0EF1" w:rsidRDefault="00EB2A97" w:rsidP="00333567">
            <w:pPr>
              <w:tabs>
                <w:tab w:val="left" w:pos="7230"/>
              </w:tabs>
              <w:jc w:val="both"/>
              <w:rPr>
                <w:iCs/>
              </w:rPr>
            </w:pPr>
            <w:r w:rsidRPr="00DE0EF1">
              <w:rPr>
                <w:iCs/>
              </w:rPr>
              <w:t>5</w:t>
            </w:r>
          </w:p>
        </w:tc>
        <w:tc>
          <w:tcPr>
            <w:tcW w:w="2334" w:type="dxa"/>
            <w:shd w:val="clear" w:color="auto" w:fill="auto"/>
          </w:tcPr>
          <w:p w14:paraId="6754B4A6" w14:textId="77777777" w:rsidR="00EB2A97" w:rsidRPr="00DE0EF1" w:rsidRDefault="00EB2A97" w:rsidP="00333567">
            <w:pPr>
              <w:tabs>
                <w:tab w:val="left" w:pos="7230"/>
              </w:tabs>
              <w:jc w:val="both"/>
              <w:rPr>
                <w:iCs/>
              </w:rPr>
            </w:pPr>
          </w:p>
        </w:tc>
        <w:tc>
          <w:tcPr>
            <w:tcW w:w="1554" w:type="dxa"/>
            <w:shd w:val="clear" w:color="auto" w:fill="auto"/>
          </w:tcPr>
          <w:p w14:paraId="37A3221E" w14:textId="77777777" w:rsidR="00EB2A97" w:rsidRPr="00DE0EF1" w:rsidRDefault="00EB2A97" w:rsidP="00333567">
            <w:pPr>
              <w:tabs>
                <w:tab w:val="left" w:pos="7230"/>
              </w:tabs>
              <w:jc w:val="both"/>
              <w:rPr>
                <w:iCs/>
              </w:rPr>
            </w:pPr>
          </w:p>
        </w:tc>
        <w:tc>
          <w:tcPr>
            <w:tcW w:w="1985" w:type="dxa"/>
            <w:shd w:val="clear" w:color="auto" w:fill="auto"/>
          </w:tcPr>
          <w:p w14:paraId="08609C43" w14:textId="77777777" w:rsidR="00EB2A97" w:rsidRPr="00DE0EF1" w:rsidRDefault="00EB2A97" w:rsidP="00333567">
            <w:pPr>
              <w:tabs>
                <w:tab w:val="left" w:pos="7230"/>
              </w:tabs>
              <w:jc w:val="both"/>
              <w:rPr>
                <w:iCs/>
              </w:rPr>
            </w:pPr>
          </w:p>
        </w:tc>
        <w:tc>
          <w:tcPr>
            <w:tcW w:w="3123" w:type="dxa"/>
            <w:shd w:val="clear" w:color="auto" w:fill="auto"/>
          </w:tcPr>
          <w:p w14:paraId="7D577520" w14:textId="77777777" w:rsidR="00EB2A97" w:rsidRPr="00DE0EF1" w:rsidRDefault="00EB2A97" w:rsidP="00333567">
            <w:pPr>
              <w:tabs>
                <w:tab w:val="left" w:pos="7230"/>
              </w:tabs>
              <w:jc w:val="both"/>
              <w:rPr>
                <w:iCs/>
              </w:rPr>
            </w:pPr>
          </w:p>
        </w:tc>
      </w:tr>
      <w:tr w:rsidR="00EB2A97" w:rsidRPr="00DE0EF1" w14:paraId="0BE89CD9" w14:textId="77777777" w:rsidTr="00333567">
        <w:tc>
          <w:tcPr>
            <w:tcW w:w="643" w:type="dxa"/>
            <w:shd w:val="clear" w:color="auto" w:fill="E7E6E6"/>
          </w:tcPr>
          <w:p w14:paraId="5C0D6489" w14:textId="77777777" w:rsidR="00EB2A97" w:rsidRPr="00DE0EF1" w:rsidRDefault="00EB2A97" w:rsidP="00333567">
            <w:pPr>
              <w:tabs>
                <w:tab w:val="left" w:pos="7230"/>
              </w:tabs>
              <w:jc w:val="both"/>
              <w:rPr>
                <w:iCs/>
              </w:rPr>
            </w:pPr>
          </w:p>
        </w:tc>
        <w:tc>
          <w:tcPr>
            <w:tcW w:w="2334" w:type="dxa"/>
            <w:shd w:val="clear" w:color="auto" w:fill="E7E6E6"/>
          </w:tcPr>
          <w:p w14:paraId="08D6C32D" w14:textId="77777777" w:rsidR="00EB2A97" w:rsidRPr="00DE0EF1" w:rsidRDefault="00EB2A97" w:rsidP="00333567">
            <w:pPr>
              <w:tabs>
                <w:tab w:val="left" w:pos="7230"/>
              </w:tabs>
              <w:jc w:val="both"/>
              <w:rPr>
                <w:iCs/>
              </w:rPr>
            </w:pPr>
          </w:p>
        </w:tc>
        <w:tc>
          <w:tcPr>
            <w:tcW w:w="1554" w:type="dxa"/>
            <w:shd w:val="clear" w:color="auto" w:fill="E7E6E6"/>
          </w:tcPr>
          <w:p w14:paraId="320A3BF0" w14:textId="77777777" w:rsidR="00EB2A97" w:rsidRPr="00DE0EF1" w:rsidRDefault="00EB2A97" w:rsidP="00333567">
            <w:pPr>
              <w:tabs>
                <w:tab w:val="left" w:pos="7230"/>
              </w:tabs>
              <w:jc w:val="both"/>
              <w:rPr>
                <w:iCs/>
              </w:rPr>
            </w:pPr>
          </w:p>
        </w:tc>
        <w:tc>
          <w:tcPr>
            <w:tcW w:w="1985" w:type="dxa"/>
            <w:shd w:val="clear" w:color="auto" w:fill="E7E6E6"/>
          </w:tcPr>
          <w:p w14:paraId="4DAA2E91" w14:textId="77777777" w:rsidR="00EB2A97" w:rsidRPr="00DE0EF1" w:rsidRDefault="00EB2A97" w:rsidP="00333567">
            <w:pPr>
              <w:tabs>
                <w:tab w:val="left" w:pos="7230"/>
              </w:tabs>
              <w:jc w:val="both"/>
              <w:rPr>
                <w:iCs/>
              </w:rPr>
            </w:pPr>
          </w:p>
        </w:tc>
        <w:tc>
          <w:tcPr>
            <w:tcW w:w="3123" w:type="dxa"/>
            <w:shd w:val="clear" w:color="auto" w:fill="E7E6E6"/>
          </w:tcPr>
          <w:p w14:paraId="14C95C5A" w14:textId="77777777" w:rsidR="00EB2A97" w:rsidRPr="00DE0EF1" w:rsidRDefault="00EB2A97" w:rsidP="00333567">
            <w:pPr>
              <w:tabs>
                <w:tab w:val="left" w:pos="7230"/>
              </w:tabs>
              <w:jc w:val="both"/>
              <w:rPr>
                <w:iCs/>
              </w:rPr>
            </w:pPr>
          </w:p>
        </w:tc>
      </w:tr>
    </w:tbl>
    <w:p w14:paraId="75D5F47D" w14:textId="77777777" w:rsidR="00EB2A97" w:rsidRPr="00DE0EF1" w:rsidRDefault="00EB2A97" w:rsidP="00EB2A97">
      <w:pPr>
        <w:pStyle w:val="BodyText"/>
        <w:spacing w:before="4"/>
        <w:rPr>
          <w:sz w:val="12"/>
        </w:rPr>
      </w:pPr>
    </w:p>
    <w:p w14:paraId="2C116070" w14:textId="77777777" w:rsidR="00EB2A97" w:rsidRPr="00DE0EF1" w:rsidRDefault="00EB2A97" w:rsidP="00EB2A97">
      <w:pPr>
        <w:spacing w:before="156"/>
        <w:ind w:left="112"/>
        <w:rPr>
          <w:b/>
          <w:bCs/>
          <w:i/>
        </w:rPr>
      </w:pPr>
      <w:r w:rsidRPr="00DE0EF1">
        <w:rPr>
          <w:b/>
          <w:bCs/>
          <w:i/>
          <w:color w:val="231F20"/>
        </w:rPr>
        <w:t>(Note a)</w:t>
      </w:r>
      <w:r>
        <w:rPr>
          <w:b/>
          <w:bCs/>
          <w:i/>
          <w:color w:val="231F20"/>
        </w:rPr>
        <w:t xml:space="preserve"> </w:t>
      </w:r>
      <w:r w:rsidRPr="00DE0EF1">
        <w:rPr>
          <w:b/>
          <w:bCs/>
          <w:i/>
          <w:color w:val="231F20"/>
        </w:rPr>
        <w:t>State NE if not evaluated</w:t>
      </w:r>
    </w:p>
    <w:p w14:paraId="31AD7A6F" w14:textId="77777777" w:rsidR="00EB2A97" w:rsidRPr="00DE0EF1" w:rsidRDefault="00EB2A97" w:rsidP="00EB2A97">
      <w:pPr>
        <w:pStyle w:val="ListParagraph"/>
        <w:numPr>
          <w:ilvl w:val="0"/>
          <w:numId w:val="13"/>
        </w:numPr>
        <w:tabs>
          <w:tab w:val="left" w:pos="756"/>
          <w:tab w:val="left" w:pos="758"/>
        </w:tabs>
        <w:spacing w:before="234"/>
        <w:ind w:left="757" w:hanging="645"/>
      </w:pP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p>
    <w:p w14:paraId="673ED4AE" w14:textId="77777777" w:rsidR="00EB2A97" w:rsidRPr="00DE0EF1" w:rsidRDefault="00EB2A97" w:rsidP="00EB2A97">
      <w:pPr>
        <w:pStyle w:val="ListParagraph"/>
        <w:numPr>
          <w:ilvl w:val="0"/>
          <w:numId w:val="9"/>
        </w:numPr>
        <w:tabs>
          <w:tab w:val="left" w:pos="1236"/>
          <w:tab w:val="left" w:pos="1238"/>
        </w:tabs>
        <w:spacing w:before="113"/>
        <w:ind w:hanging="479"/>
      </w:pPr>
      <w:r w:rsidRPr="00DE0EF1">
        <w:rPr>
          <w:color w:val="231F20"/>
        </w:rPr>
        <w:t>DEADLINE:</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expires</w:t>
      </w:r>
      <w:r>
        <w:rPr>
          <w:color w:val="231F20"/>
        </w:rPr>
        <w:t xml:space="preserve"> </w:t>
      </w:r>
      <w:r w:rsidRPr="00DE0EF1">
        <w:rPr>
          <w:color w:val="231F20"/>
        </w:rPr>
        <w:t>at</w:t>
      </w:r>
      <w:r>
        <w:rPr>
          <w:color w:val="231F20"/>
        </w:rPr>
        <w:t xml:space="preserve"> </w:t>
      </w:r>
      <w:r w:rsidRPr="00DE0EF1">
        <w:rPr>
          <w:color w:val="231F20"/>
        </w:rPr>
        <w:t>midnight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w:t>
      </w:r>
      <w:r w:rsidRPr="00DE0EF1">
        <w:rPr>
          <w:i/>
          <w:color w:val="231F20"/>
        </w:rPr>
        <w:t>local</w:t>
      </w:r>
      <w:r>
        <w:rPr>
          <w:i/>
          <w:color w:val="231F20"/>
        </w:rPr>
        <w:t xml:space="preserve"> </w:t>
      </w:r>
      <w:r w:rsidRPr="00DE0EF1">
        <w:rPr>
          <w:i/>
          <w:color w:val="231F20"/>
        </w:rPr>
        <w:t>time</w:t>
      </w:r>
      <w:r w:rsidRPr="00DE0EF1">
        <w:rPr>
          <w:color w:val="231F20"/>
        </w:rPr>
        <w:t>).</w:t>
      </w:r>
    </w:p>
    <w:p w14:paraId="707207AD" w14:textId="77777777" w:rsidR="00EB2A97" w:rsidRPr="00DE0EF1" w:rsidRDefault="00EB2A97" w:rsidP="00EB2A97">
      <w:pPr>
        <w:pStyle w:val="ListParagraph"/>
        <w:numPr>
          <w:ilvl w:val="0"/>
          <w:numId w:val="9"/>
        </w:numPr>
        <w:tabs>
          <w:tab w:val="left" w:pos="1237"/>
        </w:tabs>
        <w:spacing w:before="121" w:line="230" w:lineRule="auto"/>
        <w:ind w:right="309"/>
        <w:jc w:val="both"/>
      </w:pP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relation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results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evaluation</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Tender.</w:t>
      </w:r>
      <w:r>
        <w:rPr>
          <w:color w:val="231F20"/>
        </w:rPr>
        <w:t xml:space="preserve"> </w:t>
      </w:r>
      <w:r w:rsidRPr="00DE0EF1">
        <w:rPr>
          <w:color w:val="231F20"/>
        </w:rPr>
        <w:t>If</w:t>
      </w:r>
      <w:r>
        <w:rPr>
          <w:color w:val="231F20"/>
        </w:rPr>
        <w:t xml:space="preserve"> </w:t>
      </w:r>
      <w:r w:rsidRPr="00DE0EF1">
        <w:rPr>
          <w:color w:val="231F20"/>
        </w:rPr>
        <w:t>you</w:t>
      </w:r>
      <w:r>
        <w:rPr>
          <w:color w:val="231F20"/>
        </w:rPr>
        <w:t xml:space="preserve"> </w:t>
      </w:r>
      <w:r w:rsidRPr="00DE0EF1">
        <w:rPr>
          <w:color w:val="231F20"/>
        </w:rPr>
        <w:t>decide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your</w:t>
      </w:r>
      <w:r>
        <w:rPr>
          <w:color w:val="231F20"/>
        </w:rPr>
        <w:t xml:space="preserve"> </w:t>
      </w:r>
      <w:r w:rsidRPr="00DE0EF1">
        <w:rPr>
          <w:color w:val="231F20"/>
        </w:rPr>
        <w:t>written</w:t>
      </w:r>
      <w:r>
        <w:rPr>
          <w:color w:val="231F20"/>
        </w:rPr>
        <w:t xml:space="preserve"> </w:t>
      </w:r>
      <w:r w:rsidRPr="00DE0EF1">
        <w:rPr>
          <w:color w:val="231F20"/>
        </w:rPr>
        <w:t>request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within</w:t>
      </w:r>
      <w:r>
        <w:rPr>
          <w:color w:val="231F20"/>
        </w:rPr>
        <w:t xml:space="preserve"> </w:t>
      </w:r>
      <w:r w:rsidRPr="00DE0EF1">
        <w:rPr>
          <w:color w:val="231F20"/>
        </w:rPr>
        <w:t>three</w:t>
      </w:r>
      <w:r>
        <w:rPr>
          <w:color w:val="231F20"/>
        </w:rPr>
        <w:t xml:space="preserve"> </w:t>
      </w:r>
      <w:r w:rsidRPr="00DE0EF1">
        <w:rPr>
          <w:color w:val="231F20"/>
        </w:rPr>
        <w:t>(5)</w:t>
      </w:r>
      <w:r>
        <w:rPr>
          <w:color w:val="231F20"/>
        </w:rPr>
        <w:t xml:space="preserve"> </w:t>
      </w:r>
      <w:r w:rsidRPr="00DE0EF1">
        <w:rPr>
          <w:color w:val="231F20"/>
        </w:rPr>
        <w:t>Business</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619D6A56" w14:textId="77777777" w:rsidR="00EB2A97" w:rsidRPr="00DE0EF1" w:rsidRDefault="00EB2A97" w:rsidP="00EB2A97">
      <w:pPr>
        <w:pStyle w:val="ListParagraph"/>
        <w:numPr>
          <w:ilvl w:val="0"/>
          <w:numId w:val="9"/>
        </w:numPr>
        <w:tabs>
          <w:tab w:val="left" w:pos="1237"/>
        </w:tabs>
        <w:spacing w:before="124" w:line="230" w:lineRule="auto"/>
        <w:ind w:right="311"/>
        <w:jc w:val="both"/>
      </w:pP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name,</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contact</w:t>
      </w:r>
      <w:r>
        <w:rPr>
          <w:color w:val="231F20"/>
        </w:rPr>
        <w:t xml:space="preserve"> </w:t>
      </w:r>
      <w:r w:rsidRPr="00DE0EF1">
        <w:rPr>
          <w:color w:val="231F20"/>
        </w:rPr>
        <w:t>details;</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the</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debrieﬁng</w:t>
      </w:r>
      <w:r>
        <w:rPr>
          <w:color w:val="231F20"/>
        </w:rPr>
        <w:t xml:space="preserve"> </w:t>
      </w:r>
      <w:r w:rsidRPr="00DE0EF1">
        <w:rPr>
          <w:color w:val="231F20"/>
        </w:rPr>
        <w:t>as</w:t>
      </w:r>
      <w:r>
        <w:rPr>
          <w:color w:val="231F20"/>
        </w:rPr>
        <w:t xml:space="preserve"> </w:t>
      </w:r>
      <w:r w:rsidRPr="00DE0EF1">
        <w:rPr>
          <w:color w:val="231F20"/>
        </w:rPr>
        <w:t>follows:</w:t>
      </w:r>
    </w:p>
    <w:p w14:paraId="6F05540F" w14:textId="77777777" w:rsidR="00EB2A97" w:rsidRPr="00DE0EF1" w:rsidRDefault="00EB2A97" w:rsidP="00EB2A97">
      <w:pPr>
        <w:pStyle w:val="ListParagraph"/>
        <w:numPr>
          <w:ilvl w:val="1"/>
          <w:numId w:val="9"/>
        </w:numPr>
        <w:tabs>
          <w:tab w:val="left" w:pos="1716"/>
          <w:tab w:val="left" w:pos="1717"/>
          <w:tab w:val="left" w:pos="4699"/>
        </w:tabs>
        <w:spacing w:before="115"/>
      </w:pPr>
      <w:r w:rsidRPr="00DE0EF1">
        <w:rPr>
          <w:color w:val="231F20"/>
        </w:rPr>
        <w:t>Attention: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full</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if</w:t>
      </w:r>
      <w:r>
        <w:rPr>
          <w:i/>
          <w:color w:val="231F20"/>
        </w:rPr>
        <w:t xml:space="preserve"> </w:t>
      </w:r>
      <w:r w:rsidRPr="00DE0EF1">
        <w:rPr>
          <w:i/>
          <w:color w:val="231F20"/>
        </w:rPr>
        <w:t>applicable</w:t>
      </w:r>
      <w:r w:rsidRPr="00DE0EF1">
        <w:rPr>
          <w:color w:val="231F20"/>
        </w:rPr>
        <w:t>]</w:t>
      </w:r>
    </w:p>
    <w:p w14:paraId="3A76B617" w14:textId="77777777" w:rsidR="00EB2A97" w:rsidRPr="00DE0EF1" w:rsidRDefault="00EB2A97" w:rsidP="00EB2A97">
      <w:pPr>
        <w:tabs>
          <w:tab w:val="left" w:pos="1716"/>
          <w:tab w:val="left" w:pos="5045"/>
        </w:tabs>
        <w:spacing w:before="113"/>
        <w:ind w:left="1236"/>
      </w:pPr>
      <w:r w:rsidRPr="00DE0EF1">
        <w:rPr>
          <w:color w:val="231F20"/>
        </w:rPr>
        <w:t>ii)</w:t>
      </w:r>
      <w:r w:rsidRPr="00DE0EF1">
        <w:rPr>
          <w:color w:val="231F20"/>
        </w:rPr>
        <w:tab/>
        <w:t>Title/position: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 title/position</w:t>
      </w:r>
      <w:r w:rsidRPr="00DE0EF1">
        <w:rPr>
          <w:color w:val="231F20"/>
        </w:rPr>
        <w:t>]</w:t>
      </w:r>
    </w:p>
    <w:p w14:paraId="773466E5" w14:textId="77777777" w:rsidR="00EB2A97" w:rsidRPr="00DE0EF1" w:rsidRDefault="00EB2A97" w:rsidP="00EB2A97">
      <w:pPr>
        <w:pStyle w:val="ListParagraph"/>
        <w:numPr>
          <w:ilvl w:val="0"/>
          <w:numId w:val="8"/>
        </w:numPr>
        <w:tabs>
          <w:tab w:val="left" w:pos="1716"/>
          <w:tab w:val="left" w:pos="1717"/>
          <w:tab w:val="left" w:pos="4552"/>
        </w:tabs>
        <w:spacing w:before="112"/>
      </w:pPr>
      <w:r w:rsidRPr="00DE0EF1">
        <w:rPr>
          <w:color w:val="231F20"/>
        </w:rPr>
        <w:t>Agency: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Employer</w:t>
      </w:r>
      <w:r w:rsidRPr="00DE0EF1">
        <w:rPr>
          <w:color w:val="231F20"/>
        </w:rPr>
        <w:t>]</w:t>
      </w:r>
    </w:p>
    <w:p w14:paraId="305C5787" w14:textId="77777777" w:rsidR="00EB2A97" w:rsidRPr="00DE0EF1" w:rsidRDefault="00EB2A97" w:rsidP="00EB2A97">
      <w:pPr>
        <w:pStyle w:val="ListParagraph"/>
        <w:numPr>
          <w:ilvl w:val="0"/>
          <w:numId w:val="8"/>
        </w:numPr>
        <w:tabs>
          <w:tab w:val="left" w:pos="1716"/>
          <w:tab w:val="left" w:pos="1717"/>
          <w:tab w:val="left" w:pos="5118"/>
        </w:tabs>
        <w:spacing w:before="113"/>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email</w:t>
      </w:r>
      <w:r>
        <w:rPr>
          <w:i/>
          <w:color w:val="231F20"/>
        </w:rPr>
        <w:t xml:space="preserve"> </w:t>
      </w:r>
      <w:r w:rsidRPr="00DE0EF1">
        <w:rPr>
          <w:i/>
          <w:color w:val="231F20"/>
        </w:rPr>
        <w:t>address</w:t>
      </w:r>
      <w:r w:rsidRPr="00DE0EF1">
        <w:rPr>
          <w:color w:val="231F20"/>
        </w:rPr>
        <w:t>]</w:t>
      </w:r>
    </w:p>
    <w:p w14:paraId="6196A517" w14:textId="77777777" w:rsidR="00EB2A97" w:rsidRPr="00DE0EF1" w:rsidRDefault="00EB2A97" w:rsidP="00EB2A97">
      <w:pPr>
        <w:pStyle w:val="ListParagraph"/>
        <w:numPr>
          <w:ilvl w:val="0"/>
          <w:numId w:val="9"/>
        </w:numPr>
        <w:tabs>
          <w:tab w:val="left" w:pos="1237"/>
        </w:tabs>
        <w:spacing w:before="120" w:line="230" w:lineRule="auto"/>
        <w:ind w:right="311"/>
        <w:jc w:val="both"/>
      </w:pPr>
      <w:r w:rsidRPr="00DE0EF1">
        <w:rPr>
          <w:color w:val="231F20"/>
        </w:rPr>
        <w:t>If</w:t>
      </w:r>
      <w:r>
        <w:rPr>
          <w:color w:val="231F20"/>
        </w:rPr>
        <w:t xml:space="preserve"> </w:t>
      </w:r>
      <w:r w:rsidRPr="00DE0EF1">
        <w:rPr>
          <w:color w:val="231F20"/>
        </w:rPr>
        <w:t>your</w:t>
      </w:r>
      <w:r>
        <w:rPr>
          <w:color w:val="231F20"/>
        </w:rPr>
        <w:t xml:space="preserve"> </w:t>
      </w:r>
      <w:r w:rsidRPr="00DE0EF1">
        <w:rPr>
          <w:color w:val="231F20"/>
        </w:rPr>
        <w:t>request</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is</w:t>
      </w:r>
      <w:r>
        <w:rPr>
          <w:color w:val="231F20"/>
        </w:rPr>
        <w:t xml:space="preserve"> </w:t>
      </w:r>
      <w:r w:rsidRPr="00DE0EF1">
        <w:rPr>
          <w:color w:val="231F20"/>
        </w:rPr>
        <w:t>received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3</w:t>
      </w:r>
      <w:r>
        <w:rPr>
          <w:color w:val="231F20"/>
        </w:rPr>
        <w:t xml:space="preserve"> </w:t>
      </w:r>
      <w:r w:rsidRPr="00DE0EF1">
        <w:rPr>
          <w:color w:val="231F20"/>
        </w:rPr>
        <w:t>Days</w:t>
      </w:r>
      <w:r>
        <w:rPr>
          <w:color w:val="231F20"/>
        </w:rPr>
        <w:t xml:space="preserve"> </w:t>
      </w:r>
      <w:r w:rsidRPr="00DE0EF1">
        <w:rPr>
          <w:color w:val="231F20"/>
        </w:rPr>
        <w:t>deadline,</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within</w:t>
      </w:r>
      <w:r>
        <w:rPr>
          <w:color w:val="231F20"/>
        </w:rPr>
        <w:t xml:space="preserve"> </w:t>
      </w:r>
      <w:r w:rsidRPr="00DE0EF1">
        <w:rPr>
          <w:color w:val="231F20"/>
        </w:rPr>
        <w:t>ﬁve</w:t>
      </w:r>
      <w:r>
        <w:rPr>
          <w:color w:val="231F20"/>
        </w:rPr>
        <w:t xml:space="preserve"> </w:t>
      </w:r>
      <w:r w:rsidRPr="00DE0EF1">
        <w:rPr>
          <w:color w:val="231F20"/>
        </w:rPr>
        <w:t>(3)</w:t>
      </w:r>
      <w:r>
        <w:rPr>
          <w:color w:val="231F20"/>
        </w:rPr>
        <w:t xml:space="preserve"> </w:t>
      </w:r>
      <w:r w:rsidRPr="00DE0EF1">
        <w:rPr>
          <w:color w:val="231F20"/>
        </w:rPr>
        <w:t>Business</w:t>
      </w:r>
      <w:r>
        <w:rPr>
          <w:color w:val="231F20"/>
        </w:rPr>
        <w:t xml:space="preserve"> </w:t>
      </w:r>
      <w:r w:rsidRPr="00DE0EF1">
        <w:rPr>
          <w:color w:val="231F20"/>
        </w:rPr>
        <w:t>Days</w:t>
      </w:r>
      <w:r>
        <w:rPr>
          <w:color w:val="231F20"/>
        </w:rPr>
        <w:t xml:space="preserve"> </w:t>
      </w:r>
      <w:r w:rsidRPr="00DE0EF1">
        <w:rPr>
          <w:color w:val="231F20"/>
        </w:rPr>
        <w:t>of</w:t>
      </w:r>
      <w:r>
        <w:rPr>
          <w:color w:val="231F20"/>
        </w:rPr>
        <w:t xml:space="preserve"> </w:t>
      </w:r>
      <w:r w:rsidRPr="00DE0EF1">
        <w:rPr>
          <w:color w:val="231F20"/>
        </w:rPr>
        <w:t>receipt</w:t>
      </w:r>
      <w:r>
        <w:rPr>
          <w:color w:val="231F20"/>
        </w:rPr>
        <w:t xml:space="preserve"> </w:t>
      </w:r>
      <w:r w:rsidRPr="00DE0EF1">
        <w:rPr>
          <w:color w:val="231F20"/>
        </w:rPr>
        <w:t>of</w:t>
      </w:r>
      <w:r>
        <w:rPr>
          <w:color w:val="231F20"/>
        </w:rPr>
        <w:t xml:space="preserve"> </w:t>
      </w:r>
      <w:r w:rsidRPr="00DE0EF1">
        <w:rPr>
          <w:color w:val="231F20"/>
        </w:rPr>
        <w:t>your</w:t>
      </w:r>
      <w:r>
        <w:rPr>
          <w:color w:val="231F20"/>
        </w:rPr>
        <w:t xml:space="preserve"> </w:t>
      </w:r>
      <w:r w:rsidRPr="00DE0EF1">
        <w:rPr>
          <w:color w:val="231F20"/>
        </w:rPr>
        <w:t>request.</w:t>
      </w:r>
      <w:r>
        <w:rPr>
          <w:color w:val="231F20"/>
        </w:rPr>
        <w:t xml:space="preserve"> </w:t>
      </w:r>
      <w:r w:rsidRPr="00DE0EF1">
        <w:rPr>
          <w:color w:val="231F20"/>
        </w:rPr>
        <w:t>If</w:t>
      </w:r>
      <w:r>
        <w:rPr>
          <w:color w:val="231F20"/>
        </w:rPr>
        <w:t xml:space="preserve"> </w:t>
      </w:r>
      <w:r w:rsidRPr="00DE0EF1">
        <w:rPr>
          <w:color w:val="231F20"/>
        </w:rPr>
        <w:t>we</w:t>
      </w:r>
      <w:r>
        <w:rPr>
          <w:color w:val="231F20"/>
        </w:rPr>
        <w:t xml:space="preserve"> </w:t>
      </w:r>
      <w:r w:rsidRPr="00DE0EF1">
        <w:rPr>
          <w:color w:val="231F20"/>
        </w:rPr>
        <w:t>are</w:t>
      </w:r>
      <w:r>
        <w:rPr>
          <w:color w:val="231F20"/>
        </w:rPr>
        <w:t xml:space="preserve"> </w:t>
      </w:r>
      <w:r w:rsidRPr="00DE0EF1">
        <w:rPr>
          <w:color w:val="231F20"/>
        </w:rPr>
        <w:t>unable</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within</w:t>
      </w:r>
      <w:r>
        <w:rPr>
          <w:color w:val="231F20"/>
        </w:rPr>
        <w:t xml:space="preserve"> </w:t>
      </w:r>
      <w:r w:rsidRPr="00DE0EF1">
        <w:rPr>
          <w:color w:val="231F20"/>
        </w:rPr>
        <w:t>this</w:t>
      </w:r>
      <w:r>
        <w:rPr>
          <w:color w:val="231F20"/>
        </w:rPr>
        <w:t xml:space="preserve"> </w:t>
      </w:r>
      <w:r w:rsidRPr="00DE0EF1">
        <w:rPr>
          <w:color w:val="231F20"/>
        </w:rPr>
        <w:t>period,</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by</w:t>
      </w:r>
      <w:r>
        <w:rPr>
          <w:color w:val="231F20"/>
        </w:rPr>
        <w:t xml:space="preserve"> </w:t>
      </w:r>
      <w:r w:rsidRPr="00DE0EF1">
        <w:rPr>
          <w:color w:val="231F20"/>
        </w:rPr>
        <w:t>ﬁve</w:t>
      </w:r>
      <w:r>
        <w:rPr>
          <w:color w:val="231F20"/>
        </w:rPr>
        <w:t xml:space="preserve"> </w:t>
      </w:r>
      <w:r w:rsidRPr="00DE0EF1">
        <w:rPr>
          <w:color w:val="231F20"/>
        </w:rPr>
        <w:t>(3)</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is</w:t>
      </w:r>
      <w:r>
        <w:rPr>
          <w:color w:val="231F20"/>
        </w:rPr>
        <w:t xml:space="preserve"> </w:t>
      </w:r>
      <w:r w:rsidRPr="00DE0EF1">
        <w:rPr>
          <w:color w:val="231F20"/>
        </w:rPr>
        <w:t>provided.</w:t>
      </w:r>
      <w:r>
        <w:rPr>
          <w:color w:val="231F20"/>
        </w:rPr>
        <w:t xml:space="preserve"> </w:t>
      </w:r>
      <w:r w:rsidRPr="00DE0EF1">
        <w:rPr>
          <w:color w:val="231F20"/>
        </w:rPr>
        <w:t>If</w:t>
      </w:r>
      <w:r>
        <w:rPr>
          <w:color w:val="231F20"/>
        </w:rPr>
        <w:t xml:space="preserve"> </w:t>
      </w:r>
      <w:r w:rsidRPr="00DE0EF1">
        <w:rPr>
          <w:color w:val="231F20"/>
        </w:rPr>
        <w:t>this</w:t>
      </w:r>
      <w:r>
        <w:rPr>
          <w:color w:val="231F20"/>
        </w:rPr>
        <w:t xml:space="preserve"> </w:t>
      </w:r>
      <w:r w:rsidRPr="00DE0EF1">
        <w:rPr>
          <w:color w:val="231F20"/>
        </w:rPr>
        <w:t>happens,</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notify</w:t>
      </w:r>
      <w:r>
        <w:rPr>
          <w:color w:val="231F20"/>
        </w:rPr>
        <w:t xml:space="preserve"> </w:t>
      </w:r>
      <w:r w:rsidRPr="00DE0EF1">
        <w:rPr>
          <w:color w:val="231F20"/>
        </w:rPr>
        <w:t>you</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that</w:t>
      </w:r>
      <w:r>
        <w:rPr>
          <w:color w:val="231F20"/>
        </w:rPr>
        <w:t xml:space="preserve"> </w:t>
      </w:r>
      <w:r w:rsidRPr="00DE0EF1">
        <w:rPr>
          <w:color w:val="231F20"/>
        </w:rPr>
        <w:t>the</w:t>
      </w:r>
      <w:r>
        <w:rPr>
          <w:color w:val="231F20"/>
        </w:rPr>
        <w:t xml:space="preserve"> </w:t>
      </w:r>
      <w:r w:rsidRPr="00DE0EF1">
        <w:rPr>
          <w:color w:val="231F20"/>
        </w:rPr>
        <w:t>extended</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will</w:t>
      </w:r>
      <w:r>
        <w:rPr>
          <w:color w:val="231F20"/>
        </w:rPr>
        <w:t xml:space="preserve"> </w:t>
      </w:r>
      <w:r w:rsidRPr="00DE0EF1">
        <w:rPr>
          <w:color w:val="231F20"/>
        </w:rPr>
        <w:t>end.</w:t>
      </w:r>
    </w:p>
    <w:p w14:paraId="6B485565" w14:textId="77777777" w:rsidR="00EB2A97" w:rsidRPr="00DE0EF1" w:rsidRDefault="00EB2A97" w:rsidP="00EB2A97">
      <w:pPr>
        <w:pStyle w:val="ListParagraph"/>
        <w:numPr>
          <w:ilvl w:val="0"/>
          <w:numId w:val="9"/>
        </w:numPr>
        <w:tabs>
          <w:tab w:val="left" w:pos="1237"/>
        </w:tabs>
        <w:spacing w:before="126" w:line="230" w:lineRule="auto"/>
        <w:ind w:right="312"/>
        <w:jc w:val="both"/>
      </w:pP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by</w:t>
      </w:r>
      <w:r>
        <w:rPr>
          <w:color w:val="231F20"/>
        </w:rPr>
        <w:t xml:space="preserve"> </w:t>
      </w:r>
      <w:r w:rsidRPr="00DE0EF1">
        <w:rPr>
          <w:color w:val="231F20"/>
        </w:rPr>
        <w:t>phone,</w:t>
      </w:r>
      <w:r>
        <w:rPr>
          <w:color w:val="231F20"/>
        </w:rPr>
        <w:t xml:space="preserve"> </w:t>
      </w:r>
      <w:r w:rsidRPr="00DE0EF1">
        <w:rPr>
          <w:color w:val="231F20"/>
        </w:rPr>
        <w:t>video</w:t>
      </w:r>
      <w:r>
        <w:rPr>
          <w:color w:val="231F20"/>
        </w:rPr>
        <w:t xml:space="preserve"> </w:t>
      </w:r>
      <w:r w:rsidRPr="00DE0EF1">
        <w:rPr>
          <w:color w:val="231F20"/>
        </w:rPr>
        <w:t>conference</w:t>
      </w:r>
      <w:r>
        <w:rPr>
          <w:color w:val="231F20"/>
        </w:rPr>
        <w:t xml:space="preserve"> </w:t>
      </w:r>
      <w:r w:rsidRPr="00DE0EF1">
        <w:rPr>
          <w:color w:val="231F20"/>
        </w:rPr>
        <w:t>call</w:t>
      </w:r>
      <w:r>
        <w:rPr>
          <w:color w:val="231F20"/>
        </w:rPr>
        <w:t xml:space="preserve"> </w:t>
      </w:r>
      <w:r w:rsidRPr="00DE0EF1">
        <w:rPr>
          <w:color w:val="231F20"/>
        </w:rPr>
        <w:t>or</w:t>
      </w:r>
      <w:r>
        <w:rPr>
          <w:color w:val="231F20"/>
        </w:rPr>
        <w:t xml:space="preserve"> </w:t>
      </w:r>
      <w:r w:rsidRPr="00DE0EF1">
        <w:rPr>
          <w:color w:val="231F20"/>
        </w:rPr>
        <w:t>in</w:t>
      </w:r>
      <w:r>
        <w:rPr>
          <w:color w:val="231F20"/>
        </w:rPr>
        <w:t xml:space="preserve"> </w:t>
      </w:r>
      <w:r w:rsidRPr="00DE0EF1">
        <w:rPr>
          <w:color w:val="231F20"/>
        </w:rPr>
        <w:t>person.</w:t>
      </w:r>
      <w:r>
        <w:rPr>
          <w:color w:val="231F20"/>
        </w:rPr>
        <w:t xml:space="preserve"> </w:t>
      </w:r>
      <w:r w:rsidRPr="00DE0EF1">
        <w:rPr>
          <w:color w:val="231F20"/>
        </w:rPr>
        <w:t>We</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advise</w:t>
      </w:r>
      <w:r>
        <w:rPr>
          <w:color w:val="231F20"/>
        </w:rPr>
        <w:t xml:space="preserve"> </w:t>
      </w:r>
      <w:r w:rsidRPr="00DE0EF1">
        <w:rPr>
          <w:color w:val="231F20"/>
        </w:rPr>
        <w:t>you</w:t>
      </w:r>
      <w:r>
        <w:rPr>
          <w:color w:val="231F20"/>
        </w:rPr>
        <w:t xml:space="preserve"> </w:t>
      </w:r>
      <w:r w:rsidRPr="00DE0EF1">
        <w:rPr>
          <w:color w:val="231F20"/>
        </w:rPr>
        <w:t>in</w:t>
      </w:r>
      <w:r>
        <w:rPr>
          <w:color w:val="231F20"/>
        </w:rPr>
        <w:t xml:space="preserve"> </w:t>
      </w:r>
      <w:r w:rsidRPr="00DE0EF1">
        <w:rPr>
          <w:color w:val="231F20"/>
        </w:rPr>
        <w:t>writing</w:t>
      </w:r>
      <w:r>
        <w:rPr>
          <w:color w:val="231F20"/>
        </w:rPr>
        <w:t xml:space="preserve"> </w:t>
      </w:r>
      <w:r w:rsidRPr="00DE0EF1">
        <w:rPr>
          <w:color w:val="231F20"/>
        </w:rPr>
        <w:t>how</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will</w:t>
      </w:r>
      <w:r>
        <w:rPr>
          <w:color w:val="231F20"/>
        </w:rPr>
        <w:t xml:space="preserve"> </w:t>
      </w:r>
      <w:r w:rsidRPr="00DE0EF1">
        <w:rPr>
          <w:color w:val="231F20"/>
        </w:rPr>
        <w:t>take</w:t>
      </w:r>
      <w:r>
        <w:rPr>
          <w:color w:val="231F20"/>
        </w:rPr>
        <w:t xml:space="preserve"> </w:t>
      </w:r>
      <w:r w:rsidRPr="00DE0EF1">
        <w:rPr>
          <w:color w:val="231F20"/>
        </w:rPr>
        <w:t>place</w:t>
      </w:r>
      <w:r>
        <w:rPr>
          <w:color w:val="231F20"/>
        </w:rPr>
        <w:t xml:space="preserve"> </w:t>
      </w:r>
      <w:r w:rsidRPr="00DE0EF1">
        <w:rPr>
          <w:color w:val="231F20"/>
        </w:rPr>
        <w:t>and</w:t>
      </w:r>
      <w:r>
        <w:rPr>
          <w:color w:val="231F20"/>
        </w:rPr>
        <w:t xml:space="preserve"> </w:t>
      </w:r>
      <w:r w:rsidRPr="00DE0EF1">
        <w:rPr>
          <w:color w:val="231F20"/>
        </w:rPr>
        <w:t>conﬁrm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and</w:t>
      </w:r>
      <w:r>
        <w:rPr>
          <w:color w:val="231F20"/>
        </w:rPr>
        <w:t xml:space="preserve"> </w:t>
      </w:r>
      <w:r w:rsidRPr="00DE0EF1">
        <w:rPr>
          <w:color w:val="231F20"/>
        </w:rPr>
        <w:t>time.</w:t>
      </w:r>
    </w:p>
    <w:p w14:paraId="5100EF10" w14:textId="77777777" w:rsidR="00EB2A97" w:rsidRPr="00DE0EF1" w:rsidRDefault="00EB2A97" w:rsidP="00EB2A97">
      <w:pPr>
        <w:pStyle w:val="ListParagraph"/>
        <w:numPr>
          <w:ilvl w:val="0"/>
          <w:numId w:val="9"/>
        </w:numPr>
        <w:tabs>
          <w:tab w:val="left" w:pos="1237"/>
        </w:tabs>
        <w:spacing w:before="123" w:line="230" w:lineRule="auto"/>
        <w:ind w:right="312"/>
        <w:jc w:val="both"/>
      </w:pP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deadline</w:t>
      </w:r>
      <w:r>
        <w:rPr>
          <w:color w:val="231F20"/>
        </w:rPr>
        <w:t xml:space="preserve"> </w:t>
      </w:r>
      <w:r w:rsidRPr="00DE0EF1">
        <w:rPr>
          <w:color w:val="231F20"/>
        </w:rPr>
        <w:t>to</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has</w:t>
      </w:r>
      <w:r>
        <w:rPr>
          <w:color w:val="231F20"/>
        </w:rPr>
        <w:t xml:space="preserve"> </w:t>
      </w:r>
      <w:r w:rsidRPr="00DE0EF1">
        <w:rPr>
          <w:color w:val="231F20"/>
        </w:rPr>
        <w:t>expired,</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still</w:t>
      </w:r>
      <w:r>
        <w:rPr>
          <w:color w:val="231F20"/>
        </w:rPr>
        <w:t xml:space="preserve"> </w:t>
      </w:r>
      <w:r w:rsidRPr="00DE0EF1">
        <w:rPr>
          <w:color w:val="231F20"/>
        </w:rPr>
        <w:t>request</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case,</w:t>
      </w:r>
      <w:r>
        <w:rPr>
          <w:color w:val="231F20"/>
        </w:rPr>
        <w:t xml:space="preserve"> </w:t>
      </w:r>
      <w:r w:rsidRPr="00DE0EF1">
        <w:rPr>
          <w:color w:val="231F20"/>
        </w:rPr>
        <w:t>we</w:t>
      </w:r>
      <w:r>
        <w:rPr>
          <w:color w:val="231F20"/>
        </w:rPr>
        <w:t xml:space="preserve"> </w:t>
      </w:r>
      <w:r w:rsidRPr="00DE0EF1">
        <w:rPr>
          <w:color w:val="231F20"/>
        </w:rPr>
        <w:t>will</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debrieﬁng</w:t>
      </w:r>
      <w:r>
        <w:rPr>
          <w:color w:val="231F20"/>
        </w:rPr>
        <w:t xml:space="preserve"> </w:t>
      </w:r>
      <w:r w:rsidRPr="00DE0EF1">
        <w:rPr>
          <w:color w:val="231F20"/>
        </w:rPr>
        <w:t>as</w:t>
      </w:r>
      <w:r>
        <w:rPr>
          <w:color w:val="231F20"/>
        </w:rPr>
        <w:t xml:space="preserve"> </w:t>
      </w:r>
      <w:r w:rsidRPr="00DE0EF1">
        <w:rPr>
          <w:color w:val="231F20"/>
        </w:rPr>
        <w:t>soon</w:t>
      </w:r>
      <w:r>
        <w:rPr>
          <w:color w:val="231F20"/>
        </w:rPr>
        <w:t xml:space="preserve"> </w:t>
      </w:r>
      <w:r w:rsidRPr="00DE0EF1">
        <w:rPr>
          <w:color w:val="231F20"/>
        </w:rPr>
        <w:t>as</w:t>
      </w:r>
      <w:r>
        <w:rPr>
          <w:color w:val="231F20"/>
        </w:rPr>
        <w:t xml:space="preserve"> </w:t>
      </w:r>
      <w:r w:rsidRPr="00DE0EF1">
        <w:rPr>
          <w:color w:val="231F20"/>
        </w:rPr>
        <w:t>practicable,</w:t>
      </w:r>
      <w:r>
        <w:rPr>
          <w:color w:val="231F20"/>
        </w:rPr>
        <w:t xml:space="preserve"> </w:t>
      </w:r>
      <w:r w:rsidRPr="00DE0EF1">
        <w:rPr>
          <w:color w:val="231F20"/>
        </w:rPr>
        <w:t>and</w:t>
      </w:r>
      <w:r>
        <w:rPr>
          <w:color w:val="231F20"/>
        </w:rPr>
        <w:t xml:space="preserve"> </w:t>
      </w:r>
      <w:r w:rsidRPr="00DE0EF1">
        <w:rPr>
          <w:color w:val="231F20"/>
        </w:rPr>
        <w:t>normally</w:t>
      </w:r>
      <w:r>
        <w:rPr>
          <w:color w:val="231F20"/>
        </w:rPr>
        <w:t xml:space="preserve"> </w:t>
      </w:r>
      <w:r w:rsidRPr="00DE0EF1">
        <w:rPr>
          <w:color w:val="231F20"/>
        </w:rPr>
        <w:t>no</w:t>
      </w:r>
      <w:r>
        <w:rPr>
          <w:color w:val="231F20"/>
        </w:rPr>
        <w:t xml:space="preserve"> </w:t>
      </w:r>
      <w:r w:rsidRPr="00DE0EF1">
        <w:rPr>
          <w:color w:val="231F20"/>
        </w:rPr>
        <w:t>later</w:t>
      </w:r>
      <w:r>
        <w:rPr>
          <w:color w:val="231F20"/>
        </w:rPr>
        <w:t xml:space="preserve"> </w:t>
      </w:r>
      <w:r w:rsidRPr="00DE0EF1">
        <w:rPr>
          <w:color w:val="231F20"/>
        </w:rPr>
        <w:t>than</w:t>
      </w:r>
      <w:r>
        <w:rPr>
          <w:color w:val="231F20"/>
        </w:rPr>
        <w:t xml:space="preserve"> </w:t>
      </w:r>
      <w:r w:rsidRPr="00DE0EF1">
        <w:rPr>
          <w:color w:val="231F20"/>
        </w:rPr>
        <w:t>ﬁfteen</w:t>
      </w:r>
      <w:r>
        <w:rPr>
          <w:color w:val="231F20"/>
        </w:rPr>
        <w:t xml:space="preserve"> </w:t>
      </w:r>
      <w:r w:rsidRPr="00DE0EF1">
        <w:rPr>
          <w:color w:val="231F20"/>
        </w:rPr>
        <w:t>(15)</w:t>
      </w:r>
      <w:r>
        <w:rPr>
          <w:color w:val="231F20"/>
        </w:rPr>
        <w:t xml:space="preserve"> </w:t>
      </w:r>
      <w:r w:rsidRPr="00DE0EF1">
        <w:rPr>
          <w:color w:val="231F20"/>
        </w:rPr>
        <w:t>Days</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publication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Award</w:t>
      </w:r>
      <w:r>
        <w:rPr>
          <w:color w:val="231F20"/>
        </w:rPr>
        <w:t xml:space="preserve"> </w:t>
      </w:r>
      <w:r w:rsidRPr="00DE0EF1">
        <w:rPr>
          <w:color w:val="231F20"/>
        </w:rPr>
        <w:t>Notice.</w:t>
      </w:r>
    </w:p>
    <w:p w14:paraId="2BE01DE4" w14:textId="77777777" w:rsidR="00EB2A97" w:rsidRPr="00DE0EF1" w:rsidRDefault="00EB2A97" w:rsidP="00EB2A97">
      <w:pPr>
        <w:pStyle w:val="ListParagraph"/>
        <w:numPr>
          <w:ilvl w:val="0"/>
          <w:numId w:val="13"/>
        </w:numPr>
        <w:tabs>
          <w:tab w:val="left" w:pos="756"/>
          <w:tab w:val="left" w:pos="757"/>
        </w:tabs>
        <w:spacing w:before="238"/>
        <w:ind w:left="756" w:hanging="645"/>
      </w:pPr>
      <w:r w:rsidRPr="00DE0EF1">
        <w:rPr>
          <w:color w:val="231F20"/>
        </w:rPr>
        <w:t>How</w:t>
      </w:r>
      <w:r>
        <w:rPr>
          <w:color w:val="231F20"/>
        </w:rPr>
        <w:t xml:space="preserve"> </w:t>
      </w:r>
      <w:r w:rsidRPr="00DE0EF1">
        <w:rPr>
          <w:color w:val="231F20"/>
        </w:rPr>
        <w:t>to</w:t>
      </w:r>
      <w:r>
        <w:rPr>
          <w:color w:val="231F20"/>
        </w:rPr>
        <w:t xml:space="preserve"> </w:t>
      </w:r>
      <w:r w:rsidRPr="00DE0EF1">
        <w:rPr>
          <w:color w:val="231F20"/>
        </w:rPr>
        <w:t>make</w:t>
      </w:r>
      <w:r>
        <w:rPr>
          <w:color w:val="231F20"/>
        </w:rPr>
        <w:t xml:space="preserve"> </w:t>
      </w:r>
      <w:r w:rsidRPr="00DE0EF1">
        <w:rPr>
          <w:color w:val="231F20"/>
        </w:rPr>
        <w:t>a</w:t>
      </w:r>
      <w:r>
        <w:rPr>
          <w:color w:val="231F20"/>
        </w:rPr>
        <w:t xml:space="preserve"> </w:t>
      </w:r>
      <w:r w:rsidRPr="00DE0EF1">
        <w:rPr>
          <w:color w:val="231F20"/>
        </w:rPr>
        <w:t>complaint</w:t>
      </w:r>
    </w:p>
    <w:p w14:paraId="4FE78EF1" w14:textId="77777777" w:rsidR="00EB2A97" w:rsidRPr="00DE0EF1" w:rsidRDefault="00EB2A97" w:rsidP="00EB2A97">
      <w:pPr>
        <w:pStyle w:val="ListParagraph"/>
        <w:numPr>
          <w:ilvl w:val="0"/>
          <w:numId w:val="7"/>
        </w:numPr>
        <w:tabs>
          <w:tab w:val="left" w:pos="1237"/>
        </w:tabs>
        <w:spacing w:before="121" w:line="230" w:lineRule="auto"/>
        <w:ind w:right="312"/>
        <w:jc w:val="both"/>
      </w:pPr>
      <w:r w:rsidRPr="00DE0EF1">
        <w:rPr>
          <w:color w:val="231F20"/>
        </w:rPr>
        <w:t>Period:</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challenging</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by</w:t>
      </w:r>
      <w:r>
        <w:rPr>
          <w:color w:val="231F20"/>
        </w:rPr>
        <w:t xml:space="preserve"> </w:t>
      </w:r>
      <w:r w:rsidRPr="00DE0EF1">
        <w:rPr>
          <w:color w:val="231F20"/>
        </w:rPr>
        <w:t>midnight,</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(local</w:t>
      </w:r>
      <w:r>
        <w:rPr>
          <w:color w:val="231F20"/>
        </w:rPr>
        <w:t xml:space="preserve"> </w:t>
      </w:r>
      <w:r w:rsidRPr="00DE0EF1">
        <w:rPr>
          <w:color w:val="231F20"/>
        </w:rPr>
        <w:t>time).</w:t>
      </w:r>
    </w:p>
    <w:p w14:paraId="01638899" w14:textId="77777777" w:rsidR="00EB2A97" w:rsidRPr="00DE0EF1" w:rsidRDefault="00EB2A97" w:rsidP="00EB2A97">
      <w:pPr>
        <w:pStyle w:val="ListParagraph"/>
        <w:numPr>
          <w:ilvl w:val="0"/>
          <w:numId w:val="7"/>
        </w:numPr>
        <w:tabs>
          <w:tab w:val="left" w:pos="1237"/>
        </w:tabs>
        <w:spacing w:before="123" w:line="230" w:lineRule="auto"/>
        <w:ind w:right="312"/>
        <w:jc w:val="both"/>
      </w:pP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name,</w:t>
      </w:r>
      <w:r>
        <w:rPr>
          <w:color w:val="231F20"/>
        </w:rPr>
        <w:t xml:space="preserve"> </w:t>
      </w:r>
      <w:r w:rsidRPr="00DE0EF1">
        <w:rPr>
          <w:color w:val="231F20"/>
        </w:rPr>
        <w:t>reference</w:t>
      </w:r>
      <w:r>
        <w:rPr>
          <w:color w:val="231F20"/>
        </w:rPr>
        <w:t xml:space="preserve"> </w:t>
      </w:r>
      <w:r w:rsidRPr="00DE0EF1">
        <w:rPr>
          <w:color w:val="231F20"/>
        </w:rPr>
        <w:t>number,</w:t>
      </w:r>
      <w:r>
        <w:rPr>
          <w:color w:val="231F20"/>
        </w:rPr>
        <w:t xml:space="preserve"> </w:t>
      </w:r>
      <w:r w:rsidRPr="00DE0EF1">
        <w:rPr>
          <w:color w:val="231F20"/>
        </w:rPr>
        <w:t>name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Tenderer,</w:t>
      </w:r>
      <w:r>
        <w:rPr>
          <w:color w:val="231F20"/>
        </w:rPr>
        <w:t xml:space="preserve"> </w:t>
      </w:r>
      <w:r w:rsidRPr="00DE0EF1">
        <w:rPr>
          <w:color w:val="231F20"/>
        </w:rPr>
        <w:t>contact</w:t>
      </w:r>
      <w:r>
        <w:rPr>
          <w:color w:val="231F20"/>
        </w:rPr>
        <w:t xml:space="preserve"> </w:t>
      </w:r>
      <w:r w:rsidRPr="00DE0EF1">
        <w:rPr>
          <w:color w:val="231F20"/>
        </w:rPr>
        <w:t>details;</w:t>
      </w:r>
      <w:r>
        <w:rPr>
          <w:color w:val="231F20"/>
        </w:rPr>
        <w:t xml:space="preserve"> </w:t>
      </w:r>
      <w:r w:rsidRPr="00DE0EF1">
        <w:rPr>
          <w:color w:val="231F20"/>
        </w:rPr>
        <w:t>and</w:t>
      </w:r>
      <w:r>
        <w:rPr>
          <w:color w:val="231F20"/>
        </w:rPr>
        <w:t xml:space="preserve"> </w:t>
      </w:r>
      <w:r w:rsidRPr="00DE0EF1">
        <w:rPr>
          <w:color w:val="231F20"/>
        </w:rPr>
        <w:t>address</w:t>
      </w:r>
      <w:r>
        <w:rPr>
          <w:color w:val="231F20"/>
        </w:rPr>
        <w:t xml:space="preserve"> </w:t>
      </w:r>
      <w:r w:rsidRPr="00DE0EF1">
        <w:rPr>
          <w:color w:val="231F20"/>
        </w:rPr>
        <w:t>the</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as</w:t>
      </w:r>
      <w:r>
        <w:rPr>
          <w:color w:val="231F20"/>
        </w:rPr>
        <w:t xml:space="preserve"> </w:t>
      </w:r>
      <w:r w:rsidRPr="00DE0EF1">
        <w:rPr>
          <w:color w:val="231F20"/>
        </w:rPr>
        <w:t>follows:</w:t>
      </w:r>
    </w:p>
    <w:p w14:paraId="627C0F46" w14:textId="77777777" w:rsidR="00EB2A97" w:rsidRPr="00DE0EF1" w:rsidRDefault="00EB2A97" w:rsidP="00EB2A97">
      <w:pPr>
        <w:pStyle w:val="ListParagraph"/>
        <w:numPr>
          <w:ilvl w:val="1"/>
          <w:numId w:val="7"/>
        </w:numPr>
        <w:tabs>
          <w:tab w:val="left" w:pos="1716"/>
          <w:tab w:val="left" w:pos="1717"/>
          <w:tab w:val="left" w:pos="4731"/>
        </w:tabs>
        <w:spacing w:before="116"/>
      </w:pPr>
      <w:r w:rsidRPr="00DE0EF1">
        <w:rPr>
          <w:color w:val="231F20"/>
        </w:rPr>
        <w:t>Attention: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full</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person,</w:t>
      </w:r>
      <w:r>
        <w:rPr>
          <w:i/>
          <w:color w:val="231F20"/>
        </w:rPr>
        <w:t xml:space="preserve"> </w:t>
      </w:r>
      <w:r w:rsidRPr="00DE0EF1">
        <w:rPr>
          <w:i/>
          <w:color w:val="231F20"/>
        </w:rPr>
        <w:t>if</w:t>
      </w:r>
      <w:r>
        <w:rPr>
          <w:i/>
          <w:color w:val="231F20"/>
        </w:rPr>
        <w:t xml:space="preserve"> </w:t>
      </w:r>
      <w:r w:rsidRPr="00DE0EF1">
        <w:rPr>
          <w:i/>
          <w:color w:val="231F20"/>
        </w:rPr>
        <w:t>applicable</w:t>
      </w:r>
      <w:r w:rsidRPr="00DE0EF1">
        <w:rPr>
          <w:color w:val="231F20"/>
        </w:rPr>
        <w:t>]</w:t>
      </w:r>
    </w:p>
    <w:p w14:paraId="4C62EB63" w14:textId="77777777" w:rsidR="00EB2A97" w:rsidRPr="00DE0EF1" w:rsidRDefault="00EB2A97" w:rsidP="00EB2A97">
      <w:pPr>
        <w:pStyle w:val="ListParagraph"/>
        <w:numPr>
          <w:ilvl w:val="0"/>
          <w:numId w:val="6"/>
        </w:numPr>
        <w:tabs>
          <w:tab w:val="left" w:pos="1716"/>
          <w:tab w:val="left" w:pos="1717"/>
          <w:tab w:val="left" w:pos="5045"/>
        </w:tabs>
        <w:spacing w:before="112"/>
      </w:pPr>
      <w:r w:rsidRPr="00DE0EF1">
        <w:rPr>
          <w:color w:val="231F20"/>
        </w:rPr>
        <w:t>Title/position:</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title/position</w:t>
      </w:r>
      <w:r w:rsidRPr="00DE0EF1">
        <w:rPr>
          <w:color w:val="231F20"/>
        </w:rPr>
        <w:t>]</w:t>
      </w:r>
    </w:p>
    <w:p w14:paraId="09ED1D0B" w14:textId="77777777" w:rsidR="00EB2A97" w:rsidRPr="00DE0EF1" w:rsidRDefault="00EB2A97" w:rsidP="00EB2A97">
      <w:pPr>
        <w:pStyle w:val="ListParagraph"/>
        <w:numPr>
          <w:ilvl w:val="0"/>
          <w:numId w:val="6"/>
        </w:numPr>
        <w:tabs>
          <w:tab w:val="left" w:pos="1716"/>
          <w:tab w:val="left" w:pos="1717"/>
          <w:tab w:val="left" w:pos="4991"/>
        </w:tabs>
        <w:spacing w:before="113"/>
      </w:pPr>
      <w:r w:rsidRPr="00DE0EF1">
        <w:rPr>
          <w:color w:val="231F20"/>
        </w:rPr>
        <w:t>Agency:</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Employer</w:t>
      </w:r>
      <w:r w:rsidRPr="00DE0EF1">
        <w:rPr>
          <w:color w:val="231F20"/>
        </w:rPr>
        <w:t>]</w:t>
      </w:r>
    </w:p>
    <w:p w14:paraId="687FEDEF" w14:textId="77777777" w:rsidR="00EB2A97" w:rsidRPr="00DE0EF1" w:rsidRDefault="00EB2A97" w:rsidP="00EB2A97">
      <w:pPr>
        <w:pStyle w:val="ListParagraph"/>
        <w:numPr>
          <w:ilvl w:val="0"/>
          <w:numId w:val="6"/>
        </w:numPr>
        <w:tabs>
          <w:tab w:val="left" w:pos="1715"/>
          <w:tab w:val="left" w:pos="1717"/>
          <w:tab w:val="left" w:pos="5085"/>
        </w:tabs>
        <w:spacing w:before="112"/>
      </w:pPr>
      <w:r w:rsidRPr="00DE0EF1">
        <w:rPr>
          <w:color w:val="231F20"/>
        </w:rPr>
        <w:t>Email</w:t>
      </w:r>
      <w:r>
        <w:rPr>
          <w:color w:val="231F20"/>
        </w:rPr>
        <w:t xml:space="preserve"> </w:t>
      </w:r>
      <w:r w:rsidRPr="00DE0EF1">
        <w:rPr>
          <w:color w:val="231F20"/>
        </w:rPr>
        <w:t>address:</w:t>
      </w:r>
      <w:r>
        <w:rPr>
          <w:color w:val="231F20"/>
          <w:u w:val="single" w:color="221E1F"/>
        </w:rPr>
        <w:t xml:space="preserve"> </w:t>
      </w:r>
      <w:r w:rsidRPr="00DE0EF1">
        <w:rPr>
          <w:color w:val="231F20"/>
          <w:u w:val="single" w:color="221E1F"/>
        </w:rPr>
        <w:tab/>
      </w:r>
      <w:r w:rsidRPr="00DE0EF1">
        <w:rPr>
          <w:color w:val="231F20"/>
        </w:rPr>
        <w:t>[</w:t>
      </w:r>
      <w:r w:rsidRPr="00DE0EF1">
        <w:rPr>
          <w:i/>
          <w:color w:val="231F20"/>
        </w:rPr>
        <w:t>insert</w:t>
      </w:r>
      <w:r>
        <w:rPr>
          <w:i/>
          <w:color w:val="231F20"/>
        </w:rPr>
        <w:t xml:space="preserve"> </w:t>
      </w:r>
      <w:r w:rsidRPr="00DE0EF1">
        <w:rPr>
          <w:i/>
          <w:color w:val="231F20"/>
        </w:rPr>
        <w:t>email</w:t>
      </w:r>
      <w:r>
        <w:rPr>
          <w:i/>
          <w:color w:val="231F20"/>
        </w:rPr>
        <w:t xml:space="preserve"> </w:t>
      </w:r>
      <w:r w:rsidRPr="00DE0EF1">
        <w:rPr>
          <w:i/>
          <w:color w:val="231F20"/>
        </w:rPr>
        <w:t>address</w:t>
      </w:r>
      <w:r w:rsidRPr="00DE0EF1">
        <w:rPr>
          <w:color w:val="231F20"/>
        </w:rPr>
        <w:t>]</w:t>
      </w:r>
    </w:p>
    <w:p w14:paraId="0ED7D9D8" w14:textId="77777777" w:rsidR="00EB2A97" w:rsidRPr="00DE0EF1" w:rsidRDefault="00EB2A97" w:rsidP="00EB2A97">
      <w:pPr>
        <w:pStyle w:val="ListParagraph"/>
        <w:numPr>
          <w:ilvl w:val="0"/>
          <w:numId w:val="7"/>
        </w:numPr>
        <w:tabs>
          <w:tab w:val="left" w:pos="1237"/>
        </w:tabs>
        <w:spacing w:before="121" w:line="230" w:lineRule="auto"/>
        <w:ind w:left="1235" w:right="312" w:hanging="479"/>
        <w:jc w:val="both"/>
      </w:pPr>
      <w:r w:rsidRPr="00DE0EF1">
        <w:rPr>
          <w:color w:val="231F20"/>
        </w:rPr>
        <w:t>At</w:t>
      </w:r>
      <w:r>
        <w:rPr>
          <w:color w:val="231F20"/>
        </w:rPr>
        <w:t xml:space="preserve"> </w:t>
      </w:r>
      <w:r w:rsidRPr="00DE0EF1">
        <w:rPr>
          <w:color w:val="231F20"/>
        </w:rPr>
        <w:t>this</w:t>
      </w:r>
      <w:r>
        <w:rPr>
          <w:color w:val="231F20"/>
        </w:rPr>
        <w:t xml:space="preserve"> </w:t>
      </w:r>
      <w:r w:rsidRPr="00DE0EF1">
        <w:rPr>
          <w:color w:val="231F20"/>
        </w:rPr>
        <w:t>point</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procurement</w:t>
      </w:r>
      <w:r>
        <w:rPr>
          <w:color w:val="231F20"/>
        </w:rPr>
        <w:t xml:space="preserve"> </w:t>
      </w:r>
      <w:r w:rsidRPr="00DE0EF1">
        <w:rPr>
          <w:color w:val="231F20"/>
        </w:rPr>
        <w:t>process,</w:t>
      </w:r>
      <w:r>
        <w:rPr>
          <w:color w:val="231F20"/>
        </w:rPr>
        <w:t xml:space="preserve"> </w:t>
      </w:r>
      <w:r w:rsidRPr="00DE0EF1">
        <w:rPr>
          <w:color w:val="231F20"/>
        </w:rPr>
        <w:t>you</w:t>
      </w:r>
      <w:r>
        <w:rPr>
          <w:color w:val="231F20"/>
        </w:rPr>
        <w:t xml:space="preserve"> </w:t>
      </w:r>
      <w:r w:rsidRPr="00DE0EF1">
        <w:rPr>
          <w:color w:val="231F20"/>
        </w:rPr>
        <w:t>may</w:t>
      </w:r>
      <w:r>
        <w:rPr>
          <w:color w:val="231F20"/>
        </w:rPr>
        <w:t xml:space="preserve"> </w:t>
      </w:r>
      <w:r w:rsidRPr="00DE0EF1">
        <w:rPr>
          <w:color w:val="231F20"/>
        </w:rPr>
        <w:t>submit</w:t>
      </w:r>
      <w:r>
        <w:rPr>
          <w:color w:val="231F20"/>
        </w:rPr>
        <w:t xml:space="preserve"> </w:t>
      </w:r>
      <w:r w:rsidRPr="00DE0EF1">
        <w:rPr>
          <w:color w:val="231F20"/>
        </w:rPr>
        <w:t>a</w:t>
      </w:r>
      <w:r>
        <w:rPr>
          <w:color w:val="231F20"/>
        </w:rPr>
        <w:t xml:space="preserve"> </w:t>
      </w:r>
      <w:r w:rsidRPr="00DE0EF1">
        <w:rPr>
          <w:color w:val="231F20"/>
        </w:rPr>
        <w:t>Procurement-related</w:t>
      </w:r>
      <w:r>
        <w:rPr>
          <w:color w:val="231F20"/>
        </w:rPr>
        <w:t xml:space="preserve"> </w:t>
      </w:r>
      <w:r w:rsidRPr="00DE0EF1">
        <w:rPr>
          <w:color w:val="231F20"/>
        </w:rPr>
        <w:t>Complaint</w:t>
      </w:r>
      <w:r>
        <w:rPr>
          <w:color w:val="231F20"/>
        </w:rPr>
        <w:t xml:space="preserve"> </w:t>
      </w:r>
      <w:r w:rsidRPr="00DE0EF1">
        <w:rPr>
          <w:color w:val="231F20"/>
        </w:rPr>
        <w:t>challenging</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You</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need</w:t>
      </w:r>
      <w:r>
        <w:rPr>
          <w:color w:val="231F20"/>
        </w:rPr>
        <w:t xml:space="preserve"> </w:t>
      </w:r>
      <w:r w:rsidRPr="00DE0EF1">
        <w:rPr>
          <w:color w:val="231F20"/>
        </w:rPr>
        <w:t>to</w:t>
      </w:r>
      <w:r>
        <w:rPr>
          <w:color w:val="231F20"/>
        </w:rPr>
        <w:t xml:space="preserve"> </w:t>
      </w:r>
      <w:r w:rsidRPr="00DE0EF1">
        <w:rPr>
          <w:color w:val="231F20"/>
        </w:rPr>
        <w:t>have</w:t>
      </w:r>
      <w:r>
        <w:rPr>
          <w:color w:val="231F20"/>
        </w:rPr>
        <w:t xml:space="preserve"> </w:t>
      </w:r>
      <w:r w:rsidRPr="00DE0EF1">
        <w:rPr>
          <w:color w:val="231F20"/>
        </w:rPr>
        <w:t>requested,</w:t>
      </w:r>
      <w:r>
        <w:rPr>
          <w:color w:val="231F20"/>
        </w:rPr>
        <w:t xml:space="preserve"> </w:t>
      </w:r>
      <w:r w:rsidRPr="00DE0EF1">
        <w:rPr>
          <w:color w:val="231F20"/>
        </w:rPr>
        <w:t>or</w:t>
      </w:r>
      <w:r>
        <w:rPr>
          <w:color w:val="231F20"/>
        </w:rPr>
        <w:t xml:space="preserve"> </w:t>
      </w:r>
      <w:r w:rsidRPr="00DE0EF1">
        <w:rPr>
          <w:color w:val="231F20"/>
        </w:rPr>
        <w:t>received,</w:t>
      </w:r>
      <w:r>
        <w:rPr>
          <w:color w:val="231F20"/>
        </w:rPr>
        <w:t xml:space="preserve"> </w:t>
      </w:r>
      <w:r w:rsidRPr="00DE0EF1">
        <w:rPr>
          <w:color w:val="231F20"/>
        </w:rPr>
        <w:t>a</w:t>
      </w:r>
      <w:r>
        <w:rPr>
          <w:color w:val="231F20"/>
        </w:rPr>
        <w:t xml:space="preserve"> </w:t>
      </w:r>
      <w:r w:rsidRPr="00DE0EF1">
        <w:rPr>
          <w:color w:val="231F20"/>
        </w:rPr>
        <w:t>debrieﬁng</w:t>
      </w:r>
      <w:r>
        <w:rPr>
          <w:color w:val="231F20"/>
        </w:rPr>
        <w:t xml:space="preserve"> </w:t>
      </w:r>
      <w:r w:rsidRPr="00DE0EF1">
        <w:rPr>
          <w:color w:val="231F20"/>
        </w:rPr>
        <w:t>before</w:t>
      </w:r>
      <w:r>
        <w:rPr>
          <w:color w:val="231F20"/>
        </w:rPr>
        <w:t xml:space="preserve"> </w:t>
      </w:r>
      <w:r w:rsidRPr="00DE0EF1">
        <w:rPr>
          <w:color w:val="231F20"/>
        </w:rPr>
        <w:t>making</w:t>
      </w:r>
      <w:r>
        <w:rPr>
          <w:color w:val="231F20"/>
        </w:rPr>
        <w:t xml:space="preserve"> </w:t>
      </w:r>
      <w:r w:rsidRPr="00DE0EF1">
        <w:rPr>
          <w:color w:val="231F20"/>
        </w:rPr>
        <w:t>this</w:t>
      </w:r>
      <w:r>
        <w:rPr>
          <w:color w:val="231F20"/>
        </w:rPr>
        <w:t xml:space="preserve"> </w:t>
      </w:r>
      <w:r w:rsidRPr="00DE0EF1">
        <w:rPr>
          <w:color w:val="231F20"/>
        </w:rPr>
        <w:t>complaint.</w:t>
      </w:r>
      <w:r>
        <w:rPr>
          <w:color w:val="231F20"/>
        </w:rPr>
        <w:t xml:space="preserve"> </w:t>
      </w:r>
      <w:r w:rsidRPr="00DE0EF1">
        <w:rPr>
          <w:color w:val="231F20"/>
        </w:rPr>
        <w:t>Your</w:t>
      </w:r>
      <w:r>
        <w:rPr>
          <w:color w:val="231F20"/>
        </w:rPr>
        <w:t xml:space="preserve"> </w:t>
      </w:r>
      <w:r w:rsidRPr="00DE0EF1">
        <w:rPr>
          <w:color w:val="231F20"/>
        </w:rPr>
        <w:t>complaint</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submitted</w:t>
      </w:r>
      <w:r>
        <w:rPr>
          <w:color w:val="231F20"/>
        </w:rPr>
        <w:t xml:space="preserve"> </w:t>
      </w:r>
      <w:r w:rsidRPr="00DE0EF1">
        <w:rPr>
          <w:color w:val="231F20"/>
        </w:rPr>
        <w:t>within</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and</w:t>
      </w:r>
      <w:r>
        <w:rPr>
          <w:color w:val="231F20"/>
        </w:rPr>
        <w:t xml:space="preserve"> </w:t>
      </w:r>
      <w:r w:rsidRPr="00DE0EF1">
        <w:rPr>
          <w:color w:val="231F20"/>
        </w:rPr>
        <w:t>received</w:t>
      </w:r>
      <w:r>
        <w:rPr>
          <w:color w:val="231F20"/>
        </w:rPr>
        <w:t xml:space="preserve"> </w:t>
      </w:r>
      <w:r w:rsidRPr="00DE0EF1">
        <w:rPr>
          <w:color w:val="231F20"/>
        </w:rPr>
        <w:t>by</w:t>
      </w:r>
      <w:r>
        <w:rPr>
          <w:color w:val="231F20"/>
        </w:rPr>
        <w:t xml:space="preserve"> </w:t>
      </w:r>
      <w:r w:rsidRPr="00DE0EF1">
        <w:rPr>
          <w:color w:val="231F20"/>
        </w:rPr>
        <w:t>us</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ends.</w:t>
      </w:r>
    </w:p>
    <w:p w14:paraId="09CCFC27" w14:textId="77777777" w:rsidR="00EB2A97" w:rsidRPr="00DE0EF1" w:rsidRDefault="00EB2A97" w:rsidP="00EB2A97">
      <w:pPr>
        <w:pStyle w:val="ListParagraph"/>
        <w:numPr>
          <w:ilvl w:val="0"/>
          <w:numId w:val="7"/>
        </w:numPr>
        <w:tabs>
          <w:tab w:val="left" w:pos="1236"/>
        </w:tabs>
        <w:spacing w:before="125" w:line="230" w:lineRule="auto"/>
        <w:ind w:left="1235" w:right="312"/>
        <w:jc w:val="both"/>
      </w:pPr>
      <w:r w:rsidRPr="00DE0EF1">
        <w:rPr>
          <w:color w:val="231F20"/>
        </w:rPr>
        <w:t>Further</w:t>
      </w:r>
      <w:r>
        <w:rPr>
          <w:color w:val="231F20"/>
        </w:rPr>
        <w:t xml:space="preserve"> </w:t>
      </w:r>
      <w:r w:rsidRPr="00DE0EF1">
        <w:rPr>
          <w:color w:val="231F20"/>
        </w:rPr>
        <w:t>information:</w:t>
      </w:r>
      <w:r>
        <w:rPr>
          <w:color w:val="231F20"/>
        </w:rPr>
        <w:t xml:space="preserve"> </w:t>
      </w:r>
      <w:r w:rsidRPr="00DE0EF1">
        <w:rPr>
          <w:color w:val="231F20"/>
        </w:rPr>
        <w:t>For</w:t>
      </w:r>
      <w:r>
        <w:rPr>
          <w:color w:val="231F20"/>
        </w:rPr>
        <w:t xml:space="preserve"> </w:t>
      </w:r>
      <w:r w:rsidRPr="00DE0EF1">
        <w:rPr>
          <w:color w:val="231F20"/>
        </w:rPr>
        <w:t>more</w:t>
      </w:r>
      <w:r>
        <w:rPr>
          <w:color w:val="231F20"/>
        </w:rPr>
        <w:t xml:space="preserve"> </w:t>
      </w:r>
      <w:r w:rsidRPr="00DE0EF1">
        <w:rPr>
          <w:color w:val="231F20"/>
        </w:rPr>
        <w:t>information</w:t>
      </w:r>
      <w:r>
        <w:rPr>
          <w:color w:val="231F20"/>
        </w:rPr>
        <w:t xml:space="preserve"> </w:t>
      </w:r>
      <w:r w:rsidRPr="00DE0EF1">
        <w:rPr>
          <w:color w:val="231F20"/>
        </w:rPr>
        <w:t>refer</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Public</w:t>
      </w:r>
      <w:r>
        <w:rPr>
          <w:color w:val="231F20"/>
        </w:rPr>
        <w:t xml:space="preserve"> </w:t>
      </w:r>
      <w:r w:rsidRPr="00DE0EF1">
        <w:rPr>
          <w:color w:val="231F20"/>
        </w:rPr>
        <w:t>Procurement</w:t>
      </w:r>
      <w:r>
        <w:rPr>
          <w:color w:val="231F20"/>
        </w:rPr>
        <w:t xml:space="preserve"> </w:t>
      </w:r>
      <w:r w:rsidRPr="00DE0EF1">
        <w:rPr>
          <w:color w:val="231F20"/>
        </w:rPr>
        <w:t>and</w:t>
      </w:r>
      <w:r>
        <w:rPr>
          <w:color w:val="231F20"/>
        </w:rPr>
        <w:t xml:space="preserve"> </w:t>
      </w:r>
      <w:r w:rsidRPr="00DE0EF1">
        <w:rPr>
          <w:color w:val="231F20"/>
        </w:rPr>
        <w:t>Disposals</w:t>
      </w:r>
      <w:r>
        <w:rPr>
          <w:color w:val="231F20"/>
        </w:rPr>
        <w:t xml:space="preserve"> </w:t>
      </w:r>
      <w:r w:rsidRPr="00DE0EF1">
        <w:rPr>
          <w:color w:val="231F20"/>
        </w:rPr>
        <w:t>Act</w:t>
      </w:r>
      <w:r>
        <w:rPr>
          <w:color w:val="231F20"/>
        </w:rPr>
        <w:t xml:space="preserve"> </w:t>
      </w:r>
      <w:r w:rsidRPr="00DE0EF1">
        <w:rPr>
          <w:color w:val="231F20"/>
        </w:rPr>
        <w:t>2015</w:t>
      </w:r>
      <w:r>
        <w:rPr>
          <w:color w:val="231F20"/>
        </w:rPr>
        <w:t xml:space="preserve"> </w:t>
      </w:r>
      <w:r w:rsidRPr="00DE0EF1">
        <w:rPr>
          <w:color w:val="231F20"/>
        </w:rPr>
        <w:t>and</w:t>
      </w:r>
      <w:r>
        <w:rPr>
          <w:color w:val="231F20"/>
        </w:rPr>
        <w:t xml:space="preserve"> </w:t>
      </w:r>
      <w:r w:rsidRPr="00DE0EF1">
        <w:rPr>
          <w:color w:val="231F20"/>
        </w:rPr>
        <w:t>its</w:t>
      </w:r>
      <w:r>
        <w:rPr>
          <w:color w:val="231F20"/>
        </w:rPr>
        <w:t xml:space="preserve"> </w:t>
      </w:r>
      <w:r w:rsidRPr="00DE0EF1">
        <w:rPr>
          <w:color w:val="231F20"/>
        </w:rPr>
        <w:t>Regulations</w:t>
      </w:r>
      <w:r>
        <w:rPr>
          <w:color w:val="231F20"/>
        </w:rPr>
        <w:t xml:space="preserve"> </w:t>
      </w:r>
      <w:r w:rsidRPr="00DE0EF1">
        <w:rPr>
          <w:color w:val="231F20"/>
        </w:rPr>
        <w:t>available</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Website</w:t>
      </w:r>
      <w:r>
        <w:rPr>
          <w:color w:val="0000C4"/>
        </w:rPr>
        <w:t xml:space="preserve"> </w:t>
      </w:r>
      <w:hyperlink r:id="rId47">
        <w:r w:rsidRPr="00DE0EF1">
          <w:rPr>
            <w:color w:val="0000C4"/>
            <w:u w:val="single" w:color="0000C4"/>
          </w:rPr>
          <w:t>www.ppra.go.ke</w:t>
        </w:r>
        <w:r>
          <w:rPr>
            <w:color w:val="0000C4"/>
          </w:rPr>
          <w:t xml:space="preserve"> </w:t>
        </w:r>
      </w:hyperlink>
      <w:r w:rsidRPr="00DE0EF1">
        <w:rPr>
          <w:color w:val="231F20"/>
        </w:rPr>
        <w:t>or</w:t>
      </w:r>
      <w:r>
        <w:rPr>
          <w:color w:val="231F20"/>
        </w:rPr>
        <w:t xml:space="preserve"> </w:t>
      </w:r>
      <w:r w:rsidRPr="00DE0EF1">
        <w:rPr>
          <w:color w:val="231F20"/>
        </w:rPr>
        <w:t>email</w:t>
      </w:r>
      <w:hyperlink r:id="rId48">
        <w:r>
          <w:rPr>
            <w:color w:val="0000C4"/>
          </w:rPr>
          <w:t xml:space="preserve"> </w:t>
        </w:r>
        <w:r w:rsidRPr="00DE0EF1">
          <w:rPr>
            <w:color w:val="0000C4"/>
            <w:u w:val="single" w:color="0000C4"/>
          </w:rPr>
          <w:t>complaints@ppra.go.ke</w:t>
        </w:r>
      </w:hyperlink>
      <w:r w:rsidRPr="00DE0EF1">
        <w:rPr>
          <w:color w:val="231F20"/>
        </w:rPr>
        <w:t>.</w:t>
      </w:r>
    </w:p>
    <w:p w14:paraId="17F21EFD" w14:textId="77777777" w:rsidR="00EB2A97" w:rsidRPr="00DE0EF1" w:rsidRDefault="00EB2A97" w:rsidP="00EB2A97">
      <w:pPr>
        <w:spacing w:line="230" w:lineRule="auto"/>
        <w:jc w:val="both"/>
        <w:sectPr w:rsidR="00EB2A97" w:rsidRPr="00DE0EF1" w:rsidSect="008321E8">
          <w:pgSz w:w="11910" w:h="16840"/>
          <w:pgMar w:top="720" w:right="720" w:bottom="720" w:left="720" w:header="0" w:footer="441" w:gutter="0"/>
          <w:cols w:space="720"/>
        </w:sectPr>
      </w:pPr>
    </w:p>
    <w:p w14:paraId="3E9B99F1" w14:textId="77777777" w:rsidR="00EB2A97" w:rsidRPr="00DE0EF1" w:rsidRDefault="00EB2A97" w:rsidP="00EB2A97">
      <w:pPr>
        <w:pStyle w:val="BodyText"/>
        <w:spacing w:before="114"/>
        <w:ind w:left="755"/>
      </w:pPr>
      <w:r w:rsidRPr="00DE0EF1">
        <w:rPr>
          <w:color w:val="231F20"/>
        </w:rPr>
        <w:lastRenderedPageBreak/>
        <w:t>You</w:t>
      </w:r>
      <w:r>
        <w:rPr>
          <w:color w:val="231F20"/>
        </w:rPr>
        <w:t xml:space="preserve"> </w:t>
      </w:r>
      <w:r w:rsidRPr="00DE0EF1">
        <w:rPr>
          <w:color w:val="231F20"/>
        </w:rPr>
        <w:t>should</w:t>
      </w:r>
      <w:r>
        <w:rPr>
          <w:color w:val="231F20"/>
        </w:rPr>
        <w:t xml:space="preserve"> </w:t>
      </w:r>
      <w:r w:rsidRPr="00DE0EF1">
        <w:rPr>
          <w:color w:val="231F20"/>
        </w:rPr>
        <w:t>read</w:t>
      </w:r>
      <w:r>
        <w:rPr>
          <w:color w:val="231F20"/>
        </w:rPr>
        <w:t xml:space="preserve"> </w:t>
      </w:r>
      <w:r w:rsidRPr="00DE0EF1">
        <w:rPr>
          <w:color w:val="231F20"/>
        </w:rPr>
        <w:t>these</w:t>
      </w:r>
      <w:r>
        <w:rPr>
          <w:color w:val="231F20"/>
        </w:rPr>
        <w:t xml:space="preserve"> </w:t>
      </w:r>
      <w:r w:rsidRPr="00DE0EF1">
        <w:rPr>
          <w:color w:val="231F20"/>
        </w:rPr>
        <w:t>documents</w:t>
      </w:r>
      <w:r>
        <w:rPr>
          <w:color w:val="231F20"/>
        </w:rPr>
        <w:t xml:space="preserve"> </w:t>
      </w:r>
      <w:r w:rsidRPr="00DE0EF1">
        <w:rPr>
          <w:color w:val="231F20"/>
        </w:rPr>
        <w:t>before</w:t>
      </w:r>
      <w:r>
        <w:rPr>
          <w:color w:val="231F20"/>
        </w:rPr>
        <w:t xml:space="preserve"> </w:t>
      </w:r>
      <w:r w:rsidRPr="00DE0EF1">
        <w:rPr>
          <w:color w:val="231F20"/>
        </w:rPr>
        <w:t>preparing</w:t>
      </w:r>
      <w:r>
        <w:rPr>
          <w:color w:val="231F20"/>
        </w:rPr>
        <w:t xml:space="preserve"> </w:t>
      </w:r>
      <w:r w:rsidRPr="00DE0EF1">
        <w:rPr>
          <w:color w:val="231F20"/>
        </w:rPr>
        <w:t>and</w:t>
      </w:r>
      <w:r>
        <w:rPr>
          <w:color w:val="231F20"/>
        </w:rPr>
        <w:t xml:space="preserve"> </w:t>
      </w:r>
      <w:r w:rsidRPr="00DE0EF1">
        <w:rPr>
          <w:color w:val="231F20"/>
        </w:rPr>
        <w:t>submitting</w:t>
      </w:r>
      <w:r>
        <w:rPr>
          <w:color w:val="231F20"/>
        </w:rPr>
        <w:t xml:space="preserve"> </w:t>
      </w:r>
      <w:r w:rsidRPr="00DE0EF1">
        <w:rPr>
          <w:color w:val="231F20"/>
        </w:rPr>
        <w:t>your</w:t>
      </w:r>
      <w:r>
        <w:rPr>
          <w:color w:val="231F20"/>
        </w:rPr>
        <w:t xml:space="preserve"> </w:t>
      </w:r>
      <w:r w:rsidRPr="00DE0EF1">
        <w:rPr>
          <w:color w:val="231F20"/>
        </w:rPr>
        <w:t>complaint.</w:t>
      </w:r>
    </w:p>
    <w:p w14:paraId="726D77B5" w14:textId="77777777" w:rsidR="00EB2A97" w:rsidRPr="00DE0EF1" w:rsidRDefault="00EB2A97" w:rsidP="00EB2A97">
      <w:pPr>
        <w:pStyle w:val="ListParagraph"/>
        <w:numPr>
          <w:ilvl w:val="0"/>
          <w:numId w:val="7"/>
        </w:numPr>
        <w:tabs>
          <w:tab w:val="left" w:pos="1235"/>
          <w:tab w:val="left" w:pos="1236"/>
        </w:tabs>
        <w:spacing w:before="112"/>
        <w:ind w:left="1235"/>
      </w:pPr>
      <w:r w:rsidRPr="00DE0EF1">
        <w:rPr>
          <w:color w:val="231F20"/>
        </w:rPr>
        <w:t>There</w:t>
      </w:r>
      <w:r>
        <w:rPr>
          <w:color w:val="231F20"/>
        </w:rPr>
        <w:t xml:space="preserve"> </w:t>
      </w:r>
      <w:r w:rsidRPr="00DE0EF1">
        <w:rPr>
          <w:color w:val="231F20"/>
        </w:rPr>
        <w:t>are</w:t>
      </w:r>
      <w:r>
        <w:rPr>
          <w:color w:val="231F20"/>
        </w:rPr>
        <w:t xml:space="preserve"> </w:t>
      </w:r>
      <w:r w:rsidRPr="00DE0EF1">
        <w:rPr>
          <w:color w:val="231F20"/>
        </w:rPr>
        <w:t>four</w:t>
      </w:r>
      <w:r>
        <w:rPr>
          <w:color w:val="231F20"/>
        </w:rPr>
        <w:t xml:space="preserve"> </w:t>
      </w:r>
      <w:r w:rsidRPr="00DE0EF1">
        <w:rPr>
          <w:color w:val="231F20"/>
        </w:rPr>
        <w:t>essential</w:t>
      </w:r>
      <w:r>
        <w:rPr>
          <w:color w:val="231F20"/>
        </w:rPr>
        <w:t xml:space="preserve"> </w:t>
      </w:r>
      <w:r w:rsidRPr="00DE0EF1">
        <w:rPr>
          <w:color w:val="231F20"/>
        </w:rPr>
        <w:t>requirements:</w:t>
      </w:r>
    </w:p>
    <w:p w14:paraId="6C964DB1" w14:textId="77777777" w:rsidR="00EB2A97" w:rsidRPr="00DE0EF1" w:rsidRDefault="00EB2A97" w:rsidP="00EB2A97">
      <w:pPr>
        <w:pStyle w:val="ListParagraph"/>
        <w:numPr>
          <w:ilvl w:val="0"/>
          <w:numId w:val="5"/>
        </w:numPr>
        <w:tabs>
          <w:tab w:val="left" w:pos="1235"/>
          <w:tab w:val="left" w:pos="1236"/>
        </w:tabs>
        <w:spacing w:before="121" w:line="230" w:lineRule="auto"/>
        <w:ind w:right="307"/>
      </w:pPr>
      <w:r w:rsidRPr="00DE0EF1">
        <w:rPr>
          <w:color w:val="231F20"/>
        </w:rPr>
        <w:t>You must be an ‘interested party’.</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case,</w:t>
      </w:r>
      <w:r>
        <w:rPr>
          <w:color w:val="231F20"/>
        </w:rPr>
        <w:t xml:space="preserve"> </w:t>
      </w:r>
      <w:r w:rsidRPr="00DE0EF1">
        <w:rPr>
          <w:color w:val="231F20"/>
        </w:rPr>
        <w:t>that</w:t>
      </w:r>
      <w:r>
        <w:rPr>
          <w:color w:val="231F20"/>
        </w:rPr>
        <w:t xml:space="preserve"> </w:t>
      </w:r>
      <w:r w:rsidRPr="00DE0EF1">
        <w:rPr>
          <w:color w:val="231F20"/>
        </w:rPr>
        <w:t>means</w:t>
      </w:r>
      <w:r>
        <w:rPr>
          <w:color w:val="231F20"/>
        </w:rPr>
        <w:t xml:space="preserve"> </w:t>
      </w:r>
      <w:r w:rsidRPr="00DE0EF1">
        <w:rPr>
          <w:color w:val="231F20"/>
        </w:rPr>
        <w:t>a</w:t>
      </w:r>
      <w:r>
        <w:rPr>
          <w:color w:val="231F20"/>
        </w:rPr>
        <w:t xml:space="preserve"> </w:t>
      </w:r>
      <w:r w:rsidRPr="00DE0EF1">
        <w:rPr>
          <w:color w:val="231F20"/>
        </w:rPr>
        <w:t>Tenderer</w:t>
      </w:r>
      <w:r>
        <w:rPr>
          <w:color w:val="231F20"/>
        </w:rPr>
        <w:t xml:space="preserve"> </w:t>
      </w:r>
      <w:r w:rsidRPr="00DE0EF1">
        <w:rPr>
          <w:color w:val="231F20"/>
        </w:rPr>
        <w:t>who</w:t>
      </w:r>
      <w:r>
        <w:rPr>
          <w:color w:val="231F20"/>
        </w:rPr>
        <w:t xml:space="preserve"> </w:t>
      </w:r>
      <w:r w:rsidRPr="00DE0EF1">
        <w:rPr>
          <w:color w:val="231F20"/>
        </w:rPr>
        <w:t>submitted</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tendering</w:t>
      </w:r>
      <w:r>
        <w:rPr>
          <w:color w:val="231F20"/>
        </w:rPr>
        <w:t xml:space="preserve"> </w:t>
      </w:r>
      <w:r w:rsidRPr="00DE0EF1">
        <w:rPr>
          <w:color w:val="231F20"/>
        </w:rPr>
        <w:t>process,</w:t>
      </w:r>
      <w:r>
        <w:rPr>
          <w:color w:val="231F20"/>
        </w:rPr>
        <w:t xml:space="preserve"> </w:t>
      </w:r>
      <w:r w:rsidRPr="00DE0EF1">
        <w:rPr>
          <w:color w:val="231F20"/>
        </w:rPr>
        <w:t>and</w:t>
      </w:r>
      <w:r>
        <w:rPr>
          <w:color w:val="231F20"/>
        </w:rPr>
        <w:t xml:space="preserve"> </w:t>
      </w:r>
      <w:r w:rsidRPr="00DE0EF1">
        <w:rPr>
          <w:color w:val="231F20"/>
        </w:rPr>
        <w:t>is</w:t>
      </w:r>
      <w:r>
        <w:rPr>
          <w:color w:val="231F20"/>
        </w:rPr>
        <w:t xml:space="preserve"> </w:t>
      </w:r>
      <w:r w:rsidRPr="00DE0EF1">
        <w:rPr>
          <w:color w:val="231F20"/>
        </w:rPr>
        <w:t>the</w:t>
      </w:r>
      <w:r>
        <w:rPr>
          <w:color w:val="231F20"/>
        </w:rPr>
        <w:t xml:space="preserve"> </w:t>
      </w:r>
      <w:r w:rsidRPr="00DE0EF1">
        <w:rPr>
          <w:color w:val="231F20"/>
        </w:rPr>
        <w:t>recipient</w:t>
      </w:r>
      <w:r>
        <w:rPr>
          <w:color w:val="231F20"/>
        </w:rPr>
        <w:t xml:space="preserve"> </w:t>
      </w:r>
      <w:r w:rsidRPr="00DE0EF1">
        <w:rPr>
          <w:color w:val="231F20"/>
        </w:rPr>
        <w:t>of</w:t>
      </w:r>
      <w:r>
        <w:rPr>
          <w:color w:val="231F20"/>
        </w:rPr>
        <w:t xml:space="preserve"> </w:t>
      </w:r>
      <w:r w:rsidRPr="00DE0EF1">
        <w:rPr>
          <w:color w:val="231F20"/>
        </w:rPr>
        <w:t>a</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D2F71B7" w14:textId="77777777" w:rsidR="00EB2A97" w:rsidRPr="00DE0EF1" w:rsidRDefault="00EB2A97" w:rsidP="00EB2A97">
      <w:pPr>
        <w:pStyle w:val="ListParagraph"/>
        <w:numPr>
          <w:ilvl w:val="0"/>
          <w:numId w:val="5"/>
        </w:numPr>
        <w:tabs>
          <w:tab w:val="left" w:pos="1234"/>
          <w:tab w:val="left" w:pos="1236"/>
        </w:tabs>
        <w:spacing w:before="115"/>
      </w:pPr>
      <w:r w:rsidRPr="00DE0EF1">
        <w:rPr>
          <w:color w:val="231F20"/>
        </w:rPr>
        <w:t>The</w:t>
      </w:r>
      <w:r>
        <w:rPr>
          <w:color w:val="231F20"/>
        </w:rPr>
        <w:t xml:space="preserve"> </w:t>
      </w:r>
      <w:r w:rsidRPr="00DE0EF1">
        <w:rPr>
          <w:color w:val="231F20"/>
        </w:rPr>
        <w:t>complaint</w:t>
      </w:r>
      <w:r>
        <w:rPr>
          <w:color w:val="231F20"/>
        </w:rPr>
        <w:t xml:space="preserve"> </w:t>
      </w:r>
      <w:r w:rsidRPr="00DE0EF1">
        <w:rPr>
          <w:color w:val="231F20"/>
        </w:rPr>
        <w:t>can</w:t>
      </w:r>
      <w:r>
        <w:rPr>
          <w:color w:val="231F20"/>
        </w:rPr>
        <w:t xml:space="preserve"> </w:t>
      </w:r>
      <w:r w:rsidRPr="00DE0EF1">
        <w:rPr>
          <w:color w:val="231F20"/>
        </w:rPr>
        <w:t>only</w:t>
      </w:r>
      <w:r>
        <w:rPr>
          <w:color w:val="231F20"/>
        </w:rPr>
        <w:t xml:space="preserve"> </w:t>
      </w:r>
      <w:r w:rsidRPr="00DE0EF1">
        <w:rPr>
          <w:color w:val="231F20"/>
        </w:rPr>
        <w:t>challenge</w:t>
      </w:r>
      <w:r>
        <w:rPr>
          <w:color w:val="231F20"/>
        </w:rPr>
        <w:t xml:space="preserve"> </w:t>
      </w:r>
      <w:r w:rsidRPr="00DE0EF1">
        <w:rPr>
          <w:color w:val="231F20"/>
        </w:rPr>
        <w:t>the</w:t>
      </w:r>
      <w:r>
        <w:rPr>
          <w:color w:val="231F20"/>
        </w:rPr>
        <w:t xml:space="preserve"> </w:t>
      </w:r>
      <w:r w:rsidRPr="00DE0EF1">
        <w:rPr>
          <w:color w:val="231F20"/>
        </w:rPr>
        <w:t>decision</w:t>
      </w:r>
      <w:r>
        <w:rPr>
          <w:color w:val="231F20"/>
        </w:rPr>
        <w:t xml:space="preserve"> </w:t>
      </w:r>
      <w:r w:rsidRPr="00DE0EF1">
        <w:rPr>
          <w:color w:val="231F20"/>
        </w:rPr>
        <w:t>to</w:t>
      </w:r>
      <w:r>
        <w:rPr>
          <w:color w:val="231F20"/>
        </w:rPr>
        <w:t xml:space="preserve"> </w:t>
      </w:r>
      <w:r w:rsidRPr="00DE0EF1">
        <w:rPr>
          <w:color w:val="231F20"/>
        </w:rPr>
        <w:t>award</w:t>
      </w:r>
      <w:r>
        <w:rPr>
          <w:color w:val="231F20"/>
        </w:rPr>
        <w:t xml:space="preserve"> </w:t>
      </w:r>
      <w:r w:rsidRPr="00DE0EF1">
        <w:rPr>
          <w:color w:val="231F20"/>
        </w:rPr>
        <w:t>the</w:t>
      </w:r>
      <w:r>
        <w:rPr>
          <w:color w:val="231F20"/>
        </w:rPr>
        <w:t xml:space="preserve"> </w:t>
      </w:r>
      <w:r w:rsidRPr="00DE0EF1">
        <w:rPr>
          <w:color w:val="231F20"/>
        </w:rPr>
        <w:t>contract.</w:t>
      </w:r>
    </w:p>
    <w:p w14:paraId="002A6169" w14:textId="77777777" w:rsidR="00EB2A97" w:rsidRPr="00DE0EF1" w:rsidRDefault="00EB2A97" w:rsidP="00EB2A97">
      <w:pPr>
        <w:pStyle w:val="ListParagraph"/>
        <w:numPr>
          <w:ilvl w:val="0"/>
          <w:numId w:val="5"/>
        </w:numPr>
        <w:tabs>
          <w:tab w:val="left" w:pos="1234"/>
          <w:tab w:val="left" w:pos="1236"/>
        </w:tabs>
        <w:spacing w:before="113"/>
      </w:pPr>
      <w:r w:rsidRPr="00DE0EF1">
        <w:rPr>
          <w:color w:val="231F20"/>
        </w:rPr>
        <w:t>You must submit the complaint within the period stated above.</w:t>
      </w:r>
    </w:p>
    <w:p w14:paraId="74E7AA25" w14:textId="77777777" w:rsidR="00EB2A97" w:rsidRPr="00DE0EF1" w:rsidRDefault="00EB2A97" w:rsidP="00EB2A97">
      <w:pPr>
        <w:pStyle w:val="ListParagraph"/>
        <w:numPr>
          <w:ilvl w:val="0"/>
          <w:numId w:val="5"/>
        </w:numPr>
        <w:tabs>
          <w:tab w:val="left" w:pos="1234"/>
          <w:tab w:val="left" w:pos="1236"/>
        </w:tabs>
        <w:spacing w:before="112"/>
      </w:pPr>
      <w:r w:rsidRPr="00DE0EF1">
        <w:rPr>
          <w:color w:val="231F20"/>
        </w:rPr>
        <w:t>You</w:t>
      </w:r>
      <w:r>
        <w:rPr>
          <w:color w:val="231F20"/>
        </w:rPr>
        <w:t xml:space="preserve"> </w:t>
      </w:r>
      <w:r w:rsidRPr="00DE0EF1">
        <w:rPr>
          <w:color w:val="231F20"/>
        </w:rPr>
        <w:t>must</w:t>
      </w:r>
      <w:r>
        <w:rPr>
          <w:color w:val="231F20"/>
        </w:rPr>
        <w:t xml:space="preserve"> </w:t>
      </w:r>
      <w:r w:rsidRPr="00DE0EF1">
        <w:rPr>
          <w:color w:val="231F20"/>
        </w:rPr>
        <w:t>include,</w:t>
      </w:r>
      <w:r>
        <w:rPr>
          <w:color w:val="231F20"/>
        </w:rPr>
        <w:t xml:space="preserve"> </w:t>
      </w:r>
      <w:r w:rsidRPr="00DE0EF1">
        <w:rPr>
          <w:color w:val="231F20"/>
        </w:rPr>
        <w:t>in</w:t>
      </w:r>
      <w:r>
        <w:rPr>
          <w:color w:val="231F20"/>
        </w:rPr>
        <w:t xml:space="preserve"> </w:t>
      </w:r>
      <w:r w:rsidRPr="00DE0EF1">
        <w:rPr>
          <w:color w:val="231F20"/>
        </w:rPr>
        <w:t>your</w:t>
      </w:r>
      <w:r>
        <w:rPr>
          <w:color w:val="231F20"/>
        </w:rPr>
        <w:t xml:space="preserve"> </w:t>
      </w:r>
      <w:r w:rsidRPr="00DE0EF1">
        <w:rPr>
          <w:color w:val="231F20"/>
        </w:rPr>
        <w:t>complaint,</w:t>
      </w:r>
      <w:r>
        <w:rPr>
          <w:color w:val="231F20"/>
        </w:rPr>
        <w:t xml:space="preserve"> </w:t>
      </w:r>
      <w:r w:rsidRPr="00DE0EF1">
        <w:rPr>
          <w:color w:val="231F20"/>
        </w:rPr>
        <w:t>all</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information</w:t>
      </w:r>
      <w:r>
        <w:rPr>
          <w:color w:val="231F20"/>
        </w:rPr>
        <w:t xml:space="preserve"> </w:t>
      </w:r>
      <w:r w:rsidRPr="00DE0EF1">
        <w:rPr>
          <w:color w:val="231F20"/>
        </w:rPr>
        <w:t>required</w:t>
      </w:r>
      <w:r>
        <w:rPr>
          <w:color w:val="231F20"/>
        </w:rPr>
        <w:t xml:space="preserve"> </w:t>
      </w:r>
      <w:r w:rsidRPr="00DE0EF1">
        <w:rPr>
          <w:color w:val="231F20"/>
        </w:rPr>
        <w:t>to</w:t>
      </w:r>
      <w:r>
        <w:rPr>
          <w:color w:val="231F20"/>
        </w:rPr>
        <w:t xml:space="preserve"> </w:t>
      </w:r>
      <w:r w:rsidRPr="00DE0EF1">
        <w:rPr>
          <w:color w:val="231F20"/>
        </w:rPr>
        <w:t>support</w:t>
      </w:r>
      <w:r>
        <w:rPr>
          <w:color w:val="231F20"/>
        </w:rPr>
        <w:t xml:space="preserve"> </w:t>
      </w:r>
      <w:r w:rsidRPr="00DE0EF1">
        <w:rPr>
          <w:color w:val="231F20"/>
        </w:rPr>
        <w:t>your</w:t>
      </w:r>
      <w:r>
        <w:rPr>
          <w:color w:val="231F20"/>
        </w:rPr>
        <w:t xml:space="preserve"> </w:t>
      </w:r>
      <w:r w:rsidRPr="00DE0EF1">
        <w:rPr>
          <w:color w:val="231F20"/>
        </w:rPr>
        <w:t>complaint.</w:t>
      </w:r>
    </w:p>
    <w:p w14:paraId="767745B3" w14:textId="77777777" w:rsidR="00EB2A97" w:rsidRPr="00DE0EF1" w:rsidRDefault="00EB2A97" w:rsidP="00EB2A97">
      <w:pPr>
        <w:pStyle w:val="Heading5"/>
        <w:numPr>
          <w:ilvl w:val="0"/>
          <w:numId w:val="13"/>
        </w:numPr>
        <w:tabs>
          <w:tab w:val="left" w:pos="754"/>
          <w:tab w:val="left" w:pos="755"/>
        </w:tabs>
        <w:spacing w:before="235"/>
        <w:ind w:left="754" w:hanging="645"/>
      </w:pPr>
      <w:r w:rsidRPr="00DE0EF1">
        <w:rPr>
          <w:color w:val="231F20"/>
          <w:u w:val="single" w:color="231F20"/>
        </w:rPr>
        <w:t>Standstill</w:t>
      </w:r>
      <w:r w:rsidRPr="00DE0EF1">
        <w:rPr>
          <w:color w:val="231F20"/>
        </w:rPr>
        <w:t xml:space="preserve"> Period</w:t>
      </w:r>
    </w:p>
    <w:p w14:paraId="58B9E0C8" w14:textId="77777777" w:rsidR="00EB2A97" w:rsidRPr="00DE0EF1" w:rsidRDefault="00EB2A97" w:rsidP="00EB2A97">
      <w:pPr>
        <w:pStyle w:val="ListParagraph"/>
        <w:numPr>
          <w:ilvl w:val="0"/>
          <w:numId w:val="4"/>
        </w:numPr>
        <w:tabs>
          <w:tab w:val="left" w:pos="1234"/>
          <w:tab w:val="left" w:pos="1235"/>
        </w:tabs>
        <w:spacing w:before="112"/>
      </w:pPr>
      <w:r w:rsidRPr="00DE0EF1">
        <w:rPr>
          <w:color w:val="231F20"/>
        </w:rPr>
        <w:t>DEADLINE:</w:t>
      </w:r>
      <w:r>
        <w:rPr>
          <w:color w:val="231F20"/>
        </w:rPr>
        <w:t xml:space="preserve"> </w:t>
      </w: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is</w:t>
      </w:r>
      <w:r>
        <w:rPr>
          <w:color w:val="231F20"/>
        </w:rPr>
        <w:t xml:space="preserve"> </w:t>
      </w:r>
      <w:r w:rsidRPr="00DE0EF1">
        <w:rPr>
          <w:color w:val="231F20"/>
        </w:rPr>
        <w:t>due</w:t>
      </w:r>
      <w:r>
        <w:rPr>
          <w:color w:val="231F20"/>
        </w:rPr>
        <w:t xml:space="preserve"> </w:t>
      </w:r>
      <w:r w:rsidRPr="00DE0EF1">
        <w:rPr>
          <w:color w:val="231F20"/>
        </w:rPr>
        <w:t>to</w:t>
      </w:r>
      <w:r>
        <w:rPr>
          <w:color w:val="231F20"/>
        </w:rPr>
        <w:t xml:space="preserve"> </w:t>
      </w:r>
      <w:r w:rsidRPr="00DE0EF1">
        <w:rPr>
          <w:color w:val="231F20"/>
        </w:rPr>
        <w:t>end</w:t>
      </w:r>
      <w:r>
        <w:rPr>
          <w:color w:val="231F20"/>
        </w:rPr>
        <w:t xml:space="preserve"> </w:t>
      </w:r>
      <w:r w:rsidRPr="00DE0EF1">
        <w:rPr>
          <w:color w:val="231F20"/>
        </w:rPr>
        <w:t>at</w:t>
      </w:r>
      <w:r>
        <w:rPr>
          <w:color w:val="231F20"/>
        </w:rPr>
        <w:t xml:space="preserve"> </w:t>
      </w:r>
      <w:r w:rsidRPr="00DE0EF1">
        <w:rPr>
          <w:color w:val="231F20"/>
        </w:rPr>
        <w:t>midnight</w:t>
      </w:r>
      <w:r>
        <w:rPr>
          <w:color w:val="231F20"/>
        </w:rPr>
        <w:t xml:space="preserve"> </w:t>
      </w:r>
      <w:r w:rsidRPr="00DE0EF1">
        <w:rPr>
          <w:color w:val="231F20"/>
        </w:rPr>
        <w:t>on</w:t>
      </w:r>
      <w:r>
        <w:rPr>
          <w:color w:val="231F20"/>
        </w:rPr>
        <w:t xml:space="preserve"> </w:t>
      </w:r>
      <w:r w:rsidRPr="00DE0EF1">
        <w:rPr>
          <w:color w:val="231F20"/>
        </w:rPr>
        <w:t>[</w:t>
      </w:r>
      <w:r w:rsidRPr="00DE0EF1">
        <w:rPr>
          <w:i/>
          <w:color w:val="231F20"/>
        </w:rPr>
        <w:t>insert</w:t>
      </w:r>
      <w:r>
        <w:rPr>
          <w:i/>
          <w:color w:val="231F20"/>
        </w:rPr>
        <w:t xml:space="preserve"> </w:t>
      </w:r>
      <w:r w:rsidRPr="00DE0EF1">
        <w:rPr>
          <w:i/>
          <w:color w:val="231F20"/>
        </w:rPr>
        <w:t>date</w:t>
      </w:r>
      <w:r w:rsidRPr="00DE0EF1">
        <w:rPr>
          <w:color w:val="231F20"/>
        </w:rPr>
        <w:t>]</w:t>
      </w:r>
      <w:r>
        <w:rPr>
          <w:color w:val="231F20"/>
        </w:rPr>
        <w:t xml:space="preserve"> </w:t>
      </w:r>
      <w:r w:rsidRPr="00DE0EF1">
        <w:rPr>
          <w:color w:val="231F20"/>
        </w:rPr>
        <w:t>(local</w:t>
      </w:r>
      <w:r>
        <w:rPr>
          <w:color w:val="231F20"/>
        </w:rPr>
        <w:t xml:space="preserve"> </w:t>
      </w:r>
      <w:r w:rsidRPr="00DE0EF1">
        <w:rPr>
          <w:color w:val="231F20"/>
        </w:rPr>
        <w:t>time).</w:t>
      </w:r>
    </w:p>
    <w:p w14:paraId="6DF14320" w14:textId="77777777" w:rsidR="00EB2A97" w:rsidRPr="00DE0EF1" w:rsidRDefault="00EB2A97" w:rsidP="00EB2A97">
      <w:pPr>
        <w:pStyle w:val="ListParagraph"/>
        <w:numPr>
          <w:ilvl w:val="0"/>
          <w:numId w:val="4"/>
        </w:numPr>
        <w:tabs>
          <w:tab w:val="left" w:pos="1234"/>
          <w:tab w:val="left" w:pos="1235"/>
        </w:tabs>
        <w:spacing w:before="121" w:line="230" w:lineRule="auto"/>
        <w:ind w:right="308"/>
      </w:pP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lasts</w:t>
      </w:r>
      <w:r>
        <w:rPr>
          <w:color w:val="231F20"/>
        </w:rPr>
        <w:t xml:space="preserve"> </w:t>
      </w:r>
      <w:r w:rsidRPr="00DE0EF1">
        <w:rPr>
          <w:color w:val="231F20"/>
        </w:rPr>
        <w:t>ten</w:t>
      </w:r>
      <w:r>
        <w:rPr>
          <w:color w:val="231F20"/>
        </w:rPr>
        <w:t xml:space="preserve"> </w:t>
      </w:r>
      <w:r w:rsidRPr="00DE0EF1">
        <w:rPr>
          <w:color w:val="231F20"/>
        </w:rPr>
        <w:t>(14)</w:t>
      </w:r>
      <w:r>
        <w:rPr>
          <w:color w:val="231F20"/>
        </w:rPr>
        <w:t xml:space="preserve"> </w:t>
      </w:r>
      <w:r w:rsidRPr="00DE0EF1">
        <w:rPr>
          <w:color w:val="231F20"/>
        </w:rPr>
        <w:t>Days</w:t>
      </w:r>
      <w:r>
        <w:rPr>
          <w:color w:val="231F20"/>
        </w:rPr>
        <w:t xml:space="preserve"> </w:t>
      </w:r>
      <w:r w:rsidRPr="00DE0EF1">
        <w:rPr>
          <w:color w:val="231F20"/>
        </w:rPr>
        <w:t>after</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transmission</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of</w:t>
      </w:r>
      <w:r>
        <w:rPr>
          <w:color w:val="231F20"/>
        </w:rPr>
        <w:t xml:space="preserve"> </w:t>
      </w:r>
      <w:r w:rsidRPr="00DE0EF1">
        <w:rPr>
          <w:color w:val="231F20"/>
        </w:rPr>
        <w:t>Intention</w:t>
      </w:r>
      <w:r>
        <w:rPr>
          <w:color w:val="231F20"/>
        </w:rPr>
        <w:t xml:space="preserve"> </w:t>
      </w:r>
      <w:r w:rsidRPr="00DE0EF1">
        <w:rPr>
          <w:color w:val="231F20"/>
        </w:rPr>
        <w:t>to</w:t>
      </w:r>
      <w:r>
        <w:rPr>
          <w:color w:val="231F20"/>
        </w:rPr>
        <w:t xml:space="preserve"> </w:t>
      </w:r>
      <w:r w:rsidRPr="00DE0EF1">
        <w:rPr>
          <w:color w:val="231F20"/>
        </w:rPr>
        <w:t>Award.</w:t>
      </w:r>
    </w:p>
    <w:p w14:paraId="5BA92719" w14:textId="77777777" w:rsidR="00EB2A97" w:rsidRPr="00DE0EF1" w:rsidRDefault="00EB2A97" w:rsidP="00EB2A97">
      <w:pPr>
        <w:pStyle w:val="ListParagraph"/>
        <w:numPr>
          <w:ilvl w:val="0"/>
          <w:numId w:val="4"/>
        </w:numPr>
        <w:tabs>
          <w:tab w:val="left" w:pos="1234"/>
          <w:tab w:val="left" w:pos="1235"/>
        </w:tabs>
        <w:spacing w:before="115"/>
      </w:pPr>
      <w:r w:rsidRPr="00DE0EF1">
        <w:rPr>
          <w:color w:val="231F20"/>
        </w:rPr>
        <w:t>The</w:t>
      </w:r>
      <w:r>
        <w:rPr>
          <w:color w:val="231F20"/>
        </w:rPr>
        <w:t xml:space="preserve"> </w:t>
      </w:r>
      <w:r w:rsidRPr="00DE0EF1">
        <w:rPr>
          <w:color w:val="231F20"/>
        </w:rPr>
        <w:t>Standstill</w:t>
      </w:r>
      <w:r>
        <w:rPr>
          <w:color w:val="231F20"/>
        </w:rPr>
        <w:t xml:space="preserve"> </w:t>
      </w:r>
      <w:r w:rsidRPr="00DE0EF1">
        <w:rPr>
          <w:color w:val="231F20"/>
        </w:rPr>
        <w:t>Period</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extended</w:t>
      </w:r>
      <w:r>
        <w:rPr>
          <w:color w:val="231F20"/>
        </w:rPr>
        <w:t xml:space="preserve"> </w:t>
      </w:r>
      <w:r w:rsidRPr="00DE0EF1">
        <w:rPr>
          <w:color w:val="231F20"/>
        </w:rPr>
        <w:t>as</w:t>
      </w:r>
      <w:r>
        <w:rPr>
          <w:color w:val="231F20"/>
        </w:rPr>
        <w:t xml:space="preserve"> </w:t>
      </w:r>
      <w:r w:rsidRPr="00DE0EF1">
        <w:rPr>
          <w:color w:val="231F20"/>
        </w:rPr>
        <w:t>stated</w:t>
      </w:r>
      <w:r>
        <w:rPr>
          <w:color w:val="231F20"/>
        </w:rPr>
        <w:t xml:space="preserve"> </w:t>
      </w:r>
      <w:r w:rsidRPr="00DE0EF1">
        <w:rPr>
          <w:color w:val="231F20"/>
        </w:rPr>
        <w:t>in</w:t>
      </w:r>
      <w:r>
        <w:rPr>
          <w:color w:val="231F20"/>
        </w:rPr>
        <w:t xml:space="preserve"> </w:t>
      </w:r>
      <w:r w:rsidRPr="00DE0EF1">
        <w:rPr>
          <w:color w:val="231F20"/>
        </w:rPr>
        <w:t>paragraph</w:t>
      </w:r>
      <w:r>
        <w:rPr>
          <w:color w:val="231F20"/>
        </w:rPr>
        <w:t xml:space="preserve"> </w:t>
      </w:r>
      <w:r w:rsidRPr="00DE0EF1">
        <w:rPr>
          <w:color w:val="231F20"/>
        </w:rPr>
        <w:t>Section</w:t>
      </w:r>
      <w:r>
        <w:rPr>
          <w:color w:val="231F20"/>
        </w:rPr>
        <w:t xml:space="preserve"> </w:t>
      </w:r>
      <w:r w:rsidRPr="00DE0EF1">
        <w:rPr>
          <w:color w:val="231F20"/>
        </w:rPr>
        <w:t>5</w:t>
      </w:r>
      <w:r>
        <w:rPr>
          <w:color w:val="231F20"/>
        </w:rPr>
        <w:t xml:space="preserve"> </w:t>
      </w:r>
      <w:r w:rsidRPr="00DE0EF1">
        <w:rPr>
          <w:color w:val="231F20"/>
        </w:rPr>
        <w:t>(d)</w:t>
      </w:r>
      <w:r>
        <w:rPr>
          <w:color w:val="231F20"/>
        </w:rPr>
        <w:t xml:space="preserve"> </w:t>
      </w:r>
      <w:r w:rsidRPr="00DE0EF1">
        <w:rPr>
          <w:color w:val="231F20"/>
        </w:rPr>
        <w:t>above.</w:t>
      </w:r>
    </w:p>
    <w:p w14:paraId="034DC952" w14:textId="77777777" w:rsidR="00EB2A97" w:rsidRPr="00DE0EF1" w:rsidRDefault="00EB2A97" w:rsidP="00EB2A97">
      <w:pPr>
        <w:pStyle w:val="BodyText"/>
        <w:spacing w:before="234"/>
        <w:ind w:left="1234"/>
      </w:pPr>
      <w:r w:rsidRPr="00DE0EF1">
        <w:rPr>
          <w:color w:val="231F20"/>
        </w:rPr>
        <w:t>If</w:t>
      </w:r>
      <w:r>
        <w:rPr>
          <w:color w:val="231F20"/>
        </w:rPr>
        <w:t xml:space="preserve"> </w:t>
      </w:r>
      <w:r w:rsidRPr="00DE0EF1">
        <w:rPr>
          <w:color w:val="231F20"/>
        </w:rPr>
        <w:t>you</w:t>
      </w:r>
      <w:r>
        <w:rPr>
          <w:color w:val="231F20"/>
        </w:rPr>
        <w:t xml:space="preserve"> </w:t>
      </w:r>
      <w:r w:rsidRPr="00DE0EF1">
        <w:rPr>
          <w:color w:val="231F20"/>
        </w:rPr>
        <w:t>have</w:t>
      </w:r>
      <w:r>
        <w:rPr>
          <w:color w:val="231F20"/>
        </w:rPr>
        <w:t xml:space="preserve"> </w:t>
      </w:r>
      <w:r w:rsidRPr="00DE0EF1">
        <w:rPr>
          <w:color w:val="231F20"/>
        </w:rPr>
        <w:t>any</w:t>
      </w:r>
      <w:r>
        <w:rPr>
          <w:color w:val="231F20"/>
        </w:rPr>
        <w:t xml:space="preserve"> </w:t>
      </w:r>
      <w:r w:rsidRPr="00DE0EF1">
        <w:rPr>
          <w:color w:val="231F20"/>
        </w:rPr>
        <w:t>questions</w:t>
      </w:r>
      <w:r>
        <w:rPr>
          <w:color w:val="231F20"/>
        </w:rPr>
        <w:t xml:space="preserve"> </w:t>
      </w:r>
      <w:r w:rsidRPr="00DE0EF1">
        <w:rPr>
          <w:color w:val="231F20"/>
        </w:rPr>
        <w:t>regarding</w:t>
      </w:r>
      <w:r>
        <w:rPr>
          <w:color w:val="231F20"/>
        </w:rPr>
        <w:t xml:space="preserve"> </w:t>
      </w:r>
      <w:r w:rsidRPr="00DE0EF1">
        <w:rPr>
          <w:color w:val="231F20"/>
        </w:rPr>
        <w:t>this</w:t>
      </w:r>
      <w:r>
        <w:rPr>
          <w:color w:val="231F20"/>
        </w:rPr>
        <w:t xml:space="preserve"> </w:t>
      </w:r>
      <w:r w:rsidRPr="00DE0EF1">
        <w:rPr>
          <w:color w:val="231F20"/>
        </w:rPr>
        <w:t>Notiﬁcation</w:t>
      </w:r>
      <w:r>
        <w:rPr>
          <w:color w:val="231F20"/>
        </w:rPr>
        <w:t xml:space="preserve"> </w:t>
      </w:r>
      <w:r w:rsidRPr="00DE0EF1">
        <w:rPr>
          <w:color w:val="231F20"/>
        </w:rPr>
        <w:t>please</w:t>
      </w:r>
      <w:r>
        <w:rPr>
          <w:color w:val="231F20"/>
        </w:rPr>
        <w:t xml:space="preserve"> </w:t>
      </w:r>
      <w:r w:rsidRPr="00DE0EF1">
        <w:rPr>
          <w:color w:val="231F20"/>
        </w:rPr>
        <w:t>do</w:t>
      </w:r>
      <w:r>
        <w:rPr>
          <w:color w:val="231F20"/>
        </w:rPr>
        <w:t xml:space="preserve"> </w:t>
      </w:r>
      <w:r w:rsidRPr="00DE0EF1">
        <w:rPr>
          <w:color w:val="231F20"/>
        </w:rPr>
        <w:t>not</w:t>
      </w:r>
      <w:r>
        <w:rPr>
          <w:color w:val="231F20"/>
        </w:rPr>
        <w:t xml:space="preserve"> </w:t>
      </w:r>
      <w:r w:rsidRPr="00DE0EF1">
        <w:rPr>
          <w:color w:val="231F20"/>
        </w:rPr>
        <w:t>hesitate</w:t>
      </w:r>
      <w:r>
        <w:rPr>
          <w:color w:val="231F20"/>
        </w:rPr>
        <w:t xml:space="preserve"> </w:t>
      </w:r>
      <w:r w:rsidRPr="00DE0EF1">
        <w:rPr>
          <w:color w:val="231F20"/>
        </w:rPr>
        <w:t>to</w:t>
      </w:r>
      <w:r>
        <w:rPr>
          <w:color w:val="231F20"/>
        </w:rPr>
        <w:t xml:space="preserve"> </w:t>
      </w:r>
      <w:r w:rsidRPr="00DE0EF1">
        <w:rPr>
          <w:color w:val="231F20"/>
        </w:rPr>
        <w:t>contact</w:t>
      </w:r>
      <w:r>
        <w:rPr>
          <w:color w:val="231F20"/>
        </w:rPr>
        <w:t xml:space="preserve"> </w:t>
      </w:r>
      <w:r w:rsidRPr="00DE0EF1">
        <w:rPr>
          <w:color w:val="231F20"/>
        </w:rPr>
        <w:t>us.</w:t>
      </w:r>
    </w:p>
    <w:p w14:paraId="5A30FD18" w14:textId="77777777" w:rsidR="00EB2A97" w:rsidRPr="00DE0EF1" w:rsidRDefault="00EB2A97" w:rsidP="00EB2A97">
      <w:pPr>
        <w:pStyle w:val="BodyText"/>
        <w:spacing w:before="7"/>
        <w:rPr>
          <w:sz w:val="41"/>
        </w:rPr>
      </w:pPr>
    </w:p>
    <w:p w14:paraId="246A654E" w14:textId="77777777" w:rsidR="00EB2A97" w:rsidRPr="00DE0EF1" w:rsidRDefault="00EB2A97" w:rsidP="00EB2A97">
      <w:pPr>
        <w:pStyle w:val="BodyText"/>
        <w:ind w:left="109"/>
      </w:pPr>
      <w:r w:rsidRPr="00DE0EF1">
        <w:rPr>
          <w:color w:val="231F20"/>
        </w:rPr>
        <w:t>On behalf of the Employer:</w:t>
      </w:r>
    </w:p>
    <w:p w14:paraId="20BD14D0" w14:textId="77777777" w:rsidR="00EB2A97" w:rsidRPr="00DE0EF1" w:rsidRDefault="00EB2A97" w:rsidP="00EB2A97">
      <w:pPr>
        <w:pStyle w:val="Heading5"/>
        <w:tabs>
          <w:tab w:val="left" w:pos="10348"/>
          <w:tab w:val="left" w:pos="10425"/>
          <w:tab w:val="left" w:pos="10458"/>
        </w:tabs>
        <w:spacing w:before="234" w:line="463" w:lineRule="auto"/>
        <w:ind w:left="109" w:right="119"/>
      </w:pPr>
      <w:r w:rsidRPr="00DE0EF1">
        <w:rPr>
          <w:color w:val="231F20"/>
        </w:rPr>
        <w:t>Signature:</w:t>
      </w:r>
      <w:r w:rsidRPr="00DE0EF1">
        <w:rPr>
          <w:color w:val="231F20"/>
          <w:u w:val="single" w:color="221E1F"/>
        </w:rPr>
        <w:tab/>
      </w:r>
      <w:r>
        <w:rPr>
          <w:color w:val="231F20"/>
        </w:rPr>
        <w:t xml:space="preserve"> </w:t>
      </w:r>
      <w:r w:rsidRPr="00DE0EF1">
        <w:rPr>
          <w:color w:val="231F20"/>
        </w:rPr>
        <w:t>Name:</w:t>
      </w:r>
      <w:r w:rsidRPr="00DE0EF1">
        <w:rPr>
          <w:color w:val="231F20"/>
          <w:u w:val="single" w:color="221E1F"/>
        </w:rPr>
        <w:tab/>
      </w:r>
      <w:r w:rsidRPr="00DE0EF1">
        <w:rPr>
          <w:color w:val="231F20"/>
          <w:u w:val="single" w:color="221E1F"/>
        </w:rPr>
        <w:tab/>
      </w:r>
      <w:r>
        <w:rPr>
          <w:color w:val="231F20"/>
        </w:rPr>
        <w:t xml:space="preserve"> </w:t>
      </w:r>
      <w:r w:rsidRPr="00DE0EF1">
        <w:rPr>
          <w:color w:val="231F20"/>
        </w:rPr>
        <w:t>Title/position:</w:t>
      </w:r>
      <w:r w:rsidRPr="00DE0EF1">
        <w:rPr>
          <w:color w:val="231F20"/>
          <w:u w:val="single" w:color="221E1F"/>
        </w:rPr>
        <w:tab/>
      </w:r>
      <w:r w:rsidRPr="00DE0EF1">
        <w:rPr>
          <w:color w:val="231F20"/>
          <w:u w:val="single" w:color="221E1F"/>
        </w:rPr>
        <w:tab/>
      </w:r>
      <w:r w:rsidRPr="00DE0EF1">
        <w:rPr>
          <w:color w:val="231F20"/>
          <w:u w:val="single" w:color="221E1F"/>
        </w:rPr>
        <w:tab/>
      </w:r>
      <w:r>
        <w:rPr>
          <w:color w:val="231F20"/>
        </w:rPr>
        <w:t xml:space="preserve"> </w:t>
      </w:r>
      <w:r w:rsidRPr="00DE0EF1">
        <w:rPr>
          <w:color w:val="231F20"/>
        </w:rPr>
        <w:t>Telephone:</w:t>
      </w:r>
      <w:r w:rsidRPr="00DE0EF1">
        <w:rPr>
          <w:color w:val="231F20"/>
          <w:u w:val="single" w:color="221E1F"/>
        </w:rPr>
        <w:tab/>
      </w:r>
      <w:r w:rsidRPr="00DE0EF1">
        <w:rPr>
          <w:color w:val="231F20"/>
          <w:u w:val="single" w:color="221E1F"/>
        </w:rPr>
        <w:tab/>
      </w:r>
      <w:r w:rsidRPr="00DE0EF1">
        <w:rPr>
          <w:color w:val="231F20"/>
          <w:u w:val="single" w:color="221E1F"/>
        </w:rPr>
        <w:tab/>
      </w:r>
      <w:r>
        <w:rPr>
          <w:color w:val="231F20"/>
        </w:rPr>
        <w:t xml:space="preserve"> </w:t>
      </w:r>
      <w:r w:rsidRPr="00DE0EF1">
        <w:rPr>
          <w:color w:val="231F20"/>
        </w:rPr>
        <w:t>Email:</w:t>
      </w:r>
      <w:r>
        <w:rPr>
          <w:color w:val="231F20"/>
        </w:rPr>
        <w:t xml:space="preserve"> </w:t>
      </w:r>
      <w:r w:rsidRPr="00DE0EF1">
        <w:rPr>
          <w:color w:val="231F20"/>
          <w:u w:val="single" w:color="221E1F"/>
        </w:rPr>
        <w:tab/>
      </w:r>
      <w:r w:rsidRPr="00DE0EF1">
        <w:rPr>
          <w:color w:val="231F20"/>
          <w:u w:val="single" w:color="221E1F"/>
        </w:rPr>
        <w:tab/>
      </w:r>
      <w:r>
        <w:rPr>
          <w:color w:val="231F20"/>
          <w:w w:val="23"/>
          <w:u w:val="single" w:color="221E1F"/>
        </w:rPr>
        <w:t xml:space="preserve"> </w:t>
      </w:r>
    </w:p>
    <w:p w14:paraId="10D4413D" w14:textId="77777777" w:rsidR="00EB2A97" w:rsidRPr="00DE0EF1" w:rsidRDefault="00EB2A97" w:rsidP="00EB2A97">
      <w:pPr>
        <w:spacing w:line="463" w:lineRule="auto"/>
        <w:sectPr w:rsidR="00EB2A97" w:rsidRPr="00DE0EF1" w:rsidSect="008321E8">
          <w:pgSz w:w="11910" w:h="16840"/>
          <w:pgMar w:top="720" w:right="720" w:bottom="720" w:left="720" w:header="0" w:footer="441" w:gutter="0"/>
          <w:cols w:space="720"/>
        </w:sectPr>
      </w:pPr>
    </w:p>
    <w:p w14:paraId="39D77430" w14:textId="77777777" w:rsidR="00EB2A97" w:rsidRPr="00DE0EF1" w:rsidRDefault="00EB2A97" w:rsidP="00EB2A97">
      <w:pPr>
        <w:pStyle w:val="Heading4"/>
        <w:tabs>
          <w:tab w:val="left" w:pos="579"/>
          <w:tab w:val="left" w:pos="580"/>
        </w:tabs>
        <w:spacing w:before="237" w:line="248" w:lineRule="exact"/>
        <w:ind w:left="0" w:firstLine="0"/>
        <w:rPr>
          <w:b/>
          <w:bCs/>
        </w:rPr>
      </w:pPr>
      <w:r w:rsidRPr="00DE0EF1">
        <w:rPr>
          <w:b/>
          <w:bCs/>
          <w:color w:val="231F20"/>
        </w:rPr>
        <w:lastRenderedPageBreak/>
        <w:t xml:space="preserve">FORM NO. 2 - </w:t>
      </w:r>
      <w:r w:rsidRPr="00DE0EF1">
        <w:rPr>
          <w:b/>
          <w:bCs/>
        </w:rPr>
        <w:t>REQUEST FOR REVIEW</w:t>
      </w:r>
    </w:p>
    <w:p w14:paraId="199123AA" w14:textId="77777777" w:rsidR="00EB2A97" w:rsidRPr="00DE0EF1" w:rsidRDefault="00EB2A97" w:rsidP="00EB2A97">
      <w:pPr>
        <w:spacing w:after="160" w:line="259" w:lineRule="auto"/>
        <w:ind w:left="3082" w:hanging="2794"/>
        <w:jc w:val="both"/>
        <w:rPr>
          <w:b/>
          <w:sz w:val="20"/>
          <w:szCs w:val="20"/>
        </w:rPr>
      </w:pPr>
    </w:p>
    <w:p w14:paraId="7011FC82" w14:textId="77777777" w:rsidR="00EB2A97" w:rsidRPr="00DE0EF1" w:rsidRDefault="00EB2A97" w:rsidP="00EB2A97">
      <w:pPr>
        <w:spacing w:after="160" w:line="259" w:lineRule="auto"/>
        <w:ind w:left="7200" w:hanging="2790"/>
        <w:rPr>
          <w:b/>
          <w:sz w:val="20"/>
          <w:szCs w:val="20"/>
        </w:rPr>
      </w:pPr>
      <w:r w:rsidRPr="00DE0EF1">
        <w:rPr>
          <w:b/>
          <w:sz w:val="20"/>
          <w:szCs w:val="20"/>
        </w:rPr>
        <w:t xml:space="preserve">FORM FOR REVIEW (r.203(1)) </w:t>
      </w:r>
    </w:p>
    <w:p w14:paraId="7D10F990" w14:textId="77777777" w:rsidR="00EB2A97" w:rsidRPr="00DE0EF1" w:rsidRDefault="00EB2A97" w:rsidP="00EB2A97">
      <w:pPr>
        <w:spacing w:after="160" w:line="259" w:lineRule="auto"/>
        <w:jc w:val="center"/>
        <w:rPr>
          <w:b/>
          <w:sz w:val="20"/>
          <w:szCs w:val="20"/>
        </w:rPr>
      </w:pPr>
    </w:p>
    <w:p w14:paraId="0F4310B6" w14:textId="77777777" w:rsidR="00EB2A97" w:rsidRPr="00DE0EF1" w:rsidRDefault="00EB2A97" w:rsidP="00EB2A97">
      <w:pPr>
        <w:spacing w:after="160" w:line="259" w:lineRule="auto"/>
        <w:jc w:val="center"/>
        <w:rPr>
          <w:b/>
          <w:sz w:val="20"/>
          <w:szCs w:val="20"/>
        </w:rPr>
      </w:pPr>
      <w:r w:rsidRPr="00DE0EF1">
        <w:rPr>
          <w:b/>
          <w:sz w:val="20"/>
          <w:szCs w:val="20"/>
        </w:rPr>
        <w:t>PUBLIC PROCUREMENT ADMINISTRATIVE REVIEW BOARD</w:t>
      </w:r>
    </w:p>
    <w:p w14:paraId="1AE4D24A" w14:textId="77777777" w:rsidR="00EB2A97" w:rsidRPr="00DE0EF1" w:rsidRDefault="00EB2A97" w:rsidP="00EB2A97">
      <w:pPr>
        <w:spacing w:after="160" w:line="259" w:lineRule="auto"/>
        <w:jc w:val="center"/>
        <w:rPr>
          <w:b/>
          <w:sz w:val="20"/>
          <w:szCs w:val="20"/>
        </w:rPr>
      </w:pPr>
      <w:r w:rsidRPr="00DE0EF1">
        <w:rPr>
          <w:b/>
          <w:sz w:val="20"/>
          <w:szCs w:val="20"/>
        </w:rPr>
        <w:t>APPLICATION NO……………. OF……….….20……...</w:t>
      </w:r>
    </w:p>
    <w:p w14:paraId="57640EE3" w14:textId="77777777" w:rsidR="00EB2A97" w:rsidRPr="00DE0EF1" w:rsidRDefault="00EB2A97" w:rsidP="00EB2A97">
      <w:pPr>
        <w:spacing w:after="160" w:line="259" w:lineRule="auto"/>
        <w:jc w:val="center"/>
        <w:rPr>
          <w:b/>
          <w:sz w:val="20"/>
          <w:szCs w:val="20"/>
        </w:rPr>
      </w:pPr>
      <w:r w:rsidRPr="00DE0EF1">
        <w:rPr>
          <w:b/>
          <w:sz w:val="20"/>
          <w:szCs w:val="20"/>
        </w:rPr>
        <w:t>BETWEEN</w:t>
      </w:r>
    </w:p>
    <w:p w14:paraId="349C0889" w14:textId="77777777" w:rsidR="00EB2A97" w:rsidRPr="00DE0EF1" w:rsidRDefault="00EB2A97" w:rsidP="00EB2A97">
      <w:pPr>
        <w:spacing w:after="160" w:line="259" w:lineRule="auto"/>
        <w:jc w:val="center"/>
        <w:rPr>
          <w:b/>
          <w:sz w:val="20"/>
          <w:szCs w:val="20"/>
        </w:rPr>
      </w:pPr>
      <w:r w:rsidRPr="00DE0EF1">
        <w:rPr>
          <w:b/>
          <w:sz w:val="20"/>
          <w:szCs w:val="20"/>
        </w:rPr>
        <w:t xml:space="preserve">…………………………...………………………………. APPLICANT </w:t>
      </w:r>
    </w:p>
    <w:p w14:paraId="61004317" w14:textId="77777777" w:rsidR="00EB2A97" w:rsidRPr="00DE0EF1" w:rsidRDefault="00EB2A97" w:rsidP="00EB2A97">
      <w:pPr>
        <w:spacing w:after="160" w:line="259" w:lineRule="auto"/>
        <w:jc w:val="center"/>
        <w:rPr>
          <w:b/>
          <w:sz w:val="20"/>
          <w:szCs w:val="20"/>
        </w:rPr>
      </w:pPr>
      <w:r w:rsidRPr="00DE0EF1">
        <w:rPr>
          <w:b/>
          <w:sz w:val="20"/>
          <w:szCs w:val="20"/>
        </w:rPr>
        <w:t>AND</w:t>
      </w:r>
    </w:p>
    <w:p w14:paraId="621AA298" w14:textId="77777777" w:rsidR="00EB2A97" w:rsidRPr="00DE0EF1" w:rsidRDefault="00EB2A97" w:rsidP="00EB2A97">
      <w:pPr>
        <w:spacing w:after="160" w:line="259" w:lineRule="auto"/>
        <w:jc w:val="center"/>
        <w:rPr>
          <w:b/>
          <w:sz w:val="20"/>
          <w:szCs w:val="20"/>
        </w:rPr>
      </w:pPr>
      <w:r w:rsidRPr="00DE0EF1">
        <w:rPr>
          <w:b/>
          <w:sz w:val="20"/>
          <w:szCs w:val="20"/>
        </w:rPr>
        <w:t>…………………………………RESPONDENT (Procuring Entity)</w:t>
      </w:r>
    </w:p>
    <w:p w14:paraId="32DC87DF" w14:textId="77777777" w:rsidR="00EB2A97" w:rsidRPr="00DE0EF1" w:rsidRDefault="00EB2A97" w:rsidP="00EB2A97">
      <w:pPr>
        <w:spacing w:after="160" w:line="259" w:lineRule="auto"/>
        <w:jc w:val="both"/>
        <w:rPr>
          <w:sz w:val="20"/>
          <w:szCs w:val="20"/>
        </w:rPr>
      </w:pPr>
    </w:p>
    <w:p w14:paraId="51554A01" w14:textId="77777777" w:rsidR="00EB2A97" w:rsidRPr="00DE0EF1" w:rsidRDefault="00EB2A97" w:rsidP="00EB2A97">
      <w:pPr>
        <w:spacing w:after="160" w:line="259" w:lineRule="auto"/>
        <w:ind w:right="144"/>
        <w:jc w:val="both"/>
        <w:rPr>
          <w:sz w:val="20"/>
          <w:szCs w:val="20"/>
        </w:rPr>
      </w:pPr>
      <w:r w:rsidRPr="00DE0EF1">
        <w:rPr>
          <w:sz w:val="20"/>
          <w:szCs w:val="20"/>
        </w:rPr>
        <w:t>Request for review of the decision of the…………… (Name of the Procuring Entity</w:t>
      </w:r>
      <w:r>
        <w:rPr>
          <w:sz w:val="20"/>
          <w:szCs w:val="20"/>
        </w:rPr>
        <w:t xml:space="preserve"> </w:t>
      </w:r>
      <w:r w:rsidRPr="00DE0EF1">
        <w:rPr>
          <w:sz w:val="20"/>
          <w:szCs w:val="20"/>
        </w:rPr>
        <w:t>of ……………dated the…day of ………….20……….in the matter of Tender No……….…of ………….20…. for .........(Tender description).</w:t>
      </w:r>
    </w:p>
    <w:p w14:paraId="5004F9F4" w14:textId="77777777" w:rsidR="00EB2A97" w:rsidRPr="00DE0EF1" w:rsidRDefault="00EB2A97" w:rsidP="00EB2A97">
      <w:pPr>
        <w:spacing w:after="160" w:line="259" w:lineRule="auto"/>
        <w:ind w:right="144"/>
        <w:jc w:val="center"/>
        <w:rPr>
          <w:b/>
          <w:sz w:val="20"/>
          <w:szCs w:val="20"/>
        </w:rPr>
      </w:pPr>
      <w:r w:rsidRPr="00DE0EF1">
        <w:rPr>
          <w:b/>
          <w:sz w:val="20"/>
          <w:szCs w:val="20"/>
        </w:rPr>
        <w:t>REQUEST FOR REVIEW</w:t>
      </w:r>
    </w:p>
    <w:p w14:paraId="69F5ED90" w14:textId="77777777" w:rsidR="00EB2A97" w:rsidRPr="00DE0EF1" w:rsidRDefault="00EB2A97" w:rsidP="00EB2A97">
      <w:pPr>
        <w:spacing w:after="120"/>
        <w:ind w:right="144"/>
        <w:rPr>
          <w:sz w:val="20"/>
          <w:szCs w:val="20"/>
        </w:rPr>
      </w:pPr>
      <w:r w:rsidRPr="00DE0EF1">
        <w:rPr>
          <w:sz w:val="20"/>
          <w:szCs w:val="20"/>
        </w:rPr>
        <w:t xml:space="preserve"> I/We……………………………, the above named Applicant(s), of address: Physical address……………. P. O. Box</w:t>
      </w:r>
      <w:r>
        <w:rPr>
          <w:sz w:val="20"/>
          <w:szCs w:val="20"/>
        </w:rPr>
        <w:t xml:space="preserve"> </w:t>
      </w:r>
      <w:r w:rsidRPr="00DE0EF1">
        <w:rPr>
          <w:sz w:val="20"/>
          <w:szCs w:val="20"/>
        </w:rPr>
        <w:t>No…………. Tel. No……. Email ……………, hereby request the Public Procurement Administrative Review Board to review the whole/part of the above mentioned decision on the following grounds, namely:</w:t>
      </w:r>
    </w:p>
    <w:p w14:paraId="1AA7AB0B" w14:textId="77777777" w:rsidR="00EB2A97" w:rsidRPr="00DE0EF1" w:rsidRDefault="00EB2A97" w:rsidP="00EB2A97">
      <w:pPr>
        <w:spacing w:after="120"/>
        <w:rPr>
          <w:sz w:val="20"/>
          <w:szCs w:val="20"/>
        </w:rPr>
      </w:pPr>
      <w:r w:rsidRPr="00DE0EF1">
        <w:rPr>
          <w:sz w:val="20"/>
          <w:szCs w:val="20"/>
        </w:rPr>
        <w:t xml:space="preserve">1. </w:t>
      </w:r>
    </w:p>
    <w:p w14:paraId="2D5996E5" w14:textId="77777777" w:rsidR="00EB2A97" w:rsidRPr="00DE0EF1" w:rsidRDefault="00EB2A97" w:rsidP="00EB2A97">
      <w:pPr>
        <w:spacing w:after="120"/>
        <w:rPr>
          <w:sz w:val="20"/>
          <w:szCs w:val="20"/>
        </w:rPr>
      </w:pPr>
      <w:r w:rsidRPr="00DE0EF1">
        <w:rPr>
          <w:sz w:val="20"/>
          <w:szCs w:val="20"/>
        </w:rPr>
        <w:t xml:space="preserve">2. </w:t>
      </w:r>
    </w:p>
    <w:p w14:paraId="60FE971F" w14:textId="77777777" w:rsidR="00EB2A97" w:rsidRPr="00DE0EF1" w:rsidRDefault="00EB2A97" w:rsidP="00EB2A97">
      <w:pPr>
        <w:spacing w:after="120"/>
        <w:rPr>
          <w:sz w:val="20"/>
          <w:szCs w:val="20"/>
        </w:rPr>
      </w:pPr>
      <w:r w:rsidRPr="00DE0EF1">
        <w:rPr>
          <w:sz w:val="20"/>
          <w:szCs w:val="20"/>
        </w:rPr>
        <w:t xml:space="preserve">By this memorandum, the Applicant requests the Board for an order/orders that: </w:t>
      </w:r>
    </w:p>
    <w:p w14:paraId="21F8687D" w14:textId="77777777" w:rsidR="00EB2A97" w:rsidRPr="00DE0EF1" w:rsidRDefault="00EB2A97" w:rsidP="00EB2A97">
      <w:pPr>
        <w:spacing w:after="120"/>
        <w:rPr>
          <w:sz w:val="20"/>
          <w:szCs w:val="20"/>
        </w:rPr>
      </w:pPr>
      <w:r w:rsidRPr="00DE0EF1">
        <w:rPr>
          <w:sz w:val="20"/>
          <w:szCs w:val="20"/>
        </w:rPr>
        <w:t xml:space="preserve">1. </w:t>
      </w:r>
    </w:p>
    <w:p w14:paraId="51CD5049" w14:textId="77777777" w:rsidR="00EB2A97" w:rsidRPr="00DE0EF1" w:rsidRDefault="00EB2A97" w:rsidP="00EB2A97">
      <w:pPr>
        <w:spacing w:after="120"/>
        <w:rPr>
          <w:sz w:val="20"/>
          <w:szCs w:val="20"/>
        </w:rPr>
      </w:pPr>
      <w:r w:rsidRPr="00DE0EF1">
        <w:rPr>
          <w:sz w:val="20"/>
          <w:szCs w:val="20"/>
        </w:rPr>
        <w:t xml:space="preserve">2. </w:t>
      </w:r>
    </w:p>
    <w:p w14:paraId="4C8DE84B" w14:textId="77777777" w:rsidR="00EB2A97" w:rsidRPr="00DE0EF1" w:rsidRDefault="00EB2A97" w:rsidP="00EB2A97">
      <w:pPr>
        <w:spacing w:after="120"/>
        <w:rPr>
          <w:sz w:val="20"/>
          <w:szCs w:val="20"/>
        </w:rPr>
      </w:pPr>
      <w:r w:rsidRPr="00DE0EF1">
        <w:rPr>
          <w:sz w:val="20"/>
          <w:szCs w:val="20"/>
        </w:rPr>
        <w:t>SIGNED ………………. (Applicant) Dated on……………. day of ……………/…20……</w:t>
      </w:r>
    </w:p>
    <w:p w14:paraId="7B157509" w14:textId="77777777" w:rsidR="00EB2A97" w:rsidRPr="00DE0EF1" w:rsidRDefault="00EB2A97" w:rsidP="00EB2A97">
      <w:pPr>
        <w:spacing w:after="120"/>
        <w:rPr>
          <w:sz w:val="20"/>
          <w:szCs w:val="20"/>
        </w:rPr>
      </w:pPr>
      <w:r w:rsidRPr="00DE0EF1">
        <w:rPr>
          <w:b/>
          <w:sz w:val="20"/>
          <w:szCs w:val="20"/>
          <w:u w:val="single"/>
        </w:rPr>
        <w:t>___________________________________________________________________________</w:t>
      </w:r>
    </w:p>
    <w:p w14:paraId="0137DAC7" w14:textId="77777777" w:rsidR="00EB2A97" w:rsidRPr="00DE0EF1" w:rsidRDefault="00EB2A97" w:rsidP="00EB2A97">
      <w:pPr>
        <w:spacing w:after="120"/>
        <w:rPr>
          <w:sz w:val="20"/>
          <w:szCs w:val="20"/>
        </w:rPr>
      </w:pPr>
      <w:r w:rsidRPr="00DE0EF1">
        <w:rPr>
          <w:sz w:val="20"/>
          <w:szCs w:val="20"/>
        </w:rPr>
        <w:t>FOR OFFICIAL USE ONLY Lodged with the Secretary Public Procurement Administrative Review Board on…………day of ………....20….………</w:t>
      </w:r>
    </w:p>
    <w:p w14:paraId="56D0A52F" w14:textId="77777777" w:rsidR="00EB2A97" w:rsidRPr="00DE0EF1" w:rsidRDefault="00EB2A97" w:rsidP="00EB2A97">
      <w:pPr>
        <w:spacing w:after="120"/>
        <w:rPr>
          <w:b/>
          <w:sz w:val="20"/>
          <w:szCs w:val="20"/>
        </w:rPr>
      </w:pPr>
      <w:r w:rsidRPr="00DE0EF1">
        <w:rPr>
          <w:b/>
          <w:sz w:val="20"/>
          <w:szCs w:val="20"/>
        </w:rPr>
        <w:t xml:space="preserve">SIGNED </w:t>
      </w:r>
    </w:p>
    <w:p w14:paraId="1D5DF251" w14:textId="77777777" w:rsidR="00EB2A97" w:rsidRPr="00DE0EF1" w:rsidRDefault="00EB2A97" w:rsidP="00EB2A97">
      <w:pPr>
        <w:spacing w:after="160" w:line="259" w:lineRule="auto"/>
        <w:rPr>
          <w:b/>
          <w:sz w:val="20"/>
          <w:szCs w:val="20"/>
        </w:rPr>
      </w:pPr>
      <w:r w:rsidRPr="00DE0EF1">
        <w:rPr>
          <w:b/>
          <w:sz w:val="20"/>
          <w:szCs w:val="20"/>
        </w:rPr>
        <w:t>Board Secretary</w:t>
      </w:r>
    </w:p>
    <w:p w14:paraId="3825BE21" w14:textId="77777777" w:rsidR="00EB2A97" w:rsidRPr="00DE0EF1" w:rsidRDefault="00EB2A97" w:rsidP="00EB2A97">
      <w:pPr>
        <w:spacing w:before="127"/>
        <w:ind w:left="114"/>
        <w:jc w:val="both"/>
        <w:rPr>
          <w:b/>
          <w:color w:val="231F20"/>
          <w:sz w:val="24"/>
        </w:rPr>
      </w:pPr>
    </w:p>
    <w:p w14:paraId="1AFBD461" w14:textId="77777777" w:rsidR="00EB2A97" w:rsidRPr="00DE0EF1" w:rsidRDefault="00EB2A97" w:rsidP="00EB2A97">
      <w:pPr>
        <w:spacing w:before="127"/>
        <w:ind w:left="114"/>
        <w:jc w:val="both"/>
        <w:rPr>
          <w:b/>
          <w:color w:val="231F20"/>
          <w:sz w:val="24"/>
        </w:rPr>
      </w:pPr>
    </w:p>
    <w:p w14:paraId="4A0F3F4A" w14:textId="77777777" w:rsidR="00EB2A97" w:rsidRPr="00DE0EF1" w:rsidRDefault="00EB2A97" w:rsidP="00EB2A97">
      <w:pPr>
        <w:spacing w:before="127"/>
        <w:ind w:left="114"/>
        <w:jc w:val="both"/>
        <w:rPr>
          <w:b/>
          <w:color w:val="231F20"/>
          <w:sz w:val="24"/>
        </w:rPr>
      </w:pPr>
    </w:p>
    <w:p w14:paraId="45FBE09C" w14:textId="77777777" w:rsidR="00EB2A97" w:rsidRPr="00DE0EF1" w:rsidRDefault="00EB2A97" w:rsidP="00EB2A97">
      <w:pPr>
        <w:spacing w:before="127"/>
        <w:ind w:left="114"/>
        <w:jc w:val="both"/>
        <w:rPr>
          <w:b/>
          <w:color w:val="231F20"/>
          <w:sz w:val="24"/>
        </w:rPr>
      </w:pPr>
    </w:p>
    <w:p w14:paraId="6AE49BA2" w14:textId="77777777" w:rsidR="00EB2A97" w:rsidRPr="00DE0EF1" w:rsidRDefault="00EB2A97" w:rsidP="00EB2A97">
      <w:pPr>
        <w:spacing w:before="127"/>
        <w:ind w:left="114"/>
        <w:jc w:val="both"/>
        <w:rPr>
          <w:b/>
          <w:color w:val="231F20"/>
          <w:sz w:val="24"/>
        </w:rPr>
      </w:pPr>
    </w:p>
    <w:p w14:paraId="5F338352" w14:textId="77777777" w:rsidR="00EB2A97" w:rsidRPr="00DE0EF1" w:rsidRDefault="00EB2A97" w:rsidP="00EB2A97">
      <w:pPr>
        <w:spacing w:before="127"/>
        <w:ind w:left="114"/>
        <w:jc w:val="both"/>
        <w:rPr>
          <w:b/>
          <w:color w:val="231F20"/>
          <w:sz w:val="24"/>
        </w:rPr>
      </w:pPr>
    </w:p>
    <w:p w14:paraId="5641C92A" w14:textId="77777777" w:rsidR="00EB2A97" w:rsidRPr="00DE0EF1" w:rsidRDefault="00EB2A97" w:rsidP="00EB2A97">
      <w:pPr>
        <w:spacing w:before="127"/>
        <w:ind w:left="114"/>
        <w:jc w:val="both"/>
        <w:rPr>
          <w:b/>
          <w:color w:val="231F20"/>
          <w:sz w:val="24"/>
        </w:rPr>
      </w:pPr>
    </w:p>
    <w:p w14:paraId="34CF2B12" w14:textId="77777777" w:rsidR="00EB2A97" w:rsidRPr="00DE0EF1" w:rsidRDefault="00EB2A97" w:rsidP="00EB2A97">
      <w:pPr>
        <w:spacing w:before="127"/>
        <w:ind w:left="114"/>
        <w:jc w:val="both"/>
        <w:rPr>
          <w:b/>
          <w:color w:val="231F20"/>
          <w:sz w:val="24"/>
        </w:rPr>
      </w:pPr>
    </w:p>
    <w:p w14:paraId="0AB43114" w14:textId="77777777" w:rsidR="00EB2A97" w:rsidRPr="00DE0EF1" w:rsidRDefault="00EB2A97" w:rsidP="00EB2A97">
      <w:pPr>
        <w:spacing w:before="127"/>
        <w:ind w:left="114"/>
        <w:jc w:val="both"/>
        <w:rPr>
          <w:b/>
          <w:color w:val="231F20"/>
          <w:sz w:val="24"/>
        </w:rPr>
      </w:pPr>
    </w:p>
    <w:p w14:paraId="3DCB7015" w14:textId="77777777" w:rsidR="00EB2A97" w:rsidRPr="00DE0EF1" w:rsidRDefault="00EB2A97" w:rsidP="00EB2A97">
      <w:pPr>
        <w:spacing w:before="127"/>
        <w:ind w:left="114"/>
        <w:jc w:val="both"/>
        <w:rPr>
          <w:b/>
          <w:color w:val="231F20"/>
          <w:sz w:val="24"/>
        </w:rPr>
      </w:pPr>
    </w:p>
    <w:p w14:paraId="4097A8BA" w14:textId="77777777" w:rsidR="00EB2A97" w:rsidRPr="00DE0EF1" w:rsidRDefault="00EB2A97" w:rsidP="00EB2A97">
      <w:pPr>
        <w:spacing w:before="127"/>
        <w:ind w:left="114"/>
        <w:jc w:val="both"/>
        <w:rPr>
          <w:b/>
          <w:color w:val="231F20"/>
          <w:sz w:val="24"/>
        </w:rPr>
      </w:pPr>
    </w:p>
    <w:p w14:paraId="1530ABE8" w14:textId="77777777" w:rsidR="00EB2A97" w:rsidRPr="00DE0EF1" w:rsidRDefault="00EB2A97" w:rsidP="00EB2A97">
      <w:pPr>
        <w:spacing w:before="127"/>
        <w:ind w:left="114"/>
        <w:jc w:val="both"/>
        <w:rPr>
          <w:b/>
          <w:color w:val="231F20"/>
          <w:sz w:val="24"/>
        </w:rPr>
      </w:pPr>
    </w:p>
    <w:p w14:paraId="073FAFF0" w14:textId="77777777" w:rsidR="00EB2A97" w:rsidRPr="00DE0EF1" w:rsidRDefault="00EB2A97" w:rsidP="00EB2A97">
      <w:pPr>
        <w:spacing w:before="127"/>
        <w:ind w:left="114"/>
        <w:jc w:val="both"/>
        <w:rPr>
          <w:b/>
          <w:color w:val="231F20"/>
          <w:sz w:val="24"/>
        </w:rPr>
      </w:pPr>
    </w:p>
    <w:p w14:paraId="314D36B2" w14:textId="77777777" w:rsidR="00EB2A97" w:rsidRPr="00DE0EF1" w:rsidRDefault="00EB2A97" w:rsidP="00EB2A97">
      <w:pPr>
        <w:spacing w:before="127"/>
        <w:ind w:left="114"/>
        <w:jc w:val="both"/>
        <w:rPr>
          <w:b/>
          <w:color w:val="231F20"/>
          <w:sz w:val="24"/>
        </w:rPr>
      </w:pPr>
    </w:p>
    <w:p w14:paraId="7A382074" w14:textId="77777777" w:rsidR="00EB2A97" w:rsidRPr="00DE0EF1" w:rsidRDefault="00EB2A97" w:rsidP="00EB2A97">
      <w:pPr>
        <w:pStyle w:val="Heading3"/>
        <w:spacing w:before="127"/>
        <w:ind w:left="108"/>
        <w:jc w:val="both"/>
      </w:pPr>
      <w:r w:rsidRPr="00DE0EF1">
        <w:rPr>
          <w:color w:val="231F20"/>
        </w:rPr>
        <w:t>FORM NO.</w:t>
      </w:r>
      <w:r>
        <w:rPr>
          <w:color w:val="231F20"/>
        </w:rPr>
        <w:t xml:space="preserve"> 3 LETTER OF </w:t>
      </w:r>
      <w:r w:rsidRPr="00DE0EF1">
        <w:rPr>
          <w:color w:val="231F20"/>
        </w:rPr>
        <w:t xml:space="preserve">AWARD </w:t>
      </w:r>
    </w:p>
    <w:p w14:paraId="56420185" w14:textId="77777777" w:rsidR="00EB2A97" w:rsidRPr="00DE0EF1" w:rsidRDefault="00EB2A97" w:rsidP="00EB2A97">
      <w:pPr>
        <w:spacing w:before="234"/>
        <w:ind w:left="108"/>
        <w:jc w:val="both"/>
        <w:rPr>
          <w:i/>
        </w:rPr>
      </w:pPr>
      <w:r w:rsidRPr="00DE0EF1">
        <w:rPr>
          <w:i/>
          <w:color w:val="231F20"/>
        </w:rPr>
        <w:t>[Use letter head paper of the Procuring Entity]</w:t>
      </w:r>
    </w:p>
    <w:p w14:paraId="3D411D10" w14:textId="77777777" w:rsidR="00EB2A97" w:rsidRPr="00DE0EF1" w:rsidRDefault="00EB2A97" w:rsidP="00EB2A97">
      <w:pPr>
        <w:tabs>
          <w:tab w:val="left" w:pos="2308"/>
        </w:tabs>
        <w:spacing w:before="235"/>
        <w:ind w:left="108"/>
        <w:jc w:val="both"/>
        <w:rPr>
          <w:i/>
        </w:rPr>
      </w:pPr>
      <w:r>
        <w:rPr>
          <w:i/>
          <w:color w:val="231F20"/>
          <w:w w:val="400"/>
          <w:u w:val="single" w:color="221E1F"/>
        </w:rPr>
        <w:t xml:space="preserve"> </w:t>
      </w:r>
      <w:r w:rsidRPr="00DE0EF1">
        <w:rPr>
          <w:i/>
          <w:color w:val="231F20"/>
          <w:u w:val="single" w:color="221E1F"/>
        </w:rPr>
        <w:tab/>
      </w:r>
      <w:r w:rsidRPr="00DE0EF1">
        <w:rPr>
          <w:i/>
          <w:color w:val="231F20"/>
        </w:rPr>
        <w:t>[Date]</w:t>
      </w:r>
    </w:p>
    <w:p w14:paraId="0604CF2D" w14:textId="77777777" w:rsidR="00EB2A97" w:rsidRPr="00DE0EF1" w:rsidRDefault="00EB2A97" w:rsidP="00EB2A97">
      <w:pPr>
        <w:tabs>
          <w:tab w:val="left" w:pos="2598"/>
        </w:tabs>
        <w:spacing w:before="234"/>
        <w:ind w:left="108"/>
        <w:jc w:val="both"/>
        <w:rPr>
          <w:i/>
        </w:rPr>
      </w:pPr>
      <w:r w:rsidRPr="00DE0EF1">
        <w:rPr>
          <w:color w:val="231F20"/>
        </w:rPr>
        <w:t>To:</w:t>
      </w:r>
      <w:r>
        <w:rPr>
          <w:color w:val="231F20"/>
          <w:u w:val="single" w:color="221E1F"/>
        </w:rPr>
        <w:t xml:space="preserve"> </w:t>
      </w:r>
      <w:r w:rsidRPr="00DE0EF1">
        <w:rPr>
          <w:color w:val="231F20"/>
          <w:u w:val="single" w:color="221E1F"/>
        </w:rPr>
        <w:tab/>
      </w:r>
      <w:r w:rsidRPr="00DE0EF1">
        <w:rPr>
          <w:i/>
          <w:color w:val="231F20"/>
        </w:rPr>
        <w:t>[name and address of the Supplier]</w:t>
      </w:r>
    </w:p>
    <w:p w14:paraId="018C9518" w14:textId="77777777" w:rsidR="00EB2A97" w:rsidRPr="00DE0EF1" w:rsidRDefault="00EB2A97" w:rsidP="00EB2A97">
      <w:pPr>
        <w:tabs>
          <w:tab w:val="left" w:pos="3062"/>
        </w:tabs>
        <w:spacing w:before="234"/>
        <w:ind w:left="108"/>
        <w:jc w:val="both"/>
      </w:pPr>
      <w:r w:rsidRPr="00DE0EF1">
        <w:rPr>
          <w:color w:val="231F20"/>
        </w:rPr>
        <w:t>Subject:</w:t>
      </w:r>
      <w:r>
        <w:rPr>
          <w:color w:val="231F20"/>
          <w:u w:val="single" w:color="221E1F"/>
        </w:rPr>
        <w:t xml:space="preserve"> </w:t>
      </w:r>
      <w:r w:rsidRPr="00DE0EF1">
        <w:rPr>
          <w:color w:val="231F20"/>
          <w:u w:val="single" w:color="221E1F"/>
        </w:rPr>
        <w:tab/>
      </w:r>
      <w:r w:rsidRPr="00DE0EF1">
        <w:rPr>
          <w:b/>
          <w:i/>
          <w:color w:val="231F20"/>
        </w:rPr>
        <w:t>Notiﬁcation of Award Contract No.</w:t>
      </w:r>
      <w:r>
        <w:rPr>
          <w:b/>
          <w:i/>
          <w:color w:val="231F20"/>
        </w:rPr>
        <w:t xml:space="preserve"> </w:t>
      </w:r>
      <w:r w:rsidRPr="00DE0EF1">
        <w:rPr>
          <w:color w:val="231F20"/>
        </w:rPr>
        <w:t>.......</w:t>
      </w:r>
    </w:p>
    <w:p w14:paraId="09405F7C" w14:textId="77777777" w:rsidR="00EB2A97" w:rsidRPr="00DE0EF1" w:rsidRDefault="00EB2A97" w:rsidP="00EB2A97">
      <w:pPr>
        <w:tabs>
          <w:tab w:val="left" w:pos="2577"/>
          <w:tab w:val="left" w:pos="5239"/>
          <w:tab w:val="left" w:pos="7575"/>
        </w:tabs>
        <w:spacing w:before="243" w:line="230" w:lineRule="auto"/>
        <w:ind w:left="108" w:right="314"/>
        <w:jc w:val="both"/>
      </w:pPr>
      <w:r w:rsidRPr="00DE0EF1">
        <w:rPr>
          <w:color w:val="231F20"/>
        </w:rPr>
        <w:t>This</w:t>
      </w:r>
      <w:r>
        <w:rPr>
          <w:color w:val="231F20"/>
        </w:rPr>
        <w:t xml:space="preserve"> </w:t>
      </w:r>
      <w:r w:rsidRPr="00DE0EF1">
        <w:rPr>
          <w:color w:val="231F20"/>
        </w:rPr>
        <w:t>is</w:t>
      </w:r>
      <w:r>
        <w:rPr>
          <w:color w:val="231F20"/>
        </w:rPr>
        <w:t xml:space="preserve"> </w:t>
      </w:r>
      <w:r w:rsidRPr="00DE0EF1">
        <w:rPr>
          <w:color w:val="231F20"/>
        </w:rPr>
        <w:t>to</w:t>
      </w:r>
      <w:r>
        <w:rPr>
          <w:color w:val="231F20"/>
        </w:rPr>
        <w:t xml:space="preserve"> </w:t>
      </w:r>
      <w:r w:rsidRPr="00DE0EF1">
        <w:rPr>
          <w:color w:val="231F20"/>
        </w:rPr>
        <w:t>notify</w:t>
      </w:r>
      <w:r>
        <w:rPr>
          <w:color w:val="231F20"/>
        </w:rPr>
        <w:t xml:space="preserve"> </w:t>
      </w:r>
      <w:r w:rsidRPr="00DE0EF1">
        <w:rPr>
          <w:color w:val="231F20"/>
        </w:rPr>
        <w:t>you</w:t>
      </w:r>
      <w:r>
        <w:rPr>
          <w:color w:val="231F20"/>
        </w:rPr>
        <w:t xml:space="preserve"> </w:t>
      </w:r>
      <w:r w:rsidRPr="00DE0EF1">
        <w:rPr>
          <w:color w:val="231F20"/>
        </w:rPr>
        <w:t>that</w:t>
      </w:r>
      <w:r>
        <w:rPr>
          <w:color w:val="231F20"/>
        </w:rPr>
        <w:t xml:space="preserve"> </w:t>
      </w:r>
      <w:r w:rsidRPr="00DE0EF1">
        <w:rPr>
          <w:color w:val="231F20"/>
        </w:rPr>
        <w:t>your</w:t>
      </w:r>
      <w:r>
        <w:rPr>
          <w:color w:val="231F20"/>
        </w:rPr>
        <w:t xml:space="preserve"> </w:t>
      </w:r>
      <w:r w:rsidRPr="00DE0EF1">
        <w:rPr>
          <w:color w:val="231F20"/>
        </w:rPr>
        <w:t>Tender</w:t>
      </w:r>
      <w:r>
        <w:rPr>
          <w:color w:val="231F20"/>
        </w:rPr>
        <w:t xml:space="preserve"> </w:t>
      </w:r>
      <w:r w:rsidRPr="00DE0EF1">
        <w:rPr>
          <w:color w:val="231F20"/>
        </w:rPr>
        <w:t>dated</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b/>
          <w:i/>
          <w:color w:val="231F20"/>
        </w:rPr>
        <w:t>[insert</w:t>
      </w:r>
      <w:r>
        <w:rPr>
          <w:b/>
          <w:i/>
          <w:color w:val="231F20"/>
        </w:rPr>
        <w:t xml:space="preserve"> </w:t>
      </w:r>
      <w:r w:rsidRPr="00DE0EF1">
        <w:rPr>
          <w:b/>
          <w:i/>
          <w:color w:val="231F20"/>
        </w:rPr>
        <w:t>date]</w:t>
      </w:r>
      <w:r>
        <w:rPr>
          <w:b/>
          <w:i/>
          <w:color w:val="231F20"/>
        </w:rPr>
        <w:t xml:space="preserve"> </w:t>
      </w:r>
      <w:r w:rsidRPr="00DE0EF1">
        <w:rPr>
          <w:color w:val="231F20"/>
        </w:rPr>
        <w:t>for</w:t>
      </w:r>
      <w:r>
        <w:rPr>
          <w:color w:val="231F20"/>
        </w:rPr>
        <w:t xml:space="preserve"> </w:t>
      </w:r>
      <w:r w:rsidRPr="00DE0EF1">
        <w:rPr>
          <w:color w:val="231F20"/>
        </w:rPr>
        <w:t>execution</w:t>
      </w:r>
      <w:r>
        <w:rPr>
          <w:color w:val="231F20"/>
        </w:rPr>
        <w:t xml:space="preserve"> </w:t>
      </w:r>
      <w:r w:rsidRPr="00DE0EF1">
        <w:rPr>
          <w:color w:val="231F20"/>
        </w:rPr>
        <w:t>of</w:t>
      </w:r>
      <w:r>
        <w:rPr>
          <w:color w:val="231F20"/>
        </w:rPr>
        <w:t xml:space="preserve"> </w:t>
      </w:r>
      <w:r w:rsidRPr="00DE0EF1">
        <w:rPr>
          <w:color w:val="231F20"/>
        </w:rPr>
        <w:t>the</w:t>
      </w:r>
      <w:r>
        <w:rPr>
          <w:color w:val="231F20"/>
          <w:u w:val="single" w:color="221E1F"/>
        </w:rPr>
        <w:t xml:space="preserve"> </w:t>
      </w:r>
      <w:r w:rsidRPr="00DE0EF1">
        <w:rPr>
          <w:color w:val="231F20"/>
          <w:u w:val="single" w:color="221E1F"/>
        </w:rPr>
        <w:tab/>
      </w:r>
      <w:r w:rsidRPr="00DE0EF1">
        <w:rPr>
          <w:b/>
          <w:i/>
          <w:color w:val="231F20"/>
        </w:rPr>
        <w:t>[insert</w:t>
      </w:r>
      <w:r>
        <w:rPr>
          <w:b/>
          <w:i/>
          <w:color w:val="231F20"/>
        </w:rPr>
        <w:t xml:space="preserve"> </w:t>
      </w:r>
      <w:r w:rsidRPr="00DE0EF1">
        <w:rPr>
          <w:b/>
          <w:i/>
          <w:color w:val="231F20"/>
        </w:rPr>
        <w:t>name</w:t>
      </w:r>
      <w:r>
        <w:rPr>
          <w:b/>
          <w:i/>
          <w:color w:val="231F20"/>
        </w:rPr>
        <w:t xml:space="preserve"> </w:t>
      </w:r>
      <w:r w:rsidRPr="00DE0EF1">
        <w:rPr>
          <w:b/>
          <w:i/>
          <w:color w:val="231F20"/>
        </w:rPr>
        <w:t>of</w:t>
      </w:r>
      <w:r>
        <w:rPr>
          <w:b/>
          <w:i/>
          <w:color w:val="231F20"/>
        </w:rPr>
        <w:t xml:space="preserve"> </w:t>
      </w:r>
      <w:r w:rsidRPr="00DE0EF1">
        <w:rPr>
          <w:b/>
          <w:i/>
          <w:color w:val="231F20"/>
        </w:rPr>
        <w:t>the</w:t>
      </w:r>
      <w:r>
        <w:rPr>
          <w:b/>
          <w:i/>
          <w:color w:val="231F20"/>
        </w:rPr>
        <w:t xml:space="preserve"> </w:t>
      </w:r>
      <w:r w:rsidRPr="00DE0EF1">
        <w:rPr>
          <w:b/>
          <w:i/>
          <w:color w:val="231F20"/>
        </w:rPr>
        <w:t>contract</w:t>
      </w:r>
      <w:r>
        <w:rPr>
          <w:b/>
          <w:i/>
          <w:color w:val="231F20"/>
        </w:rPr>
        <w:t xml:space="preserve"> </w:t>
      </w:r>
      <w:r w:rsidRPr="00DE0EF1">
        <w:rPr>
          <w:b/>
          <w:i/>
          <w:color w:val="231F20"/>
        </w:rPr>
        <w:t>and</w:t>
      </w:r>
      <w:r>
        <w:rPr>
          <w:b/>
          <w:i/>
          <w:color w:val="231F20"/>
        </w:rPr>
        <w:t xml:space="preserve"> </w:t>
      </w:r>
      <w:r w:rsidRPr="00DE0EF1">
        <w:rPr>
          <w:b/>
          <w:i/>
          <w:color w:val="231F20"/>
        </w:rPr>
        <w:t>identiﬁcation</w:t>
      </w:r>
      <w:r>
        <w:rPr>
          <w:b/>
          <w:i/>
          <w:color w:val="231F20"/>
        </w:rPr>
        <w:t xml:space="preserve"> </w:t>
      </w:r>
      <w:r w:rsidRPr="00DE0EF1">
        <w:rPr>
          <w:b/>
          <w:i/>
          <w:color w:val="231F20"/>
        </w:rPr>
        <w:t>number,</w:t>
      </w:r>
      <w:r>
        <w:rPr>
          <w:b/>
          <w:i/>
          <w:color w:val="231F20"/>
        </w:rPr>
        <w:t xml:space="preserve"> </w:t>
      </w:r>
      <w:r w:rsidRPr="00DE0EF1">
        <w:rPr>
          <w:b/>
          <w:i/>
          <w:color w:val="231F20"/>
        </w:rPr>
        <w:t>as</w:t>
      </w:r>
      <w:r>
        <w:rPr>
          <w:b/>
          <w:i/>
          <w:color w:val="231F20"/>
        </w:rPr>
        <w:t xml:space="preserve"> </w:t>
      </w:r>
      <w:r w:rsidRPr="00DE0EF1">
        <w:rPr>
          <w:b/>
          <w:i/>
          <w:color w:val="231F20"/>
        </w:rPr>
        <w:t>given</w:t>
      </w:r>
      <w:r>
        <w:rPr>
          <w:b/>
          <w:i/>
          <w:color w:val="231F20"/>
        </w:rPr>
        <w:t xml:space="preserve"> </w:t>
      </w:r>
      <w:r w:rsidRPr="00DE0EF1">
        <w:rPr>
          <w:b/>
          <w:i/>
          <w:color w:val="231F20"/>
        </w:rPr>
        <w:t>in</w:t>
      </w:r>
      <w:r>
        <w:rPr>
          <w:b/>
          <w:i/>
          <w:color w:val="231F20"/>
        </w:rPr>
        <w:t xml:space="preserve"> </w:t>
      </w:r>
      <w:r w:rsidRPr="00DE0EF1">
        <w:rPr>
          <w:b/>
          <w:i/>
          <w:color w:val="231F20"/>
        </w:rPr>
        <w:t>the</w:t>
      </w:r>
      <w:r>
        <w:rPr>
          <w:b/>
          <w:i/>
          <w:color w:val="231F20"/>
        </w:rPr>
        <w:t xml:space="preserve"> </w:t>
      </w:r>
      <w:r w:rsidRPr="00DE0EF1">
        <w:rPr>
          <w:b/>
          <w:i/>
          <w:color w:val="231F20"/>
        </w:rPr>
        <w:t>SCC]</w:t>
      </w:r>
      <w:r>
        <w:rPr>
          <w:b/>
          <w:i/>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Accepted</w:t>
      </w:r>
      <w:r>
        <w:rPr>
          <w:color w:val="231F20"/>
        </w:rPr>
        <w:t xml:space="preserve"> </w:t>
      </w:r>
      <w:r w:rsidRPr="00DE0EF1">
        <w:rPr>
          <w:color w:val="231F20"/>
        </w:rPr>
        <w:t>Contract</w:t>
      </w:r>
      <w:r>
        <w:rPr>
          <w:color w:val="231F20"/>
        </w:rPr>
        <w:t xml:space="preserve"> </w:t>
      </w:r>
      <w:r w:rsidRPr="00DE0EF1">
        <w:rPr>
          <w:color w:val="231F20"/>
        </w:rPr>
        <w:t>Amount</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b/>
          <w:i/>
          <w:color w:val="231F20"/>
        </w:rPr>
        <w:t>[insert</w:t>
      </w:r>
      <w:r>
        <w:rPr>
          <w:b/>
          <w:i/>
          <w:color w:val="231F20"/>
        </w:rPr>
        <w:t xml:space="preserve"> </w:t>
      </w:r>
      <w:r w:rsidRPr="00DE0EF1">
        <w:rPr>
          <w:b/>
          <w:i/>
          <w:color w:val="231F20"/>
        </w:rPr>
        <w:t>amount</w:t>
      </w:r>
      <w:r>
        <w:rPr>
          <w:b/>
          <w:i/>
          <w:color w:val="231F20"/>
        </w:rPr>
        <w:t xml:space="preserve"> </w:t>
      </w:r>
      <w:r w:rsidRPr="00DE0EF1">
        <w:rPr>
          <w:b/>
          <w:i/>
          <w:color w:val="231F20"/>
        </w:rPr>
        <w:t>in</w:t>
      </w:r>
      <w:r>
        <w:rPr>
          <w:b/>
          <w:i/>
          <w:color w:val="231F20"/>
        </w:rPr>
        <w:t xml:space="preserve"> </w:t>
      </w:r>
      <w:r w:rsidRPr="00DE0EF1">
        <w:rPr>
          <w:b/>
          <w:i/>
          <w:color w:val="231F20"/>
        </w:rPr>
        <w:t>numbers</w:t>
      </w:r>
      <w:r>
        <w:rPr>
          <w:b/>
          <w:i/>
          <w:color w:val="231F20"/>
        </w:rPr>
        <w:t xml:space="preserve"> </w:t>
      </w:r>
      <w:r w:rsidRPr="00DE0EF1">
        <w:rPr>
          <w:b/>
          <w:i/>
          <w:color w:val="231F20"/>
        </w:rPr>
        <w:t>and</w:t>
      </w:r>
      <w:r>
        <w:rPr>
          <w:b/>
          <w:i/>
          <w:color w:val="231F20"/>
        </w:rPr>
        <w:t xml:space="preserve"> </w:t>
      </w:r>
      <w:r w:rsidRPr="00DE0EF1">
        <w:rPr>
          <w:b/>
          <w:i/>
          <w:color w:val="231F20"/>
        </w:rPr>
        <w:t>words</w:t>
      </w:r>
      <w:r>
        <w:rPr>
          <w:b/>
          <w:i/>
          <w:color w:val="231F20"/>
        </w:rPr>
        <w:t xml:space="preserve"> </w:t>
      </w:r>
      <w:r w:rsidRPr="00DE0EF1">
        <w:rPr>
          <w:b/>
          <w:i/>
          <w:color w:val="231F20"/>
        </w:rPr>
        <w:t>and</w:t>
      </w:r>
      <w:r>
        <w:rPr>
          <w:b/>
          <w:i/>
          <w:color w:val="231F20"/>
        </w:rPr>
        <w:t xml:space="preserve"> </w:t>
      </w:r>
      <w:r w:rsidRPr="00DE0EF1">
        <w:rPr>
          <w:b/>
          <w:i/>
          <w:color w:val="231F20"/>
        </w:rPr>
        <w:t>name</w:t>
      </w:r>
      <w:r>
        <w:rPr>
          <w:b/>
          <w:i/>
          <w:color w:val="231F20"/>
        </w:rPr>
        <w:t xml:space="preserve"> </w:t>
      </w:r>
      <w:r w:rsidRPr="00DE0EF1">
        <w:rPr>
          <w:b/>
          <w:i/>
          <w:color w:val="231F20"/>
        </w:rPr>
        <w:t>of</w:t>
      </w:r>
      <w:r>
        <w:rPr>
          <w:b/>
          <w:i/>
          <w:color w:val="231F20"/>
        </w:rPr>
        <w:t xml:space="preserve"> </w:t>
      </w:r>
      <w:r w:rsidRPr="00DE0EF1">
        <w:rPr>
          <w:b/>
          <w:i/>
          <w:color w:val="231F20"/>
        </w:rPr>
        <w:t>currency]</w:t>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corrected</w:t>
      </w:r>
      <w:r>
        <w:rPr>
          <w:color w:val="231F20"/>
        </w:rPr>
        <w:t xml:space="preserve"> </w:t>
      </w:r>
      <w:r w:rsidRPr="00DE0EF1">
        <w:rPr>
          <w:color w:val="231F20"/>
        </w:rPr>
        <w:t>and</w:t>
      </w:r>
      <w:r>
        <w:rPr>
          <w:color w:val="231F20"/>
        </w:rPr>
        <w:t xml:space="preserve"> </w:t>
      </w:r>
      <w:r w:rsidRPr="00DE0EF1">
        <w:rPr>
          <w:color w:val="231F20"/>
        </w:rPr>
        <w:t>modiﬁed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Instructions</w:t>
      </w:r>
      <w:r>
        <w:rPr>
          <w:color w:val="231F20"/>
        </w:rPr>
        <w:t xml:space="preserve"> </w:t>
      </w:r>
      <w:r w:rsidRPr="00DE0EF1">
        <w:rPr>
          <w:color w:val="231F20"/>
        </w:rPr>
        <w:t>to</w:t>
      </w:r>
      <w:r>
        <w:rPr>
          <w:color w:val="231F20"/>
        </w:rPr>
        <w:t xml:space="preserve"> </w:t>
      </w:r>
      <w:r w:rsidRPr="00DE0EF1">
        <w:rPr>
          <w:color w:val="231F20"/>
        </w:rPr>
        <w:t>tenderers</w:t>
      </w:r>
      <w:r>
        <w:rPr>
          <w:color w:val="231F20"/>
        </w:rPr>
        <w:t xml:space="preserve"> </w:t>
      </w:r>
      <w:r w:rsidRPr="00DE0EF1">
        <w:rPr>
          <w:color w:val="231F20"/>
        </w:rPr>
        <w:t>is</w:t>
      </w:r>
      <w:r>
        <w:rPr>
          <w:color w:val="231F20"/>
        </w:rPr>
        <w:t xml:space="preserve"> </w:t>
      </w:r>
      <w:r w:rsidRPr="00DE0EF1">
        <w:rPr>
          <w:color w:val="231F20"/>
        </w:rPr>
        <w:t>hereby</w:t>
      </w:r>
      <w:r>
        <w:rPr>
          <w:color w:val="231F20"/>
        </w:rPr>
        <w:t xml:space="preserve"> </w:t>
      </w:r>
      <w:r w:rsidRPr="00DE0EF1">
        <w:rPr>
          <w:color w:val="231F20"/>
        </w:rPr>
        <w:t>accepted</w:t>
      </w:r>
      <w:r>
        <w:rPr>
          <w:color w:val="231F20"/>
        </w:rPr>
        <w:t xml:space="preserve"> </w:t>
      </w:r>
      <w:r w:rsidRPr="00DE0EF1">
        <w:rPr>
          <w:color w:val="231F20"/>
        </w:rPr>
        <w:t>by</w:t>
      </w:r>
      <w:r>
        <w:rPr>
          <w:color w:val="231F20"/>
        </w:rPr>
        <w:t xml:space="preserve"> </w:t>
      </w:r>
      <w:r w:rsidRPr="00DE0EF1">
        <w:rPr>
          <w:color w:val="231F20"/>
        </w:rPr>
        <w:t>our</w:t>
      </w:r>
      <w:r>
        <w:rPr>
          <w:color w:val="231F20"/>
        </w:rPr>
        <w:t xml:space="preserve"> </w:t>
      </w:r>
      <w:r w:rsidRPr="00DE0EF1">
        <w:rPr>
          <w:color w:val="231F20"/>
        </w:rPr>
        <w:t>Agency.</w:t>
      </w:r>
    </w:p>
    <w:p w14:paraId="059BE082" w14:textId="77777777" w:rsidR="00EB2A97" w:rsidRPr="00DE0EF1" w:rsidRDefault="00EB2A97" w:rsidP="00EB2A97">
      <w:pPr>
        <w:pStyle w:val="BodyText"/>
        <w:spacing w:before="247" w:line="230" w:lineRule="auto"/>
        <w:ind w:left="108" w:right="314"/>
        <w:jc w:val="both"/>
      </w:pPr>
      <w:r w:rsidRPr="00DE0EF1">
        <w:rPr>
          <w:color w:val="231F20"/>
        </w:rPr>
        <w:t>You</w:t>
      </w:r>
      <w:r>
        <w:rPr>
          <w:color w:val="231F20"/>
        </w:rPr>
        <w:t xml:space="preserve"> </w:t>
      </w:r>
      <w:r w:rsidRPr="00DE0EF1">
        <w:rPr>
          <w:color w:val="231F20"/>
        </w:rPr>
        <w:t>are</w:t>
      </w:r>
      <w:r>
        <w:rPr>
          <w:color w:val="231F20"/>
        </w:rPr>
        <w:t xml:space="preserve"> </w:t>
      </w:r>
      <w:r w:rsidRPr="00DE0EF1">
        <w:rPr>
          <w:color w:val="231F20"/>
        </w:rPr>
        <w:t>requested</w:t>
      </w:r>
      <w:r>
        <w:rPr>
          <w:color w:val="231F20"/>
        </w:rPr>
        <w:t xml:space="preserve"> </w:t>
      </w:r>
      <w:r w:rsidRPr="00DE0EF1">
        <w:rPr>
          <w:color w:val="231F20"/>
        </w:rPr>
        <w:t>to</w:t>
      </w:r>
      <w:r>
        <w:rPr>
          <w:color w:val="231F20"/>
        </w:rPr>
        <w:t xml:space="preserve"> </w:t>
      </w:r>
      <w:r w:rsidRPr="00DE0EF1">
        <w:rPr>
          <w:color w:val="231F20"/>
        </w:rPr>
        <w:t>furnish</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within</w:t>
      </w:r>
      <w:r>
        <w:rPr>
          <w:color w:val="231F20"/>
        </w:rPr>
        <w:t xml:space="preserve"> </w:t>
      </w:r>
      <w:r w:rsidRPr="00DE0EF1">
        <w:rPr>
          <w:color w:val="231F20"/>
        </w:rPr>
        <w:t>30</w:t>
      </w:r>
      <w:r>
        <w:rPr>
          <w:color w:val="231F20"/>
        </w:rPr>
        <w:t xml:space="preserve"> </w:t>
      </w:r>
      <w:r w:rsidRPr="00DE0EF1">
        <w:rPr>
          <w:color w:val="231F20"/>
        </w:rPr>
        <w:t>days</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r>
        <w:rPr>
          <w:color w:val="231F20"/>
        </w:rPr>
        <w:t xml:space="preserve"> </w:t>
      </w:r>
      <w:r w:rsidRPr="00DE0EF1">
        <w:rPr>
          <w:color w:val="231F20"/>
        </w:rPr>
        <w:t>using</w:t>
      </w:r>
      <w:r>
        <w:rPr>
          <w:color w:val="231F20"/>
        </w:rPr>
        <w:t xml:space="preserve"> </w:t>
      </w:r>
      <w:r w:rsidRPr="00DE0EF1">
        <w:rPr>
          <w:color w:val="231F20"/>
        </w:rPr>
        <w:t>for</w:t>
      </w:r>
      <w:r>
        <w:rPr>
          <w:color w:val="231F20"/>
        </w:rPr>
        <w:t xml:space="preserve"> </w:t>
      </w:r>
      <w:r w:rsidRPr="00DE0EF1">
        <w:rPr>
          <w:color w:val="231F20"/>
        </w:rPr>
        <w:t>that</w:t>
      </w:r>
      <w:r>
        <w:rPr>
          <w:color w:val="231F20"/>
        </w:rPr>
        <w:t xml:space="preserve"> </w:t>
      </w:r>
      <w:r w:rsidRPr="00DE0EF1">
        <w:rPr>
          <w:color w:val="231F20"/>
        </w:rPr>
        <w:t>purpose</w:t>
      </w:r>
      <w:r>
        <w:rPr>
          <w:color w:val="231F20"/>
        </w:rPr>
        <w:t xml:space="preserve"> </w:t>
      </w:r>
      <w:r w:rsidRPr="00DE0EF1">
        <w:rPr>
          <w:color w:val="231F20"/>
        </w:rPr>
        <w:t>the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Form</w:t>
      </w:r>
      <w:r>
        <w:rPr>
          <w:color w:val="231F20"/>
        </w:rPr>
        <w:t xml:space="preserve"> </w:t>
      </w:r>
      <w:r w:rsidRPr="00DE0EF1">
        <w:rPr>
          <w:color w:val="231F20"/>
        </w:rPr>
        <w:t>included</w:t>
      </w:r>
      <w:r>
        <w:rPr>
          <w:color w:val="231F20"/>
        </w:rPr>
        <w:t xml:space="preserve"> </w:t>
      </w:r>
      <w:r w:rsidRPr="00DE0EF1">
        <w:rPr>
          <w:color w:val="231F20"/>
        </w:rPr>
        <w:t>in</w:t>
      </w:r>
      <w:r>
        <w:rPr>
          <w:color w:val="231F20"/>
        </w:rPr>
        <w:t xml:space="preserve"> </w:t>
      </w:r>
      <w:r w:rsidRPr="00DE0EF1">
        <w:rPr>
          <w:color w:val="231F20"/>
        </w:rPr>
        <w:t>Section</w:t>
      </w:r>
      <w:r>
        <w:rPr>
          <w:color w:val="231F20"/>
        </w:rPr>
        <w:t xml:space="preserve"> </w:t>
      </w:r>
      <w:r w:rsidRPr="00DE0EF1">
        <w:rPr>
          <w:color w:val="231F20"/>
        </w:rPr>
        <w:t>X,</w:t>
      </w:r>
      <w:r>
        <w:rPr>
          <w:color w:val="231F20"/>
        </w:rPr>
        <w:t xml:space="preserve"> </w:t>
      </w:r>
      <w:r w:rsidRPr="00DE0EF1">
        <w:rPr>
          <w:color w:val="231F20"/>
        </w:rPr>
        <w:t>Contract</w:t>
      </w:r>
      <w:r>
        <w:rPr>
          <w:color w:val="231F20"/>
        </w:rPr>
        <w:t xml:space="preserve"> </w:t>
      </w:r>
      <w:r w:rsidRPr="00DE0EF1">
        <w:rPr>
          <w:color w:val="231F20"/>
        </w:rPr>
        <w:t>Forms,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Tendering</w:t>
      </w:r>
      <w:r>
        <w:rPr>
          <w:color w:val="231F20"/>
        </w:rPr>
        <w:t xml:space="preserve"> </w:t>
      </w:r>
      <w:r w:rsidRPr="00DE0EF1">
        <w:rPr>
          <w:color w:val="231F20"/>
        </w:rPr>
        <w:t>document.</w:t>
      </w:r>
    </w:p>
    <w:p w14:paraId="48008CA4" w14:textId="77777777" w:rsidR="00EB2A97" w:rsidRPr="00DE0EF1" w:rsidRDefault="00EB2A97" w:rsidP="00EB2A97">
      <w:pPr>
        <w:pStyle w:val="BodyText"/>
        <w:tabs>
          <w:tab w:val="left" w:pos="10375"/>
        </w:tabs>
        <w:spacing w:before="237" w:line="463" w:lineRule="auto"/>
        <w:ind w:left="108" w:right="227"/>
        <w:jc w:val="both"/>
      </w:pPr>
      <w:r w:rsidRPr="00DE0EF1">
        <w:rPr>
          <w:color w:val="231F20"/>
        </w:rPr>
        <w:t>Authorized Signature:</w:t>
      </w:r>
      <w:r>
        <w:rPr>
          <w:color w:val="231F20"/>
          <w:w w:val="400"/>
          <w:u w:val="single" w:color="221E1F"/>
        </w:rPr>
        <w:t xml:space="preserve"> </w:t>
      </w:r>
      <w:r w:rsidRPr="00DE0EF1">
        <w:rPr>
          <w:color w:val="231F20"/>
          <w:u w:val="single" w:color="221E1F"/>
        </w:rPr>
        <w:tab/>
      </w:r>
      <w:r>
        <w:rPr>
          <w:color w:val="231F20"/>
        </w:rPr>
        <w:t xml:space="preserve"> </w:t>
      </w:r>
      <w:r w:rsidRPr="00DE0EF1">
        <w:rPr>
          <w:color w:val="231F20"/>
        </w:rPr>
        <w:t>Name and Title of Signatory:</w:t>
      </w:r>
      <w:r>
        <w:rPr>
          <w:color w:val="231F20"/>
          <w:w w:val="400"/>
          <w:u w:val="single" w:color="221E1F"/>
        </w:rPr>
        <w:t xml:space="preserve"> </w:t>
      </w:r>
      <w:r w:rsidRPr="00DE0EF1">
        <w:rPr>
          <w:color w:val="231F20"/>
          <w:u w:val="single" w:color="221E1F"/>
        </w:rPr>
        <w:tab/>
      </w:r>
      <w:r>
        <w:rPr>
          <w:color w:val="231F20"/>
          <w:w w:val="1"/>
          <w:u w:val="single" w:color="221E1F"/>
        </w:rPr>
        <w:t xml:space="preserve"> </w:t>
      </w:r>
      <w:r w:rsidRPr="00DE0EF1">
        <w:rPr>
          <w:color w:val="231F20"/>
        </w:rPr>
        <w:t>Name of Agency:</w:t>
      </w:r>
      <w:r>
        <w:rPr>
          <w:color w:val="231F20"/>
          <w:w w:val="400"/>
          <w:u w:val="single" w:color="221E1F"/>
        </w:rPr>
        <w:t xml:space="preserve"> </w:t>
      </w:r>
      <w:r w:rsidRPr="00DE0EF1">
        <w:rPr>
          <w:color w:val="231F20"/>
          <w:u w:val="single" w:color="221E1F"/>
        </w:rPr>
        <w:tab/>
      </w:r>
      <w:r>
        <w:rPr>
          <w:color w:val="231F20"/>
          <w:w w:val="7"/>
          <w:u w:val="single" w:color="221E1F"/>
        </w:rPr>
        <w:t xml:space="preserve"> </w:t>
      </w:r>
    </w:p>
    <w:p w14:paraId="5820549E" w14:textId="77777777" w:rsidR="00EB2A97" w:rsidRPr="00DE0EF1" w:rsidRDefault="00EB2A97" w:rsidP="00EB2A97">
      <w:pPr>
        <w:pStyle w:val="BodyText"/>
        <w:spacing w:before="11"/>
        <w:rPr>
          <w:sz w:val="9"/>
        </w:rPr>
      </w:pPr>
    </w:p>
    <w:p w14:paraId="6B5B1C3E" w14:textId="77777777" w:rsidR="00EB2A97" w:rsidRPr="00DE0EF1" w:rsidRDefault="00EB2A97" w:rsidP="00EB2A97">
      <w:pPr>
        <w:pStyle w:val="Heading5"/>
        <w:spacing w:before="127"/>
        <w:ind w:left="108"/>
      </w:pPr>
      <w:r w:rsidRPr="00DE0EF1">
        <w:rPr>
          <w:color w:val="231F20"/>
        </w:rPr>
        <w:t>Attachment:</w:t>
      </w:r>
      <w:r>
        <w:rPr>
          <w:color w:val="231F20"/>
        </w:rPr>
        <w:t xml:space="preserve"> </w:t>
      </w:r>
      <w:r w:rsidRPr="00DE0EF1">
        <w:rPr>
          <w:color w:val="231F20"/>
        </w:rPr>
        <w:t>Contract Agreement</w:t>
      </w:r>
    </w:p>
    <w:p w14:paraId="2157777A" w14:textId="77777777" w:rsidR="00EB2A97" w:rsidRPr="00DE0EF1" w:rsidRDefault="00EB2A97" w:rsidP="00EB2A97">
      <w:pPr>
        <w:sectPr w:rsidR="00EB2A97" w:rsidRPr="00DE0EF1" w:rsidSect="008321E8">
          <w:pgSz w:w="11910" w:h="16840"/>
          <w:pgMar w:top="720" w:right="720" w:bottom="720" w:left="720" w:header="0" w:footer="441" w:gutter="0"/>
          <w:cols w:space="720"/>
        </w:sectPr>
      </w:pPr>
    </w:p>
    <w:p w14:paraId="338F4E06" w14:textId="77777777" w:rsidR="00EB2A97" w:rsidRPr="00DE0EF1" w:rsidRDefault="00EB2A97" w:rsidP="00EB2A97">
      <w:pPr>
        <w:spacing w:before="127"/>
        <w:ind w:left="108"/>
        <w:rPr>
          <w:b/>
          <w:sz w:val="24"/>
        </w:rPr>
      </w:pPr>
      <w:r w:rsidRPr="00DE0EF1">
        <w:rPr>
          <w:b/>
          <w:color w:val="231F20"/>
          <w:sz w:val="24"/>
        </w:rPr>
        <w:lastRenderedPageBreak/>
        <w:t>FORM NO.</w:t>
      </w:r>
      <w:r>
        <w:rPr>
          <w:b/>
          <w:color w:val="231F20"/>
          <w:sz w:val="24"/>
        </w:rPr>
        <w:t xml:space="preserve"> 4</w:t>
      </w:r>
      <w:r w:rsidRPr="00DE0EF1">
        <w:rPr>
          <w:b/>
          <w:color w:val="231F20"/>
          <w:sz w:val="24"/>
        </w:rPr>
        <w:t xml:space="preserve"> </w:t>
      </w:r>
      <w:r>
        <w:rPr>
          <w:b/>
          <w:color w:val="231F20"/>
          <w:sz w:val="24"/>
        </w:rPr>
        <w:t>–FRAMEWORK CONTRACT</w:t>
      </w:r>
      <w:r w:rsidRPr="00DE0EF1">
        <w:rPr>
          <w:b/>
          <w:color w:val="231F20"/>
          <w:sz w:val="24"/>
        </w:rPr>
        <w:t xml:space="preserve"> AGREEMENT</w:t>
      </w:r>
    </w:p>
    <w:p w14:paraId="1BB119B1" w14:textId="77777777" w:rsidR="00EB2A97" w:rsidRPr="00DE0EF1" w:rsidRDefault="00EB2A97" w:rsidP="00EB2A97">
      <w:pPr>
        <w:spacing w:before="234"/>
        <w:ind w:left="108"/>
        <w:rPr>
          <w:i/>
        </w:rPr>
      </w:pPr>
      <w:r w:rsidRPr="00DE0EF1">
        <w:rPr>
          <w:i/>
          <w:color w:val="231F20"/>
        </w:rPr>
        <w:t>[The</w:t>
      </w:r>
      <w:r>
        <w:rPr>
          <w:i/>
          <w:color w:val="231F20"/>
        </w:rPr>
        <w:t xml:space="preserve"> </w:t>
      </w:r>
      <w:r w:rsidRPr="00DE0EF1">
        <w:rPr>
          <w:i/>
          <w:color w:val="231F20"/>
        </w:rPr>
        <w:t>successful</w:t>
      </w:r>
      <w:r>
        <w:rPr>
          <w:i/>
          <w:color w:val="231F20"/>
        </w:rPr>
        <w:t xml:space="preserve"> </w:t>
      </w:r>
      <w:r w:rsidRPr="00DE0EF1">
        <w:rPr>
          <w:i/>
          <w:color w:val="231F20"/>
        </w:rPr>
        <w:t>tenderer</w:t>
      </w:r>
      <w:r>
        <w:rPr>
          <w:i/>
          <w:color w:val="231F20"/>
        </w:rPr>
        <w:t xml:space="preserve"> </w:t>
      </w:r>
      <w:r w:rsidRPr="00DE0EF1">
        <w:rPr>
          <w:i/>
          <w:color w:val="231F20"/>
        </w:rPr>
        <w:t>shall</w:t>
      </w:r>
      <w:r>
        <w:rPr>
          <w:i/>
          <w:color w:val="231F20"/>
        </w:rPr>
        <w:t xml:space="preserve"> </w:t>
      </w:r>
      <w:r w:rsidRPr="00DE0EF1">
        <w:rPr>
          <w:i/>
          <w:color w:val="231F20"/>
        </w:rPr>
        <w:t>ﬁll</w:t>
      </w:r>
      <w:r>
        <w:rPr>
          <w:i/>
          <w:color w:val="231F20"/>
        </w:rPr>
        <w:t xml:space="preserve"> </w:t>
      </w:r>
      <w:r w:rsidRPr="00DE0EF1">
        <w:rPr>
          <w:i/>
          <w:color w:val="231F20"/>
        </w:rPr>
        <w:t>in</w:t>
      </w:r>
      <w:r>
        <w:rPr>
          <w:i/>
          <w:color w:val="231F20"/>
        </w:rPr>
        <w:t xml:space="preserve"> </w:t>
      </w:r>
      <w:r w:rsidRPr="00DE0EF1">
        <w:rPr>
          <w:i/>
          <w:color w:val="231F20"/>
        </w:rPr>
        <w:t>this</w:t>
      </w:r>
      <w:r>
        <w:rPr>
          <w:i/>
          <w:color w:val="231F20"/>
        </w:rPr>
        <w:t xml:space="preserve"> </w:t>
      </w:r>
      <w:r w:rsidRPr="00DE0EF1">
        <w:rPr>
          <w:i/>
          <w:color w:val="231F20"/>
        </w:rPr>
        <w:t>form</w:t>
      </w:r>
      <w:r>
        <w:rPr>
          <w:i/>
          <w:color w:val="231F20"/>
        </w:rPr>
        <w:t xml:space="preserve"> </w:t>
      </w:r>
      <w:r w:rsidRPr="00DE0EF1">
        <w:rPr>
          <w:i/>
          <w:color w:val="231F20"/>
        </w:rPr>
        <w:t>in</w:t>
      </w:r>
      <w:r>
        <w:rPr>
          <w:i/>
          <w:color w:val="231F20"/>
        </w:rPr>
        <w:t xml:space="preserve"> </w:t>
      </w:r>
      <w:r w:rsidRPr="00DE0EF1">
        <w:rPr>
          <w:i/>
          <w:color w:val="231F20"/>
        </w:rPr>
        <w:t>accordance</w:t>
      </w:r>
      <w:r>
        <w:rPr>
          <w:i/>
          <w:color w:val="231F20"/>
        </w:rPr>
        <w:t xml:space="preserve"> </w:t>
      </w:r>
      <w:r w:rsidRPr="00DE0EF1">
        <w:rPr>
          <w:i/>
          <w:color w:val="231F20"/>
        </w:rPr>
        <w:t>with</w:t>
      </w:r>
      <w:r>
        <w:rPr>
          <w:i/>
          <w:color w:val="231F20"/>
        </w:rPr>
        <w:t xml:space="preserve"> </w:t>
      </w:r>
      <w:r w:rsidRPr="00DE0EF1">
        <w:rPr>
          <w:i/>
          <w:color w:val="231F20"/>
        </w:rPr>
        <w:t>the</w:t>
      </w:r>
      <w:r>
        <w:rPr>
          <w:i/>
          <w:color w:val="231F20"/>
        </w:rPr>
        <w:t xml:space="preserve"> </w:t>
      </w:r>
      <w:r w:rsidRPr="00DE0EF1">
        <w:rPr>
          <w:i/>
          <w:color w:val="231F20"/>
        </w:rPr>
        <w:t>instructions</w:t>
      </w:r>
      <w:r>
        <w:rPr>
          <w:i/>
          <w:color w:val="231F20"/>
        </w:rPr>
        <w:t xml:space="preserve"> </w:t>
      </w:r>
      <w:r w:rsidRPr="00DE0EF1">
        <w:rPr>
          <w:i/>
          <w:color w:val="231F20"/>
        </w:rPr>
        <w:t>indicated]</w:t>
      </w:r>
    </w:p>
    <w:p w14:paraId="74336926" w14:textId="77777777" w:rsidR="00EB2A97" w:rsidRPr="00DE0EF1" w:rsidRDefault="00EB2A97" w:rsidP="00EB2A97">
      <w:pPr>
        <w:tabs>
          <w:tab w:val="left" w:pos="1991"/>
          <w:tab w:val="left" w:pos="3002"/>
          <w:tab w:val="left" w:pos="4135"/>
          <w:tab w:val="left" w:pos="6652"/>
          <w:tab w:val="left" w:pos="7542"/>
        </w:tabs>
        <w:spacing w:before="243" w:line="230" w:lineRule="auto"/>
        <w:ind w:left="108" w:right="314"/>
      </w:pPr>
      <w:r w:rsidRPr="00DE0EF1">
        <w:rPr>
          <w:color w:val="231F20"/>
        </w:rPr>
        <w:t>THIS AGREEMENT made the</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b/>
          <w:i/>
          <w:color w:val="231F20"/>
        </w:rPr>
        <w:t>number</w:t>
      </w:r>
      <w:r w:rsidRPr="00DE0EF1">
        <w:rPr>
          <w:i/>
          <w:color w:val="231F20"/>
        </w:rPr>
        <w:t>] day</w:t>
      </w:r>
      <w:r w:rsidRPr="00DE0EF1">
        <w:rPr>
          <w:color w:val="231F20"/>
        </w:rPr>
        <w:t xml:space="preserve"> 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b/>
          <w:i/>
          <w:color w:val="231F20"/>
        </w:rPr>
        <w:t>month</w:t>
      </w:r>
      <w:r w:rsidRPr="00DE0EF1">
        <w:rPr>
          <w:i/>
          <w:color w:val="231F20"/>
        </w:rPr>
        <w:t>]</w:t>
      </w:r>
      <w:r w:rsidRPr="00DE0EF1">
        <w:rPr>
          <w:color w:val="231F20"/>
        </w:rPr>
        <w:t>, [</w:t>
      </w:r>
      <w:r w:rsidRPr="00DE0EF1">
        <w:rPr>
          <w:i/>
          <w:color w:val="231F20"/>
        </w:rPr>
        <w:t>insert:</w:t>
      </w:r>
      <w:r>
        <w:rPr>
          <w:i/>
          <w:color w:val="231F20"/>
        </w:rPr>
        <w:t xml:space="preserve"> </w:t>
      </w:r>
      <w:r w:rsidRPr="00DE0EF1">
        <w:rPr>
          <w:b/>
          <w:i/>
          <w:color w:val="231F20"/>
        </w:rPr>
        <w:t>year</w:t>
      </w:r>
      <w:r w:rsidRPr="00DE0EF1">
        <w:rPr>
          <w:i/>
          <w:color w:val="231F20"/>
        </w:rPr>
        <w:t>]</w:t>
      </w:r>
      <w:r w:rsidRPr="00DE0EF1">
        <w:rPr>
          <w:color w:val="231F20"/>
        </w:rPr>
        <w:t>.</w:t>
      </w:r>
      <w:r>
        <w:rPr>
          <w:color w:val="231F20"/>
        </w:rPr>
        <w:t xml:space="preserve"> </w:t>
      </w:r>
      <w:r w:rsidRPr="00DE0EF1">
        <w:rPr>
          <w:color w:val="231F20"/>
        </w:rPr>
        <w:t>BETWEEN</w:t>
      </w:r>
      <w:r>
        <w:rPr>
          <w:color w:val="231F20"/>
        </w:rPr>
        <w:t xml:space="preserve"> </w:t>
      </w:r>
      <w:r w:rsidRPr="00DE0EF1">
        <w:rPr>
          <w:color w:val="231F20"/>
        </w:rPr>
        <w:t>(1)</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complete</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and</w:t>
      </w:r>
      <w:r>
        <w:rPr>
          <w:color w:val="231F20"/>
        </w:rPr>
        <w:t xml:space="preserve"> </w:t>
      </w:r>
      <w:r w:rsidRPr="00DE0EF1">
        <w:rPr>
          <w:color w:val="231F20"/>
        </w:rPr>
        <w:t>having</w:t>
      </w:r>
      <w:r>
        <w:rPr>
          <w:color w:val="231F20"/>
        </w:rPr>
        <w:t xml:space="preserve"> </w:t>
      </w:r>
      <w:r w:rsidRPr="00DE0EF1">
        <w:rPr>
          <w:color w:val="231F20"/>
        </w:rPr>
        <w:t>its</w:t>
      </w:r>
      <w:r>
        <w:rPr>
          <w:color w:val="231F20"/>
        </w:rPr>
        <w:t xml:space="preserve"> </w:t>
      </w:r>
      <w:r w:rsidRPr="00DE0EF1">
        <w:rPr>
          <w:color w:val="231F20"/>
        </w:rPr>
        <w:t>principal</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business</w:t>
      </w:r>
      <w:r>
        <w:rPr>
          <w:color w:val="231F20"/>
        </w:rPr>
        <w:t xml:space="preserve"> </w:t>
      </w:r>
      <w:r w:rsidRPr="00DE0EF1">
        <w:rPr>
          <w:color w:val="231F20"/>
        </w:rPr>
        <w:t>at</w:t>
      </w:r>
      <w:r>
        <w:rPr>
          <w:color w:val="231F20"/>
        </w:rPr>
        <w:t xml:space="preserve"> </w:t>
      </w:r>
      <w:r w:rsidRPr="00DE0EF1">
        <w:rPr>
          <w:i/>
          <w:color w:val="231F20"/>
        </w:rPr>
        <w:t>[insert:</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Procuring</w:t>
      </w:r>
      <w:r>
        <w:rPr>
          <w:i/>
          <w:color w:val="231F20"/>
        </w:rPr>
        <w:t xml:space="preserve"> </w:t>
      </w:r>
      <w:r w:rsidRPr="00DE0EF1">
        <w:rPr>
          <w:i/>
          <w:color w:val="231F20"/>
        </w:rPr>
        <w:t>Entity]</w:t>
      </w:r>
      <w:r>
        <w:rPr>
          <w:i/>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one</w:t>
      </w:r>
      <w:r>
        <w:rPr>
          <w:color w:val="231F20"/>
        </w:rPr>
        <w:t xml:space="preserve"> </w:t>
      </w:r>
      <w:r w:rsidRPr="00DE0EF1">
        <w:rPr>
          <w:color w:val="231F20"/>
        </w:rPr>
        <w:t>part;</w:t>
      </w:r>
      <w:r>
        <w:rPr>
          <w:color w:val="231F20"/>
        </w:rPr>
        <w:t xml:space="preserve"> </w:t>
      </w:r>
      <w:r w:rsidRPr="00DE0EF1">
        <w:rPr>
          <w:color w:val="231F20"/>
        </w:rPr>
        <w:t>and</w:t>
      </w:r>
      <w:r>
        <w:rPr>
          <w:color w:val="231F20"/>
        </w:rPr>
        <w:t xml:space="preserve"> </w:t>
      </w:r>
      <w:r w:rsidRPr="00DE0EF1">
        <w:rPr>
          <w:color w:val="231F20"/>
        </w:rPr>
        <w:t>(2)</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of</w:t>
      </w:r>
      <w:r>
        <w:rPr>
          <w:i/>
          <w:color w:val="231F20"/>
        </w:rPr>
        <w:t xml:space="preserve"> </w:t>
      </w:r>
      <w:r w:rsidRPr="00DE0EF1">
        <w:rPr>
          <w:i/>
          <w:color w:val="231F20"/>
        </w:rPr>
        <w:t>Supplier</w:t>
      </w:r>
      <w:r w:rsidRPr="00DE0EF1">
        <w:rPr>
          <w:b/>
          <w:i/>
          <w:color w:val="231F20"/>
        </w:rPr>
        <w:t>]</w:t>
      </w:r>
      <w:r w:rsidRPr="00DE0EF1">
        <w:rPr>
          <w:color w:val="231F20"/>
        </w:rPr>
        <w:t>,</w:t>
      </w:r>
      <w:r>
        <w:rPr>
          <w:color w:val="231F20"/>
        </w:rPr>
        <w:t xml:space="preserve"> </w:t>
      </w:r>
      <w:r w:rsidRPr="00DE0EF1">
        <w:rPr>
          <w:color w:val="231F20"/>
        </w:rPr>
        <w:t>a</w:t>
      </w:r>
      <w:r>
        <w:rPr>
          <w:color w:val="231F20"/>
        </w:rPr>
        <w:t xml:space="preserve"> </w:t>
      </w:r>
      <w:r w:rsidRPr="00DE0EF1">
        <w:rPr>
          <w:color w:val="231F20"/>
        </w:rPr>
        <w:t>corporation</w:t>
      </w:r>
      <w:r>
        <w:rPr>
          <w:color w:val="231F20"/>
        </w:rPr>
        <w:t xml:space="preserve"> </w:t>
      </w:r>
      <w:r w:rsidRPr="00DE0EF1">
        <w:rPr>
          <w:color w:val="231F20"/>
        </w:rPr>
        <w:t>incorporated</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i/>
          <w:color w:val="231F20"/>
        </w:rPr>
        <w:t>[insert:</w:t>
      </w:r>
      <w:r>
        <w:rPr>
          <w:i/>
          <w:color w:val="231F20"/>
        </w:rPr>
        <w:t xml:space="preserve"> </w:t>
      </w:r>
      <w:r w:rsidRPr="00DE0EF1">
        <w:rPr>
          <w:i/>
          <w:color w:val="231F20"/>
        </w:rPr>
        <w:t>country</w:t>
      </w:r>
      <w:r>
        <w:rPr>
          <w:i/>
          <w:color w:val="231F20"/>
        </w:rPr>
        <w:t xml:space="preserve"> </w:t>
      </w:r>
      <w:r w:rsidRPr="00DE0EF1">
        <w:rPr>
          <w:i/>
          <w:color w:val="231F20"/>
        </w:rPr>
        <w:t>of</w:t>
      </w:r>
      <w:r>
        <w:rPr>
          <w:i/>
          <w:color w:val="231F20"/>
        </w:rPr>
        <w:t xml:space="preserve"> </w:t>
      </w:r>
      <w:r w:rsidRPr="00DE0EF1">
        <w:rPr>
          <w:i/>
          <w:color w:val="231F20"/>
        </w:rPr>
        <w:t>Supplier</w:t>
      </w:r>
      <w:r w:rsidRPr="00DE0EF1">
        <w:rPr>
          <w:b/>
          <w:i/>
          <w:color w:val="231F20"/>
        </w:rPr>
        <w:t>]</w:t>
      </w:r>
      <w:r>
        <w:rPr>
          <w:b/>
          <w:i/>
          <w:color w:val="231F20"/>
        </w:rPr>
        <w:t xml:space="preserve"> </w:t>
      </w:r>
      <w:r w:rsidRPr="00DE0EF1">
        <w:rPr>
          <w:color w:val="231F20"/>
        </w:rPr>
        <w:t>and</w:t>
      </w:r>
      <w:r>
        <w:rPr>
          <w:color w:val="231F20"/>
        </w:rPr>
        <w:t xml:space="preserve"> </w:t>
      </w:r>
      <w:r w:rsidRPr="00DE0EF1">
        <w:rPr>
          <w:color w:val="231F20"/>
        </w:rPr>
        <w:t>having</w:t>
      </w:r>
      <w:r>
        <w:rPr>
          <w:color w:val="231F20"/>
        </w:rPr>
        <w:t xml:space="preserve"> </w:t>
      </w:r>
      <w:r w:rsidRPr="00DE0EF1">
        <w:rPr>
          <w:color w:val="231F20"/>
        </w:rPr>
        <w:t>its</w:t>
      </w:r>
      <w:r>
        <w:rPr>
          <w:color w:val="231F20"/>
        </w:rPr>
        <w:t xml:space="preserve"> </w:t>
      </w:r>
      <w:r w:rsidRPr="00DE0EF1">
        <w:rPr>
          <w:color w:val="231F20"/>
        </w:rPr>
        <w:t>principal</w:t>
      </w:r>
      <w:r>
        <w:rPr>
          <w:color w:val="231F20"/>
        </w:rPr>
        <w:t xml:space="preserve"> </w:t>
      </w:r>
      <w:r w:rsidRPr="00DE0EF1">
        <w:rPr>
          <w:color w:val="231F20"/>
        </w:rPr>
        <w:t>place</w:t>
      </w:r>
      <w:r>
        <w:rPr>
          <w:color w:val="231F20"/>
        </w:rPr>
        <w:t xml:space="preserve"> </w:t>
      </w:r>
      <w:r w:rsidRPr="00DE0EF1">
        <w:rPr>
          <w:color w:val="231F20"/>
        </w:rPr>
        <w:t>of</w:t>
      </w:r>
      <w:r>
        <w:rPr>
          <w:color w:val="231F20"/>
        </w:rPr>
        <w:t xml:space="preserve"> </w:t>
      </w:r>
      <w:r w:rsidRPr="00DE0EF1">
        <w:rPr>
          <w:color w:val="231F20"/>
        </w:rPr>
        <w:t>business</w:t>
      </w:r>
      <w:r>
        <w:rPr>
          <w:color w:val="231F20"/>
        </w:rPr>
        <w:t xml:space="preserve"> </w:t>
      </w:r>
      <w:r w:rsidRPr="00DE0EF1">
        <w:rPr>
          <w:color w:val="231F20"/>
        </w:rPr>
        <w:t>at</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Supplier]</w:t>
      </w:r>
      <w:r>
        <w:rPr>
          <w:i/>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other</w:t>
      </w:r>
      <w:r>
        <w:rPr>
          <w:color w:val="231F20"/>
        </w:rPr>
        <w:t xml:space="preserve"> </w:t>
      </w:r>
      <w:r w:rsidRPr="00DE0EF1">
        <w:rPr>
          <w:color w:val="231F20"/>
        </w:rPr>
        <w:t>part.</w:t>
      </w:r>
    </w:p>
    <w:p w14:paraId="7355CC70" w14:textId="77777777" w:rsidR="00EB2A97" w:rsidRPr="00DE0EF1" w:rsidRDefault="00EB2A97" w:rsidP="00EB2A97">
      <w:pPr>
        <w:pStyle w:val="ListParagraph"/>
        <w:numPr>
          <w:ilvl w:val="0"/>
          <w:numId w:val="3"/>
        </w:numPr>
        <w:tabs>
          <w:tab w:val="left" w:pos="673"/>
          <w:tab w:val="left" w:pos="674"/>
          <w:tab w:val="left" w:pos="10508"/>
        </w:tabs>
        <w:spacing w:before="248" w:line="230" w:lineRule="auto"/>
        <w:ind w:right="115"/>
      </w:pPr>
      <w:r w:rsidRPr="00D17B6A">
        <w:rPr>
          <w:color w:val="231F20"/>
        </w:rPr>
        <w:t>WHEREAS</w:t>
      </w:r>
      <w:r>
        <w:rPr>
          <w:color w:val="231F20"/>
        </w:rPr>
        <w:t xml:space="preserve"> </w:t>
      </w:r>
      <w:r w:rsidRPr="00D17B6A">
        <w:rPr>
          <w:color w:val="231F20"/>
        </w:rPr>
        <w:t>the</w:t>
      </w:r>
      <w:r>
        <w:rPr>
          <w:color w:val="231F20"/>
        </w:rPr>
        <w:t xml:space="preserve"> </w:t>
      </w:r>
      <w:r w:rsidRPr="00D17B6A">
        <w:rPr>
          <w:color w:val="231F20"/>
        </w:rPr>
        <w:t>Procuring</w:t>
      </w:r>
      <w:r>
        <w:rPr>
          <w:color w:val="231F20"/>
        </w:rPr>
        <w:t xml:space="preserve"> </w:t>
      </w:r>
      <w:r w:rsidRPr="00D17B6A">
        <w:rPr>
          <w:color w:val="231F20"/>
        </w:rPr>
        <w:t>Entity</w:t>
      </w:r>
      <w:r>
        <w:rPr>
          <w:color w:val="231F20"/>
        </w:rPr>
        <w:t xml:space="preserve"> </w:t>
      </w:r>
      <w:r w:rsidRPr="00D17B6A">
        <w:rPr>
          <w:color w:val="231F20"/>
        </w:rPr>
        <w:t>invited</w:t>
      </w:r>
      <w:r>
        <w:rPr>
          <w:color w:val="231F20"/>
        </w:rPr>
        <w:t xml:space="preserve"> </w:t>
      </w:r>
      <w:r w:rsidRPr="00D17B6A">
        <w:rPr>
          <w:color w:val="231F20"/>
        </w:rPr>
        <w:t>Tenders</w:t>
      </w:r>
      <w:r>
        <w:rPr>
          <w:color w:val="231F20"/>
        </w:rPr>
        <w:t xml:space="preserve"> </w:t>
      </w:r>
      <w:r w:rsidRPr="00D17B6A">
        <w:rPr>
          <w:color w:val="231F20"/>
        </w:rPr>
        <w:t>for</w:t>
      </w:r>
      <w:r>
        <w:rPr>
          <w:color w:val="231F20"/>
        </w:rPr>
        <w:t xml:space="preserve"> </w:t>
      </w:r>
      <w:r w:rsidRPr="00D17B6A">
        <w:rPr>
          <w:color w:val="231F20"/>
        </w:rPr>
        <w:t>certain</w:t>
      </w:r>
      <w:r>
        <w:rPr>
          <w:color w:val="231F20"/>
        </w:rPr>
        <w:t xml:space="preserve"> </w:t>
      </w:r>
      <w:r w:rsidRPr="00D17B6A">
        <w:rPr>
          <w:color w:val="231F20"/>
        </w:rPr>
        <w:t>Goods</w:t>
      </w:r>
      <w:r>
        <w:rPr>
          <w:color w:val="231F20"/>
        </w:rPr>
        <w:t xml:space="preserve"> </w:t>
      </w:r>
      <w:r w:rsidRPr="00D17B6A">
        <w:rPr>
          <w:color w:val="231F20"/>
        </w:rPr>
        <w:t>and</w:t>
      </w:r>
      <w:r>
        <w:rPr>
          <w:color w:val="231F20"/>
        </w:rPr>
        <w:t xml:space="preserve"> </w:t>
      </w:r>
      <w:r w:rsidRPr="00D17B6A">
        <w:rPr>
          <w:color w:val="231F20"/>
        </w:rPr>
        <w:t>ancillary</w:t>
      </w:r>
      <w:r>
        <w:rPr>
          <w:color w:val="231F20"/>
        </w:rPr>
        <w:t xml:space="preserve"> </w:t>
      </w:r>
      <w:r w:rsidRPr="00D17B6A">
        <w:rPr>
          <w:color w:val="231F20"/>
        </w:rPr>
        <w:t>services,</w:t>
      </w:r>
      <w:r>
        <w:rPr>
          <w:color w:val="231F20"/>
        </w:rPr>
        <w:t xml:space="preserve"> </w:t>
      </w:r>
      <w:r w:rsidRPr="00D17B6A">
        <w:rPr>
          <w:color w:val="231F20"/>
        </w:rPr>
        <w:t>viz.,</w:t>
      </w:r>
      <w:r>
        <w:rPr>
          <w:color w:val="231F20"/>
          <w:w w:val="400"/>
          <w:u w:val="single" w:color="221E1F"/>
        </w:rPr>
        <w:t xml:space="preserve"> </w:t>
      </w:r>
      <w:r w:rsidRPr="00D17B6A">
        <w:rPr>
          <w:color w:val="231F20"/>
          <w:u w:val="single" w:color="221E1F"/>
        </w:rPr>
        <w:tab/>
      </w:r>
      <w:r>
        <w:rPr>
          <w:color w:val="231F20"/>
        </w:rPr>
        <w:t xml:space="preserve"> </w:t>
      </w:r>
      <w:r w:rsidRPr="00D17B6A">
        <w:rPr>
          <w:i/>
          <w:color w:val="231F20"/>
        </w:rPr>
        <w:t>[insert</w:t>
      </w:r>
      <w:r>
        <w:rPr>
          <w:i/>
          <w:color w:val="231F20"/>
        </w:rPr>
        <w:t xml:space="preserve"> </w:t>
      </w:r>
      <w:r w:rsidRPr="00D17B6A">
        <w:rPr>
          <w:i/>
          <w:color w:val="231F20"/>
        </w:rPr>
        <w:t>brief</w:t>
      </w:r>
      <w:r>
        <w:rPr>
          <w:i/>
          <w:color w:val="231F20"/>
        </w:rPr>
        <w:t xml:space="preserve"> </w:t>
      </w:r>
      <w:r w:rsidRPr="00D17B6A">
        <w:rPr>
          <w:i/>
          <w:color w:val="231F20"/>
        </w:rPr>
        <w:t>description</w:t>
      </w:r>
      <w:r>
        <w:rPr>
          <w:i/>
          <w:color w:val="231F20"/>
        </w:rPr>
        <w:t xml:space="preserve"> </w:t>
      </w:r>
      <w:r w:rsidRPr="00D17B6A">
        <w:rPr>
          <w:i/>
          <w:color w:val="231F20"/>
        </w:rPr>
        <w:t>of</w:t>
      </w:r>
      <w:r>
        <w:rPr>
          <w:i/>
          <w:color w:val="231F20"/>
        </w:rPr>
        <w:t xml:space="preserve"> </w:t>
      </w:r>
      <w:r w:rsidRPr="00D17B6A">
        <w:rPr>
          <w:i/>
          <w:color w:val="231F20"/>
        </w:rPr>
        <w:t>Goods</w:t>
      </w:r>
      <w:r>
        <w:rPr>
          <w:i/>
          <w:color w:val="231F20"/>
        </w:rPr>
        <w:t xml:space="preserve"> </w:t>
      </w:r>
      <w:r w:rsidRPr="00D17B6A">
        <w:rPr>
          <w:i/>
          <w:color w:val="231F20"/>
        </w:rPr>
        <w:t>and</w:t>
      </w:r>
      <w:r>
        <w:rPr>
          <w:i/>
          <w:color w:val="231F20"/>
        </w:rPr>
        <w:t xml:space="preserve"> </w:t>
      </w:r>
      <w:r w:rsidRPr="00D17B6A">
        <w:rPr>
          <w:i/>
          <w:color w:val="231F20"/>
        </w:rPr>
        <w:t>Services]</w:t>
      </w:r>
      <w:r>
        <w:rPr>
          <w:i/>
          <w:color w:val="231F20"/>
        </w:rPr>
        <w:t xml:space="preserve"> </w:t>
      </w:r>
      <w:r w:rsidRPr="00D17B6A">
        <w:rPr>
          <w:color w:val="231F20"/>
        </w:rPr>
        <w:t>and</w:t>
      </w:r>
      <w:r>
        <w:rPr>
          <w:color w:val="231F20"/>
        </w:rPr>
        <w:t xml:space="preserve"> </w:t>
      </w:r>
      <w:r w:rsidRPr="00D17B6A">
        <w:rPr>
          <w:color w:val="231F20"/>
        </w:rPr>
        <w:t>has</w:t>
      </w:r>
      <w:r>
        <w:rPr>
          <w:color w:val="231F20"/>
        </w:rPr>
        <w:t xml:space="preserve"> </w:t>
      </w:r>
      <w:r w:rsidRPr="00D17B6A">
        <w:rPr>
          <w:color w:val="231F20"/>
        </w:rPr>
        <w:t>accepted</w:t>
      </w:r>
      <w:r>
        <w:rPr>
          <w:color w:val="231F20"/>
        </w:rPr>
        <w:t xml:space="preserve"> </w:t>
      </w:r>
      <w:r w:rsidRPr="00D17B6A">
        <w:rPr>
          <w:color w:val="231F20"/>
        </w:rPr>
        <w:t>a</w:t>
      </w:r>
      <w:r>
        <w:rPr>
          <w:color w:val="231F20"/>
        </w:rPr>
        <w:t xml:space="preserve"> </w:t>
      </w:r>
      <w:r w:rsidRPr="00D17B6A">
        <w:rPr>
          <w:color w:val="231F20"/>
        </w:rPr>
        <w:t>Tender</w:t>
      </w:r>
      <w:r>
        <w:rPr>
          <w:color w:val="231F20"/>
        </w:rPr>
        <w:t xml:space="preserve"> </w:t>
      </w:r>
      <w:r w:rsidRPr="00D17B6A">
        <w:rPr>
          <w:color w:val="231F20"/>
        </w:rPr>
        <w:t>by</w:t>
      </w:r>
      <w:r>
        <w:rPr>
          <w:color w:val="231F20"/>
        </w:rPr>
        <w:t xml:space="preserve"> </w:t>
      </w:r>
      <w:r w:rsidRPr="00D17B6A">
        <w:rPr>
          <w:color w:val="231F20"/>
        </w:rPr>
        <w:t>the</w:t>
      </w:r>
      <w:r>
        <w:rPr>
          <w:color w:val="231F20"/>
        </w:rPr>
        <w:t xml:space="preserve"> </w:t>
      </w:r>
      <w:r w:rsidRPr="00D17B6A">
        <w:rPr>
          <w:color w:val="231F20"/>
        </w:rPr>
        <w:t>Supplier</w:t>
      </w:r>
      <w:r>
        <w:rPr>
          <w:color w:val="231F20"/>
        </w:rPr>
        <w:t xml:space="preserve"> </w:t>
      </w:r>
      <w:r w:rsidRPr="00D17B6A">
        <w:rPr>
          <w:color w:val="231F20"/>
        </w:rPr>
        <w:t>for</w:t>
      </w:r>
      <w:r>
        <w:rPr>
          <w:color w:val="231F20"/>
        </w:rPr>
        <w:t xml:space="preserve"> </w:t>
      </w:r>
      <w:r w:rsidRPr="00D17B6A">
        <w:rPr>
          <w:color w:val="231F20"/>
        </w:rPr>
        <w:t>the</w:t>
      </w:r>
      <w:r>
        <w:rPr>
          <w:color w:val="231F20"/>
        </w:rPr>
        <w:t xml:space="preserve"> </w:t>
      </w:r>
      <w:r w:rsidRPr="00D17B6A">
        <w:rPr>
          <w:color w:val="231F20"/>
        </w:rPr>
        <w:t>supply</w:t>
      </w:r>
      <w:r>
        <w:rPr>
          <w:color w:val="231F20"/>
        </w:rPr>
        <w:t xml:space="preserve"> </w:t>
      </w:r>
      <w:r w:rsidRPr="00D17B6A">
        <w:rPr>
          <w:color w:val="231F20"/>
        </w:rPr>
        <w:t>of</w:t>
      </w:r>
      <w:r>
        <w:rPr>
          <w:color w:val="231F20"/>
        </w:rPr>
        <w:t xml:space="preserve"> </w:t>
      </w:r>
      <w:r w:rsidRPr="00D17B6A">
        <w:rPr>
          <w:color w:val="231F20"/>
        </w:rPr>
        <w:t>those</w:t>
      </w:r>
      <w:r>
        <w:rPr>
          <w:color w:val="231F20"/>
        </w:rPr>
        <w:t xml:space="preserve"> </w:t>
      </w:r>
      <w:r w:rsidRPr="00D17B6A">
        <w:rPr>
          <w:color w:val="231F20"/>
        </w:rPr>
        <w:t>Goods</w:t>
      </w:r>
      <w:r>
        <w:rPr>
          <w:color w:val="231F20"/>
        </w:rPr>
        <w:t xml:space="preserve"> </w:t>
      </w:r>
      <w:r w:rsidRPr="00D17B6A">
        <w:rPr>
          <w:color w:val="231F20"/>
        </w:rPr>
        <w:t>and</w:t>
      </w:r>
      <w:r>
        <w:rPr>
          <w:color w:val="231F20"/>
        </w:rPr>
        <w:t xml:space="preserve"> </w:t>
      </w:r>
      <w:r w:rsidRPr="00D17B6A">
        <w:rPr>
          <w:color w:val="231F20"/>
        </w:rPr>
        <w:t>Services,</w:t>
      </w:r>
      <w:r>
        <w:rPr>
          <w:color w:val="231F20"/>
        </w:rPr>
        <w:t xml:space="preserve"> </w:t>
      </w:r>
      <w:r w:rsidRPr="00D17B6A">
        <w:rPr>
          <w:color w:val="231F20"/>
        </w:rPr>
        <w:t>the</w:t>
      </w:r>
      <w:r>
        <w:rPr>
          <w:color w:val="231F20"/>
        </w:rPr>
        <w:t xml:space="preserve"> </w:t>
      </w:r>
      <w:r w:rsidRPr="00D17B6A">
        <w:rPr>
          <w:color w:val="231F20"/>
        </w:rPr>
        <w:t>Procuring</w:t>
      </w:r>
      <w:r>
        <w:rPr>
          <w:color w:val="231F20"/>
        </w:rPr>
        <w:t xml:space="preserve"> </w:t>
      </w:r>
      <w:r w:rsidRPr="00D17B6A">
        <w:rPr>
          <w:color w:val="231F20"/>
        </w:rPr>
        <w:t>Entity</w:t>
      </w:r>
      <w:r>
        <w:rPr>
          <w:color w:val="231F20"/>
        </w:rPr>
        <w:t xml:space="preserve"> </w:t>
      </w:r>
      <w:r w:rsidRPr="00D17B6A">
        <w:rPr>
          <w:color w:val="231F20"/>
        </w:rPr>
        <w:t>and</w:t>
      </w:r>
      <w:r>
        <w:rPr>
          <w:color w:val="231F20"/>
        </w:rPr>
        <w:t xml:space="preserve"> </w:t>
      </w:r>
      <w:r w:rsidRPr="00D17B6A">
        <w:rPr>
          <w:color w:val="231F20"/>
        </w:rPr>
        <w:t>the</w:t>
      </w:r>
      <w:r>
        <w:rPr>
          <w:color w:val="231F20"/>
        </w:rPr>
        <w:t xml:space="preserve"> </w:t>
      </w:r>
      <w:r w:rsidRPr="00D17B6A">
        <w:rPr>
          <w:color w:val="231F20"/>
        </w:rPr>
        <w:t>Supplier</w:t>
      </w:r>
      <w:r>
        <w:rPr>
          <w:color w:val="231F20"/>
        </w:rPr>
        <w:t xml:space="preserve"> </w:t>
      </w:r>
      <w:r w:rsidRPr="00D17B6A">
        <w:rPr>
          <w:color w:val="231F20"/>
        </w:rPr>
        <w:t>agree</w:t>
      </w:r>
      <w:r>
        <w:rPr>
          <w:color w:val="231F20"/>
        </w:rPr>
        <w:t xml:space="preserve"> </w:t>
      </w:r>
      <w:r w:rsidRPr="00D17B6A">
        <w:rPr>
          <w:color w:val="231F20"/>
        </w:rPr>
        <w:t>as</w:t>
      </w:r>
      <w:r>
        <w:rPr>
          <w:color w:val="231F20"/>
        </w:rPr>
        <w:t xml:space="preserve"> </w:t>
      </w:r>
      <w:r w:rsidRPr="00D17B6A">
        <w:rPr>
          <w:color w:val="231F20"/>
        </w:rPr>
        <w:t>follows:</w:t>
      </w:r>
    </w:p>
    <w:p w14:paraId="3D90EBC9" w14:textId="77777777" w:rsidR="00EB2A97" w:rsidRPr="00DE0EF1" w:rsidRDefault="00EB2A97" w:rsidP="00EB2A97">
      <w:pPr>
        <w:pStyle w:val="ListParagraph"/>
        <w:numPr>
          <w:ilvl w:val="1"/>
          <w:numId w:val="3"/>
        </w:numPr>
        <w:tabs>
          <w:tab w:val="left" w:pos="1228"/>
          <w:tab w:val="left" w:pos="1229"/>
          <w:tab w:val="left" w:pos="8058"/>
        </w:tabs>
        <w:spacing w:before="246" w:line="230" w:lineRule="auto"/>
        <w:ind w:right="315" w:hanging="5"/>
      </w:pP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words</w:t>
      </w:r>
      <w:r>
        <w:rPr>
          <w:color w:val="231F20"/>
        </w:rPr>
        <w:t xml:space="preserve"> </w:t>
      </w:r>
      <w:r w:rsidRPr="00DE0EF1">
        <w:rPr>
          <w:color w:val="231F20"/>
        </w:rPr>
        <w:t>and</w:t>
      </w:r>
      <w:r>
        <w:rPr>
          <w:color w:val="231F20"/>
        </w:rPr>
        <w:t xml:space="preserve"> </w:t>
      </w:r>
      <w:r w:rsidRPr="00DE0EF1">
        <w:rPr>
          <w:color w:val="231F20"/>
        </w:rPr>
        <w:t>expressions</w:t>
      </w:r>
      <w:r>
        <w:rPr>
          <w:color w:val="231F20"/>
        </w:rPr>
        <w:t xml:space="preserve"> </w:t>
      </w:r>
      <w:r w:rsidRPr="00DE0EF1">
        <w:rPr>
          <w:color w:val="231F20"/>
        </w:rPr>
        <w:t>shall</w:t>
      </w:r>
      <w:r>
        <w:rPr>
          <w:color w:val="231F20"/>
        </w:rPr>
        <w:t xml:space="preserve"> </w:t>
      </w:r>
      <w:r w:rsidRPr="00DE0EF1">
        <w:rPr>
          <w:color w:val="231F20"/>
        </w:rPr>
        <w:t>have</w:t>
      </w:r>
      <w:r>
        <w:rPr>
          <w:color w:val="231F20"/>
        </w:rPr>
        <w:t xml:space="preserve"> </w:t>
      </w:r>
      <w:r w:rsidRPr="00DE0EF1">
        <w:rPr>
          <w:color w:val="231F20"/>
        </w:rPr>
        <w:t>the</w:t>
      </w:r>
      <w:r>
        <w:rPr>
          <w:color w:val="231F20"/>
        </w:rPr>
        <w:t xml:space="preserve"> </w:t>
      </w:r>
      <w:r w:rsidRPr="00DE0EF1">
        <w:rPr>
          <w:color w:val="231F20"/>
        </w:rPr>
        <w:t>same</w:t>
      </w:r>
      <w:r>
        <w:rPr>
          <w:color w:val="231F20"/>
        </w:rPr>
        <w:t xml:space="preserve"> </w:t>
      </w:r>
      <w:r w:rsidRPr="00DE0EF1">
        <w:rPr>
          <w:color w:val="231F20"/>
        </w:rPr>
        <w:t>meanings</w:t>
      </w:r>
      <w:r>
        <w:rPr>
          <w:color w:val="231F20"/>
        </w:rPr>
        <w:t xml:space="preserve"> </w:t>
      </w:r>
      <w:r w:rsidRPr="00DE0EF1">
        <w:rPr>
          <w:color w:val="231F20"/>
        </w:rPr>
        <w:t>as</w:t>
      </w:r>
      <w:r>
        <w:rPr>
          <w:color w:val="231F20"/>
        </w:rPr>
        <w:t xml:space="preserve"> </w:t>
      </w:r>
      <w:r w:rsidRPr="00DE0EF1">
        <w:rPr>
          <w:color w:val="231F20"/>
        </w:rPr>
        <w:t>are</w:t>
      </w:r>
      <w:r w:rsidRPr="00DE0EF1">
        <w:rPr>
          <w:color w:val="231F20"/>
        </w:rPr>
        <w:tab/>
        <w:t>respectively</w:t>
      </w:r>
      <w:r>
        <w:rPr>
          <w:color w:val="231F20"/>
        </w:rPr>
        <w:t xml:space="preserve"> </w:t>
      </w:r>
      <w:r w:rsidRPr="00DE0EF1">
        <w:rPr>
          <w:color w:val="231F20"/>
        </w:rPr>
        <w:t>assigned</w:t>
      </w:r>
      <w:r>
        <w:rPr>
          <w:color w:val="231F20"/>
        </w:rPr>
        <w:t xml:space="preserve"> </w:t>
      </w:r>
      <w:r w:rsidRPr="00DE0EF1">
        <w:rPr>
          <w:color w:val="231F20"/>
        </w:rPr>
        <w:t>to</w:t>
      </w:r>
      <w:r>
        <w:rPr>
          <w:color w:val="231F20"/>
        </w:rPr>
        <w:t xml:space="preserve"> </w:t>
      </w:r>
      <w:r w:rsidRPr="00DE0EF1">
        <w:rPr>
          <w:color w:val="231F20"/>
        </w:rPr>
        <w:t>them</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documents</w:t>
      </w:r>
      <w:r>
        <w:rPr>
          <w:color w:val="231F20"/>
        </w:rPr>
        <w:t xml:space="preserve"> </w:t>
      </w:r>
      <w:r w:rsidRPr="00DE0EF1">
        <w:rPr>
          <w:color w:val="231F20"/>
        </w:rPr>
        <w:t>referred</w:t>
      </w:r>
      <w:r>
        <w:rPr>
          <w:color w:val="231F20"/>
        </w:rPr>
        <w:t xml:space="preserve"> </w:t>
      </w:r>
      <w:r w:rsidRPr="00DE0EF1">
        <w:rPr>
          <w:color w:val="231F20"/>
        </w:rPr>
        <w:t>to.</w:t>
      </w:r>
    </w:p>
    <w:p w14:paraId="7BB244AC" w14:textId="77777777" w:rsidR="00EB2A97" w:rsidRPr="00DE0EF1" w:rsidRDefault="00EB2A97" w:rsidP="00EB2A97">
      <w:pPr>
        <w:pStyle w:val="ListParagraph"/>
        <w:numPr>
          <w:ilvl w:val="1"/>
          <w:numId w:val="3"/>
        </w:numPr>
        <w:tabs>
          <w:tab w:val="left" w:pos="1229"/>
        </w:tabs>
        <w:spacing w:before="245" w:line="230" w:lineRule="auto"/>
        <w:ind w:left="1238" w:right="315" w:hanging="565"/>
        <w:jc w:val="both"/>
      </w:pPr>
      <w:r w:rsidRPr="00DE0EF1">
        <w:rPr>
          <w:color w:val="231F20"/>
        </w:rPr>
        <w:t>The</w:t>
      </w:r>
      <w:r>
        <w:rPr>
          <w:color w:val="231F20"/>
        </w:rPr>
        <w:t xml:space="preserve"> </w:t>
      </w:r>
      <w:r w:rsidRPr="00DE0EF1">
        <w:rPr>
          <w:color w:val="231F20"/>
        </w:rPr>
        <w:t>following</w:t>
      </w:r>
      <w:r>
        <w:rPr>
          <w:color w:val="231F20"/>
        </w:rPr>
        <w:t xml:space="preserve"> </w:t>
      </w:r>
      <w:r w:rsidRPr="00DE0EF1">
        <w:rPr>
          <w:color w:val="231F20"/>
        </w:rPr>
        <w:t>documents</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deemed</w:t>
      </w:r>
      <w:r>
        <w:rPr>
          <w:color w:val="231F20"/>
        </w:rPr>
        <w:t xml:space="preserve"> </w:t>
      </w:r>
      <w:r w:rsidRPr="00DE0EF1">
        <w:rPr>
          <w:color w:val="231F20"/>
        </w:rPr>
        <w:t>to</w:t>
      </w:r>
      <w:r>
        <w:rPr>
          <w:color w:val="231F20"/>
        </w:rPr>
        <w:t xml:space="preserve"> </w:t>
      </w:r>
      <w:r w:rsidRPr="00DE0EF1">
        <w:rPr>
          <w:color w:val="231F20"/>
        </w:rPr>
        <w:t>form</w:t>
      </w:r>
      <w:r>
        <w:rPr>
          <w:color w:val="231F20"/>
        </w:rPr>
        <w:t xml:space="preserve"> </w:t>
      </w:r>
      <w:r w:rsidRPr="00DE0EF1">
        <w:rPr>
          <w:color w:val="231F20"/>
        </w:rPr>
        <w:t>and</w:t>
      </w:r>
      <w:r>
        <w:rPr>
          <w:color w:val="231F20"/>
        </w:rPr>
        <w:t xml:space="preserve"> </w:t>
      </w:r>
      <w:r w:rsidRPr="00DE0EF1">
        <w:rPr>
          <w:color w:val="231F20"/>
        </w:rPr>
        <w:t>be</w:t>
      </w:r>
      <w:r>
        <w:rPr>
          <w:color w:val="231F20"/>
        </w:rPr>
        <w:t xml:space="preserve"> </w:t>
      </w:r>
      <w:r w:rsidRPr="00DE0EF1">
        <w:rPr>
          <w:color w:val="231F20"/>
        </w:rPr>
        <w:t>read</w:t>
      </w:r>
      <w:r>
        <w:rPr>
          <w:color w:val="231F20"/>
        </w:rPr>
        <w:t xml:space="preserve"> </w:t>
      </w:r>
      <w:r w:rsidRPr="00DE0EF1">
        <w:rPr>
          <w:color w:val="231F20"/>
        </w:rPr>
        <w:t>and</w:t>
      </w:r>
      <w:r>
        <w:rPr>
          <w:color w:val="231F20"/>
        </w:rPr>
        <w:t xml:space="preserve"> </w:t>
      </w:r>
      <w:r w:rsidRPr="00DE0EF1">
        <w:rPr>
          <w:color w:val="231F20"/>
        </w:rPr>
        <w:t>construed</w:t>
      </w:r>
      <w:r>
        <w:rPr>
          <w:color w:val="231F20"/>
        </w:rPr>
        <w:t xml:space="preserve"> </w:t>
      </w:r>
      <w:r w:rsidRPr="00DE0EF1">
        <w:rPr>
          <w:color w:val="231F20"/>
        </w:rPr>
        <w:t>as</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This Agreement shall prevail over all other contract documents.</w:t>
      </w:r>
    </w:p>
    <w:p w14:paraId="010185B5" w14:textId="77777777" w:rsidR="00EB2A97" w:rsidRPr="00DE0EF1" w:rsidRDefault="00EB2A97" w:rsidP="00EB2A97">
      <w:pPr>
        <w:pStyle w:val="ListParagraph"/>
        <w:numPr>
          <w:ilvl w:val="2"/>
          <w:numId w:val="3"/>
        </w:numPr>
        <w:tabs>
          <w:tab w:val="left" w:pos="1718"/>
          <w:tab w:val="left" w:pos="1719"/>
        </w:tabs>
        <w:spacing w:before="116"/>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Acceptance</w:t>
      </w:r>
    </w:p>
    <w:p w14:paraId="327310C0"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the</w:t>
      </w:r>
      <w:r>
        <w:rPr>
          <w:color w:val="231F20"/>
        </w:rPr>
        <w:t xml:space="preserve"> </w:t>
      </w:r>
      <w:r w:rsidRPr="00DE0EF1">
        <w:rPr>
          <w:color w:val="231F20"/>
        </w:rPr>
        <w:t>Letter</w:t>
      </w:r>
      <w:r>
        <w:rPr>
          <w:color w:val="231F20"/>
        </w:rPr>
        <w:t xml:space="preserve"> </w:t>
      </w:r>
      <w:r w:rsidRPr="00DE0EF1">
        <w:rPr>
          <w:color w:val="231F20"/>
        </w:rPr>
        <w:t>of</w:t>
      </w:r>
      <w:r>
        <w:rPr>
          <w:color w:val="231F20"/>
        </w:rPr>
        <w:t xml:space="preserve"> </w:t>
      </w:r>
      <w:r w:rsidRPr="00DE0EF1">
        <w:rPr>
          <w:color w:val="231F20"/>
        </w:rPr>
        <w:t>Tender</w:t>
      </w:r>
    </w:p>
    <w:p w14:paraId="03565EBC" w14:textId="77777777" w:rsidR="00EB2A97" w:rsidRPr="00DE0EF1" w:rsidRDefault="00EB2A97" w:rsidP="00EB2A97">
      <w:pPr>
        <w:pStyle w:val="ListParagraph"/>
        <w:numPr>
          <w:ilvl w:val="2"/>
          <w:numId w:val="3"/>
        </w:numPr>
        <w:tabs>
          <w:tab w:val="left" w:pos="1718"/>
          <w:tab w:val="left" w:pos="1719"/>
          <w:tab w:val="left" w:pos="3827"/>
        </w:tabs>
        <w:spacing w:before="113"/>
      </w:pPr>
      <w:r w:rsidRPr="00DE0EF1">
        <w:rPr>
          <w:color w:val="231F20"/>
        </w:rPr>
        <w:t>the Addenda Nos.</w:t>
      </w:r>
      <w:r>
        <w:rPr>
          <w:color w:val="231F20"/>
          <w:u w:val="single" w:color="221E1F"/>
        </w:rPr>
        <w:t xml:space="preserve"> </w:t>
      </w:r>
      <w:r w:rsidRPr="00DE0EF1">
        <w:rPr>
          <w:color w:val="231F20"/>
          <w:u w:val="single" w:color="221E1F"/>
        </w:rPr>
        <w:tab/>
      </w:r>
      <w:r w:rsidRPr="00DE0EF1">
        <w:rPr>
          <w:color w:val="231F20"/>
        </w:rPr>
        <w:t>(if</w:t>
      </w:r>
      <w:r>
        <w:rPr>
          <w:color w:val="231F20"/>
        </w:rPr>
        <w:t xml:space="preserve"> </w:t>
      </w:r>
      <w:r w:rsidRPr="00DE0EF1">
        <w:rPr>
          <w:color w:val="231F20"/>
        </w:rPr>
        <w:t>any)</w:t>
      </w:r>
    </w:p>
    <w:p w14:paraId="237D0E21"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Special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0F93D02F" w14:textId="77777777" w:rsidR="00EB2A97" w:rsidRPr="00DE0EF1" w:rsidRDefault="00EB2A97" w:rsidP="00EB2A97">
      <w:pPr>
        <w:pStyle w:val="ListParagraph"/>
        <w:numPr>
          <w:ilvl w:val="2"/>
          <w:numId w:val="3"/>
        </w:numPr>
        <w:tabs>
          <w:tab w:val="left" w:pos="1718"/>
          <w:tab w:val="left" w:pos="1719"/>
        </w:tabs>
        <w:spacing w:before="113"/>
      </w:pPr>
      <w:r w:rsidRPr="00DE0EF1">
        <w:rPr>
          <w:color w:val="231F20"/>
        </w:rPr>
        <w:t>General</w:t>
      </w:r>
      <w:r>
        <w:rPr>
          <w:color w:val="231F20"/>
        </w:rPr>
        <w:t xml:space="preserve"> </w:t>
      </w:r>
      <w:r w:rsidRPr="00DE0EF1">
        <w:rPr>
          <w:color w:val="231F20"/>
        </w:rPr>
        <w:t>Conditions</w:t>
      </w:r>
      <w:r>
        <w:rPr>
          <w:color w:val="231F20"/>
        </w:rPr>
        <w:t xml:space="preserve"> </w:t>
      </w:r>
      <w:r w:rsidRPr="00DE0EF1">
        <w:rPr>
          <w:color w:val="231F20"/>
        </w:rPr>
        <w:t>of</w:t>
      </w:r>
      <w:r>
        <w:rPr>
          <w:color w:val="231F20"/>
        </w:rPr>
        <w:t xml:space="preserve"> </w:t>
      </w:r>
      <w:r w:rsidRPr="00DE0EF1">
        <w:rPr>
          <w:color w:val="231F20"/>
        </w:rPr>
        <w:t>Contract</w:t>
      </w:r>
    </w:p>
    <w:p w14:paraId="34A66225" w14:textId="77777777" w:rsidR="00EB2A97" w:rsidRPr="00DE0EF1" w:rsidRDefault="00EB2A97" w:rsidP="00EB2A97">
      <w:pPr>
        <w:pStyle w:val="ListParagraph"/>
        <w:numPr>
          <w:ilvl w:val="2"/>
          <w:numId w:val="3"/>
        </w:numPr>
        <w:tabs>
          <w:tab w:val="left" w:pos="1718"/>
          <w:tab w:val="left" w:pos="1719"/>
        </w:tabs>
        <w:spacing w:before="112"/>
      </w:pPr>
      <w:r w:rsidRPr="00DE0EF1">
        <w:rPr>
          <w:color w:val="231F20"/>
        </w:rPr>
        <w:t>the</w:t>
      </w:r>
      <w:r>
        <w:rPr>
          <w:color w:val="231F20"/>
        </w:rPr>
        <w:t xml:space="preserve"> </w:t>
      </w:r>
      <w:r w:rsidRPr="00DE0EF1">
        <w:rPr>
          <w:color w:val="231F20"/>
        </w:rPr>
        <w:t>Speciﬁcation</w:t>
      </w:r>
      <w:r>
        <w:rPr>
          <w:color w:val="231F20"/>
        </w:rPr>
        <w:t xml:space="preserve"> </w:t>
      </w:r>
      <w:r w:rsidRPr="00DE0EF1">
        <w:rPr>
          <w:color w:val="231F20"/>
        </w:rPr>
        <w:t>(including</w:t>
      </w:r>
      <w:r>
        <w:rPr>
          <w:color w:val="231F20"/>
        </w:rPr>
        <w:t xml:space="preserve"> </w:t>
      </w:r>
      <w:r w:rsidRPr="00DE0EF1">
        <w:rPr>
          <w:color w:val="231F20"/>
        </w:rPr>
        <w:t>Schedule</w:t>
      </w:r>
      <w:r>
        <w:rPr>
          <w:color w:val="231F20"/>
        </w:rPr>
        <w:t xml:space="preserve"> </w:t>
      </w:r>
      <w:r w:rsidRPr="00DE0EF1">
        <w:rPr>
          <w:color w:val="231F20"/>
        </w:rPr>
        <w:t>of</w:t>
      </w:r>
      <w:r>
        <w:rPr>
          <w:color w:val="231F20"/>
        </w:rPr>
        <w:t xml:space="preserve"> </w:t>
      </w:r>
      <w:r w:rsidRPr="00DE0EF1">
        <w:rPr>
          <w:color w:val="231F20"/>
        </w:rPr>
        <w:t>Requirements</w:t>
      </w:r>
      <w:r>
        <w:rPr>
          <w:color w:val="231F20"/>
        </w:rPr>
        <w:t xml:space="preserve"> </w:t>
      </w:r>
      <w:r w:rsidRPr="00DE0EF1">
        <w:rPr>
          <w:color w:val="231F20"/>
        </w:rPr>
        <w:t>and</w:t>
      </w:r>
      <w:r>
        <w:rPr>
          <w:color w:val="231F20"/>
        </w:rPr>
        <w:t xml:space="preserve"> </w:t>
      </w:r>
      <w:r w:rsidRPr="00DE0EF1">
        <w:rPr>
          <w:color w:val="231F20"/>
        </w:rPr>
        <w:t>Technical</w:t>
      </w:r>
      <w:r>
        <w:rPr>
          <w:color w:val="231F20"/>
        </w:rPr>
        <w:t xml:space="preserve"> </w:t>
      </w:r>
      <w:r w:rsidRPr="00DE0EF1">
        <w:rPr>
          <w:color w:val="231F20"/>
        </w:rPr>
        <w:t>Speciﬁcations)</w:t>
      </w:r>
    </w:p>
    <w:p w14:paraId="6E0FF713" w14:textId="77777777" w:rsidR="00EB2A97" w:rsidRPr="00DE0EF1" w:rsidRDefault="00EB2A97" w:rsidP="00EB2A97">
      <w:pPr>
        <w:pStyle w:val="ListParagraph"/>
        <w:numPr>
          <w:ilvl w:val="2"/>
          <w:numId w:val="3"/>
        </w:numPr>
        <w:tabs>
          <w:tab w:val="left" w:pos="1717"/>
          <w:tab w:val="left" w:pos="1719"/>
        </w:tabs>
        <w:spacing w:before="113"/>
      </w:pPr>
      <w:r w:rsidRPr="00DE0EF1">
        <w:rPr>
          <w:color w:val="231F20"/>
        </w:rPr>
        <w:t>the</w:t>
      </w:r>
      <w:r>
        <w:rPr>
          <w:color w:val="231F20"/>
        </w:rPr>
        <w:t xml:space="preserve"> </w:t>
      </w:r>
      <w:r w:rsidRPr="00DE0EF1">
        <w:rPr>
          <w:color w:val="231F20"/>
        </w:rPr>
        <w:t>completed</w:t>
      </w:r>
      <w:r>
        <w:rPr>
          <w:color w:val="231F20"/>
        </w:rPr>
        <w:t xml:space="preserve"> </w:t>
      </w:r>
      <w:r w:rsidRPr="00DE0EF1">
        <w:rPr>
          <w:color w:val="231F20"/>
        </w:rPr>
        <w:t>Schedules</w:t>
      </w:r>
      <w:r>
        <w:rPr>
          <w:color w:val="231F20"/>
        </w:rPr>
        <w:t xml:space="preserve"> </w:t>
      </w:r>
      <w:r w:rsidRPr="00DE0EF1">
        <w:rPr>
          <w:color w:val="231F20"/>
        </w:rPr>
        <w:t>(including</w:t>
      </w:r>
      <w:r>
        <w:rPr>
          <w:color w:val="231F20"/>
        </w:rPr>
        <w:t xml:space="preserve"> </w:t>
      </w:r>
      <w:r w:rsidRPr="00DE0EF1">
        <w:rPr>
          <w:color w:val="231F20"/>
        </w:rPr>
        <w:t>Price</w:t>
      </w:r>
      <w:r>
        <w:rPr>
          <w:color w:val="231F20"/>
        </w:rPr>
        <w:t xml:space="preserve"> </w:t>
      </w:r>
      <w:r w:rsidRPr="00DE0EF1">
        <w:rPr>
          <w:color w:val="231F20"/>
        </w:rPr>
        <w:t>Schedules)</w:t>
      </w:r>
    </w:p>
    <w:p w14:paraId="75867CFD" w14:textId="77777777" w:rsidR="00EB2A97" w:rsidRPr="00DE0EF1" w:rsidRDefault="00EB2A97" w:rsidP="00EB2A97">
      <w:pPr>
        <w:pStyle w:val="ListParagraph"/>
        <w:numPr>
          <w:ilvl w:val="2"/>
          <w:numId w:val="3"/>
        </w:numPr>
        <w:tabs>
          <w:tab w:val="left" w:pos="1717"/>
          <w:tab w:val="left" w:pos="1719"/>
        </w:tabs>
        <w:spacing w:before="112"/>
      </w:pPr>
      <w:r w:rsidRPr="00DE0EF1">
        <w:rPr>
          <w:color w:val="231F20"/>
        </w:rPr>
        <w:t>any</w:t>
      </w:r>
      <w:r>
        <w:rPr>
          <w:color w:val="231F20"/>
        </w:rPr>
        <w:t xml:space="preserve"> </w:t>
      </w:r>
      <w:r w:rsidRPr="00DE0EF1">
        <w:rPr>
          <w:color w:val="231F20"/>
        </w:rPr>
        <w:t>other</w:t>
      </w:r>
      <w:r>
        <w:rPr>
          <w:color w:val="231F20"/>
        </w:rPr>
        <w:t xml:space="preserve"> </w:t>
      </w:r>
      <w:r w:rsidRPr="00DE0EF1">
        <w:rPr>
          <w:color w:val="231F20"/>
        </w:rPr>
        <w:t>document</w:t>
      </w:r>
      <w:r>
        <w:rPr>
          <w:color w:val="231F20"/>
        </w:rPr>
        <w:t xml:space="preserve"> </w:t>
      </w:r>
      <w:r w:rsidRPr="00DE0EF1">
        <w:rPr>
          <w:color w:val="231F20"/>
        </w:rPr>
        <w:t>listed</w:t>
      </w:r>
      <w:r>
        <w:rPr>
          <w:color w:val="231F20"/>
        </w:rPr>
        <w:t xml:space="preserve"> </w:t>
      </w:r>
      <w:r w:rsidRPr="00DE0EF1">
        <w:rPr>
          <w:color w:val="231F20"/>
        </w:rPr>
        <w:t>in</w:t>
      </w:r>
      <w:r>
        <w:rPr>
          <w:color w:val="231F20"/>
        </w:rPr>
        <w:t xml:space="preserve"> </w:t>
      </w:r>
      <w:r w:rsidRPr="00DE0EF1">
        <w:rPr>
          <w:color w:val="231F20"/>
        </w:rPr>
        <w:t>GCC</w:t>
      </w:r>
      <w:r>
        <w:rPr>
          <w:color w:val="231F20"/>
        </w:rPr>
        <w:t xml:space="preserve"> </w:t>
      </w:r>
      <w:r w:rsidRPr="00DE0EF1">
        <w:rPr>
          <w:color w:val="231F20"/>
        </w:rPr>
        <w:t>as</w:t>
      </w:r>
      <w:r>
        <w:rPr>
          <w:color w:val="231F20"/>
        </w:rPr>
        <w:t xml:space="preserve"> </w:t>
      </w:r>
      <w:r w:rsidRPr="00DE0EF1">
        <w:rPr>
          <w:color w:val="231F20"/>
        </w:rPr>
        <w:t>forming</w:t>
      </w:r>
      <w:r>
        <w:rPr>
          <w:color w:val="231F20"/>
        </w:rPr>
        <w:t xml:space="preserve"> </w:t>
      </w:r>
      <w:r w:rsidRPr="00DE0EF1">
        <w:rPr>
          <w:color w:val="231F20"/>
        </w:rPr>
        <w:t>part</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4375D97D" w14:textId="77777777" w:rsidR="00EB2A97" w:rsidRPr="00DE0EF1" w:rsidRDefault="00EB2A97" w:rsidP="00EB2A97">
      <w:pPr>
        <w:pStyle w:val="ListParagraph"/>
        <w:numPr>
          <w:ilvl w:val="1"/>
          <w:numId w:val="3"/>
        </w:numPr>
        <w:tabs>
          <w:tab w:val="left" w:pos="1229"/>
        </w:tabs>
        <w:spacing w:before="243" w:line="230" w:lineRule="auto"/>
        <w:ind w:left="1235" w:right="315" w:hanging="562"/>
        <w:jc w:val="both"/>
      </w:pPr>
      <w:r w:rsidRPr="00DE0EF1">
        <w:rPr>
          <w:color w:val="231F20"/>
        </w:rPr>
        <w:t>In</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payments</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as</w:t>
      </w:r>
      <w:r>
        <w:rPr>
          <w:color w:val="231F20"/>
        </w:rPr>
        <w:t xml:space="preserve"> </w:t>
      </w:r>
      <w:r w:rsidRPr="00DE0EF1">
        <w:rPr>
          <w:color w:val="231F20"/>
        </w:rPr>
        <w:t>speciﬁed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hereby</w:t>
      </w:r>
      <w:r>
        <w:rPr>
          <w:color w:val="231F20"/>
        </w:rPr>
        <w:t xml:space="preserve"> </w:t>
      </w:r>
      <w:r w:rsidRPr="00DE0EF1">
        <w:rPr>
          <w:color w:val="231F20"/>
        </w:rPr>
        <w:t>covenants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to</w:t>
      </w:r>
      <w:r>
        <w:rPr>
          <w:color w:val="231F20"/>
        </w:rPr>
        <w:t xml:space="preserve"> </w:t>
      </w:r>
      <w:r w:rsidRPr="00DE0EF1">
        <w:rPr>
          <w:color w:val="231F20"/>
        </w:rPr>
        <w:t>provide</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to</w:t>
      </w:r>
      <w:r>
        <w:rPr>
          <w:color w:val="231F20"/>
        </w:rPr>
        <w:t xml:space="preserve"> </w:t>
      </w:r>
      <w:r w:rsidRPr="00DE0EF1">
        <w:rPr>
          <w:color w:val="231F20"/>
        </w:rPr>
        <w:t>remedy</w:t>
      </w:r>
      <w:r>
        <w:rPr>
          <w:color w:val="231F20"/>
        </w:rPr>
        <w:t xml:space="preserve"> </w:t>
      </w:r>
      <w:r w:rsidRPr="00DE0EF1">
        <w:rPr>
          <w:color w:val="231F20"/>
        </w:rPr>
        <w:t>defects</w:t>
      </w:r>
      <w:r>
        <w:rPr>
          <w:color w:val="231F20"/>
        </w:rPr>
        <w:t xml:space="preserve"> </w:t>
      </w:r>
      <w:r w:rsidRPr="00DE0EF1">
        <w:rPr>
          <w:color w:val="231F20"/>
        </w:rPr>
        <w:t>therein</w:t>
      </w:r>
      <w:r>
        <w:rPr>
          <w:color w:val="231F20"/>
        </w:rPr>
        <w:t xml:space="preserve"> </w:t>
      </w:r>
      <w:r w:rsidRPr="00DE0EF1">
        <w:rPr>
          <w:color w:val="231F20"/>
        </w:rPr>
        <w:t>in</w:t>
      </w:r>
      <w:r>
        <w:rPr>
          <w:color w:val="231F20"/>
        </w:rPr>
        <w:t xml:space="preserve"> </w:t>
      </w:r>
      <w:r w:rsidRPr="00DE0EF1">
        <w:rPr>
          <w:color w:val="231F20"/>
        </w:rPr>
        <w:t>conformity</w:t>
      </w:r>
      <w:r>
        <w:rPr>
          <w:color w:val="231F20"/>
        </w:rPr>
        <w:t xml:space="preserve"> </w:t>
      </w:r>
      <w:r w:rsidRPr="00DE0EF1">
        <w:rPr>
          <w:color w:val="231F20"/>
        </w:rPr>
        <w:t>in</w:t>
      </w:r>
      <w:r>
        <w:rPr>
          <w:color w:val="231F20"/>
        </w:rPr>
        <w:t xml:space="preserve"> </w:t>
      </w:r>
      <w:r w:rsidRPr="00DE0EF1">
        <w:rPr>
          <w:color w:val="231F20"/>
        </w:rPr>
        <w:t>all</w:t>
      </w:r>
      <w:r>
        <w:rPr>
          <w:color w:val="231F20"/>
        </w:rPr>
        <w:t xml:space="preserve"> </w:t>
      </w:r>
      <w:r w:rsidRPr="00DE0EF1">
        <w:rPr>
          <w:color w:val="231F20"/>
        </w:rPr>
        <w:t>respects</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p>
    <w:p w14:paraId="1B2579B0" w14:textId="77777777" w:rsidR="00EB2A97" w:rsidRPr="00DE0EF1" w:rsidRDefault="00EB2A97" w:rsidP="00EB2A97">
      <w:pPr>
        <w:pStyle w:val="ListParagraph"/>
        <w:numPr>
          <w:ilvl w:val="0"/>
          <w:numId w:val="3"/>
        </w:numPr>
        <w:tabs>
          <w:tab w:val="left" w:pos="673"/>
        </w:tabs>
        <w:spacing w:before="246" w:line="230" w:lineRule="auto"/>
        <w:ind w:left="677" w:right="302" w:hanging="570"/>
        <w:jc w:val="both"/>
      </w:pPr>
      <w:r w:rsidRPr="00DE0EF1">
        <w:rPr>
          <w:color w:val="231F20"/>
        </w:rPr>
        <w:t>The</w:t>
      </w:r>
      <w:r>
        <w:rPr>
          <w:color w:val="231F20"/>
        </w:rPr>
        <w:t xml:space="preserve"> </w:t>
      </w:r>
      <w:r w:rsidRPr="00DE0EF1">
        <w:rPr>
          <w:color w:val="231F20"/>
        </w:rPr>
        <w:t>Procuring</w:t>
      </w:r>
      <w:r>
        <w:rPr>
          <w:color w:val="231F20"/>
        </w:rPr>
        <w:t xml:space="preserve"> </w:t>
      </w:r>
      <w:r w:rsidRPr="00DE0EF1">
        <w:rPr>
          <w:color w:val="231F20"/>
        </w:rPr>
        <w:t>Entity</w:t>
      </w:r>
      <w:r>
        <w:rPr>
          <w:color w:val="231F20"/>
        </w:rPr>
        <w:t xml:space="preserve"> </w:t>
      </w:r>
      <w:r w:rsidRPr="00DE0EF1">
        <w:rPr>
          <w:color w:val="231F20"/>
        </w:rPr>
        <w:t>hereby</w:t>
      </w:r>
      <w:r>
        <w:rPr>
          <w:color w:val="231F20"/>
        </w:rPr>
        <w:t xml:space="preserve"> </w:t>
      </w:r>
      <w:r w:rsidRPr="00DE0EF1">
        <w:rPr>
          <w:color w:val="231F20"/>
        </w:rPr>
        <w:t>covenants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Supplier</w:t>
      </w:r>
      <w:r>
        <w:rPr>
          <w:color w:val="231F20"/>
        </w:rPr>
        <w:t xml:space="preserve"> </w:t>
      </w:r>
      <w:r w:rsidRPr="00DE0EF1">
        <w:rPr>
          <w:color w:val="231F20"/>
        </w:rPr>
        <w:t>in</w:t>
      </w:r>
      <w:r>
        <w:rPr>
          <w:color w:val="231F20"/>
        </w:rPr>
        <w:t xml:space="preserve"> </w:t>
      </w:r>
      <w:r w:rsidRPr="00DE0EF1">
        <w:rPr>
          <w:color w:val="231F20"/>
        </w:rPr>
        <w:t>consideration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provision</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Goods</w:t>
      </w:r>
      <w:r>
        <w:rPr>
          <w:color w:val="231F20"/>
        </w:rPr>
        <w:t xml:space="preserve"> </w:t>
      </w:r>
      <w:r w:rsidRPr="00DE0EF1">
        <w:rPr>
          <w:color w:val="231F20"/>
        </w:rPr>
        <w:t>and</w:t>
      </w:r>
      <w:r>
        <w:rPr>
          <w:color w:val="231F20"/>
        </w:rPr>
        <w:t xml:space="preserve"> </w:t>
      </w:r>
      <w:r w:rsidRPr="00DE0EF1">
        <w:rPr>
          <w:color w:val="231F20"/>
        </w:rPr>
        <w:t>Services</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remedying</w:t>
      </w:r>
      <w:r>
        <w:rPr>
          <w:color w:val="231F20"/>
        </w:rPr>
        <w:t xml:space="preserve"> </w:t>
      </w:r>
      <w:r w:rsidRPr="00DE0EF1">
        <w:rPr>
          <w:color w:val="231F20"/>
        </w:rPr>
        <w:t>of</w:t>
      </w:r>
      <w:r>
        <w:rPr>
          <w:color w:val="231F20"/>
        </w:rPr>
        <w:t xml:space="preserve"> </w:t>
      </w:r>
      <w:r w:rsidRPr="00DE0EF1">
        <w:rPr>
          <w:color w:val="231F20"/>
        </w:rPr>
        <w:t>defects</w:t>
      </w:r>
      <w:r>
        <w:rPr>
          <w:color w:val="231F20"/>
        </w:rPr>
        <w:t xml:space="preserve"> </w:t>
      </w:r>
      <w:r w:rsidRPr="00DE0EF1">
        <w:rPr>
          <w:color w:val="231F20"/>
        </w:rPr>
        <w:t>therein,</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or</w:t>
      </w:r>
      <w:r>
        <w:rPr>
          <w:color w:val="231F20"/>
        </w:rPr>
        <w:t xml:space="preserve"> </w:t>
      </w:r>
      <w:r w:rsidRPr="00DE0EF1">
        <w:rPr>
          <w:color w:val="231F20"/>
        </w:rPr>
        <w:t>such</w:t>
      </w:r>
      <w:r>
        <w:rPr>
          <w:color w:val="231F20"/>
        </w:rPr>
        <w:t xml:space="preserve"> </w:t>
      </w:r>
      <w:r w:rsidRPr="00DE0EF1">
        <w:rPr>
          <w:color w:val="231F20"/>
        </w:rPr>
        <w:t>other</w:t>
      </w:r>
      <w:r>
        <w:rPr>
          <w:color w:val="231F20"/>
        </w:rPr>
        <w:t xml:space="preserve"> </w:t>
      </w:r>
      <w:r w:rsidRPr="00DE0EF1">
        <w:rPr>
          <w:color w:val="231F20"/>
        </w:rPr>
        <w:t>sum</w:t>
      </w:r>
      <w:r>
        <w:rPr>
          <w:color w:val="231F20"/>
        </w:rPr>
        <w:t xml:space="preserve"> </w:t>
      </w:r>
      <w:r w:rsidRPr="00DE0EF1">
        <w:rPr>
          <w:color w:val="231F20"/>
        </w:rPr>
        <w:t>as</w:t>
      </w:r>
      <w:r>
        <w:rPr>
          <w:color w:val="231F20"/>
        </w:rPr>
        <w:t xml:space="preserve"> </w:t>
      </w:r>
      <w:r w:rsidRPr="00DE0EF1">
        <w:rPr>
          <w:color w:val="231F20"/>
        </w:rPr>
        <w:t>may</w:t>
      </w:r>
      <w:r>
        <w:rPr>
          <w:color w:val="231F20"/>
        </w:rPr>
        <w:t xml:space="preserve"> </w:t>
      </w:r>
      <w:r w:rsidRPr="00DE0EF1">
        <w:rPr>
          <w:color w:val="231F20"/>
        </w:rPr>
        <w:t>become</w:t>
      </w:r>
      <w:r>
        <w:rPr>
          <w:color w:val="231F20"/>
        </w:rPr>
        <w:t xml:space="preserve"> </w:t>
      </w:r>
      <w:r w:rsidRPr="00DE0EF1">
        <w:rPr>
          <w:color w:val="231F20"/>
        </w:rPr>
        <w:t>payable</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provisions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at</w:t>
      </w:r>
      <w:r>
        <w:rPr>
          <w:color w:val="231F20"/>
        </w:rPr>
        <w:t xml:space="preserve"> </w:t>
      </w:r>
      <w:r w:rsidRPr="00DE0EF1">
        <w:rPr>
          <w:color w:val="231F20"/>
        </w:rPr>
        <w:t>the</w:t>
      </w:r>
      <w:r>
        <w:rPr>
          <w:color w:val="231F20"/>
        </w:rPr>
        <w:t xml:space="preserve"> </w:t>
      </w:r>
      <w:r w:rsidRPr="00DE0EF1">
        <w:rPr>
          <w:color w:val="231F20"/>
        </w:rPr>
        <w:t>times</w:t>
      </w:r>
      <w:r>
        <w:rPr>
          <w:color w:val="231F20"/>
        </w:rPr>
        <w:t xml:space="preserve"> </w:t>
      </w:r>
      <w:r w:rsidRPr="00DE0EF1">
        <w:rPr>
          <w:color w:val="231F20"/>
        </w:rPr>
        <w:t>and</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manner</w:t>
      </w:r>
      <w:r>
        <w:rPr>
          <w:color w:val="231F20"/>
        </w:rPr>
        <w:t xml:space="preserve"> </w:t>
      </w:r>
      <w:r w:rsidRPr="00DE0EF1">
        <w:rPr>
          <w:color w:val="231F20"/>
        </w:rPr>
        <w:t>prescribed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Contract.</w:t>
      </w:r>
    </w:p>
    <w:p w14:paraId="07BA1049" w14:textId="77777777" w:rsidR="00EB2A97" w:rsidRPr="00DE0EF1" w:rsidRDefault="00EB2A97" w:rsidP="00EB2A97">
      <w:pPr>
        <w:pStyle w:val="ListParagraph"/>
        <w:numPr>
          <w:ilvl w:val="0"/>
          <w:numId w:val="3"/>
        </w:numPr>
        <w:tabs>
          <w:tab w:val="left" w:pos="672"/>
          <w:tab w:val="left" w:pos="673"/>
        </w:tabs>
        <w:spacing w:before="246" w:line="230" w:lineRule="auto"/>
        <w:ind w:left="677" w:right="315" w:hanging="570"/>
      </w:pPr>
      <w:r w:rsidRPr="00DE0EF1">
        <w:rPr>
          <w:color w:val="231F20"/>
        </w:rPr>
        <w:t>IN</w:t>
      </w:r>
      <w:r>
        <w:rPr>
          <w:color w:val="231F20"/>
        </w:rPr>
        <w:t xml:space="preserve"> </w:t>
      </w:r>
      <w:r w:rsidRPr="00DE0EF1">
        <w:rPr>
          <w:color w:val="231F20"/>
        </w:rPr>
        <w:t>WITNESS</w:t>
      </w:r>
      <w:r>
        <w:rPr>
          <w:color w:val="231F20"/>
        </w:rPr>
        <w:t xml:space="preserve"> </w:t>
      </w:r>
      <w:r w:rsidRPr="00DE0EF1">
        <w:rPr>
          <w:color w:val="231F20"/>
        </w:rPr>
        <w:t>whereof</w:t>
      </w:r>
      <w:r>
        <w:rPr>
          <w:color w:val="231F20"/>
        </w:rPr>
        <w:t xml:space="preserve"> </w:t>
      </w:r>
      <w:r w:rsidRPr="00DE0EF1">
        <w:rPr>
          <w:color w:val="231F20"/>
        </w:rPr>
        <w:t>the</w:t>
      </w:r>
      <w:r>
        <w:rPr>
          <w:color w:val="231F20"/>
        </w:rPr>
        <w:t xml:space="preserve"> </w:t>
      </w:r>
      <w:r w:rsidRPr="00DE0EF1">
        <w:rPr>
          <w:color w:val="231F20"/>
        </w:rPr>
        <w:t>parties</w:t>
      </w:r>
      <w:r>
        <w:rPr>
          <w:color w:val="231F20"/>
        </w:rPr>
        <w:t xml:space="preserve"> </w:t>
      </w:r>
      <w:r w:rsidRPr="00DE0EF1">
        <w:rPr>
          <w:color w:val="231F20"/>
        </w:rPr>
        <w:t>hereto</w:t>
      </w:r>
      <w:r>
        <w:rPr>
          <w:color w:val="231F20"/>
        </w:rPr>
        <w:t xml:space="preserve"> </w:t>
      </w:r>
      <w:r w:rsidRPr="00DE0EF1">
        <w:rPr>
          <w:color w:val="231F20"/>
        </w:rPr>
        <w:t>have</w:t>
      </w:r>
      <w:r>
        <w:rPr>
          <w:color w:val="231F20"/>
        </w:rPr>
        <w:t xml:space="preserve"> </w:t>
      </w:r>
      <w:r w:rsidRPr="00DE0EF1">
        <w:rPr>
          <w:color w:val="231F20"/>
        </w:rPr>
        <w:t>caused</w:t>
      </w:r>
      <w:r>
        <w:rPr>
          <w:color w:val="231F20"/>
        </w:rPr>
        <w:t xml:space="preserve"> </w:t>
      </w:r>
      <w:r w:rsidRPr="00DE0EF1">
        <w:rPr>
          <w:color w:val="231F20"/>
        </w:rPr>
        <w:t>this</w:t>
      </w:r>
      <w:r>
        <w:rPr>
          <w:color w:val="231F20"/>
        </w:rPr>
        <w:t xml:space="preserve"> </w:t>
      </w:r>
      <w:r w:rsidRPr="00DE0EF1">
        <w:rPr>
          <w:color w:val="231F20"/>
        </w:rPr>
        <w:t>Agreement</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executed</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laws</w:t>
      </w:r>
      <w:r>
        <w:rPr>
          <w:color w:val="231F20"/>
        </w:rPr>
        <w:t xml:space="preserve"> </w:t>
      </w:r>
      <w:r w:rsidRPr="00DE0EF1">
        <w:rPr>
          <w:color w:val="231F20"/>
        </w:rPr>
        <w:t>of</w:t>
      </w:r>
      <w:r>
        <w:rPr>
          <w:color w:val="231F20"/>
        </w:rPr>
        <w:t xml:space="preserve"> </w:t>
      </w:r>
      <w:r w:rsidRPr="00DE0EF1">
        <w:rPr>
          <w:color w:val="231F20"/>
        </w:rPr>
        <w:t>Kenya</w:t>
      </w:r>
      <w:r>
        <w:rPr>
          <w:color w:val="231F20"/>
        </w:rPr>
        <w:t xml:space="preserve"> </w:t>
      </w:r>
      <w:r w:rsidRPr="00DE0EF1">
        <w:rPr>
          <w:color w:val="231F20"/>
        </w:rPr>
        <w:t>on</w:t>
      </w:r>
      <w:r>
        <w:rPr>
          <w:color w:val="231F20"/>
        </w:rPr>
        <w:t xml:space="preserve"> </w:t>
      </w:r>
      <w:r w:rsidRPr="00DE0EF1">
        <w:rPr>
          <w:color w:val="231F20"/>
        </w:rPr>
        <w:t>the</w:t>
      </w:r>
      <w:r>
        <w:rPr>
          <w:color w:val="231F20"/>
        </w:rPr>
        <w:t xml:space="preserve"> </w:t>
      </w:r>
      <w:r w:rsidRPr="00DE0EF1">
        <w:rPr>
          <w:color w:val="231F20"/>
        </w:rPr>
        <w:t>day,</w:t>
      </w:r>
      <w:r>
        <w:rPr>
          <w:color w:val="231F20"/>
        </w:rPr>
        <w:t xml:space="preserve"> </w:t>
      </w:r>
      <w:r w:rsidRPr="00DE0EF1">
        <w:rPr>
          <w:color w:val="231F20"/>
        </w:rPr>
        <w:t>month</w:t>
      </w:r>
      <w:r>
        <w:rPr>
          <w:color w:val="231F20"/>
        </w:rPr>
        <w:t xml:space="preserve"> </w:t>
      </w:r>
      <w:r w:rsidRPr="00DE0EF1">
        <w:rPr>
          <w:color w:val="231F20"/>
        </w:rPr>
        <w:t>and</w:t>
      </w:r>
      <w:r>
        <w:rPr>
          <w:color w:val="231F20"/>
        </w:rPr>
        <w:t xml:space="preserve"> </w:t>
      </w:r>
      <w:r w:rsidRPr="00DE0EF1">
        <w:rPr>
          <w:color w:val="231F20"/>
        </w:rPr>
        <w:t>year</w:t>
      </w:r>
      <w:r>
        <w:rPr>
          <w:color w:val="231F20"/>
        </w:rPr>
        <w:t xml:space="preserve"> </w:t>
      </w:r>
      <w:r w:rsidRPr="00DE0EF1">
        <w:rPr>
          <w:color w:val="231F20"/>
        </w:rPr>
        <w:t>indicated</w:t>
      </w:r>
      <w:r>
        <w:rPr>
          <w:color w:val="231F20"/>
        </w:rPr>
        <w:t xml:space="preserve"> </w:t>
      </w:r>
      <w:r w:rsidRPr="00DE0EF1">
        <w:rPr>
          <w:color w:val="231F20"/>
        </w:rPr>
        <w:t>above.</w:t>
      </w:r>
    </w:p>
    <w:p w14:paraId="080F6E9B" w14:textId="77777777" w:rsidR="00EB2A97" w:rsidRPr="00DE0EF1" w:rsidRDefault="00EB2A97" w:rsidP="00EB2A97">
      <w:pPr>
        <w:pStyle w:val="Heading5"/>
        <w:spacing w:before="237"/>
        <w:ind w:left="107"/>
      </w:pPr>
      <w:r w:rsidRPr="00DE0EF1">
        <w:rPr>
          <w:color w:val="231F20"/>
          <w:u w:val="single" w:color="231F20"/>
        </w:rPr>
        <w:t>For</w:t>
      </w:r>
      <w:r w:rsidRPr="00DE0EF1">
        <w:rPr>
          <w:color w:val="231F20"/>
        </w:rPr>
        <w:t xml:space="preserve"> and on behalf of the Procuring Entity</w:t>
      </w:r>
    </w:p>
    <w:p w14:paraId="5312D89F" w14:textId="77777777" w:rsidR="00EB2A97" w:rsidRPr="00DE0EF1" w:rsidRDefault="00EB2A97" w:rsidP="00EB2A97">
      <w:pPr>
        <w:tabs>
          <w:tab w:val="left" w:pos="2352"/>
        </w:tabs>
        <w:spacing w:before="234"/>
        <w:ind w:left="101"/>
        <w:rPr>
          <w:i/>
        </w:rPr>
      </w:pPr>
      <w:r w:rsidRPr="00DE0EF1">
        <w:rPr>
          <w:color w:val="231F20"/>
        </w:rPr>
        <w:t>Signed:</w:t>
      </w:r>
      <w:r>
        <w:rPr>
          <w:color w:val="231F20"/>
          <w:u w:val="single" w:color="221E1F"/>
        </w:rPr>
        <w:t xml:space="preserve"> </w:t>
      </w:r>
      <w:r w:rsidRPr="00DE0EF1">
        <w:rPr>
          <w:color w:val="231F20"/>
          <w:u w:val="single" w:color="221E1F"/>
        </w:rPr>
        <w:tab/>
      </w:r>
      <w:r w:rsidRPr="00DE0EF1">
        <w:rPr>
          <w:i/>
          <w:color w:val="231F20"/>
        </w:rPr>
        <w:t>[insert signature]</w:t>
      </w:r>
    </w:p>
    <w:p w14:paraId="150D1AF7" w14:textId="77777777" w:rsidR="00EB2A97" w:rsidRPr="00DE0EF1" w:rsidRDefault="00EB2A97" w:rsidP="00EB2A97">
      <w:pPr>
        <w:tabs>
          <w:tab w:val="left" w:pos="3135"/>
          <w:tab w:val="left" w:pos="3184"/>
        </w:tabs>
        <w:spacing w:before="234" w:line="463" w:lineRule="auto"/>
        <w:ind w:left="101"/>
        <w:rPr>
          <w:b/>
        </w:rPr>
      </w:pP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capacity</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title</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appropriate</w:t>
      </w:r>
      <w:r>
        <w:rPr>
          <w:i/>
          <w:color w:val="231F20"/>
        </w:rPr>
        <w:t xml:space="preserve"> </w:t>
      </w:r>
      <w:r w:rsidRPr="00DE0EF1">
        <w:rPr>
          <w:i/>
          <w:color w:val="231F20"/>
        </w:rPr>
        <w:t>designation]</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of</w:t>
      </w:r>
      <w:r>
        <w:rPr>
          <w:i/>
          <w:color w:val="231F20"/>
        </w:rPr>
        <w:t xml:space="preserve"> </w:t>
      </w:r>
      <w:r w:rsidRPr="00DE0EF1">
        <w:rPr>
          <w:i/>
          <w:color w:val="231F20"/>
        </w:rPr>
        <w:t>ofﬁcial</w:t>
      </w:r>
      <w:r>
        <w:rPr>
          <w:i/>
          <w:color w:val="231F20"/>
        </w:rPr>
        <w:t xml:space="preserve"> </w:t>
      </w:r>
      <w:r w:rsidRPr="00DE0EF1">
        <w:rPr>
          <w:i/>
          <w:color w:val="231F20"/>
        </w:rPr>
        <w:t>witness]</w:t>
      </w:r>
      <w:r>
        <w:rPr>
          <w:i/>
          <w:color w:val="231F20"/>
          <w:u w:val="single" w:color="231F20"/>
        </w:rPr>
        <w:t xml:space="preserve"> </w:t>
      </w:r>
      <w:r w:rsidRPr="00DE0EF1">
        <w:rPr>
          <w:b/>
          <w:color w:val="231F20"/>
          <w:u w:val="single" w:color="231F20"/>
        </w:rPr>
        <w:t>For</w:t>
      </w:r>
      <w:r>
        <w:rPr>
          <w:b/>
          <w:color w:val="231F20"/>
        </w:rPr>
        <w:t xml:space="preserve"> </w:t>
      </w:r>
      <w:r w:rsidRPr="00DE0EF1">
        <w:rPr>
          <w:b/>
          <w:color w:val="231F20"/>
          <w:u w:val="single" w:color="231F20"/>
        </w:rPr>
        <w:t>and</w:t>
      </w:r>
      <w:r>
        <w:rPr>
          <w:b/>
          <w:color w:val="231F20"/>
        </w:rPr>
        <w:t xml:space="preserve"> </w:t>
      </w:r>
      <w:r w:rsidRPr="00DE0EF1">
        <w:rPr>
          <w:b/>
          <w:color w:val="231F20"/>
          <w:u w:val="single" w:color="231F20"/>
        </w:rPr>
        <w:t>on</w:t>
      </w:r>
      <w:r>
        <w:rPr>
          <w:b/>
          <w:color w:val="231F20"/>
        </w:rPr>
        <w:t xml:space="preserve"> </w:t>
      </w:r>
      <w:r w:rsidRPr="00DE0EF1">
        <w:rPr>
          <w:b/>
          <w:color w:val="231F20"/>
          <w:u w:val="single" w:color="231F20"/>
        </w:rPr>
        <w:t>behalf</w:t>
      </w:r>
      <w:r>
        <w:rPr>
          <w:b/>
          <w:color w:val="231F20"/>
        </w:rPr>
        <w:t xml:space="preserve"> </w:t>
      </w:r>
      <w:r w:rsidRPr="00DE0EF1">
        <w:rPr>
          <w:b/>
          <w:color w:val="231F20"/>
          <w:u w:val="single" w:color="231F20"/>
        </w:rPr>
        <w:t>of</w:t>
      </w:r>
      <w:r>
        <w:rPr>
          <w:b/>
          <w:color w:val="231F20"/>
        </w:rPr>
        <w:t xml:space="preserve"> </w:t>
      </w:r>
      <w:r w:rsidRPr="00DE0EF1">
        <w:rPr>
          <w:b/>
          <w:color w:val="231F20"/>
          <w:u w:val="single" w:color="231F20"/>
        </w:rPr>
        <w:t>the</w:t>
      </w:r>
      <w:r>
        <w:rPr>
          <w:b/>
          <w:color w:val="231F20"/>
        </w:rPr>
        <w:t xml:space="preserve"> </w:t>
      </w:r>
      <w:r w:rsidRPr="00DE0EF1">
        <w:rPr>
          <w:b/>
          <w:color w:val="231F20"/>
          <w:u w:val="single" w:color="231F20"/>
        </w:rPr>
        <w:t>Supplier</w:t>
      </w:r>
    </w:p>
    <w:p w14:paraId="32D028FC" w14:textId="77777777" w:rsidR="00EB2A97" w:rsidRPr="00DE0EF1" w:rsidRDefault="00EB2A97" w:rsidP="00EB2A97">
      <w:pPr>
        <w:tabs>
          <w:tab w:val="left" w:pos="2352"/>
          <w:tab w:val="left" w:pos="3135"/>
          <w:tab w:val="left" w:pos="3172"/>
        </w:tabs>
        <w:spacing w:line="463" w:lineRule="auto"/>
        <w:ind w:left="107"/>
        <w:rPr>
          <w:i/>
        </w:rPr>
      </w:pPr>
      <w:r w:rsidRPr="00DE0EF1">
        <w:rPr>
          <w:color w:val="231F20"/>
        </w:rPr>
        <w:t>Signed:</w:t>
      </w:r>
      <w:r>
        <w:rPr>
          <w:color w:val="231F20"/>
          <w:u w:val="single" w:color="221E1F"/>
        </w:rPr>
        <w:t xml:space="preserve"> </w:t>
      </w:r>
      <w:r w:rsidRPr="00DE0EF1">
        <w:rPr>
          <w:color w:val="231F20"/>
          <w:u w:val="single" w:color="221E1F"/>
        </w:rPr>
        <w:tab/>
      </w:r>
      <w:r w:rsidRPr="00DE0EF1">
        <w:rPr>
          <w:i/>
          <w:color w:val="231F20"/>
        </w:rPr>
        <w:t>[insert</w:t>
      </w:r>
      <w:r>
        <w:rPr>
          <w:i/>
          <w:color w:val="231F20"/>
        </w:rPr>
        <w:t xml:space="preserve"> </w:t>
      </w:r>
      <w:r w:rsidRPr="00DE0EF1">
        <w:rPr>
          <w:i/>
          <w:color w:val="231F20"/>
        </w:rPr>
        <w:t>signature</w:t>
      </w:r>
      <w:r>
        <w:rPr>
          <w:i/>
          <w:color w:val="231F20"/>
        </w:rPr>
        <w:t xml:space="preserve"> </w:t>
      </w:r>
      <w:r w:rsidRPr="00DE0EF1">
        <w:rPr>
          <w:i/>
          <w:color w:val="231F20"/>
        </w:rPr>
        <w:t>of</w:t>
      </w:r>
      <w:r>
        <w:rPr>
          <w:i/>
          <w:color w:val="231F20"/>
        </w:rPr>
        <w:t xml:space="preserve"> </w:t>
      </w:r>
      <w:r w:rsidRPr="00DE0EF1">
        <w:rPr>
          <w:i/>
          <w:color w:val="231F20"/>
        </w:rPr>
        <w:t>authorized</w:t>
      </w:r>
      <w:r>
        <w:rPr>
          <w:i/>
          <w:color w:val="231F20"/>
        </w:rPr>
        <w:t xml:space="preserve"> </w:t>
      </w:r>
      <w:r w:rsidRPr="00DE0EF1">
        <w:rPr>
          <w:i/>
          <w:color w:val="231F20"/>
        </w:rPr>
        <w:t>representative(s)</w:t>
      </w:r>
      <w:r>
        <w:rPr>
          <w:i/>
          <w:color w:val="231F20"/>
        </w:rPr>
        <w:t xml:space="preserve"> </w:t>
      </w:r>
      <w:r w:rsidRPr="00DE0EF1">
        <w:rPr>
          <w:i/>
          <w:color w:val="231F20"/>
        </w:rPr>
        <w:t>of</w:t>
      </w:r>
      <w:r>
        <w:rPr>
          <w:i/>
          <w:color w:val="231F20"/>
        </w:rPr>
        <w:t xml:space="preserve"> </w:t>
      </w:r>
      <w:r w:rsidRPr="00DE0EF1">
        <w:rPr>
          <w:i/>
          <w:color w:val="231F20"/>
        </w:rPr>
        <w:t>the</w:t>
      </w:r>
      <w:r>
        <w:rPr>
          <w:i/>
          <w:color w:val="231F20"/>
        </w:rPr>
        <w:t xml:space="preserve"> </w:t>
      </w:r>
      <w:r w:rsidRPr="00DE0EF1">
        <w:rPr>
          <w:i/>
          <w:color w:val="231F20"/>
        </w:rPr>
        <w:t>Supplier]</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capacity</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title</w:t>
      </w:r>
      <w:r>
        <w:rPr>
          <w:i/>
          <w:color w:val="231F20"/>
        </w:rPr>
        <w:t xml:space="preserve">  </w:t>
      </w:r>
      <w:r w:rsidRPr="00DE0EF1">
        <w:rPr>
          <w:i/>
          <w:color w:val="231F20"/>
        </w:rPr>
        <w:t>or</w:t>
      </w:r>
      <w:r>
        <w:rPr>
          <w:i/>
          <w:color w:val="231F20"/>
        </w:rPr>
        <w:t xml:space="preserve">  </w:t>
      </w:r>
      <w:r w:rsidRPr="00DE0EF1">
        <w:rPr>
          <w:i/>
          <w:color w:val="231F20"/>
        </w:rPr>
        <w:t>other</w:t>
      </w:r>
      <w:r>
        <w:rPr>
          <w:i/>
          <w:color w:val="231F20"/>
        </w:rPr>
        <w:t xml:space="preserve">  </w:t>
      </w:r>
      <w:r w:rsidRPr="00DE0EF1">
        <w:rPr>
          <w:i/>
          <w:color w:val="231F20"/>
        </w:rPr>
        <w:t>appropriate</w:t>
      </w:r>
      <w:r>
        <w:rPr>
          <w:i/>
          <w:color w:val="231F20"/>
        </w:rPr>
        <w:t xml:space="preserve">  </w:t>
      </w:r>
      <w:r w:rsidRPr="00DE0EF1">
        <w:rPr>
          <w:i/>
          <w:color w:val="231F20"/>
        </w:rPr>
        <w:t>designation]</w:t>
      </w:r>
      <w:r>
        <w:rPr>
          <w:i/>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presence</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u w:val="single" w:color="221E1F"/>
        </w:rPr>
        <w:tab/>
      </w:r>
      <w:r w:rsidRPr="00DE0EF1">
        <w:rPr>
          <w:i/>
          <w:color w:val="231F20"/>
        </w:rPr>
        <w:t>[insert</w:t>
      </w:r>
      <w:r>
        <w:rPr>
          <w:i/>
          <w:color w:val="231F20"/>
        </w:rPr>
        <w:t xml:space="preserve"> </w:t>
      </w:r>
      <w:r w:rsidRPr="00DE0EF1">
        <w:rPr>
          <w:i/>
          <w:color w:val="231F20"/>
        </w:rPr>
        <w:t>identiﬁcation</w:t>
      </w:r>
      <w:r>
        <w:rPr>
          <w:i/>
          <w:color w:val="231F20"/>
        </w:rPr>
        <w:t xml:space="preserve"> </w:t>
      </w:r>
      <w:r w:rsidRPr="00DE0EF1">
        <w:rPr>
          <w:i/>
          <w:color w:val="231F20"/>
        </w:rPr>
        <w:t>of</w:t>
      </w:r>
      <w:r>
        <w:rPr>
          <w:i/>
          <w:color w:val="231F20"/>
        </w:rPr>
        <w:t xml:space="preserve"> </w:t>
      </w:r>
      <w:r w:rsidRPr="00DE0EF1">
        <w:rPr>
          <w:i/>
          <w:color w:val="231F20"/>
        </w:rPr>
        <w:t>ofﬁcial</w:t>
      </w:r>
      <w:r>
        <w:rPr>
          <w:i/>
          <w:color w:val="231F20"/>
        </w:rPr>
        <w:t xml:space="preserve"> </w:t>
      </w:r>
      <w:r w:rsidRPr="00DE0EF1">
        <w:rPr>
          <w:i/>
          <w:color w:val="231F20"/>
        </w:rPr>
        <w:t>witness]</w:t>
      </w:r>
    </w:p>
    <w:p w14:paraId="76C10850" w14:textId="77777777" w:rsidR="00EB2A97" w:rsidRPr="00DE0EF1" w:rsidRDefault="00EB2A97" w:rsidP="00EB2A97">
      <w:pPr>
        <w:spacing w:line="463" w:lineRule="auto"/>
        <w:sectPr w:rsidR="00EB2A97" w:rsidRPr="00DE0EF1" w:rsidSect="008321E8">
          <w:pgSz w:w="11910" w:h="16840"/>
          <w:pgMar w:top="720" w:right="720" w:bottom="720" w:left="720" w:header="0" w:footer="441" w:gutter="0"/>
          <w:cols w:space="720"/>
        </w:sectPr>
      </w:pPr>
    </w:p>
    <w:p w14:paraId="6668CAD0" w14:textId="77777777" w:rsidR="00EB2A97" w:rsidRPr="00DE0EF1" w:rsidRDefault="00EB2A97" w:rsidP="00EB2A97">
      <w:pPr>
        <w:pStyle w:val="Heading3"/>
        <w:spacing w:before="154"/>
        <w:ind w:left="106"/>
      </w:pPr>
      <w:r w:rsidRPr="00DE0EF1">
        <w:rPr>
          <w:noProof/>
        </w:rPr>
        <w:lastRenderedPageBreak/>
        <mc:AlternateContent>
          <mc:Choice Requires="wps">
            <w:drawing>
              <wp:anchor distT="0" distB="0" distL="114300" distR="114300" simplePos="0" relativeHeight="251768320" behindDoc="0" locked="0" layoutInCell="1" allowOverlap="1" wp14:anchorId="2D0C50A2" wp14:editId="4C7E26BA">
                <wp:simplePos x="0" y="0"/>
                <wp:positionH relativeFrom="page">
                  <wp:posOffset>3495040</wp:posOffset>
                </wp:positionH>
                <wp:positionV relativeFrom="paragraph">
                  <wp:posOffset>254000</wp:posOffset>
                </wp:positionV>
                <wp:extent cx="22860" cy="6985"/>
                <wp:effectExtent l="0" t="3175" r="0" b="0"/>
                <wp:wrapNone/>
                <wp:docPr id="34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 cy="6985"/>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062AC7" id="Rectangle 9" o:spid="_x0000_s1026" style="position:absolute;margin-left:275.2pt;margin-top:20pt;width:1.8pt;height:.55pt;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" fillcolor="#231f20" stroked="f">
                <w10:wrap anchorx="page"/>
              </v:rect>
            </w:pict>
          </mc:Fallback>
        </mc:AlternateContent>
      </w:r>
      <w:r w:rsidRPr="00DE0EF1">
        <w:rPr>
          <w:color w:val="231F20"/>
        </w:rPr>
        <w:t xml:space="preserve">FORM NO. </w:t>
      </w:r>
      <w:r>
        <w:rPr>
          <w:color w:val="231F20"/>
        </w:rPr>
        <w:t xml:space="preserve">5 </w:t>
      </w:r>
      <w:r w:rsidRPr="00DE0EF1">
        <w:rPr>
          <w:color w:val="231F20"/>
        </w:rPr>
        <w:t>-</w:t>
      </w:r>
      <w:r>
        <w:rPr>
          <w:color w:val="231F20"/>
        </w:rPr>
        <w:t xml:space="preserve"> </w:t>
      </w:r>
      <w:r w:rsidRPr="00DE0EF1">
        <w:rPr>
          <w:color w:val="231F20"/>
        </w:rPr>
        <w:t>PERFORMANCE</w:t>
      </w:r>
      <w:r>
        <w:rPr>
          <w:color w:val="231F20"/>
        </w:rPr>
        <w:t xml:space="preserve"> </w:t>
      </w:r>
      <w:r w:rsidRPr="00DE0EF1">
        <w:rPr>
          <w:color w:val="231F20"/>
        </w:rPr>
        <w:t>SECURITY</w:t>
      </w:r>
      <w:r>
        <w:rPr>
          <w:color w:val="231F20"/>
        </w:rPr>
        <w:t xml:space="preserve"> </w:t>
      </w:r>
      <w:r w:rsidRPr="00DE0EF1">
        <w:rPr>
          <w:color w:val="231F20"/>
        </w:rPr>
        <w:t>[Option</w:t>
      </w:r>
      <w:r>
        <w:rPr>
          <w:color w:val="231F20"/>
        </w:rPr>
        <w:t xml:space="preserve"> </w:t>
      </w:r>
      <w:r w:rsidRPr="00DE0EF1">
        <w:rPr>
          <w:color w:val="231F20"/>
        </w:rPr>
        <w:t>1</w:t>
      </w:r>
      <w:r>
        <w:rPr>
          <w:color w:val="231F20"/>
        </w:rPr>
        <w:t xml:space="preserve"> </w:t>
      </w:r>
      <w:r w:rsidRPr="00DE0EF1">
        <w:rPr>
          <w:color w:val="231F20"/>
        </w:rPr>
        <w:t>-</w:t>
      </w:r>
      <w:r>
        <w:rPr>
          <w:color w:val="231F20"/>
        </w:rPr>
        <w:t xml:space="preserve"> </w:t>
      </w:r>
      <w:r w:rsidRPr="00DE0EF1">
        <w:rPr>
          <w:color w:val="231F20"/>
        </w:rPr>
        <w:t>Unconditional</w:t>
      </w:r>
      <w:r>
        <w:rPr>
          <w:color w:val="231F20"/>
        </w:rPr>
        <w:t xml:space="preserve"> </w:t>
      </w:r>
      <w:r w:rsidRPr="00DE0EF1">
        <w:rPr>
          <w:color w:val="231F20"/>
        </w:rPr>
        <w:t>Demand</w:t>
      </w:r>
      <w:r>
        <w:rPr>
          <w:color w:val="231F20"/>
        </w:rPr>
        <w:t xml:space="preserve"> </w:t>
      </w:r>
      <w:r w:rsidRPr="00DE0EF1">
        <w:rPr>
          <w:color w:val="231F20"/>
        </w:rPr>
        <w:t>Bank</w:t>
      </w:r>
      <w:r>
        <w:rPr>
          <w:color w:val="231F20"/>
        </w:rPr>
        <w:t xml:space="preserve"> </w:t>
      </w:r>
      <w:r w:rsidRPr="00DE0EF1">
        <w:rPr>
          <w:color w:val="231F20"/>
        </w:rPr>
        <w:t>Guarantee]</w:t>
      </w:r>
    </w:p>
    <w:p w14:paraId="5D39812D" w14:textId="77777777" w:rsidR="00EB2A97" w:rsidRPr="00DE0EF1" w:rsidRDefault="00EB2A97" w:rsidP="00EB2A97">
      <w:pPr>
        <w:pStyle w:val="BodyText"/>
        <w:spacing w:before="1"/>
        <w:rPr>
          <w:b/>
          <w:sz w:val="38"/>
        </w:rPr>
      </w:pPr>
    </w:p>
    <w:p w14:paraId="021D7F9B" w14:textId="77777777" w:rsidR="00EB2A97" w:rsidRPr="00DE0EF1" w:rsidRDefault="00EB2A97" w:rsidP="00EB2A97">
      <w:pPr>
        <w:ind w:left="106"/>
        <w:rPr>
          <w:i/>
          <w:sz w:val="24"/>
        </w:rPr>
      </w:pPr>
      <w:r w:rsidRPr="00DE0EF1">
        <w:rPr>
          <w:i/>
          <w:color w:val="231F20"/>
          <w:sz w:val="24"/>
        </w:rPr>
        <w:t>[Guarantor letterhead]</w:t>
      </w:r>
    </w:p>
    <w:p w14:paraId="40B51222" w14:textId="77777777" w:rsidR="00EB2A97" w:rsidRPr="00DE0EF1" w:rsidRDefault="00EB2A97" w:rsidP="00EB2A97">
      <w:pPr>
        <w:pStyle w:val="BodyText"/>
        <w:spacing w:before="2"/>
        <w:rPr>
          <w:i/>
          <w:sz w:val="43"/>
        </w:rPr>
      </w:pPr>
    </w:p>
    <w:p w14:paraId="7D857E5D" w14:textId="77777777" w:rsidR="00EB2A97" w:rsidRPr="00DE0EF1" w:rsidRDefault="00EB2A97" w:rsidP="00EB2A97">
      <w:pPr>
        <w:tabs>
          <w:tab w:val="left" w:pos="2771"/>
          <w:tab w:val="left" w:pos="3066"/>
        </w:tabs>
        <w:spacing w:line="333" w:lineRule="auto"/>
        <w:ind w:left="106" w:right="3870"/>
        <w:rPr>
          <w:i/>
          <w:color w:val="231F20"/>
          <w:sz w:val="24"/>
        </w:rPr>
      </w:pPr>
      <w:r w:rsidRPr="00DE0EF1">
        <w:rPr>
          <w:b/>
          <w:color w:val="231F20"/>
          <w:sz w:val="24"/>
        </w:rPr>
        <w:t>Beneﬁciary:</w:t>
      </w:r>
      <w:r>
        <w:rPr>
          <w:b/>
          <w:color w:val="231F20"/>
          <w:sz w:val="24"/>
          <w:u w:val="single" w:color="221E1F"/>
        </w:rPr>
        <w:t xml:space="preserve"> </w:t>
      </w:r>
      <w:r w:rsidRPr="00DE0EF1">
        <w:rPr>
          <w:b/>
          <w:color w:val="231F20"/>
          <w:sz w:val="24"/>
          <w:u w:val="single" w:color="221E1F"/>
        </w:rPr>
        <w:tab/>
      </w:r>
      <w:r w:rsidRPr="00DE0EF1">
        <w:rPr>
          <w:b/>
          <w:color w:val="231F20"/>
          <w:sz w:val="24"/>
          <w:u w:val="single" w:color="221E1F"/>
        </w:rPr>
        <w:tab/>
      </w:r>
      <w:r w:rsidRPr="00DE0EF1">
        <w:rPr>
          <w:i/>
          <w:color w:val="231F20"/>
          <w:sz w:val="24"/>
        </w:rPr>
        <w:t>[insert name and Address of Employer]</w:t>
      </w:r>
      <w:r>
        <w:rPr>
          <w:i/>
          <w:color w:val="231F20"/>
          <w:sz w:val="24"/>
        </w:rPr>
        <w:t xml:space="preserve"> </w:t>
      </w:r>
    </w:p>
    <w:p w14:paraId="054DA8BB" w14:textId="77777777" w:rsidR="00EB2A97" w:rsidRPr="00DE0EF1" w:rsidRDefault="00EB2A97" w:rsidP="00EB2A97">
      <w:pPr>
        <w:tabs>
          <w:tab w:val="left" w:pos="2771"/>
          <w:tab w:val="left" w:pos="3066"/>
        </w:tabs>
        <w:spacing w:line="333" w:lineRule="auto"/>
        <w:ind w:left="106" w:right="3870"/>
        <w:rPr>
          <w:i/>
          <w:sz w:val="24"/>
        </w:rPr>
      </w:pPr>
      <w:r w:rsidRPr="00DE0EF1">
        <w:rPr>
          <w:b/>
          <w:color w:val="231F20"/>
          <w:sz w:val="24"/>
        </w:rPr>
        <w:t>Date:</w:t>
      </w:r>
      <w:r>
        <w:rPr>
          <w:b/>
          <w:color w:val="231F20"/>
          <w:sz w:val="24"/>
          <w:u w:val="single" w:color="221E1F"/>
        </w:rPr>
        <w:t xml:space="preserve"> </w:t>
      </w:r>
      <w:r w:rsidRPr="00DE0EF1">
        <w:rPr>
          <w:b/>
          <w:color w:val="231F20"/>
          <w:sz w:val="24"/>
          <w:u w:val="single" w:color="221E1F"/>
        </w:rPr>
        <w:tab/>
      </w:r>
      <w:r w:rsidRPr="00DE0EF1">
        <w:rPr>
          <w:i/>
          <w:color w:val="231F20"/>
          <w:sz w:val="24"/>
        </w:rPr>
        <w:t>[Insert date of issue]</w:t>
      </w:r>
    </w:p>
    <w:p w14:paraId="0F4EB3A0" w14:textId="77777777" w:rsidR="00EB2A97" w:rsidRPr="00DE0EF1" w:rsidRDefault="00EB2A97" w:rsidP="00EB2A97">
      <w:pPr>
        <w:tabs>
          <w:tab w:val="left" w:pos="2373"/>
        </w:tabs>
        <w:spacing w:line="259" w:lineRule="exact"/>
        <w:ind w:left="106"/>
        <w:rPr>
          <w:i/>
          <w:sz w:val="24"/>
        </w:rPr>
      </w:pPr>
      <w:r w:rsidRPr="00DE0EF1">
        <w:rPr>
          <w:b/>
          <w:color w:val="231F20"/>
          <w:sz w:val="24"/>
        </w:rPr>
        <w:t>Guarantor:</w:t>
      </w:r>
      <w:r>
        <w:rPr>
          <w:b/>
          <w:color w:val="231F20"/>
          <w:sz w:val="24"/>
          <w:u w:val="single" w:color="221E1F"/>
        </w:rPr>
        <w:t xml:space="preserve"> </w:t>
      </w:r>
      <w:r w:rsidRPr="00DE0EF1">
        <w:rPr>
          <w:b/>
          <w:color w:val="231F20"/>
          <w:sz w:val="24"/>
          <w:u w:val="single" w:color="221E1F"/>
        </w:rPr>
        <w:tab/>
      </w:r>
      <w:r w:rsidRPr="00DE0EF1">
        <w:rPr>
          <w:b/>
          <w:i/>
          <w:color w:val="231F20"/>
          <w:sz w:val="24"/>
        </w:rPr>
        <w:t>[</w:t>
      </w:r>
      <w:r w:rsidRPr="00DE0EF1">
        <w:rPr>
          <w:i/>
          <w:color w:val="231F20"/>
          <w:sz w:val="24"/>
        </w:rPr>
        <w:t>Insert</w:t>
      </w:r>
      <w:r>
        <w:rPr>
          <w:i/>
          <w:color w:val="231F20"/>
          <w:sz w:val="24"/>
        </w:rPr>
        <w:t xml:space="preserve"> </w:t>
      </w:r>
      <w:r w:rsidRPr="00DE0EF1">
        <w:rPr>
          <w:i/>
          <w:color w:val="231F20"/>
          <w:sz w:val="24"/>
        </w:rPr>
        <w:t>name</w:t>
      </w:r>
      <w:r>
        <w:rPr>
          <w:i/>
          <w:color w:val="231F20"/>
          <w:sz w:val="24"/>
        </w:rPr>
        <w:t xml:space="preserve"> </w:t>
      </w:r>
      <w:r w:rsidRPr="00DE0EF1">
        <w:rPr>
          <w:i/>
          <w:color w:val="231F20"/>
          <w:sz w:val="24"/>
        </w:rPr>
        <w:t>and</w:t>
      </w:r>
      <w:r>
        <w:rPr>
          <w:i/>
          <w:color w:val="231F20"/>
          <w:sz w:val="24"/>
        </w:rPr>
        <w:t xml:space="preserve"> </w:t>
      </w:r>
      <w:r w:rsidRPr="00DE0EF1">
        <w:rPr>
          <w:i/>
          <w:color w:val="231F20"/>
          <w:sz w:val="24"/>
        </w:rPr>
        <w:t>address</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place</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issue,</w:t>
      </w:r>
      <w:r>
        <w:rPr>
          <w:i/>
          <w:color w:val="231F20"/>
          <w:sz w:val="24"/>
        </w:rPr>
        <w:t xml:space="preserve"> </w:t>
      </w:r>
      <w:r w:rsidRPr="00DE0EF1">
        <w:rPr>
          <w:i/>
          <w:color w:val="231F20"/>
          <w:sz w:val="24"/>
        </w:rPr>
        <w:t>unless</w:t>
      </w:r>
      <w:r>
        <w:rPr>
          <w:i/>
          <w:color w:val="231F20"/>
          <w:sz w:val="24"/>
        </w:rPr>
        <w:t xml:space="preserve"> </w:t>
      </w:r>
      <w:r w:rsidRPr="00DE0EF1">
        <w:rPr>
          <w:i/>
          <w:color w:val="231F20"/>
          <w:sz w:val="24"/>
        </w:rPr>
        <w:t>indicated</w:t>
      </w:r>
      <w:r>
        <w:rPr>
          <w:i/>
          <w:color w:val="231F20"/>
          <w:sz w:val="24"/>
        </w:rPr>
        <w:t xml:space="preserve"> </w:t>
      </w:r>
      <w:r w:rsidRPr="00DE0EF1">
        <w:rPr>
          <w:i/>
          <w:color w:val="231F20"/>
          <w:sz w:val="24"/>
        </w:rPr>
        <w:t>in</w:t>
      </w:r>
      <w:r>
        <w:rPr>
          <w:i/>
          <w:color w:val="231F20"/>
          <w:sz w:val="24"/>
        </w:rPr>
        <w:t xml:space="preserve"> </w:t>
      </w:r>
      <w:r w:rsidRPr="00DE0EF1">
        <w:rPr>
          <w:i/>
          <w:color w:val="231F20"/>
          <w:sz w:val="24"/>
        </w:rPr>
        <w:t>the</w:t>
      </w:r>
      <w:r>
        <w:rPr>
          <w:i/>
          <w:color w:val="231F20"/>
          <w:sz w:val="24"/>
        </w:rPr>
        <w:t xml:space="preserve"> </w:t>
      </w:r>
      <w:r w:rsidRPr="00DE0EF1">
        <w:rPr>
          <w:i/>
          <w:color w:val="231F20"/>
          <w:sz w:val="24"/>
        </w:rPr>
        <w:t>letterhead]</w:t>
      </w:r>
    </w:p>
    <w:p w14:paraId="594DC29C" w14:textId="77777777" w:rsidR="00EB2A97" w:rsidRPr="00DE0EF1" w:rsidRDefault="00EB2A97" w:rsidP="00EB2A97">
      <w:pPr>
        <w:pStyle w:val="BodyText"/>
        <w:spacing w:before="10"/>
        <w:rPr>
          <w:i/>
          <w:sz w:val="38"/>
        </w:rPr>
      </w:pPr>
    </w:p>
    <w:p w14:paraId="172FD170" w14:textId="77777777" w:rsidR="00EB2A97" w:rsidRPr="00DE0EF1" w:rsidRDefault="00EB2A97" w:rsidP="00EB2A97">
      <w:pPr>
        <w:pStyle w:val="ListParagraph"/>
        <w:numPr>
          <w:ilvl w:val="0"/>
          <w:numId w:val="2"/>
        </w:numPr>
        <w:tabs>
          <w:tab w:val="left" w:pos="673"/>
          <w:tab w:val="left" w:pos="674"/>
          <w:tab w:val="left" w:pos="9187"/>
          <w:tab w:val="left" w:pos="9786"/>
        </w:tabs>
        <w:spacing w:line="230" w:lineRule="auto"/>
        <w:ind w:right="316" w:hanging="573"/>
        <w:rPr>
          <w:sz w:val="24"/>
        </w:rPr>
      </w:pPr>
      <w:r w:rsidRPr="00DE0EF1">
        <w:rPr>
          <w:color w:val="231F20"/>
          <w:sz w:val="24"/>
        </w:rPr>
        <w:t>We</w:t>
      </w:r>
      <w:r>
        <w:rPr>
          <w:color w:val="231F20"/>
          <w:sz w:val="24"/>
        </w:rPr>
        <w:t xml:space="preserve"> </w:t>
      </w:r>
      <w:r w:rsidRPr="00DE0EF1">
        <w:rPr>
          <w:color w:val="231F20"/>
          <w:sz w:val="24"/>
        </w:rPr>
        <w:t>have</w:t>
      </w:r>
      <w:r>
        <w:rPr>
          <w:color w:val="231F20"/>
          <w:sz w:val="24"/>
        </w:rPr>
        <w:t xml:space="preserve"> </w:t>
      </w:r>
      <w:r w:rsidRPr="00DE0EF1">
        <w:rPr>
          <w:color w:val="231F20"/>
          <w:sz w:val="24"/>
        </w:rPr>
        <w:t>been informed that</w:t>
      </w:r>
      <w:r>
        <w:rPr>
          <w:color w:val="231F20"/>
          <w:sz w:val="24"/>
          <w:u w:val="single" w:color="221E1F"/>
        </w:rPr>
        <w:t xml:space="preserve"> </w:t>
      </w:r>
      <w:r w:rsidRPr="00DE0EF1">
        <w:rPr>
          <w:color w:val="231F20"/>
          <w:sz w:val="24"/>
          <w:u w:val="single" w:color="221E1F"/>
        </w:rPr>
        <w:tab/>
      </w:r>
      <w:r w:rsidRPr="00DE0EF1">
        <w:rPr>
          <w:color w:val="231F20"/>
          <w:sz w:val="24"/>
        </w:rPr>
        <w:t>(hereinafter called</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Contractor")</w:t>
      </w:r>
      <w:r>
        <w:rPr>
          <w:color w:val="231F20"/>
          <w:sz w:val="24"/>
        </w:rPr>
        <w:t xml:space="preserve"> </w:t>
      </w:r>
      <w:r w:rsidRPr="00DE0EF1">
        <w:rPr>
          <w:color w:val="231F20"/>
          <w:sz w:val="24"/>
        </w:rPr>
        <w:t>has</w:t>
      </w:r>
      <w:r>
        <w:rPr>
          <w:color w:val="231F20"/>
          <w:sz w:val="24"/>
        </w:rPr>
        <w:t xml:space="preserve"> </w:t>
      </w:r>
      <w:r w:rsidRPr="00DE0EF1">
        <w:rPr>
          <w:color w:val="231F20"/>
          <w:sz w:val="24"/>
        </w:rPr>
        <w:t>entered</w:t>
      </w:r>
      <w:r>
        <w:rPr>
          <w:color w:val="231F20"/>
          <w:sz w:val="24"/>
        </w:rPr>
        <w:t xml:space="preserve"> </w:t>
      </w:r>
      <w:r w:rsidRPr="00DE0EF1">
        <w:rPr>
          <w:color w:val="231F20"/>
          <w:sz w:val="24"/>
        </w:rPr>
        <w:t>into Contract No.</w:t>
      </w:r>
      <w:r>
        <w:rPr>
          <w:color w:val="231F20"/>
          <w:sz w:val="24"/>
          <w:u w:val="single" w:color="221E1F"/>
        </w:rPr>
        <w:t xml:space="preserve"> </w:t>
      </w:r>
      <w:r w:rsidRPr="00DE0EF1">
        <w:rPr>
          <w:color w:val="231F20"/>
          <w:sz w:val="24"/>
          <w:u w:val="single" w:color="221E1F"/>
        </w:rPr>
        <w:tab/>
      </w:r>
      <w:r w:rsidRPr="00DE0EF1">
        <w:rPr>
          <w:color w:val="231F20"/>
          <w:sz w:val="24"/>
          <w:u w:val="single" w:color="221E1F"/>
        </w:rPr>
        <w:tab/>
      </w:r>
      <w:r w:rsidRPr="00DE0EF1">
        <w:rPr>
          <w:color w:val="231F20"/>
          <w:sz w:val="24"/>
        </w:rPr>
        <w:t>dated</w:t>
      </w:r>
    </w:p>
    <w:p w14:paraId="20826558" w14:textId="77777777" w:rsidR="00EB2A97" w:rsidRPr="00DE0EF1" w:rsidRDefault="00EB2A97" w:rsidP="00EB2A97">
      <w:pPr>
        <w:tabs>
          <w:tab w:val="left" w:pos="3777"/>
          <w:tab w:val="left" w:pos="6932"/>
          <w:tab w:val="left" w:pos="8949"/>
        </w:tabs>
        <w:spacing w:before="2" w:line="230" w:lineRule="auto"/>
        <w:ind w:left="679" w:right="316"/>
        <w:rPr>
          <w:sz w:val="24"/>
        </w:rPr>
      </w:pPr>
      <w:r>
        <w:rPr>
          <w:color w:val="231F20"/>
          <w:w w:val="400"/>
          <w:sz w:val="24"/>
          <w:u w:val="single" w:color="221E1F"/>
        </w:rPr>
        <w:t xml:space="preserve"> </w:t>
      </w:r>
      <w:r w:rsidRPr="00DE0EF1">
        <w:rPr>
          <w:color w:val="231F20"/>
          <w:sz w:val="24"/>
          <w:u w:val="single" w:color="221E1F"/>
        </w:rPr>
        <w:tab/>
      </w:r>
      <w:r w:rsidRPr="00DE0EF1">
        <w:rPr>
          <w:color w:val="231F20"/>
          <w:sz w:val="24"/>
        </w:rPr>
        <w:t>with</w:t>
      </w:r>
      <w:r>
        <w:rPr>
          <w:color w:val="231F20"/>
          <w:sz w:val="24"/>
        </w:rPr>
        <w:t xml:space="preserve"> </w:t>
      </w:r>
      <w:r w:rsidRPr="00DE0EF1">
        <w:rPr>
          <w:i/>
          <w:color w:val="231F20"/>
          <w:sz w:val="24"/>
        </w:rPr>
        <w:t>(name</w:t>
      </w:r>
      <w:r>
        <w:rPr>
          <w:i/>
          <w:color w:val="231F20"/>
          <w:sz w:val="24"/>
        </w:rPr>
        <w:t xml:space="preserve"> </w:t>
      </w:r>
      <w:r w:rsidRPr="00DE0EF1">
        <w:rPr>
          <w:i/>
          <w:color w:val="231F20"/>
          <w:sz w:val="24"/>
        </w:rPr>
        <w:t>of</w:t>
      </w:r>
      <w:r>
        <w:rPr>
          <w:i/>
          <w:color w:val="231F20"/>
          <w:sz w:val="24"/>
        </w:rPr>
        <w:t xml:space="preserve"> </w:t>
      </w:r>
      <w:r w:rsidRPr="00DE0EF1">
        <w:rPr>
          <w:i/>
          <w:color w:val="231F20"/>
          <w:sz w:val="24"/>
        </w:rPr>
        <w:t>Employer)</w:t>
      </w:r>
      <w:r>
        <w:rPr>
          <w:i/>
          <w:color w:val="231F20"/>
          <w:sz w:val="24"/>
          <w:u w:val="single" w:color="221E1F"/>
        </w:rPr>
        <w:t xml:space="preserve"> </w:t>
      </w:r>
      <w:r w:rsidRPr="00DE0EF1">
        <w:rPr>
          <w:i/>
          <w:color w:val="231F20"/>
          <w:sz w:val="24"/>
          <w:u w:val="single" w:color="221E1F"/>
        </w:rPr>
        <w:tab/>
      </w:r>
      <w:r w:rsidRPr="00DE0EF1">
        <w:rPr>
          <w:i/>
          <w:color w:val="231F20"/>
          <w:sz w:val="24"/>
          <w:u w:val="single" w:color="221E1F"/>
        </w:rPr>
        <w:tab/>
      </w:r>
      <w:r w:rsidRPr="00DE0EF1">
        <w:rPr>
          <w:color w:val="231F20"/>
          <w:sz w:val="24"/>
        </w:rPr>
        <w:t>(the</w:t>
      </w:r>
      <w:r>
        <w:rPr>
          <w:color w:val="231F20"/>
          <w:sz w:val="24"/>
        </w:rPr>
        <w:t xml:space="preserve"> </w:t>
      </w:r>
      <w:r w:rsidRPr="00DE0EF1">
        <w:rPr>
          <w:color w:val="231F20"/>
          <w:sz w:val="24"/>
        </w:rPr>
        <w:t>Employer</w:t>
      </w:r>
      <w:r>
        <w:rPr>
          <w:color w:val="231F20"/>
          <w:sz w:val="24"/>
        </w:rPr>
        <w:t xml:space="preserve"> </w:t>
      </w:r>
      <w:r w:rsidRPr="00DE0EF1">
        <w:rPr>
          <w:color w:val="231F20"/>
          <w:sz w:val="24"/>
        </w:rPr>
        <w:t>as</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for</w:t>
      </w:r>
      <w:r>
        <w:rPr>
          <w:color w:val="231F20"/>
          <w:sz w:val="24"/>
        </w:rPr>
        <w:t xml:space="preserve"> </w:t>
      </w:r>
      <w:r w:rsidRPr="00DE0EF1">
        <w:rPr>
          <w:color w:val="231F20"/>
          <w:sz w:val="24"/>
        </w:rPr>
        <w:t>the</w:t>
      </w:r>
      <w:r>
        <w:rPr>
          <w:color w:val="231F20"/>
          <w:sz w:val="24"/>
        </w:rPr>
        <w:t xml:space="preserve"> </w:t>
      </w:r>
      <w:r w:rsidRPr="00DE0EF1">
        <w:rPr>
          <w:color w:val="231F20"/>
          <w:sz w:val="24"/>
        </w:rPr>
        <w:t>execution</w:t>
      </w:r>
      <w:r>
        <w:rPr>
          <w:color w:val="231F20"/>
          <w:sz w:val="24"/>
        </w:rPr>
        <w:t xml:space="preserve"> </w:t>
      </w:r>
      <w:r w:rsidRPr="00DE0EF1">
        <w:rPr>
          <w:color w:val="231F20"/>
          <w:sz w:val="24"/>
        </w:rPr>
        <w:t>of</w:t>
      </w:r>
      <w:r>
        <w:rPr>
          <w:color w:val="231F20"/>
          <w:sz w:val="24"/>
          <w:u w:val="single" w:color="221E1F"/>
        </w:rPr>
        <w:t xml:space="preserve"> </w:t>
      </w:r>
      <w:r w:rsidRPr="00DE0EF1">
        <w:rPr>
          <w:color w:val="231F20"/>
          <w:sz w:val="24"/>
          <w:u w:val="single" w:color="221E1F"/>
        </w:rPr>
        <w:tab/>
      </w:r>
      <w:r w:rsidRPr="00DE0EF1">
        <w:rPr>
          <w:color w:val="231F20"/>
          <w:sz w:val="24"/>
        </w:rPr>
        <w:t>(hereinafter</w:t>
      </w:r>
      <w:r>
        <w:rPr>
          <w:color w:val="231F20"/>
          <w:sz w:val="24"/>
        </w:rPr>
        <w:t xml:space="preserve"> </w:t>
      </w:r>
      <w:r w:rsidRPr="00DE0EF1">
        <w:rPr>
          <w:color w:val="231F20"/>
          <w:sz w:val="24"/>
        </w:rPr>
        <w:t>called</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p>
    <w:p w14:paraId="4576A886" w14:textId="77777777" w:rsidR="00EB2A97" w:rsidRPr="00DE0EF1" w:rsidRDefault="00EB2A97" w:rsidP="00EB2A97">
      <w:pPr>
        <w:pStyle w:val="BodyText"/>
        <w:spacing w:before="1"/>
        <w:rPr>
          <w:sz w:val="39"/>
        </w:rPr>
      </w:pPr>
    </w:p>
    <w:p w14:paraId="742C086C" w14:textId="77777777" w:rsidR="00EB2A97" w:rsidRPr="00DE0EF1" w:rsidRDefault="00EB2A97" w:rsidP="00EB2A97">
      <w:pPr>
        <w:pStyle w:val="ListParagraph"/>
        <w:numPr>
          <w:ilvl w:val="0"/>
          <w:numId w:val="2"/>
        </w:numPr>
        <w:tabs>
          <w:tab w:val="left" w:pos="673"/>
          <w:tab w:val="left" w:pos="674"/>
        </w:tabs>
        <w:spacing w:before="1" w:line="230" w:lineRule="auto"/>
        <w:ind w:right="316" w:hanging="573"/>
        <w:rPr>
          <w:sz w:val="24"/>
        </w:rPr>
      </w:pPr>
      <w:r w:rsidRPr="00DE0EF1">
        <w:rPr>
          <w:color w:val="231F20"/>
          <w:sz w:val="24"/>
        </w:rPr>
        <w:t>Furthermore,</w:t>
      </w:r>
      <w:r>
        <w:rPr>
          <w:color w:val="231F20"/>
          <w:sz w:val="24"/>
        </w:rPr>
        <w:t xml:space="preserve"> </w:t>
      </w:r>
      <w:r w:rsidRPr="00DE0EF1">
        <w:rPr>
          <w:color w:val="231F20"/>
          <w:sz w:val="24"/>
        </w:rPr>
        <w:t>we</w:t>
      </w:r>
      <w:r>
        <w:rPr>
          <w:color w:val="231F20"/>
          <w:sz w:val="24"/>
        </w:rPr>
        <w:t xml:space="preserve"> </w:t>
      </w:r>
      <w:r w:rsidRPr="00DE0EF1">
        <w:rPr>
          <w:color w:val="231F20"/>
          <w:sz w:val="24"/>
        </w:rPr>
        <w:t>understand</w:t>
      </w:r>
      <w:r>
        <w:rPr>
          <w:color w:val="231F20"/>
          <w:sz w:val="24"/>
        </w:rPr>
        <w:t xml:space="preserve"> </w:t>
      </w:r>
      <w:r w:rsidRPr="00DE0EF1">
        <w:rPr>
          <w:color w:val="231F20"/>
          <w:sz w:val="24"/>
        </w:rPr>
        <w:t>that,</w:t>
      </w:r>
      <w:r>
        <w:rPr>
          <w:color w:val="231F20"/>
          <w:sz w:val="24"/>
        </w:rPr>
        <w:t xml:space="preserve"> </w:t>
      </w:r>
      <w:r w:rsidRPr="00DE0EF1">
        <w:rPr>
          <w:color w:val="231F20"/>
          <w:sz w:val="24"/>
        </w:rPr>
        <w:t>according</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conditions</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a</w:t>
      </w:r>
      <w:r>
        <w:rPr>
          <w:color w:val="231F20"/>
          <w:sz w:val="24"/>
        </w:rPr>
        <w:t xml:space="preserve"> </w:t>
      </w:r>
      <w:r w:rsidRPr="00DE0EF1">
        <w:rPr>
          <w:color w:val="231F20"/>
          <w:sz w:val="24"/>
        </w:rPr>
        <w:t>performance</w:t>
      </w:r>
      <w:r>
        <w:rPr>
          <w:color w:val="231F20"/>
          <w:sz w:val="24"/>
        </w:rPr>
        <w:t xml:space="preserve"> </w:t>
      </w:r>
      <w:r w:rsidRPr="00DE0EF1">
        <w:rPr>
          <w:color w:val="231F20"/>
          <w:sz w:val="24"/>
        </w:rPr>
        <w:t>guarantee</w:t>
      </w:r>
      <w:r>
        <w:rPr>
          <w:color w:val="231F20"/>
          <w:sz w:val="24"/>
        </w:rPr>
        <w:t xml:space="preserve"> </w:t>
      </w:r>
      <w:r w:rsidRPr="00DE0EF1">
        <w:rPr>
          <w:color w:val="231F20"/>
          <w:sz w:val="24"/>
        </w:rPr>
        <w:t>is</w:t>
      </w:r>
      <w:r>
        <w:rPr>
          <w:color w:val="231F20"/>
          <w:sz w:val="24"/>
        </w:rPr>
        <w:t xml:space="preserve"> </w:t>
      </w:r>
      <w:r w:rsidRPr="00DE0EF1">
        <w:rPr>
          <w:color w:val="231F20"/>
          <w:sz w:val="24"/>
        </w:rPr>
        <w:t>required.</w:t>
      </w:r>
    </w:p>
    <w:p w14:paraId="584C1F14" w14:textId="77777777" w:rsidR="00EB2A97" w:rsidRPr="00DE0EF1" w:rsidRDefault="00EB2A97" w:rsidP="00EB2A97">
      <w:pPr>
        <w:pStyle w:val="BodyText"/>
        <w:spacing w:before="1"/>
        <w:rPr>
          <w:sz w:val="39"/>
        </w:rPr>
      </w:pPr>
    </w:p>
    <w:p w14:paraId="7B51283D" w14:textId="77777777" w:rsidR="00EB2A97" w:rsidRPr="00DE0EF1" w:rsidRDefault="00EB2A97" w:rsidP="00EB2A97">
      <w:pPr>
        <w:pStyle w:val="ListParagraph"/>
        <w:numPr>
          <w:ilvl w:val="0"/>
          <w:numId w:val="2"/>
        </w:numPr>
        <w:tabs>
          <w:tab w:val="left" w:pos="674"/>
          <w:tab w:val="left" w:pos="6920"/>
        </w:tabs>
        <w:spacing w:line="230" w:lineRule="auto"/>
        <w:ind w:right="316" w:hanging="573"/>
        <w:jc w:val="both"/>
        <w:rPr>
          <w:sz w:val="24"/>
        </w:rPr>
      </w:pPr>
      <w:r w:rsidRPr="00DE0EF1">
        <w:rPr>
          <w:color w:val="231F20"/>
          <w:sz w:val="24"/>
        </w:rPr>
        <w:t>At</w:t>
      </w:r>
      <w:r>
        <w:rPr>
          <w:color w:val="231F20"/>
          <w:sz w:val="24"/>
        </w:rPr>
        <w:t xml:space="preserve"> </w:t>
      </w:r>
      <w:r w:rsidRPr="00DE0EF1">
        <w:rPr>
          <w:color w:val="231F20"/>
          <w:sz w:val="24"/>
        </w:rPr>
        <w:t>the</w:t>
      </w:r>
      <w:r>
        <w:rPr>
          <w:color w:val="231F20"/>
          <w:sz w:val="24"/>
        </w:rPr>
        <w:t xml:space="preserve"> </w:t>
      </w:r>
      <w:r w:rsidRPr="00DE0EF1">
        <w:rPr>
          <w:color w:val="231F20"/>
          <w:sz w:val="24"/>
        </w:rPr>
        <w:t>request</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Contractor,</w:t>
      </w:r>
      <w:r>
        <w:rPr>
          <w:color w:val="231F20"/>
          <w:sz w:val="24"/>
        </w:rPr>
        <w:t xml:space="preserve"> </w:t>
      </w:r>
      <w:r w:rsidRPr="00DE0EF1">
        <w:rPr>
          <w:color w:val="231F20"/>
          <w:sz w:val="24"/>
        </w:rPr>
        <w:t>we</w:t>
      </w:r>
      <w:r>
        <w:rPr>
          <w:color w:val="231F20"/>
          <w:sz w:val="24"/>
        </w:rPr>
        <w:t xml:space="preserve"> </w:t>
      </w:r>
      <w:r w:rsidRPr="00DE0EF1">
        <w:rPr>
          <w:color w:val="231F20"/>
          <w:sz w:val="24"/>
        </w:rPr>
        <w:t>as</w:t>
      </w:r>
      <w:r>
        <w:rPr>
          <w:color w:val="231F20"/>
          <w:sz w:val="24"/>
        </w:rPr>
        <w:t xml:space="preserve"> </w:t>
      </w:r>
      <w:r w:rsidRPr="00DE0EF1">
        <w:rPr>
          <w:color w:val="231F20"/>
          <w:sz w:val="24"/>
        </w:rPr>
        <w:t>Guarantor,</w:t>
      </w:r>
      <w:r>
        <w:rPr>
          <w:color w:val="231F20"/>
          <w:sz w:val="24"/>
        </w:rPr>
        <w:t xml:space="preserve"> </w:t>
      </w:r>
      <w:r w:rsidRPr="00DE0EF1">
        <w:rPr>
          <w:color w:val="231F20"/>
          <w:sz w:val="24"/>
        </w:rPr>
        <w:t>hereby</w:t>
      </w:r>
      <w:r>
        <w:rPr>
          <w:color w:val="231F20"/>
          <w:sz w:val="24"/>
        </w:rPr>
        <w:t xml:space="preserve"> </w:t>
      </w:r>
      <w:r w:rsidRPr="00DE0EF1">
        <w:rPr>
          <w:color w:val="231F20"/>
          <w:sz w:val="24"/>
        </w:rPr>
        <w:t>irrevocably</w:t>
      </w:r>
      <w:r>
        <w:rPr>
          <w:color w:val="231F20"/>
          <w:sz w:val="24"/>
        </w:rPr>
        <w:t xml:space="preserve"> </w:t>
      </w:r>
      <w:r w:rsidRPr="00DE0EF1">
        <w:rPr>
          <w:color w:val="231F20"/>
          <w:sz w:val="24"/>
        </w:rPr>
        <w:t>undertake</w:t>
      </w:r>
      <w:r>
        <w:rPr>
          <w:color w:val="231F20"/>
          <w:sz w:val="24"/>
        </w:rPr>
        <w:t xml:space="preserve"> </w:t>
      </w:r>
      <w:r w:rsidRPr="00DE0EF1">
        <w:rPr>
          <w:color w:val="231F20"/>
          <w:sz w:val="24"/>
        </w:rPr>
        <w:t>to</w:t>
      </w:r>
      <w:r>
        <w:rPr>
          <w:color w:val="231F20"/>
          <w:sz w:val="24"/>
        </w:rPr>
        <w:t xml:space="preserve"> </w:t>
      </w:r>
      <w:r w:rsidRPr="00DE0EF1">
        <w:rPr>
          <w:color w:val="231F20"/>
          <w:sz w:val="24"/>
        </w:rPr>
        <w:t>pay</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any</w:t>
      </w:r>
      <w:r>
        <w:rPr>
          <w:color w:val="231F20"/>
          <w:sz w:val="24"/>
        </w:rPr>
        <w:t xml:space="preserve"> </w:t>
      </w:r>
      <w:r w:rsidRPr="00DE0EF1">
        <w:rPr>
          <w:color w:val="231F20"/>
          <w:sz w:val="24"/>
        </w:rPr>
        <w:t>sum</w:t>
      </w:r>
      <w:r>
        <w:rPr>
          <w:color w:val="231F20"/>
          <w:sz w:val="24"/>
        </w:rPr>
        <w:t xml:space="preserve"> </w:t>
      </w:r>
      <w:r w:rsidRPr="00DE0EF1">
        <w:rPr>
          <w:color w:val="231F20"/>
          <w:sz w:val="24"/>
        </w:rPr>
        <w:t>or</w:t>
      </w:r>
      <w:r>
        <w:rPr>
          <w:color w:val="231F20"/>
          <w:sz w:val="24"/>
        </w:rPr>
        <w:t xml:space="preserve"> </w:t>
      </w:r>
      <w:r w:rsidRPr="00DE0EF1">
        <w:rPr>
          <w:color w:val="231F20"/>
          <w:sz w:val="24"/>
        </w:rPr>
        <w:t>sums</w:t>
      </w:r>
      <w:r>
        <w:rPr>
          <w:color w:val="231F20"/>
          <w:sz w:val="24"/>
        </w:rPr>
        <w:t xml:space="preserve"> </w:t>
      </w:r>
      <w:r w:rsidRPr="00DE0EF1">
        <w:rPr>
          <w:color w:val="231F20"/>
          <w:sz w:val="24"/>
        </w:rPr>
        <w:t>not</w:t>
      </w:r>
      <w:r>
        <w:rPr>
          <w:color w:val="231F20"/>
          <w:sz w:val="24"/>
        </w:rPr>
        <w:t xml:space="preserve"> </w:t>
      </w:r>
      <w:r w:rsidRPr="00DE0EF1">
        <w:rPr>
          <w:color w:val="231F20"/>
          <w:sz w:val="24"/>
        </w:rPr>
        <w:t>exceeding</w:t>
      </w:r>
      <w:r>
        <w:rPr>
          <w:color w:val="231F20"/>
          <w:sz w:val="24"/>
        </w:rPr>
        <w:t xml:space="preserve"> </w:t>
      </w:r>
      <w:r w:rsidRPr="00DE0EF1">
        <w:rPr>
          <w:color w:val="231F20"/>
          <w:sz w:val="24"/>
        </w:rPr>
        <w:t>in</w:t>
      </w:r>
      <w:r>
        <w:rPr>
          <w:color w:val="231F20"/>
          <w:sz w:val="24"/>
        </w:rPr>
        <w:t xml:space="preserve"> </w:t>
      </w:r>
      <w:r w:rsidRPr="00DE0EF1">
        <w:rPr>
          <w:color w:val="231F20"/>
          <w:sz w:val="24"/>
        </w:rPr>
        <w:t>total</w:t>
      </w:r>
      <w:r>
        <w:rPr>
          <w:color w:val="231F20"/>
          <w:sz w:val="24"/>
        </w:rPr>
        <w:t xml:space="preserve"> </w:t>
      </w:r>
      <w:r w:rsidRPr="00DE0EF1">
        <w:rPr>
          <w:color w:val="231F20"/>
          <w:sz w:val="24"/>
        </w:rPr>
        <w:t>an</w:t>
      </w:r>
      <w:r>
        <w:rPr>
          <w:color w:val="231F20"/>
          <w:sz w:val="24"/>
        </w:rPr>
        <w:t xml:space="preserve"> </w:t>
      </w:r>
      <w:r w:rsidRPr="00DE0EF1">
        <w:rPr>
          <w:color w:val="231F20"/>
          <w:sz w:val="24"/>
        </w:rPr>
        <w:t>amount</w:t>
      </w:r>
      <w:r>
        <w:rPr>
          <w:color w:val="231F20"/>
          <w:sz w:val="24"/>
        </w:rPr>
        <w:t xml:space="preserve"> </w:t>
      </w:r>
      <w:r w:rsidRPr="00DE0EF1">
        <w:rPr>
          <w:color w:val="231F20"/>
          <w:sz w:val="24"/>
        </w:rPr>
        <w:t>of</w:t>
      </w:r>
      <w:r>
        <w:rPr>
          <w:color w:val="231F20"/>
          <w:sz w:val="24"/>
          <w:u w:val="single" w:color="221E1F"/>
        </w:rPr>
        <w:t xml:space="preserve"> </w:t>
      </w:r>
      <w:r w:rsidRPr="00DE0EF1">
        <w:rPr>
          <w:color w:val="231F20"/>
          <w:sz w:val="24"/>
          <w:u w:val="single" w:color="221E1F"/>
        </w:rPr>
        <w:tab/>
      </w:r>
      <w:r w:rsidRPr="00DE0EF1">
        <w:rPr>
          <w:color w:val="231F20"/>
          <w:sz w:val="24"/>
        </w:rPr>
        <w:t>(</w:t>
      </w:r>
      <w:r w:rsidRPr="00DE0EF1">
        <w:rPr>
          <w:i/>
          <w:color w:val="231F20"/>
          <w:sz w:val="24"/>
        </w:rPr>
        <w:t>in</w:t>
      </w:r>
      <w:r>
        <w:rPr>
          <w:i/>
          <w:color w:val="231F20"/>
          <w:sz w:val="24"/>
        </w:rPr>
        <w:t xml:space="preserve"> </w:t>
      </w:r>
      <w:r w:rsidRPr="00DE0EF1">
        <w:rPr>
          <w:i/>
          <w:color w:val="231F20"/>
          <w:sz w:val="24"/>
        </w:rPr>
        <w:t>words</w:t>
      </w:r>
      <w:r>
        <w:rPr>
          <w:i/>
          <w:color w:val="231F20"/>
          <w:sz w:val="24"/>
        </w:rPr>
        <w:t xml:space="preserve"> </w:t>
      </w:r>
      <w:r w:rsidRPr="00DE0EF1">
        <w:rPr>
          <w:color w:val="231F20"/>
          <w:sz w:val="24"/>
        </w:rPr>
        <w:t>),</w:t>
      </w:r>
      <w:r w:rsidRPr="00DE0EF1">
        <w:rPr>
          <w:color w:val="231F20"/>
          <w:position w:val="12"/>
          <w:sz w:val="12"/>
        </w:rPr>
        <w:t>1</w:t>
      </w:r>
      <w:r>
        <w:rPr>
          <w:color w:val="231F20"/>
          <w:position w:val="12"/>
          <w:sz w:val="12"/>
        </w:rPr>
        <w:t xml:space="preserve"> </w:t>
      </w:r>
      <w:r w:rsidRPr="00DE0EF1">
        <w:rPr>
          <w:color w:val="231F20"/>
          <w:sz w:val="24"/>
        </w:rPr>
        <w:t>such</w:t>
      </w:r>
      <w:r>
        <w:rPr>
          <w:color w:val="231F20"/>
          <w:sz w:val="24"/>
        </w:rPr>
        <w:t xml:space="preserve"> </w:t>
      </w:r>
      <w:r w:rsidRPr="00DE0EF1">
        <w:rPr>
          <w:color w:val="231F20"/>
          <w:sz w:val="24"/>
        </w:rPr>
        <w:t>sum</w:t>
      </w:r>
      <w:r>
        <w:rPr>
          <w:color w:val="231F20"/>
          <w:sz w:val="24"/>
        </w:rPr>
        <w:t xml:space="preserve"> </w:t>
      </w:r>
      <w:r w:rsidRPr="00DE0EF1">
        <w:rPr>
          <w:color w:val="231F20"/>
          <w:sz w:val="24"/>
        </w:rPr>
        <w:t>being</w:t>
      </w:r>
      <w:r>
        <w:rPr>
          <w:color w:val="231F20"/>
          <w:sz w:val="24"/>
        </w:rPr>
        <w:t xml:space="preserve"> </w:t>
      </w:r>
      <w:r w:rsidRPr="00DE0EF1">
        <w:rPr>
          <w:color w:val="231F20"/>
          <w:sz w:val="24"/>
        </w:rPr>
        <w:t>payable</w:t>
      </w:r>
      <w:r>
        <w:rPr>
          <w:color w:val="231F20"/>
          <w:sz w:val="24"/>
        </w:rPr>
        <w:t xml:space="preserve"> </w:t>
      </w:r>
      <w:r w:rsidRPr="00DE0EF1">
        <w:rPr>
          <w:color w:val="231F20"/>
          <w:sz w:val="24"/>
        </w:rPr>
        <w:t>in</w:t>
      </w:r>
      <w:r>
        <w:rPr>
          <w:color w:val="231F20"/>
          <w:sz w:val="24"/>
        </w:rPr>
        <w:t xml:space="preserve"> </w:t>
      </w:r>
      <w:r w:rsidRPr="00DE0EF1">
        <w:rPr>
          <w:color w:val="231F20"/>
          <w:sz w:val="24"/>
        </w:rPr>
        <w:t>the</w:t>
      </w:r>
      <w:r>
        <w:rPr>
          <w:color w:val="231F20"/>
          <w:sz w:val="24"/>
        </w:rPr>
        <w:t xml:space="preserve"> </w:t>
      </w:r>
      <w:r w:rsidRPr="00DE0EF1">
        <w:rPr>
          <w:color w:val="231F20"/>
          <w:sz w:val="24"/>
        </w:rPr>
        <w:t>types</w:t>
      </w:r>
      <w:r>
        <w:rPr>
          <w:color w:val="231F20"/>
          <w:sz w:val="24"/>
        </w:rPr>
        <w:t xml:space="preserve"> </w:t>
      </w:r>
      <w:r w:rsidRPr="00DE0EF1">
        <w:rPr>
          <w:color w:val="231F20"/>
          <w:sz w:val="24"/>
        </w:rPr>
        <w:t>and</w:t>
      </w:r>
      <w:r>
        <w:rPr>
          <w:color w:val="231F20"/>
          <w:sz w:val="24"/>
        </w:rPr>
        <w:t xml:space="preserve"> </w:t>
      </w:r>
      <w:r w:rsidRPr="00DE0EF1">
        <w:rPr>
          <w:color w:val="231F20"/>
          <w:sz w:val="24"/>
        </w:rPr>
        <w:t>proportions</w:t>
      </w:r>
      <w:r>
        <w:rPr>
          <w:color w:val="231F20"/>
          <w:sz w:val="24"/>
        </w:rPr>
        <w:t xml:space="preserve"> </w:t>
      </w:r>
      <w:r w:rsidRPr="00DE0EF1">
        <w:rPr>
          <w:color w:val="231F20"/>
          <w:sz w:val="24"/>
        </w:rPr>
        <w:t>of</w:t>
      </w:r>
      <w:r>
        <w:rPr>
          <w:color w:val="231F20"/>
          <w:sz w:val="24"/>
        </w:rPr>
        <w:t xml:space="preserve"> </w:t>
      </w:r>
      <w:r w:rsidRPr="00DE0EF1">
        <w:rPr>
          <w:color w:val="231F20"/>
          <w:sz w:val="24"/>
        </w:rPr>
        <w:t>currencies</w:t>
      </w:r>
      <w:r>
        <w:rPr>
          <w:color w:val="231F20"/>
          <w:sz w:val="24"/>
        </w:rPr>
        <w:t xml:space="preserve"> </w:t>
      </w:r>
      <w:r w:rsidRPr="00DE0EF1">
        <w:rPr>
          <w:color w:val="231F20"/>
          <w:sz w:val="24"/>
        </w:rPr>
        <w:t>in</w:t>
      </w:r>
      <w:r>
        <w:rPr>
          <w:color w:val="231F20"/>
          <w:sz w:val="24"/>
        </w:rPr>
        <w:t xml:space="preserve"> </w:t>
      </w:r>
      <w:r w:rsidRPr="00DE0EF1">
        <w:rPr>
          <w:color w:val="231F20"/>
          <w:sz w:val="24"/>
        </w:rPr>
        <w:t>which</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Price</w:t>
      </w:r>
      <w:r>
        <w:rPr>
          <w:color w:val="231F20"/>
          <w:sz w:val="24"/>
        </w:rPr>
        <w:t xml:space="preserve"> </w:t>
      </w:r>
      <w:r w:rsidRPr="00DE0EF1">
        <w:rPr>
          <w:color w:val="231F20"/>
          <w:sz w:val="24"/>
        </w:rPr>
        <w:t>is</w:t>
      </w:r>
      <w:r>
        <w:rPr>
          <w:color w:val="231F20"/>
          <w:sz w:val="24"/>
        </w:rPr>
        <w:t xml:space="preserve"> </w:t>
      </w:r>
      <w:r w:rsidRPr="00DE0EF1">
        <w:rPr>
          <w:color w:val="231F20"/>
          <w:sz w:val="24"/>
        </w:rPr>
        <w:t>payable,</w:t>
      </w:r>
      <w:r>
        <w:rPr>
          <w:color w:val="231F20"/>
          <w:sz w:val="24"/>
        </w:rPr>
        <w:t xml:space="preserve"> </w:t>
      </w:r>
      <w:r w:rsidRPr="00DE0EF1">
        <w:rPr>
          <w:color w:val="231F20"/>
          <w:sz w:val="24"/>
        </w:rPr>
        <w:t>upon</w:t>
      </w:r>
      <w:r>
        <w:rPr>
          <w:color w:val="231F20"/>
          <w:sz w:val="24"/>
        </w:rPr>
        <w:t xml:space="preserve"> </w:t>
      </w:r>
      <w:r w:rsidRPr="00DE0EF1">
        <w:rPr>
          <w:color w:val="231F20"/>
          <w:sz w:val="24"/>
        </w:rPr>
        <w:t>receipt</w:t>
      </w:r>
      <w:r>
        <w:rPr>
          <w:color w:val="231F20"/>
          <w:sz w:val="24"/>
        </w:rPr>
        <w:t xml:space="preserve"> </w:t>
      </w:r>
      <w:r w:rsidRPr="00DE0EF1">
        <w:rPr>
          <w:color w:val="231F20"/>
          <w:sz w:val="24"/>
        </w:rPr>
        <w:t>by</w:t>
      </w:r>
      <w:r>
        <w:rPr>
          <w:color w:val="231F20"/>
          <w:sz w:val="24"/>
        </w:rPr>
        <w:t xml:space="preserve"> </w:t>
      </w:r>
      <w:r w:rsidRPr="00DE0EF1">
        <w:rPr>
          <w:color w:val="231F20"/>
          <w:sz w:val="24"/>
        </w:rPr>
        <w:t>us</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complying</w:t>
      </w:r>
      <w:r>
        <w:rPr>
          <w:color w:val="231F20"/>
          <w:sz w:val="24"/>
        </w:rPr>
        <w:t xml:space="preserve"> </w:t>
      </w:r>
      <w:r w:rsidRPr="00DE0EF1">
        <w:rPr>
          <w:color w:val="231F20"/>
          <w:sz w:val="24"/>
        </w:rPr>
        <w:t>demand</w:t>
      </w:r>
      <w:r>
        <w:rPr>
          <w:color w:val="231F20"/>
          <w:sz w:val="24"/>
        </w:rPr>
        <w:t xml:space="preserve"> </w:t>
      </w:r>
      <w:r w:rsidRPr="00DE0EF1">
        <w:rPr>
          <w:color w:val="231F20"/>
          <w:sz w:val="24"/>
        </w:rPr>
        <w:t>supported</w:t>
      </w:r>
      <w:r>
        <w:rPr>
          <w:color w:val="231F20"/>
          <w:sz w:val="24"/>
        </w:rPr>
        <w:t xml:space="preserve"> </w:t>
      </w:r>
      <w:r w:rsidRPr="00DE0EF1">
        <w:rPr>
          <w:color w:val="231F20"/>
          <w:sz w:val="24"/>
        </w:rPr>
        <w:t>by</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statement,</w:t>
      </w:r>
      <w:r>
        <w:rPr>
          <w:color w:val="231F20"/>
          <w:sz w:val="24"/>
        </w:rPr>
        <w:t xml:space="preserve"> </w:t>
      </w:r>
      <w:r w:rsidRPr="00DE0EF1">
        <w:rPr>
          <w:color w:val="231F20"/>
          <w:sz w:val="24"/>
        </w:rPr>
        <w:t>whether</w:t>
      </w:r>
      <w:r>
        <w:rPr>
          <w:color w:val="231F20"/>
          <w:sz w:val="24"/>
        </w:rPr>
        <w:t xml:space="preserve"> </w:t>
      </w:r>
      <w:r w:rsidRPr="00DE0EF1">
        <w:rPr>
          <w:color w:val="231F20"/>
          <w:sz w:val="24"/>
        </w:rPr>
        <w:t>in</w:t>
      </w:r>
      <w:r>
        <w:rPr>
          <w:color w:val="231F20"/>
          <w:sz w:val="24"/>
        </w:rPr>
        <w:t xml:space="preserve"> </w:t>
      </w:r>
      <w:r w:rsidRPr="00DE0EF1">
        <w:rPr>
          <w:color w:val="231F20"/>
          <w:sz w:val="24"/>
        </w:rPr>
        <w:t>the</w:t>
      </w:r>
      <w:r>
        <w:rPr>
          <w:color w:val="231F20"/>
          <w:sz w:val="24"/>
        </w:rPr>
        <w:t xml:space="preserve"> </w:t>
      </w:r>
      <w:r w:rsidRPr="00DE0EF1">
        <w:rPr>
          <w:color w:val="231F20"/>
          <w:sz w:val="24"/>
        </w:rPr>
        <w:t>demand</w:t>
      </w:r>
      <w:r>
        <w:rPr>
          <w:color w:val="231F20"/>
          <w:sz w:val="24"/>
        </w:rPr>
        <w:t xml:space="preserve"> </w:t>
      </w:r>
      <w:r w:rsidRPr="00DE0EF1">
        <w:rPr>
          <w:color w:val="231F20"/>
          <w:sz w:val="24"/>
        </w:rPr>
        <w:t>itself</w:t>
      </w:r>
      <w:r>
        <w:rPr>
          <w:color w:val="231F20"/>
          <w:sz w:val="24"/>
        </w:rPr>
        <w:t xml:space="preserve"> </w:t>
      </w:r>
      <w:r w:rsidRPr="00DE0EF1">
        <w:rPr>
          <w:color w:val="231F20"/>
          <w:sz w:val="24"/>
        </w:rPr>
        <w:t>or</w:t>
      </w:r>
      <w:r>
        <w:rPr>
          <w:color w:val="231F20"/>
          <w:sz w:val="24"/>
        </w:rPr>
        <w:t xml:space="preserve"> </w:t>
      </w:r>
      <w:r w:rsidRPr="00DE0EF1">
        <w:rPr>
          <w:color w:val="231F20"/>
          <w:sz w:val="24"/>
        </w:rPr>
        <w:t>in</w:t>
      </w:r>
      <w:r>
        <w:rPr>
          <w:color w:val="231F20"/>
          <w:sz w:val="24"/>
        </w:rPr>
        <w:t xml:space="preserve"> </w:t>
      </w:r>
      <w:r w:rsidRPr="00DE0EF1">
        <w:rPr>
          <w:color w:val="231F20"/>
          <w:sz w:val="24"/>
        </w:rPr>
        <w:t>a</w:t>
      </w:r>
      <w:r>
        <w:rPr>
          <w:color w:val="231F20"/>
          <w:sz w:val="24"/>
        </w:rPr>
        <w:t xml:space="preserve"> </w:t>
      </w:r>
      <w:r w:rsidRPr="00DE0EF1">
        <w:rPr>
          <w:color w:val="231F20"/>
          <w:sz w:val="24"/>
        </w:rPr>
        <w:t>separate</w:t>
      </w:r>
      <w:r>
        <w:rPr>
          <w:color w:val="231F20"/>
          <w:sz w:val="24"/>
        </w:rPr>
        <w:t xml:space="preserve"> </w:t>
      </w:r>
      <w:r w:rsidRPr="00DE0EF1">
        <w:rPr>
          <w:color w:val="231F20"/>
          <w:sz w:val="24"/>
        </w:rPr>
        <w:t>signed</w:t>
      </w:r>
      <w:r>
        <w:rPr>
          <w:color w:val="231F20"/>
          <w:sz w:val="24"/>
        </w:rPr>
        <w:t xml:space="preserve"> </w:t>
      </w:r>
      <w:r w:rsidRPr="00DE0EF1">
        <w:rPr>
          <w:color w:val="231F20"/>
          <w:sz w:val="24"/>
        </w:rPr>
        <w:t>document</w:t>
      </w:r>
      <w:r>
        <w:rPr>
          <w:color w:val="231F20"/>
          <w:sz w:val="24"/>
        </w:rPr>
        <w:t xml:space="preserve"> </w:t>
      </w:r>
      <w:r w:rsidRPr="00DE0EF1">
        <w:rPr>
          <w:color w:val="231F20"/>
          <w:sz w:val="24"/>
        </w:rPr>
        <w:t>accompanying</w:t>
      </w:r>
      <w:r>
        <w:rPr>
          <w:color w:val="231F20"/>
          <w:sz w:val="24"/>
        </w:rPr>
        <w:t xml:space="preserve"> </w:t>
      </w:r>
      <w:r w:rsidRPr="00DE0EF1">
        <w:rPr>
          <w:color w:val="231F20"/>
          <w:sz w:val="24"/>
        </w:rPr>
        <w:t>or</w:t>
      </w:r>
      <w:r>
        <w:rPr>
          <w:color w:val="231F20"/>
          <w:sz w:val="24"/>
        </w:rPr>
        <w:t xml:space="preserve"> </w:t>
      </w:r>
      <w:r w:rsidRPr="00DE0EF1">
        <w:rPr>
          <w:color w:val="231F20"/>
          <w:sz w:val="24"/>
        </w:rPr>
        <w:t>identifying</w:t>
      </w:r>
      <w:r>
        <w:rPr>
          <w:color w:val="231F20"/>
          <w:sz w:val="24"/>
        </w:rPr>
        <w:t xml:space="preserve"> </w:t>
      </w:r>
      <w:r w:rsidRPr="00DE0EF1">
        <w:rPr>
          <w:color w:val="231F20"/>
          <w:sz w:val="24"/>
        </w:rPr>
        <w:t>the</w:t>
      </w:r>
      <w:r>
        <w:rPr>
          <w:color w:val="231F20"/>
          <w:sz w:val="24"/>
        </w:rPr>
        <w:t xml:space="preserve"> </w:t>
      </w:r>
      <w:r w:rsidRPr="00DE0EF1">
        <w:rPr>
          <w:color w:val="231F20"/>
          <w:sz w:val="24"/>
        </w:rPr>
        <w:t>demand,</w:t>
      </w:r>
      <w:r>
        <w:rPr>
          <w:color w:val="231F20"/>
          <w:sz w:val="24"/>
        </w:rPr>
        <w:t xml:space="preserve"> </w:t>
      </w:r>
      <w:r w:rsidRPr="00DE0EF1">
        <w:rPr>
          <w:color w:val="231F20"/>
          <w:sz w:val="24"/>
        </w:rPr>
        <w:t>stating</w:t>
      </w:r>
      <w:r>
        <w:rPr>
          <w:color w:val="231F20"/>
          <w:sz w:val="24"/>
        </w:rPr>
        <w:t xml:space="preserve"> </w:t>
      </w:r>
      <w:r w:rsidRPr="00DE0EF1">
        <w:rPr>
          <w:color w:val="231F20"/>
          <w:sz w:val="24"/>
        </w:rPr>
        <w:t>that</w:t>
      </w:r>
      <w:r>
        <w:rPr>
          <w:color w:val="231F20"/>
          <w:sz w:val="24"/>
        </w:rPr>
        <w:t xml:space="preserve"> </w:t>
      </w:r>
      <w:r w:rsidRPr="00DE0EF1">
        <w:rPr>
          <w:color w:val="231F20"/>
          <w:sz w:val="24"/>
        </w:rPr>
        <w:t>the</w:t>
      </w:r>
      <w:r>
        <w:rPr>
          <w:color w:val="231F20"/>
          <w:sz w:val="24"/>
        </w:rPr>
        <w:t xml:space="preserve"> </w:t>
      </w:r>
      <w:r w:rsidRPr="00DE0EF1">
        <w:rPr>
          <w:color w:val="231F20"/>
          <w:sz w:val="24"/>
        </w:rPr>
        <w:t>Applicant</w:t>
      </w:r>
      <w:r>
        <w:rPr>
          <w:color w:val="231F20"/>
          <w:sz w:val="24"/>
        </w:rPr>
        <w:t xml:space="preserve"> </w:t>
      </w:r>
      <w:r w:rsidRPr="00DE0EF1">
        <w:rPr>
          <w:color w:val="231F20"/>
          <w:sz w:val="24"/>
        </w:rPr>
        <w:t>is</w:t>
      </w:r>
      <w:r>
        <w:rPr>
          <w:color w:val="231F20"/>
          <w:sz w:val="24"/>
        </w:rPr>
        <w:t xml:space="preserve"> </w:t>
      </w:r>
      <w:r w:rsidRPr="00DE0EF1">
        <w:rPr>
          <w:color w:val="231F20"/>
          <w:sz w:val="24"/>
        </w:rPr>
        <w:t>in</w:t>
      </w:r>
      <w:r>
        <w:rPr>
          <w:color w:val="231F20"/>
          <w:sz w:val="24"/>
        </w:rPr>
        <w:t xml:space="preserve"> </w:t>
      </w:r>
      <w:r w:rsidRPr="00DE0EF1">
        <w:rPr>
          <w:color w:val="231F20"/>
          <w:sz w:val="24"/>
        </w:rPr>
        <w:t>breach</w:t>
      </w:r>
      <w:r>
        <w:rPr>
          <w:color w:val="231F20"/>
          <w:sz w:val="24"/>
        </w:rPr>
        <w:t xml:space="preserve"> </w:t>
      </w:r>
      <w:r w:rsidRPr="00DE0EF1">
        <w:rPr>
          <w:color w:val="231F20"/>
          <w:sz w:val="24"/>
        </w:rPr>
        <w:t>of</w:t>
      </w:r>
      <w:r>
        <w:rPr>
          <w:color w:val="231F20"/>
          <w:sz w:val="24"/>
        </w:rPr>
        <w:t xml:space="preserve"> </w:t>
      </w:r>
      <w:r w:rsidRPr="00DE0EF1">
        <w:rPr>
          <w:color w:val="231F20"/>
          <w:sz w:val="24"/>
        </w:rPr>
        <w:t>its</w:t>
      </w:r>
      <w:r>
        <w:rPr>
          <w:color w:val="231F20"/>
          <w:sz w:val="24"/>
        </w:rPr>
        <w:t xml:space="preserve"> </w:t>
      </w:r>
      <w:r w:rsidRPr="00DE0EF1">
        <w:rPr>
          <w:color w:val="231F20"/>
          <w:sz w:val="24"/>
        </w:rPr>
        <w:t>obligation(s)</w:t>
      </w:r>
      <w:r>
        <w:rPr>
          <w:color w:val="231F20"/>
          <w:sz w:val="24"/>
        </w:rPr>
        <w:t xml:space="preserve"> </w:t>
      </w:r>
      <w:r w:rsidRPr="00DE0EF1">
        <w:rPr>
          <w:color w:val="231F20"/>
          <w:sz w:val="24"/>
        </w:rPr>
        <w:t>under</w:t>
      </w:r>
      <w:r>
        <w:rPr>
          <w:color w:val="231F20"/>
          <w:sz w:val="24"/>
        </w:rPr>
        <w:t xml:space="preserve"> </w:t>
      </w:r>
      <w:r w:rsidRPr="00DE0EF1">
        <w:rPr>
          <w:color w:val="231F20"/>
          <w:sz w:val="24"/>
        </w:rPr>
        <w:t>the</w:t>
      </w:r>
      <w:r>
        <w:rPr>
          <w:color w:val="231F20"/>
          <w:sz w:val="24"/>
        </w:rPr>
        <w:t xml:space="preserve"> </w:t>
      </w:r>
      <w:r w:rsidRPr="00DE0EF1">
        <w:rPr>
          <w:color w:val="231F20"/>
          <w:sz w:val="24"/>
        </w:rPr>
        <w:t>Contract,</w:t>
      </w:r>
      <w:r>
        <w:rPr>
          <w:color w:val="231F20"/>
          <w:sz w:val="24"/>
        </w:rPr>
        <w:t xml:space="preserve"> </w:t>
      </w:r>
      <w:r w:rsidRPr="00DE0EF1">
        <w:rPr>
          <w:color w:val="231F20"/>
          <w:sz w:val="24"/>
        </w:rPr>
        <w:t>without</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w:t>
      </w:r>
      <w:r>
        <w:rPr>
          <w:color w:val="231F20"/>
          <w:sz w:val="24"/>
        </w:rPr>
        <w:t xml:space="preserve"> </w:t>
      </w:r>
      <w:r w:rsidRPr="00DE0EF1">
        <w:rPr>
          <w:color w:val="231F20"/>
          <w:sz w:val="24"/>
        </w:rPr>
        <w:t>needing</w:t>
      </w:r>
      <w:r>
        <w:rPr>
          <w:color w:val="231F20"/>
          <w:sz w:val="24"/>
        </w:rPr>
        <w:t xml:space="preserve"> </w:t>
      </w:r>
      <w:r w:rsidRPr="00DE0EF1">
        <w:rPr>
          <w:color w:val="231F20"/>
          <w:sz w:val="24"/>
        </w:rPr>
        <w:t>to</w:t>
      </w:r>
      <w:r>
        <w:rPr>
          <w:color w:val="231F20"/>
          <w:sz w:val="24"/>
        </w:rPr>
        <w:t xml:space="preserve"> </w:t>
      </w:r>
      <w:r w:rsidRPr="00DE0EF1">
        <w:rPr>
          <w:color w:val="231F20"/>
          <w:sz w:val="24"/>
        </w:rPr>
        <w:t>prove</w:t>
      </w:r>
      <w:r>
        <w:rPr>
          <w:color w:val="231F20"/>
          <w:sz w:val="24"/>
        </w:rPr>
        <w:t xml:space="preserve"> </w:t>
      </w:r>
      <w:r w:rsidRPr="00DE0EF1">
        <w:rPr>
          <w:color w:val="231F20"/>
          <w:sz w:val="24"/>
        </w:rPr>
        <w:t>or</w:t>
      </w:r>
      <w:r>
        <w:rPr>
          <w:color w:val="231F20"/>
          <w:sz w:val="24"/>
        </w:rPr>
        <w:t xml:space="preserve"> </w:t>
      </w:r>
      <w:r w:rsidRPr="00DE0EF1">
        <w:rPr>
          <w:color w:val="231F20"/>
          <w:sz w:val="24"/>
        </w:rPr>
        <w:t>to</w:t>
      </w:r>
      <w:r>
        <w:rPr>
          <w:color w:val="231F20"/>
          <w:sz w:val="24"/>
        </w:rPr>
        <w:t xml:space="preserve"> </w:t>
      </w:r>
      <w:r w:rsidRPr="00DE0EF1">
        <w:rPr>
          <w:color w:val="231F20"/>
          <w:sz w:val="24"/>
        </w:rPr>
        <w:t>show</w:t>
      </w:r>
      <w:r>
        <w:rPr>
          <w:color w:val="231F20"/>
          <w:sz w:val="24"/>
        </w:rPr>
        <w:t xml:space="preserve"> </w:t>
      </w:r>
      <w:r w:rsidRPr="00DE0EF1">
        <w:rPr>
          <w:color w:val="231F20"/>
          <w:sz w:val="24"/>
        </w:rPr>
        <w:t>grounds</w:t>
      </w:r>
      <w:r>
        <w:rPr>
          <w:color w:val="231F20"/>
          <w:sz w:val="24"/>
        </w:rPr>
        <w:t xml:space="preserve"> </w:t>
      </w:r>
      <w:r w:rsidRPr="00DE0EF1">
        <w:rPr>
          <w:color w:val="231F20"/>
          <w:sz w:val="24"/>
        </w:rPr>
        <w:t>for</w:t>
      </w:r>
      <w:r>
        <w:rPr>
          <w:color w:val="231F20"/>
          <w:sz w:val="24"/>
        </w:rPr>
        <w:t xml:space="preserve"> </w:t>
      </w:r>
      <w:r w:rsidRPr="00DE0EF1">
        <w:rPr>
          <w:color w:val="231F20"/>
          <w:sz w:val="24"/>
        </w:rPr>
        <w:t>your</w:t>
      </w:r>
      <w:r>
        <w:rPr>
          <w:color w:val="231F20"/>
          <w:sz w:val="24"/>
        </w:rPr>
        <w:t xml:space="preserve"> </w:t>
      </w:r>
      <w:r w:rsidRPr="00DE0EF1">
        <w:rPr>
          <w:color w:val="231F20"/>
          <w:sz w:val="24"/>
        </w:rPr>
        <w:t>demand</w:t>
      </w:r>
      <w:r>
        <w:rPr>
          <w:color w:val="231F20"/>
          <w:sz w:val="24"/>
        </w:rPr>
        <w:t xml:space="preserve"> </w:t>
      </w:r>
      <w:r w:rsidRPr="00DE0EF1">
        <w:rPr>
          <w:color w:val="231F20"/>
          <w:sz w:val="24"/>
        </w:rPr>
        <w:t>or</w:t>
      </w:r>
      <w:r>
        <w:rPr>
          <w:color w:val="231F20"/>
          <w:sz w:val="24"/>
        </w:rPr>
        <w:t xml:space="preserve"> </w:t>
      </w:r>
      <w:r w:rsidRPr="00DE0EF1">
        <w:rPr>
          <w:color w:val="231F20"/>
          <w:sz w:val="24"/>
        </w:rPr>
        <w:t>the</w:t>
      </w:r>
      <w:r>
        <w:rPr>
          <w:color w:val="231F20"/>
          <w:sz w:val="24"/>
        </w:rPr>
        <w:t xml:space="preserve"> </w:t>
      </w:r>
      <w:r w:rsidRPr="00DE0EF1">
        <w:rPr>
          <w:color w:val="231F20"/>
          <w:sz w:val="24"/>
        </w:rPr>
        <w:t>sum</w:t>
      </w:r>
      <w:r>
        <w:rPr>
          <w:color w:val="231F20"/>
          <w:sz w:val="24"/>
        </w:rPr>
        <w:t xml:space="preserve"> </w:t>
      </w:r>
      <w:r w:rsidRPr="00DE0EF1">
        <w:rPr>
          <w:color w:val="231F20"/>
          <w:sz w:val="24"/>
        </w:rPr>
        <w:t>speciﬁed</w:t>
      </w:r>
      <w:r>
        <w:rPr>
          <w:color w:val="231F20"/>
          <w:sz w:val="24"/>
        </w:rPr>
        <w:t xml:space="preserve"> </w:t>
      </w:r>
      <w:r w:rsidRPr="00DE0EF1">
        <w:rPr>
          <w:color w:val="231F20"/>
          <w:sz w:val="24"/>
        </w:rPr>
        <w:t>therein.</w:t>
      </w:r>
    </w:p>
    <w:p w14:paraId="7381B487" w14:textId="77777777" w:rsidR="00EB2A97" w:rsidRPr="00DE0EF1" w:rsidRDefault="00EB2A97" w:rsidP="00EB2A97">
      <w:pPr>
        <w:pStyle w:val="BodyText"/>
        <w:spacing w:before="2"/>
        <w:rPr>
          <w:sz w:val="27"/>
        </w:rPr>
      </w:pPr>
    </w:p>
    <w:p w14:paraId="51F78F5C" w14:textId="77777777" w:rsidR="00EB2A97" w:rsidRPr="00DE0EF1" w:rsidRDefault="00EB2A97" w:rsidP="00EB2A97">
      <w:pPr>
        <w:pStyle w:val="ListParagraph"/>
        <w:numPr>
          <w:ilvl w:val="0"/>
          <w:numId w:val="2"/>
        </w:numPr>
        <w:tabs>
          <w:tab w:val="left" w:pos="674"/>
        </w:tabs>
        <w:spacing w:before="126" w:line="230" w:lineRule="auto"/>
        <w:ind w:right="317" w:hanging="573"/>
        <w:jc w:val="both"/>
        <w:rPr>
          <w:sz w:val="24"/>
        </w:rPr>
      </w:pPr>
      <w:r w:rsidRPr="00DE0EF1">
        <w:rPr>
          <w:color w:val="231F20"/>
          <w:sz w:val="24"/>
        </w:rPr>
        <w:t>This guarantee shall expire, no later than the ….</w:t>
      </w:r>
      <w:r>
        <w:rPr>
          <w:color w:val="231F20"/>
          <w:sz w:val="24"/>
        </w:rPr>
        <w:t xml:space="preserve"> </w:t>
      </w:r>
      <w:r w:rsidRPr="00DE0EF1">
        <w:rPr>
          <w:color w:val="231F20"/>
          <w:sz w:val="24"/>
        </w:rPr>
        <w:t>Day</w:t>
      </w:r>
      <w:r>
        <w:rPr>
          <w:color w:val="231F20"/>
          <w:sz w:val="24"/>
        </w:rPr>
        <w:t xml:space="preserve"> </w:t>
      </w:r>
      <w:r w:rsidRPr="00DE0EF1">
        <w:rPr>
          <w:color w:val="231F20"/>
          <w:sz w:val="24"/>
        </w:rPr>
        <w:t>of</w:t>
      </w:r>
      <w:r>
        <w:rPr>
          <w:color w:val="231F20"/>
          <w:sz w:val="24"/>
        </w:rPr>
        <w:t xml:space="preserve"> </w:t>
      </w:r>
      <w:r w:rsidRPr="00DE0EF1">
        <w:rPr>
          <w:color w:val="231F20"/>
          <w:sz w:val="24"/>
        </w:rPr>
        <w:t>…………,</w:t>
      </w:r>
      <w:r>
        <w:rPr>
          <w:color w:val="231F20"/>
          <w:sz w:val="24"/>
        </w:rPr>
        <w:t xml:space="preserve"> </w:t>
      </w:r>
      <w:r w:rsidRPr="00DE0EF1">
        <w:rPr>
          <w:color w:val="231F20"/>
          <w:sz w:val="24"/>
        </w:rPr>
        <w:t>2...…</w:t>
      </w:r>
      <w:r w:rsidRPr="00DE0EF1">
        <w:rPr>
          <w:color w:val="231F20"/>
          <w:position w:val="12"/>
          <w:sz w:val="12"/>
        </w:rPr>
        <w:t>2</w:t>
      </w:r>
      <w:r w:rsidRPr="00DE0EF1">
        <w:rPr>
          <w:color w:val="231F20"/>
          <w:sz w:val="24"/>
        </w:rPr>
        <w:t>,</w:t>
      </w:r>
      <w:r>
        <w:rPr>
          <w:color w:val="231F20"/>
          <w:sz w:val="24"/>
        </w:rPr>
        <w:t xml:space="preserve"> </w:t>
      </w:r>
      <w:r w:rsidRPr="00DE0EF1">
        <w:rPr>
          <w:color w:val="231F20"/>
          <w:sz w:val="24"/>
        </w:rPr>
        <w:t>and</w:t>
      </w:r>
      <w:r>
        <w:rPr>
          <w:color w:val="231F20"/>
          <w:sz w:val="24"/>
        </w:rPr>
        <w:t xml:space="preserve"> </w:t>
      </w:r>
      <w:r w:rsidRPr="00DE0EF1">
        <w:rPr>
          <w:color w:val="231F20"/>
          <w:sz w:val="24"/>
        </w:rPr>
        <w:t>any</w:t>
      </w:r>
      <w:r>
        <w:rPr>
          <w:color w:val="231F20"/>
          <w:sz w:val="24"/>
        </w:rPr>
        <w:t xml:space="preserve"> </w:t>
      </w:r>
      <w:r w:rsidRPr="00DE0EF1">
        <w:rPr>
          <w:color w:val="231F20"/>
          <w:sz w:val="24"/>
        </w:rPr>
        <w:t>demand</w:t>
      </w:r>
      <w:r>
        <w:rPr>
          <w:color w:val="231F20"/>
          <w:sz w:val="24"/>
        </w:rPr>
        <w:t xml:space="preserve"> </w:t>
      </w:r>
      <w:r w:rsidRPr="00DE0EF1">
        <w:rPr>
          <w:color w:val="231F20"/>
          <w:sz w:val="24"/>
        </w:rPr>
        <w:t>for</w:t>
      </w:r>
      <w:r>
        <w:rPr>
          <w:color w:val="231F20"/>
          <w:sz w:val="24"/>
        </w:rPr>
        <w:t xml:space="preserve"> </w:t>
      </w:r>
      <w:r w:rsidRPr="00DE0EF1">
        <w:rPr>
          <w:color w:val="231F20"/>
          <w:sz w:val="24"/>
        </w:rPr>
        <w:t>payment</w:t>
      </w:r>
      <w:r>
        <w:rPr>
          <w:color w:val="231F20"/>
          <w:sz w:val="24"/>
        </w:rPr>
        <w:t xml:space="preserve"> </w:t>
      </w:r>
      <w:r w:rsidRPr="00DE0EF1">
        <w:rPr>
          <w:color w:val="231F20"/>
          <w:sz w:val="24"/>
        </w:rPr>
        <w:t>under</w:t>
      </w:r>
      <w:r>
        <w:rPr>
          <w:color w:val="231F20"/>
          <w:sz w:val="24"/>
        </w:rPr>
        <w:t xml:space="preserve"> </w:t>
      </w:r>
      <w:r w:rsidRPr="00DE0EF1">
        <w:rPr>
          <w:color w:val="231F20"/>
          <w:sz w:val="24"/>
        </w:rPr>
        <w:t>it</w:t>
      </w:r>
      <w:r>
        <w:rPr>
          <w:color w:val="231F20"/>
          <w:sz w:val="24"/>
        </w:rPr>
        <w:t xml:space="preserve"> </w:t>
      </w:r>
      <w:r w:rsidRPr="00DE0EF1">
        <w:rPr>
          <w:color w:val="231F20"/>
          <w:sz w:val="24"/>
        </w:rPr>
        <w:t>must</w:t>
      </w:r>
      <w:r>
        <w:rPr>
          <w:color w:val="231F20"/>
          <w:sz w:val="24"/>
        </w:rPr>
        <w:t xml:space="preserve"> </w:t>
      </w:r>
      <w:r w:rsidRPr="00DE0EF1">
        <w:rPr>
          <w:color w:val="231F20"/>
          <w:sz w:val="24"/>
        </w:rPr>
        <w:t>be</w:t>
      </w:r>
      <w:r>
        <w:rPr>
          <w:color w:val="231F20"/>
          <w:sz w:val="24"/>
        </w:rPr>
        <w:t xml:space="preserve"> </w:t>
      </w:r>
      <w:r w:rsidRPr="00DE0EF1">
        <w:rPr>
          <w:color w:val="231F20"/>
          <w:sz w:val="24"/>
        </w:rPr>
        <w:t>received</w:t>
      </w:r>
      <w:r>
        <w:rPr>
          <w:color w:val="231F20"/>
          <w:sz w:val="24"/>
        </w:rPr>
        <w:t xml:space="preserve"> </w:t>
      </w:r>
      <w:r w:rsidRPr="00DE0EF1">
        <w:rPr>
          <w:color w:val="231F20"/>
          <w:sz w:val="24"/>
        </w:rPr>
        <w:t>by</w:t>
      </w:r>
      <w:r>
        <w:rPr>
          <w:color w:val="231F20"/>
          <w:sz w:val="24"/>
        </w:rPr>
        <w:t xml:space="preserve"> </w:t>
      </w:r>
      <w:r w:rsidRPr="00DE0EF1">
        <w:rPr>
          <w:color w:val="231F20"/>
          <w:sz w:val="24"/>
        </w:rPr>
        <w:t>us</w:t>
      </w:r>
      <w:r>
        <w:rPr>
          <w:color w:val="231F20"/>
          <w:sz w:val="24"/>
        </w:rPr>
        <w:t xml:space="preserve"> </w:t>
      </w:r>
      <w:r w:rsidRPr="00DE0EF1">
        <w:rPr>
          <w:color w:val="231F20"/>
          <w:sz w:val="24"/>
        </w:rPr>
        <w:t>at</w:t>
      </w:r>
      <w:r>
        <w:rPr>
          <w:color w:val="231F20"/>
          <w:sz w:val="24"/>
        </w:rPr>
        <w:t xml:space="preserve"> </w:t>
      </w:r>
      <w:r w:rsidRPr="00DE0EF1">
        <w:rPr>
          <w:color w:val="231F20"/>
          <w:sz w:val="24"/>
        </w:rPr>
        <w:t>the</w:t>
      </w:r>
      <w:r>
        <w:rPr>
          <w:color w:val="231F20"/>
          <w:sz w:val="24"/>
        </w:rPr>
        <w:t xml:space="preserve"> </w:t>
      </w:r>
      <w:r w:rsidRPr="00DE0EF1">
        <w:rPr>
          <w:color w:val="231F20"/>
          <w:sz w:val="24"/>
        </w:rPr>
        <w:t>ofﬁce</w:t>
      </w:r>
      <w:r>
        <w:rPr>
          <w:color w:val="231F20"/>
          <w:sz w:val="24"/>
        </w:rPr>
        <w:t xml:space="preserve"> </w:t>
      </w:r>
      <w:r w:rsidRPr="00DE0EF1">
        <w:rPr>
          <w:color w:val="231F20"/>
          <w:sz w:val="24"/>
        </w:rPr>
        <w:t>indicated</w:t>
      </w:r>
      <w:r>
        <w:rPr>
          <w:color w:val="231F20"/>
          <w:sz w:val="24"/>
        </w:rPr>
        <w:t xml:space="preserve"> </w:t>
      </w:r>
      <w:r w:rsidRPr="00DE0EF1">
        <w:rPr>
          <w:color w:val="231F20"/>
          <w:sz w:val="24"/>
        </w:rPr>
        <w:t>above</w:t>
      </w:r>
      <w:r>
        <w:rPr>
          <w:color w:val="231F20"/>
          <w:sz w:val="24"/>
        </w:rPr>
        <w:t xml:space="preserve"> </w:t>
      </w:r>
      <w:r w:rsidRPr="00DE0EF1">
        <w:rPr>
          <w:color w:val="231F20"/>
          <w:sz w:val="24"/>
        </w:rPr>
        <w:t>on</w:t>
      </w:r>
      <w:r>
        <w:rPr>
          <w:color w:val="231F20"/>
          <w:sz w:val="24"/>
        </w:rPr>
        <w:t xml:space="preserve"> </w:t>
      </w:r>
      <w:r w:rsidRPr="00DE0EF1">
        <w:rPr>
          <w:color w:val="231F20"/>
          <w:sz w:val="24"/>
        </w:rPr>
        <w:t>or</w:t>
      </w:r>
      <w:r>
        <w:rPr>
          <w:color w:val="231F20"/>
          <w:sz w:val="24"/>
        </w:rPr>
        <w:t xml:space="preserve"> </w:t>
      </w:r>
      <w:r w:rsidRPr="00DE0EF1">
        <w:rPr>
          <w:color w:val="231F20"/>
          <w:sz w:val="24"/>
        </w:rPr>
        <w:t>before</w:t>
      </w:r>
      <w:r>
        <w:rPr>
          <w:color w:val="231F20"/>
          <w:sz w:val="24"/>
        </w:rPr>
        <w:t xml:space="preserve"> </w:t>
      </w:r>
      <w:r w:rsidRPr="00DE0EF1">
        <w:rPr>
          <w:color w:val="231F20"/>
          <w:sz w:val="24"/>
        </w:rPr>
        <w:t>that</w:t>
      </w:r>
      <w:r>
        <w:rPr>
          <w:color w:val="231F20"/>
          <w:sz w:val="24"/>
        </w:rPr>
        <w:t xml:space="preserve"> </w:t>
      </w:r>
      <w:r w:rsidRPr="00DE0EF1">
        <w:rPr>
          <w:color w:val="231F20"/>
          <w:sz w:val="24"/>
        </w:rPr>
        <w:t>date.</w:t>
      </w:r>
    </w:p>
    <w:p w14:paraId="2143A10E" w14:textId="77777777" w:rsidR="00EB2A97" w:rsidRPr="00DE0EF1" w:rsidRDefault="00EB2A97" w:rsidP="00EB2A97">
      <w:pPr>
        <w:pStyle w:val="BodyText"/>
        <w:rPr>
          <w:sz w:val="32"/>
        </w:rPr>
      </w:pPr>
    </w:p>
    <w:p w14:paraId="3A864764" w14:textId="77777777" w:rsidR="00EB2A97" w:rsidRPr="00DE0EF1" w:rsidRDefault="00EB2A97" w:rsidP="00EB2A97">
      <w:pPr>
        <w:pStyle w:val="ListParagraph"/>
        <w:numPr>
          <w:ilvl w:val="0"/>
          <w:numId w:val="2"/>
        </w:numPr>
        <w:tabs>
          <w:tab w:val="left" w:pos="674"/>
        </w:tabs>
        <w:spacing w:line="230" w:lineRule="auto"/>
        <w:ind w:right="317" w:hanging="573"/>
        <w:jc w:val="both"/>
        <w:rPr>
          <w:sz w:val="24"/>
        </w:rPr>
      </w:pPr>
      <w:r w:rsidRPr="00DE0EF1">
        <w:rPr>
          <w:color w:val="231F20"/>
          <w:sz w:val="24"/>
        </w:rPr>
        <w:t>The</w:t>
      </w:r>
      <w:r>
        <w:rPr>
          <w:color w:val="231F20"/>
          <w:sz w:val="24"/>
        </w:rPr>
        <w:t xml:space="preserve"> </w:t>
      </w:r>
      <w:r w:rsidRPr="00DE0EF1">
        <w:rPr>
          <w:color w:val="231F20"/>
          <w:sz w:val="24"/>
        </w:rPr>
        <w:t>Guarantor</w:t>
      </w:r>
      <w:r>
        <w:rPr>
          <w:color w:val="231F20"/>
          <w:sz w:val="24"/>
        </w:rPr>
        <w:t xml:space="preserve"> </w:t>
      </w:r>
      <w:r w:rsidRPr="00DE0EF1">
        <w:rPr>
          <w:color w:val="231F20"/>
          <w:sz w:val="24"/>
        </w:rPr>
        <w:t>agrees</w:t>
      </w:r>
      <w:r>
        <w:rPr>
          <w:color w:val="231F20"/>
          <w:sz w:val="24"/>
        </w:rPr>
        <w:t xml:space="preserve"> </w:t>
      </w:r>
      <w:r w:rsidRPr="00DE0EF1">
        <w:rPr>
          <w:color w:val="231F20"/>
          <w:sz w:val="24"/>
        </w:rPr>
        <w:t>to</w:t>
      </w:r>
      <w:r>
        <w:rPr>
          <w:color w:val="231F20"/>
          <w:sz w:val="24"/>
        </w:rPr>
        <w:t xml:space="preserve"> </w:t>
      </w:r>
      <w:r w:rsidRPr="00DE0EF1">
        <w:rPr>
          <w:color w:val="231F20"/>
          <w:sz w:val="24"/>
        </w:rPr>
        <w:t>a</w:t>
      </w:r>
      <w:r>
        <w:rPr>
          <w:color w:val="231F20"/>
          <w:sz w:val="24"/>
        </w:rPr>
        <w:t xml:space="preserve"> </w:t>
      </w:r>
      <w:r w:rsidRPr="00DE0EF1">
        <w:rPr>
          <w:color w:val="231F20"/>
          <w:sz w:val="24"/>
        </w:rPr>
        <w:t>one-time</w:t>
      </w:r>
      <w:r>
        <w:rPr>
          <w:color w:val="231F20"/>
          <w:sz w:val="24"/>
        </w:rPr>
        <w:t xml:space="preserve"> </w:t>
      </w:r>
      <w:r w:rsidRPr="00DE0EF1">
        <w:rPr>
          <w:color w:val="231F20"/>
          <w:sz w:val="24"/>
        </w:rPr>
        <w:t>extension</w:t>
      </w:r>
      <w:r>
        <w:rPr>
          <w:color w:val="231F20"/>
          <w:sz w:val="24"/>
        </w:rPr>
        <w:t xml:space="preserve"> </w:t>
      </w:r>
      <w:r w:rsidRPr="00DE0EF1">
        <w:rPr>
          <w:color w:val="231F20"/>
          <w:sz w:val="24"/>
        </w:rPr>
        <w:t>of</w:t>
      </w:r>
      <w:r>
        <w:rPr>
          <w:color w:val="231F20"/>
          <w:sz w:val="24"/>
        </w:rPr>
        <w:t xml:space="preserve"> </w:t>
      </w:r>
      <w:r w:rsidRPr="00DE0EF1">
        <w:rPr>
          <w:color w:val="231F20"/>
          <w:sz w:val="24"/>
        </w:rPr>
        <w:t>this</w:t>
      </w:r>
      <w:r>
        <w:rPr>
          <w:color w:val="231F20"/>
          <w:sz w:val="24"/>
        </w:rPr>
        <w:t xml:space="preserve"> </w:t>
      </w:r>
      <w:r w:rsidRPr="00DE0EF1">
        <w:rPr>
          <w:color w:val="231F20"/>
          <w:sz w:val="24"/>
        </w:rPr>
        <w:t>guarantee</w:t>
      </w:r>
      <w:r>
        <w:rPr>
          <w:color w:val="231F20"/>
          <w:sz w:val="24"/>
        </w:rPr>
        <w:t xml:space="preserve"> </w:t>
      </w:r>
      <w:r w:rsidRPr="00DE0EF1">
        <w:rPr>
          <w:color w:val="231F20"/>
          <w:sz w:val="24"/>
        </w:rPr>
        <w:t>for</w:t>
      </w:r>
      <w:r>
        <w:rPr>
          <w:color w:val="231F20"/>
          <w:sz w:val="24"/>
        </w:rPr>
        <w:t xml:space="preserve"> </w:t>
      </w:r>
      <w:r w:rsidRPr="00DE0EF1">
        <w:rPr>
          <w:color w:val="231F20"/>
          <w:sz w:val="24"/>
        </w:rPr>
        <w:t>a</w:t>
      </w:r>
      <w:r>
        <w:rPr>
          <w:color w:val="231F20"/>
          <w:sz w:val="24"/>
        </w:rPr>
        <w:t xml:space="preserve"> </w:t>
      </w:r>
      <w:r w:rsidRPr="00DE0EF1">
        <w:rPr>
          <w:color w:val="231F20"/>
          <w:sz w:val="24"/>
        </w:rPr>
        <w:t>period</w:t>
      </w:r>
      <w:r>
        <w:rPr>
          <w:color w:val="231F20"/>
          <w:sz w:val="24"/>
        </w:rPr>
        <w:t xml:space="preserve"> </w:t>
      </w:r>
      <w:r w:rsidRPr="00DE0EF1">
        <w:rPr>
          <w:color w:val="231F20"/>
          <w:sz w:val="24"/>
        </w:rPr>
        <w:t>not</w:t>
      </w:r>
      <w:r>
        <w:rPr>
          <w:color w:val="231F20"/>
          <w:sz w:val="24"/>
        </w:rPr>
        <w:t xml:space="preserve"> </w:t>
      </w:r>
      <w:r w:rsidRPr="00DE0EF1">
        <w:rPr>
          <w:color w:val="231F20"/>
          <w:sz w:val="24"/>
        </w:rPr>
        <w:t>to</w:t>
      </w:r>
      <w:r>
        <w:rPr>
          <w:color w:val="231F20"/>
          <w:sz w:val="24"/>
        </w:rPr>
        <w:t xml:space="preserve"> </w:t>
      </w:r>
      <w:r w:rsidRPr="00DE0EF1">
        <w:rPr>
          <w:color w:val="231F20"/>
          <w:sz w:val="24"/>
        </w:rPr>
        <w:t>exceed</w:t>
      </w:r>
      <w:r>
        <w:rPr>
          <w:color w:val="231F20"/>
          <w:sz w:val="24"/>
        </w:rPr>
        <w:t xml:space="preserve"> </w:t>
      </w:r>
      <w:r w:rsidRPr="00DE0EF1">
        <w:rPr>
          <w:i/>
          <w:color w:val="231F20"/>
          <w:sz w:val="24"/>
        </w:rPr>
        <w:t>[six</w:t>
      </w:r>
      <w:r>
        <w:rPr>
          <w:i/>
          <w:color w:val="231F20"/>
          <w:sz w:val="24"/>
        </w:rPr>
        <w:t xml:space="preserve"> </w:t>
      </w:r>
      <w:r w:rsidRPr="00DE0EF1">
        <w:rPr>
          <w:i/>
          <w:color w:val="231F20"/>
          <w:sz w:val="24"/>
        </w:rPr>
        <w:t>months]</w:t>
      </w:r>
      <w:r>
        <w:rPr>
          <w:i/>
          <w:color w:val="231F20"/>
          <w:sz w:val="24"/>
        </w:rPr>
        <w:t xml:space="preserve"> </w:t>
      </w:r>
      <w:r w:rsidRPr="00DE0EF1">
        <w:rPr>
          <w:i/>
          <w:color w:val="231F20"/>
          <w:sz w:val="24"/>
        </w:rPr>
        <w:t>[one</w:t>
      </w:r>
      <w:r>
        <w:rPr>
          <w:i/>
          <w:color w:val="231F20"/>
          <w:sz w:val="24"/>
        </w:rPr>
        <w:t xml:space="preserve"> </w:t>
      </w:r>
      <w:r w:rsidRPr="00DE0EF1">
        <w:rPr>
          <w:i/>
          <w:color w:val="231F20"/>
          <w:sz w:val="24"/>
        </w:rPr>
        <w:t>year],</w:t>
      </w:r>
      <w:r>
        <w:rPr>
          <w:i/>
          <w:color w:val="231F20"/>
          <w:sz w:val="24"/>
        </w:rPr>
        <w:t xml:space="preserve"> </w:t>
      </w:r>
      <w:r w:rsidRPr="00DE0EF1">
        <w:rPr>
          <w:color w:val="231F20"/>
          <w:sz w:val="24"/>
        </w:rPr>
        <w:t>in</w:t>
      </w:r>
      <w:r>
        <w:rPr>
          <w:color w:val="231F20"/>
          <w:sz w:val="24"/>
        </w:rPr>
        <w:t xml:space="preserve"> </w:t>
      </w:r>
      <w:r w:rsidRPr="00DE0EF1">
        <w:rPr>
          <w:color w:val="231F20"/>
          <w:sz w:val="24"/>
        </w:rPr>
        <w:t>response</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Beneﬁciary's</w:t>
      </w:r>
      <w:r>
        <w:rPr>
          <w:color w:val="231F20"/>
          <w:sz w:val="24"/>
        </w:rPr>
        <w:t xml:space="preserve"> </w:t>
      </w:r>
      <w:r w:rsidRPr="00DE0EF1">
        <w:rPr>
          <w:color w:val="231F20"/>
          <w:sz w:val="24"/>
        </w:rPr>
        <w:t>written</w:t>
      </w:r>
      <w:r>
        <w:rPr>
          <w:color w:val="231F20"/>
          <w:sz w:val="24"/>
        </w:rPr>
        <w:t xml:space="preserve"> </w:t>
      </w:r>
      <w:r w:rsidRPr="00DE0EF1">
        <w:rPr>
          <w:color w:val="231F20"/>
          <w:sz w:val="24"/>
        </w:rPr>
        <w:t>request</w:t>
      </w:r>
      <w:r>
        <w:rPr>
          <w:color w:val="231F20"/>
          <w:sz w:val="24"/>
        </w:rPr>
        <w:t xml:space="preserve"> </w:t>
      </w:r>
      <w:r w:rsidRPr="00DE0EF1">
        <w:rPr>
          <w:color w:val="231F20"/>
          <w:sz w:val="24"/>
        </w:rPr>
        <w:t>for</w:t>
      </w:r>
      <w:r>
        <w:rPr>
          <w:color w:val="231F20"/>
          <w:sz w:val="24"/>
        </w:rPr>
        <w:t xml:space="preserve"> </w:t>
      </w:r>
      <w:r w:rsidRPr="00DE0EF1">
        <w:rPr>
          <w:color w:val="231F20"/>
          <w:sz w:val="24"/>
        </w:rPr>
        <w:t>such</w:t>
      </w:r>
      <w:r>
        <w:rPr>
          <w:color w:val="231F20"/>
          <w:sz w:val="24"/>
        </w:rPr>
        <w:t xml:space="preserve"> </w:t>
      </w:r>
      <w:r w:rsidRPr="00DE0EF1">
        <w:rPr>
          <w:color w:val="231F20"/>
          <w:sz w:val="24"/>
        </w:rPr>
        <w:t>extension,</w:t>
      </w:r>
      <w:r>
        <w:rPr>
          <w:color w:val="231F20"/>
          <w:sz w:val="24"/>
        </w:rPr>
        <w:t xml:space="preserve"> </w:t>
      </w:r>
      <w:r w:rsidRPr="00DE0EF1">
        <w:rPr>
          <w:color w:val="231F20"/>
          <w:sz w:val="24"/>
        </w:rPr>
        <w:t>such</w:t>
      </w:r>
      <w:r>
        <w:rPr>
          <w:color w:val="231F20"/>
          <w:sz w:val="24"/>
        </w:rPr>
        <w:t xml:space="preserve"> </w:t>
      </w:r>
      <w:r w:rsidRPr="00DE0EF1">
        <w:rPr>
          <w:color w:val="231F20"/>
          <w:sz w:val="24"/>
        </w:rPr>
        <w:t>request</w:t>
      </w:r>
      <w:r>
        <w:rPr>
          <w:color w:val="231F20"/>
          <w:sz w:val="24"/>
        </w:rPr>
        <w:t xml:space="preserve"> </w:t>
      </w:r>
      <w:r w:rsidRPr="00DE0EF1">
        <w:rPr>
          <w:color w:val="231F20"/>
          <w:sz w:val="24"/>
        </w:rPr>
        <w:t>to</w:t>
      </w:r>
      <w:r>
        <w:rPr>
          <w:color w:val="231F20"/>
          <w:sz w:val="24"/>
        </w:rPr>
        <w:t xml:space="preserve"> </w:t>
      </w:r>
      <w:r w:rsidRPr="00DE0EF1">
        <w:rPr>
          <w:color w:val="231F20"/>
          <w:sz w:val="24"/>
        </w:rPr>
        <w:t>be</w:t>
      </w:r>
      <w:r>
        <w:rPr>
          <w:color w:val="231F20"/>
          <w:sz w:val="24"/>
        </w:rPr>
        <w:t xml:space="preserve"> </w:t>
      </w:r>
      <w:r w:rsidRPr="00DE0EF1">
        <w:rPr>
          <w:color w:val="231F20"/>
          <w:sz w:val="24"/>
        </w:rPr>
        <w:t>presented</w:t>
      </w:r>
      <w:r>
        <w:rPr>
          <w:color w:val="231F20"/>
          <w:sz w:val="24"/>
        </w:rPr>
        <w:t xml:space="preserve"> </w:t>
      </w:r>
      <w:r w:rsidRPr="00DE0EF1">
        <w:rPr>
          <w:color w:val="231F20"/>
          <w:sz w:val="24"/>
        </w:rPr>
        <w:t>to</w:t>
      </w:r>
      <w:r>
        <w:rPr>
          <w:color w:val="231F20"/>
          <w:sz w:val="24"/>
        </w:rPr>
        <w:t xml:space="preserve"> </w:t>
      </w:r>
      <w:r w:rsidRPr="00DE0EF1">
        <w:rPr>
          <w:color w:val="231F20"/>
          <w:sz w:val="24"/>
        </w:rPr>
        <w:t>the</w:t>
      </w:r>
      <w:r>
        <w:rPr>
          <w:color w:val="231F20"/>
          <w:sz w:val="24"/>
        </w:rPr>
        <w:t xml:space="preserve"> </w:t>
      </w:r>
      <w:r w:rsidRPr="00DE0EF1">
        <w:rPr>
          <w:color w:val="231F20"/>
          <w:sz w:val="24"/>
        </w:rPr>
        <w:t>Guarantor</w:t>
      </w:r>
      <w:r>
        <w:rPr>
          <w:color w:val="231F20"/>
          <w:sz w:val="24"/>
        </w:rPr>
        <w:t xml:space="preserve"> </w:t>
      </w:r>
      <w:r w:rsidRPr="00DE0EF1">
        <w:rPr>
          <w:color w:val="231F20"/>
          <w:sz w:val="24"/>
        </w:rPr>
        <w:t>before</w:t>
      </w:r>
      <w:r>
        <w:rPr>
          <w:color w:val="231F20"/>
          <w:sz w:val="24"/>
        </w:rPr>
        <w:t xml:space="preserve"> </w:t>
      </w:r>
      <w:r w:rsidRPr="00DE0EF1">
        <w:rPr>
          <w:color w:val="231F20"/>
          <w:sz w:val="24"/>
        </w:rPr>
        <w:t>the</w:t>
      </w:r>
      <w:r>
        <w:rPr>
          <w:color w:val="231F20"/>
          <w:sz w:val="24"/>
        </w:rPr>
        <w:t xml:space="preserve"> </w:t>
      </w:r>
      <w:r w:rsidRPr="00DE0EF1">
        <w:rPr>
          <w:color w:val="231F20"/>
          <w:sz w:val="24"/>
        </w:rPr>
        <w:t>expiry</w:t>
      </w:r>
      <w:r>
        <w:rPr>
          <w:color w:val="231F20"/>
          <w:sz w:val="24"/>
        </w:rPr>
        <w:t xml:space="preserve"> </w:t>
      </w:r>
      <w:r w:rsidRPr="00DE0EF1">
        <w:rPr>
          <w:color w:val="231F20"/>
          <w:sz w:val="24"/>
        </w:rPr>
        <w:t>of</w:t>
      </w:r>
      <w:r>
        <w:rPr>
          <w:color w:val="231F20"/>
          <w:sz w:val="24"/>
        </w:rPr>
        <w:t xml:space="preserve"> </w:t>
      </w:r>
      <w:r w:rsidRPr="00DE0EF1">
        <w:rPr>
          <w:color w:val="231F20"/>
          <w:sz w:val="24"/>
        </w:rPr>
        <w:t>the</w:t>
      </w:r>
      <w:r>
        <w:rPr>
          <w:color w:val="231F20"/>
          <w:sz w:val="24"/>
        </w:rPr>
        <w:t xml:space="preserve"> </w:t>
      </w:r>
      <w:r w:rsidRPr="00DE0EF1">
        <w:rPr>
          <w:color w:val="231F20"/>
          <w:sz w:val="24"/>
        </w:rPr>
        <w:t>guarantee.”</w:t>
      </w:r>
    </w:p>
    <w:p w14:paraId="4C6D8EBC" w14:textId="77777777" w:rsidR="00EB2A97" w:rsidRPr="00DE0EF1" w:rsidRDefault="00EB2A97" w:rsidP="00EB2A97">
      <w:pPr>
        <w:pStyle w:val="BodyText"/>
        <w:rPr>
          <w:sz w:val="20"/>
        </w:rPr>
      </w:pPr>
    </w:p>
    <w:p w14:paraId="2209A01C" w14:textId="77777777" w:rsidR="00EB2A97" w:rsidRPr="00DE0EF1" w:rsidRDefault="00EB2A97" w:rsidP="00EB2A97">
      <w:pPr>
        <w:pStyle w:val="BodyText"/>
        <w:rPr>
          <w:sz w:val="20"/>
        </w:rPr>
      </w:pPr>
    </w:p>
    <w:p w14:paraId="66501588" w14:textId="77777777" w:rsidR="00EB2A97" w:rsidRPr="00DE0EF1" w:rsidRDefault="00EB2A97" w:rsidP="00EB2A97">
      <w:pPr>
        <w:pStyle w:val="BodyText"/>
        <w:spacing w:before="10"/>
        <w:rPr>
          <w:sz w:val="17"/>
        </w:rPr>
      </w:pPr>
      <w:r w:rsidRPr="00DE0EF1">
        <w:rPr>
          <w:noProof/>
          <w:sz w:val="17"/>
        </w:rPr>
        <mc:AlternateContent>
          <mc:Choice Requires="wps">
            <w:drawing>
              <wp:anchor distT="0" distB="0" distL="114300" distR="114300" simplePos="0" relativeHeight="251772416" behindDoc="1" locked="0" layoutInCell="1" allowOverlap="1" wp14:anchorId="1EA0792D" wp14:editId="0D557164">
                <wp:simplePos x="0" y="0"/>
                <wp:positionH relativeFrom="column">
                  <wp:posOffset>67310</wp:posOffset>
                </wp:positionH>
                <wp:positionV relativeFrom="paragraph">
                  <wp:posOffset>50165</wp:posOffset>
                </wp:positionV>
                <wp:extent cx="5638800" cy="0"/>
                <wp:effectExtent l="13335" t="13970" r="5715" b="5080"/>
                <wp:wrapNone/>
                <wp:docPr id="34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8800" cy="0"/>
                        </a:xfrm>
                        <a:prstGeom prst="line">
                          <a:avLst/>
                        </a:prstGeom>
                        <a:noFill/>
                        <a:ln w="6096">
                          <a:solidFill>
                            <a:srgbClr val="221E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BE281" id="Line 7" o:spid="_x0000_s1026" style="position:absolute;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pt,3.95pt" to="449.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" strokecolor="#221e1f" strokeweight=".48pt"/>
            </w:pict>
          </mc:Fallback>
        </mc:AlternateContent>
      </w:r>
    </w:p>
    <w:p w14:paraId="2956E790" w14:textId="77777777" w:rsidR="00EB2A97" w:rsidRPr="00DE0EF1" w:rsidRDefault="00EB2A97" w:rsidP="00EB2A97">
      <w:pPr>
        <w:spacing w:before="125"/>
        <w:ind w:left="106"/>
        <w:rPr>
          <w:sz w:val="24"/>
        </w:rPr>
      </w:pPr>
      <w:r w:rsidRPr="00DE0EF1">
        <w:rPr>
          <w:i/>
          <w:color w:val="231F20"/>
          <w:sz w:val="24"/>
        </w:rPr>
        <w:t>[Name of Authorized Ofﬁcial, signature(s) and seals/stamps</w:t>
      </w:r>
      <w:r w:rsidRPr="00DE0EF1">
        <w:rPr>
          <w:color w:val="231F20"/>
          <w:sz w:val="24"/>
        </w:rPr>
        <w:t>]</w:t>
      </w:r>
    </w:p>
    <w:p w14:paraId="05FE3B09" w14:textId="77777777" w:rsidR="00EB2A97" w:rsidRPr="00DE0EF1" w:rsidRDefault="00EB2A97" w:rsidP="00EB2A97">
      <w:pPr>
        <w:pStyle w:val="BodyText"/>
        <w:spacing w:before="2"/>
        <w:rPr>
          <w:sz w:val="46"/>
        </w:rPr>
      </w:pPr>
    </w:p>
    <w:p w14:paraId="052B72D5" w14:textId="77777777" w:rsidR="00EB2A97" w:rsidRPr="00DE0EF1" w:rsidRDefault="00EB2A97" w:rsidP="00EB2A97">
      <w:pPr>
        <w:spacing w:line="230" w:lineRule="auto"/>
        <w:ind w:left="105" w:right="313"/>
        <w:rPr>
          <w:b/>
          <w:i/>
          <w:sz w:val="24"/>
        </w:rPr>
      </w:pPr>
      <w:r w:rsidRPr="00DE0EF1">
        <w:rPr>
          <w:b/>
          <w:i/>
          <w:color w:val="231F20"/>
          <w:sz w:val="24"/>
        </w:rPr>
        <w:t>Note:</w:t>
      </w:r>
      <w:r>
        <w:rPr>
          <w:b/>
          <w:i/>
          <w:color w:val="231F20"/>
          <w:sz w:val="24"/>
        </w:rPr>
        <w:t xml:space="preserve"> </w:t>
      </w:r>
      <w:r w:rsidRPr="00DE0EF1">
        <w:rPr>
          <w:b/>
          <w:i/>
          <w:color w:val="231F20"/>
          <w:sz w:val="24"/>
        </w:rPr>
        <w:t>All</w:t>
      </w:r>
      <w:r>
        <w:rPr>
          <w:b/>
          <w:i/>
          <w:color w:val="231F20"/>
          <w:sz w:val="24"/>
        </w:rPr>
        <w:t xml:space="preserve"> </w:t>
      </w:r>
      <w:r w:rsidRPr="00DE0EF1">
        <w:rPr>
          <w:b/>
          <w:i/>
          <w:color w:val="231F20"/>
          <w:sz w:val="24"/>
        </w:rPr>
        <w:t>italicized</w:t>
      </w:r>
      <w:r>
        <w:rPr>
          <w:b/>
          <w:i/>
          <w:color w:val="231F20"/>
          <w:sz w:val="24"/>
        </w:rPr>
        <w:t xml:space="preserve"> </w:t>
      </w:r>
      <w:r w:rsidRPr="00DE0EF1">
        <w:rPr>
          <w:b/>
          <w:i/>
          <w:color w:val="231F20"/>
          <w:sz w:val="24"/>
        </w:rPr>
        <w:t>text</w:t>
      </w:r>
      <w:r>
        <w:rPr>
          <w:b/>
          <w:i/>
          <w:color w:val="231F20"/>
          <w:sz w:val="24"/>
        </w:rPr>
        <w:t xml:space="preserve"> </w:t>
      </w:r>
      <w:r w:rsidRPr="00DE0EF1">
        <w:rPr>
          <w:b/>
          <w:i/>
          <w:color w:val="231F20"/>
          <w:sz w:val="24"/>
        </w:rPr>
        <w:t>(including</w:t>
      </w:r>
      <w:r>
        <w:rPr>
          <w:b/>
          <w:i/>
          <w:color w:val="231F20"/>
          <w:sz w:val="24"/>
        </w:rPr>
        <w:t xml:space="preserve"> </w:t>
      </w:r>
      <w:r w:rsidRPr="00DE0EF1">
        <w:rPr>
          <w:b/>
          <w:i/>
          <w:color w:val="231F20"/>
          <w:sz w:val="24"/>
        </w:rPr>
        <w:t>footnotes)</w:t>
      </w:r>
      <w:r>
        <w:rPr>
          <w:b/>
          <w:i/>
          <w:color w:val="231F20"/>
          <w:sz w:val="24"/>
        </w:rPr>
        <w:t xml:space="preserve"> </w:t>
      </w:r>
      <w:r w:rsidRPr="00DE0EF1">
        <w:rPr>
          <w:b/>
          <w:i/>
          <w:color w:val="231F20"/>
          <w:sz w:val="24"/>
        </w:rPr>
        <w:t>is</w:t>
      </w:r>
      <w:r>
        <w:rPr>
          <w:b/>
          <w:i/>
          <w:color w:val="231F20"/>
          <w:sz w:val="24"/>
        </w:rPr>
        <w:t xml:space="preserve"> </w:t>
      </w:r>
      <w:r w:rsidRPr="00DE0EF1">
        <w:rPr>
          <w:b/>
          <w:i/>
          <w:color w:val="231F20"/>
          <w:sz w:val="24"/>
        </w:rPr>
        <w:t>for</w:t>
      </w:r>
      <w:r>
        <w:rPr>
          <w:b/>
          <w:i/>
          <w:color w:val="231F20"/>
          <w:sz w:val="24"/>
        </w:rPr>
        <w:t xml:space="preserve"> </w:t>
      </w:r>
      <w:r w:rsidRPr="00DE0EF1">
        <w:rPr>
          <w:b/>
          <w:i/>
          <w:color w:val="231F20"/>
          <w:sz w:val="24"/>
        </w:rPr>
        <w:t>use</w:t>
      </w:r>
      <w:r>
        <w:rPr>
          <w:b/>
          <w:i/>
          <w:color w:val="231F20"/>
          <w:sz w:val="24"/>
        </w:rPr>
        <w:t xml:space="preserve"> </w:t>
      </w:r>
      <w:r w:rsidRPr="00DE0EF1">
        <w:rPr>
          <w:b/>
          <w:i/>
          <w:color w:val="231F20"/>
          <w:sz w:val="24"/>
        </w:rPr>
        <w:t>in</w:t>
      </w:r>
      <w:r>
        <w:rPr>
          <w:b/>
          <w:i/>
          <w:color w:val="231F20"/>
          <w:sz w:val="24"/>
        </w:rPr>
        <w:t xml:space="preserve"> </w:t>
      </w:r>
      <w:r w:rsidRPr="00DE0EF1">
        <w:rPr>
          <w:b/>
          <w:i/>
          <w:color w:val="231F20"/>
          <w:sz w:val="24"/>
        </w:rPr>
        <w:t>preparing</w:t>
      </w:r>
      <w:r>
        <w:rPr>
          <w:b/>
          <w:i/>
          <w:color w:val="231F20"/>
          <w:sz w:val="24"/>
        </w:rPr>
        <w:t xml:space="preserve"> </w:t>
      </w:r>
      <w:r w:rsidRPr="00DE0EF1">
        <w:rPr>
          <w:b/>
          <w:i/>
          <w:color w:val="231F20"/>
          <w:sz w:val="24"/>
        </w:rPr>
        <w:t>this</w:t>
      </w:r>
      <w:r>
        <w:rPr>
          <w:b/>
          <w:i/>
          <w:color w:val="231F20"/>
          <w:sz w:val="24"/>
        </w:rPr>
        <w:t xml:space="preserve"> </w:t>
      </w:r>
      <w:r w:rsidRPr="00DE0EF1">
        <w:rPr>
          <w:b/>
          <w:i/>
          <w:color w:val="231F20"/>
          <w:sz w:val="24"/>
        </w:rPr>
        <w:t>form</w:t>
      </w:r>
      <w:r>
        <w:rPr>
          <w:b/>
          <w:i/>
          <w:color w:val="231F20"/>
          <w:sz w:val="24"/>
        </w:rPr>
        <w:t xml:space="preserve"> </w:t>
      </w:r>
      <w:r w:rsidRPr="00DE0EF1">
        <w:rPr>
          <w:b/>
          <w:i/>
          <w:color w:val="231F20"/>
          <w:sz w:val="24"/>
        </w:rPr>
        <w:t>and</w:t>
      </w:r>
      <w:r>
        <w:rPr>
          <w:b/>
          <w:i/>
          <w:color w:val="231F20"/>
          <w:sz w:val="24"/>
        </w:rPr>
        <w:t xml:space="preserve"> </w:t>
      </w:r>
      <w:r w:rsidRPr="00DE0EF1">
        <w:rPr>
          <w:b/>
          <w:i/>
          <w:color w:val="231F20"/>
          <w:sz w:val="24"/>
        </w:rPr>
        <w:t>shall</w:t>
      </w:r>
      <w:r>
        <w:rPr>
          <w:b/>
          <w:i/>
          <w:color w:val="231F20"/>
          <w:sz w:val="24"/>
        </w:rPr>
        <w:t xml:space="preserve"> </w:t>
      </w:r>
      <w:r w:rsidRPr="00DE0EF1">
        <w:rPr>
          <w:b/>
          <w:i/>
          <w:color w:val="231F20"/>
          <w:sz w:val="24"/>
        </w:rPr>
        <w:t>be</w:t>
      </w:r>
      <w:r>
        <w:rPr>
          <w:b/>
          <w:i/>
          <w:color w:val="231F20"/>
          <w:sz w:val="24"/>
        </w:rPr>
        <w:t xml:space="preserve"> </w:t>
      </w:r>
      <w:r w:rsidRPr="00DE0EF1">
        <w:rPr>
          <w:b/>
          <w:i/>
          <w:color w:val="231F20"/>
          <w:sz w:val="24"/>
        </w:rPr>
        <w:t>deleted</w:t>
      </w:r>
      <w:r>
        <w:rPr>
          <w:b/>
          <w:i/>
          <w:color w:val="231F20"/>
          <w:sz w:val="24"/>
        </w:rPr>
        <w:t xml:space="preserve"> </w:t>
      </w:r>
      <w:r w:rsidRPr="00DE0EF1">
        <w:rPr>
          <w:b/>
          <w:i/>
          <w:color w:val="231F20"/>
          <w:sz w:val="24"/>
        </w:rPr>
        <w:t>from</w:t>
      </w:r>
      <w:r>
        <w:rPr>
          <w:b/>
          <w:i/>
          <w:color w:val="231F20"/>
          <w:sz w:val="24"/>
        </w:rPr>
        <w:t xml:space="preserve"> </w:t>
      </w:r>
      <w:r w:rsidRPr="00DE0EF1">
        <w:rPr>
          <w:b/>
          <w:i/>
          <w:color w:val="231F20"/>
          <w:sz w:val="24"/>
        </w:rPr>
        <w:t>the</w:t>
      </w:r>
      <w:r>
        <w:rPr>
          <w:b/>
          <w:i/>
          <w:color w:val="231F20"/>
          <w:sz w:val="24"/>
        </w:rPr>
        <w:t xml:space="preserve"> </w:t>
      </w:r>
      <w:r w:rsidRPr="00DE0EF1">
        <w:rPr>
          <w:b/>
          <w:i/>
          <w:color w:val="231F20"/>
          <w:sz w:val="24"/>
        </w:rPr>
        <w:t>ﬁnal</w:t>
      </w:r>
      <w:r>
        <w:rPr>
          <w:b/>
          <w:i/>
          <w:color w:val="231F20"/>
          <w:sz w:val="24"/>
        </w:rPr>
        <w:t xml:space="preserve"> </w:t>
      </w:r>
      <w:r w:rsidRPr="00DE0EF1">
        <w:rPr>
          <w:b/>
          <w:i/>
          <w:color w:val="231F20"/>
          <w:sz w:val="24"/>
        </w:rPr>
        <w:t>product.</w:t>
      </w:r>
    </w:p>
    <w:p w14:paraId="6EE10F72" w14:textId="77777777" w:rsidR="00EB2A97" w:rsidRPr="00DE0EF1" w:rsidRDefault="00EB2A97" w:rsidP="00EB2A97">
      <w:pPr>
        <w:spacing w:line="230" w:lineRule="auto"/>
        <w:rPr>
          <w:sz w:val="24"/>
        </w:rPr>
        <w:sectPr w:rsidR="00EB2A97" w:rsidRPr="00DE0EF1" w:rsidSect="008321E8">
          <w:pgSz w:w="11910" w:h="16840"/>
          <w:pgMar w:top="720" w:right="720" w:bottom="720" w:left="720" w:header="0" w:footer="441" w:gutter="0"/>
          <w:cols w:space="720"/>
        </w:sectPr>
      </w:pPr>
    </w:p>
    <w:p w14:paraId="4B1A7FD9" w14:textId="77777777" w:rsidR="00EB2A97" w:rsidRPr="00DE0EF1" w:rsidRDefault="00EB2A97" w:rsidP="00EB2A97">
      <w:pPr>
        <w:pStyle w:val="Heading3"/>
        <w:spacing w:before="121"/>
        <w:ind w:left="115"/>
      </w:pPr>
      <w:r w:rsidRPr="00DE0EF1">
        <w:rPr>
          <w:color w:val="231F20"/>
          <w:u w:val="single" w:color="231F20"/>
        </w:rPr>
        <w:lastRenderedPageBreak/>
        <w:t>FORM</w:t>
      </w:r>
      <w:r w:rsidRPr="00DE0EF1">
        <w:rPr>
          <w:color w:val="231F20"/>
        </w:rPr>
        <w:t xml:space="preserve"> No</w:t>
      </w:r>
      <w:r w:rsidRPr="00DE0EF1">
        <w:rPr>
          <w:color w:val="231F20"/>
          <w:u w:val="single" w:color="231F20"/>
        </w:rPr>
        <w:t>.</w:t>
      </w:r>
      <w:r>
        <w:rPr>
          <w:color w:val="231F20"/>
        </w:rPr>
        <w:t xml:space="preserve"> </w:t>
      </w:r>
      <w:r>
        <w:rPr>
          <w:color w:val="231F20"/>
          <w:u w:val="single" w:color="231F20"/>
        </w:rPr>
        <w:t>6</w:t>
      </w:r>
      <w:r w:rsidRPr="00DE0EF1">
        <w:rPr>
          <w:color w:val="231F20"/>
        </w:rPr>
        <w:t xml:space="preserve"> - PERFORMANCE SECURITY [Option 2– Performance Bond]</w:t>
      </w:r>
    </w:p>
    <w:p w14:paraId="52A7965A" w14:textId="77777777" w:rsidR="00EB2A97" w:rsidRPr="00DE0EF1" w:rsidRDefault="00EB2A97" w:rsidP="00EB2A97">
      <w:pPr>
        <w:spacing w:before="265" w:line="230" w:lineRule="auto"/>
        <w:ind w:left="115" w:right="304"/>
        <w:rPr>
          <w:i/>
        </w:rPr>
      </w:pPr>
      <w:r w:rsidRPr="00DE0EF1">
        <w:rPr>
          <w:i/>
          <w:color w:val="231F20"/>
        </w:rPr>
        <w:t>[Note:</w:t>
      </w:r>
      <w:r>
        <w:rPr>
          <w:i/>
          <w:color w:val="231F20"/>
        </w:rPr>
        <w:t xml:space="preserve"> </w:t>
      </w:r>
      <w:r w:rsidRPr="00DE0EF1">
        <w:rPr>
          <w:i/>
          <w:color w:val="231F20"/>
        </w:rPr>
        <w:t>Procuring</w:t>
      </w:r>
      <w:r>
        <w:rPr>
          <w:i/>
          <w:color w:val="231F20"/>
        </w:rPr>
        <w:t xml:space="preserve"> </w:t>
      </w:r>
      <w:r w:rsidRPr="00DE0EF1">
        <w:rPr>
          <w:i/>
          <w:color w:val="231F20"/>
        </w:rPr>
        <w:t>Entities</w:t>
      </w:r>
      <w:r>
        <w:rPr>
          <w:i/>
          <w:color w:val="231F20"/>
        </w:rPr>
        <w:t xml:space="preserve"> </w:t>
      </w:r>
      <w:r w:rsidRPr="00DE0EF1">
        <w:rPr>
          <w:i/>
          <w:color w:val="231F20"/>
        </w:rPr>
        <w:t>are</w:t>
      </w:r>
      <w:r>
        <w:rPr>
          <w:i/>
          <w:color w:val="231F20"/>
        </w:rPr>
        <w:t xml:space="preserve"> </w:t>
      </w:r>
      <w:r w:rsidRPr="00DE0EF1">
        <w:rPr>
          <w:i/>
          <w:color w:val="231F20"/>
        </w:rPr>
        <w:t>advised</w:t>
      </w:r>
      <w:r>
        <w:rPr>
          <w:i/>
          <w:color w:val="231F20"/>
        </w:rPr>
        <w:t xml:space="preserve"> </w:t>
      </w:r>
      <w:r w:rsidRPr="00DE0EF1">
        <w:rPr>
          <w:i/>
          <w:color w:val="231F20"/>
        </w:rPr>
        <w:t>to</w:t>
      </w:r>
      <w:r>
        <w:rPr>
          <w:i/>
          <w:color w:val="231F20"/>
        </w:rPr>
        <w:t xml:space="preserve"> </w:t>
      </w:r>
      <w:r w:rsidRPr="00DE0EF1">
        <w:rPr>
          <w:i/>
          <w:color w:val="231F20"/>
        </w:rPr>
        <w:t>use</w:t>
      </w:r>
      <w:r>
        <w:rPr>
          <w:i/>
          <w:color w:val="231F20"/>
        </w:rPr>
        <w:t xml:space="preserve"> </w:t>
      </w:r>
      <w:r w:rsidRPr="00DE0EF1">
        <w:rPr>
          <w:i/>
          <w:color w:val="231F20"/>
        </w:rPr>
        <w:t>Performance</w:t>
      </w:r>
      <w:r>
        <w:rPr>
          <w:i/>
          <w:color w:val="231F20"/>
        </w:rPr>
        <w:t xml:space="preserve"> </w:t>
      </w:r>
      <w:r w:rsidRPr="00DE0EF1">
        <w:rPr>
          <w:i/>
          <w:color w:val="231F20"/>
        </w:rPr>
        <w:t>Security</w:t>
      </w:r>
      <w:r>
        <w:rPr>
          <w:i/>
          <w:color w:val="231F20"/>
        </w:rPr>
        <w:t xml:space="preserve"> </w:t>
      </w:r>
      <w:r w:rsidRPr="00DE0EF1">
        <w:rPr>
          <w:i/>
          <w:color w:val="231F20"/>
        </w:rPr>
        <w:t>–</w:t>
      </w:r>
      <w:r>
        <w:rPr>
          <w:i/>
          <w:color w:val="231F20"/>
        </w:rPr>
        <w:t xml:space="preserve"> </w:t>
      </w:r>
      <w:r w:rsidRPr="00DE0EF1">
        <w:rPr>
          <w:i/>
          <w:color w:val="231F20"/>
        </w:rPr>
        <w:t>Unconditional</w:t>
      </w:r>
      <w:r>
        <w:rPr>
          <w:i/>
          <w:color w:val="231F20"/>
        </w:rPr>
        <w:t xml:space="preserve"> </w:t>
      </w:r>
      <w:r w:rsidRPr="00DE0EF1">
        <w:rPr>
          <w:i/>
          <w:color w:val="231F20"/>
        </w:rPr>
        <w:t>Demand</w:t>
      </w:r>
      <w:r>
        <w:rPr>
          <w:i/>
          <w:color w:val="231F20"/>
        </w:rPr>
        <w:t xml:space="preserve"> </w:t>
      </w:r>
      <w:r w:rsidRPr="00DE0EF1">
        <w:rPr>
          <w:i/>
          <w:color w:val="231F20"/>
        </w:rPr>
        <w:t>Bank</w:t>
      </w:r>
      <w:r>
        <w:rPr>
          <w:i/>
          <w:color w:val="231F20"/>
        </w:rPr>
        <w:t xml:space="preserve"> </w:t>
      </w:r>
      <w:r w:rsidRPr="00DE0EF1">
        <w:rPr>
          <w:i/>
          <w:color w:val="231F20"/>
        </w:rPr>
        <w:t>Guarantee</w:t>
      </w:r>
      <w:r>
        <w:rPr>
          <w:i/>
          <w:color w:val="231F20"/>
        </w:rPr>
        <w:t xml:space="preserve"> </w:t>
      </w:r>
      <w:r w:rsidRPr="00DE0EF1">
        <w:rPr>
          <w:i/>
          <w:color w:val="231F20"/>
        </w:rPr>
        <w:t>instead</w:t>
      </w:r>
      <w:r>
        <w:rPr>
          <w:i/>
          <w:color w:val="231F20"/>
        </w:rPr>
        <w:t xml:space="preserve"> </w:t>
      </w:r>
      <w:r w:rsidRPr="00DE0EF1">
        <w:rPr>
          <w:i/>
          <w:color w:val="231F20"/>
        </w:rPr>
        <w:t>of</w:t>
      </w:r>
      <w:r>
        <w:rPr>
          <w:i/>
          <w:color w:val="231F20"/>
        </w:rPr>
        <w:t xml:space="preserve"> </w:t>
      </w:r>
      <w:r w:rsidRPr="00DE0EF1">
        <w:rPr>
          <w:i/>
          <w:color w:val="231F20"/>
        </w:rPr>
        <w:t>Performance</w:t>
      </w:r>
      <w:r>
        <w:rPr>
          <w:i/>
          <w:color w:val="231F20"/>
        </w:rPr>
        <w:t xml:space="preserve"> </w:t>
      </w:r>
      <w:r w:rsidRPr="00DE0EF1">
        <w:rPr>
          <w:i/>
          <w:color w:val="231F20"/>
        </w:rPr>
        <w:t>Bond</w:t>
      </w:r>
      <w:r>
        <w:rPr>
          <w:i/>
          <w:color w:val="231F20"/>
        </w:rPr>
        <w:t xml:space="preserve"> </w:t>
      </w:r>
      <w:r w:rsidRPr="00DE0EF1">
        <w:rPr>
          <w:i/>
          <w:color w:val="231F20"/>
        </w:rPr>
        <w:t>due</w:t>
      </w:r>
      <w:r>
        <w:rPr>
          <w:i/>
          <w:color w:val="231F20"/>
        </w:rPr>
        <w:t xml:space="preserve"> </w:t>
      </w:r>
      <w:r w:rsidRPr="00DE0EF1">
        <w:rPr>
          <w:i/>
          <w:color w:val="231F20"/>
        </w:rPr>
        <w:t>to</w:t>
      </w:r>
      <w:r>
        <w:rPr>
          <w:i/>
          <w:color w:val="231F20"/>
        </w:rPr>
        <w:t xml:space="preserve"> </w:t>
      </w:r>
      <w:r w:rsidRPr="00DE0EF1">
        <w:rPr>
          <w:i/>
          <w:color w:val="231F20"/>
        </w:rPr>
        <w:t>difﬁculties</w:t>
      </w:r>
      <w:r>
        <w:rPr>
          <w:i/>
          <w:color w:val="231F20"/>
        </w:rPr>
        <w:t xml:space="preserve"> </w:t>
      </w:r>
      <w:r w:rsidRPr="00DE0EF1">
        <w:rPr>
          <w:i/>
          <w:color w:val="231F20"/>
        </w:rPr>
        <w:t>involved</w:t>
      </w:r>
      <w:r>
        <w:rPr>
          <w:i/>
          <w:color w:val="231F20"/>
        </w:rPr>
        <w:t xml:space="preserve"> </w:t>
      </w:r>
      <w:r w:rsidRPr="00DE0EF1">
        <w:rPr>
          <w:i/>
          <w:color w:val="231F20"/>
        </w:rPr>
        <w:t>in</w:t>
      </w:r>
      <w:r>
        <w:rPr>
          <w:i/>
          <w:color w:val="231F20"/>
        </w:rPr>
        <w:t xml:space="preserve"> </w:t>
      </w:r>
      <w:r w:rsidRPr="00DE0EF1">
        <w:rPr>
          <w:i/>
          <w:color w:val="231F20"/>
        </w:rPr>
        <w:t>calling</w:t>
      </w:r>
      <w:r>
        <w:rPr>
          <w:i/>
          <w:color w:val="231F20"/>
        </w:rPr>
        <w:t xml:space="preserve"> </w:t>
      </w:r>
      <w:r w:rsidRPr="00DE0EF1">
        <w:rPr>
          <w:i/>
          <w:color w:val="231F20"/>
        </w:rPr>
        <w:t>Bond</w:t>
      </w:r>
      <w:r>
        <w:rPr>
          <w:i/>
          <w:color w:val="231F20"/>
        </w:rPr>
        <w:t xml:space="preserve"> </w:t>
      </w:r>
      <w:r w:rsidRPr="00DE0EF1">
        <w:rPr>
          <w:i/>
          <w:color w:val="231F20"/>
        </w:rPr>
        <w:t>holder</w:t>
      </w:r>
      <w:r>
        <w:rPr>
          <w:i/>
          <w:color w:val="231F20"/>
        </w:rPr>
        <w:t xml:space="preserve"> </w:t>
      </w:r>
      <w:r w:rsidRPr="00DE0EF1">
        <w:rPr>
          <w:i/>
          <w:color w:val="231F20"/>
        </w:rPr>
        <w:t>to</w:t>
      </w:r>
      <w:r>
        <w:rPr>
          <w:i/>
          <w:color w:val="231F20"/>
        </w:rPr>
        <w:t xml:space="preserve"> </w:t>
      </w:r>
      <w:r w:rsidRPr="00DE0EF1">
        <w:rPr>
          <w:i/>
          <w:color w:val="231F20"/>
        </w:rPr>
        <w:t>action]</w:t>
      </w:r>
    </w:p>
    <w:p w14:paraId="023FD177" w14:textId="77777777" w:rsidR="00EB2A97" w:rsidRPr="00DE0EF1" w:rsidRDefault="00EB2A97" w:rsidP="00EB2A97">
      <w:pPr>
        <w:spacing w:before="237"/>
        <w:ind w:left="115"/>
        <w:rPr>
          <w:i/>
        </w:rPr>
      </w:pPr>
      <w:r w:rsidRPr="00DE0EF1">
        <w:rPr>
          <w:i/>
          <w:color w:val="231F20"/>
        </w:rPr>
        <w:t>[Guarantor letterhead or SWIFT identiﬁer code]</w:t>
      </w:r>
    </w:p>
    <w:p w14:paraId="655382BE" w14:textId="77777777" w:rsidR="00EB2A97" w:rsidRPr="00DE0EF1" w:rsidRDefault="00EB2A97" w:rsidP="00EB2A97">
      <w:pPr>
        <w:tabs>
          <w:tab w:val="left" w:pos="2421"/>
          <w:tab w:val="left" w:pos="4112"/>
        </w:tabs>
        <w:spacing w:before="234" w:line="345" w:lineRule="auto"/>
        <w:ind w:left="115" w:right="3132"/>
        <w:rPr>
          <w:i/>
          <w:color w:val="231F20"/>
        </w:rPr>
      </w:pPr>
      <w:r w:rsidRPr="00DE0EF1">
        <w:rPr>
          <w:b/>
          <w:color w:val="231F20"/>
        </w:rPr>
        <w:t>Beneﬁciary:</w:t>
      </w:r>
      <w:r>
        <w:rPr>
          <w:b/>
          <w:color w:val="231F20"/>
          <w:u w:val="single" w:color="221E1F"/>
        </w:rPr>
        <w:t xml:space="preserve"> </w:t>
      </w:r>
      <w:r w:rsidRPr="00DE0EF1">
        <w:rPr>
          <w:b/>
          <w:color w:val="231F20"/>
          <w:u w:val="single" w:color="221E1F"/>
        </w:rPr>
        <w:tab/>
      </w:r>
      <w:r w:rsidRPr="00DE0EF1">
        <w:rPr>
          <w:b/>
          <w:color w:val="231F20"/>
          <w:u w:val="single" w:color="221E1F"/>
        </w:rPr>
        <w:tab/>
      </w:r>
      <w:r w:rsidRPr="00DE0EF1">
        <w:rPr>
          <w:i/>
          <w:color w:val="231F20"/>
        </w:rPr>
        <w:t>[insert name and Address of Employer] Date</w:t>
      </w:r>
      <w:r w:rsidRPr="00DE0EF1">
        <w:rPr>
          <w:b/>
          <w:color w:val="231F20"/>
        </w:rPr>
        <w:t>:</w:t>
      </w:r>
      <w:r>
        <w:rPr>
          <w:b/>
          <w:color w:val="231F20"/>
          <w:u w:val="single" w:color="221E1F"/>
        </w:rPr>
        <w:t xml:space="preserve"> </w:t>
      </w:r>
      <w:r w:rsidRPr="00DE0EF1">
        <w:rPr>
          <w:b/>
          <w:color w:val="231F20"/>
          <w:u w:val="single" w:color="221E1F"/>
        </w:rPr>
        <w:tab/>
      </w:r>
      <w:r w:rsidRPr="00DE0EF1">
        <w:rPr>
          <w:i/>
          <w:color w:val="231F20"/>
        </w:rPr>
        <w:t>[Insert date of</w:t>
      </w:r>
      <w:r>
        <w:rPr>
          <w:i/>
          <w:color w:val="231F20"/>
        </w:rPr>
        <w:t xml:space="preserve"> </w:t>
      </w:r>
      <w:r w:rsidRPr="00DE0EF1">
        <w:rPr>
          <w:i/>
          <w:color w:val="231F20"/>
        </w:rPr>
        <w:t>issue]</w:t>
      </w:r>
    </w:p>
    <w:p w14:paraId="4FCB9BED" w14:textId="77777777" w:rsidR="00EB2A97" w:rsidRPr="00DE0EF1" w:rsidRDefault="00EB2A97" w:rsidP="00EB2A97">
      <w:pPr>
        <w:tabs>
          <w:tab w:val="left" w:pos="2421"/>
          <w:tab w:val="left" w:pos="4112"/>
        </w:tabs>
        <w:spacing w:before="234" w:line="345" w:lineRule="auto"/>
        <w:ind w:left="115" w:right="3132"/>
        <w:rPr>
          <w:i/>
        </w:rPr>
      </w:pPr>
    </w:p>
    <w:p w14:paraId="5129A8F7" w14:textId="77777777" w:rsidR="00EB2A97" w:rsidRPr="00DE0EF1" w:rsidRDefault="00EB2A97" w:rsidP="00EB2A97">
      <w:pPr>
        <w:pStyle w:val="Heading5"/>
        <w:tabs>
          <w:tab w:val="left" w:pos="6779"/>
        </w:tabs>
        <w:spacing w:before="2"/>
        <w:ind w:left="115"/>
        <w:rPr>
          <w:color w:val="231F20"/>
          <w:u w:val="single" w:color="221E1F"/>
        </w:rPr>
      </w:pPr>
      <w:r w:rsidRPr="00DE0EF1">
        <w:rPr>
          <w:color w:val="231F20"/>
        </w:rPr>
        <w:t>PERFORMANCE BOND No.:</w:t>
      </w:r>
      <w:r>
        <w:rPr>
          <w:color w:val="231F20"/>
          <w:w w:val="400"/>
          <w:u w:val="single" w:color="221E1F"/>
        </w:rPr>
        <w:t xml:space="preserve"> </w:t>
      </w:r>
      <w:r w:rsidRPr="00DE0EF1">
        <w:rPr>
          <w:color w:val="231F20"/>
          <w:u w:val="single" w:color="221E1F"/>
        </w:rPr>
        <w:tab/>
      </w:r>
    </w:p>
    <w:p w14:paraId="4643EBB7" w14:textId="77777777" w:rsidR="00EB2A97" w:rsidRPr="00DE0EF1" w:rsidRDefault="00EB2A97" w:rsidP="00EB2A97">
      <w:pPr>
        <w:pStyle w:val="Heading5"/>
        <w:tabs>
          <w:tab w:val="left" w:pos="6779"/>
        </w:tabs>
        <w:spacing w:before="2"/>
        <w:ind w:left="115"/>
      </w:pPr>
    </w:p>
    <w:p w14:paraId="36B6991B" w14:textId="77777777" w:rsidR="00EB2A97" w:rsidRPr="00DE0EF1" w:rsidRDefault="00EB2A97" w:rsidP="00EB2A97">
      <w:pPr>
        <w:tabs>
          <w:tab w:val="left" w:pos="2996"/>
        </w:tabs>
        <w:spacing w:before="113"/>
        <w:ind w:left="115"/>
        <w:rPr>
          <w:i/>
        </w:rPr>
      </w:pPr>
      <w:r w:rsidRPr="00DE0EF1">
        <w:rPr>
          <w:b/>
          <w:color w:val="231F20"/>
        </w:rPr>
        <w:t>Guarantor:</w:t>
      </w:r>
      <w:r>
        <w:rPr>
          <w:b/>
          <w:color w:val="231F20"/>
          <w:u w:val="single" w:color="221E1F"/>
        </w:rPr>
        <w:t xml:space="preserve"> </w:t>
      </w:r>
      <w:r w:rsidRPr="00DE0EF1">
        <w:rPr>
          <w:b/>
          <w:color w:val="231F20"/>
          <w:u w:val="single" w:color="221E1F"/>
        </w:rPr>
        <w:tab/>
      </w:r>
      <w:r w:rsidRPr="00DE0EF1">
        <w:rPr>
          <w:i/>
          <w:color w:val="231F20"/>
        </w:rPr>
        <w:t>[Insert</w:t>
      </w:r>
      <w:r>
        <w:rPr>
          <w:i/>
          <w:color w:val="231F20"/>
        </w:rPr>
        <w:t xml:space="preserve"> </w:t>
      </w:r>
      <w:r w:rsidRPr="00DE0EF1">
        <w:rPr>
          <w:i/>
          <w:color w:val="231F20"/>
        </w:rPr>
        <w:t>name</w:t>
      </w:r>
      <w:r>
        <w:rPr>
          <w:i/>
          <w:color w:val="231F20"/>
        </w:rPr>
        <w:t xml:space="preserve"> </w:t>
      </w:r>
      <w:r w:rsidRPr="00DE0EF1">
        <w:rPr>
          <w:i/>
          <w:color w:val="231F20"/>
        </w:rPr>
        <w:t>and</w:t>
      </w:r>
      <w:r>
        <w:rPr>
          <w:i/>
          <w:color w:val="231F20"/>
        </w:rPr>
        <w:t xml:space="preserve"> </w:t>
      </w:r>
      <w:r w:rsidRPr="00DE0EF1">
        <w:rPr>
          <w:i/>
          <w:color w:val="231F20"/>
        </w:rPr>
        <w:t>address</w:t>
      </w:r>
      <w:r>
        <w:rPr>
          <w:i/>
          <w:color w:val="231F20"/>
        </w:rPr>
        <w:t xml:space="preserve"> </w:t>
      </w:r>
      <w:r w:rsidRPr="00DE0EF1">
        <w:rPr>
          <w:i/>
          <w:color w:val="231F20"/>
        </w:rPr>
        <w:t>of</w:t>
      </w:r>
      <w:r>
        <w:rPr>
          <w:i/>
          <w:color w:val="231F20"/>
        </w:rPr>
        <w:t xml:space="preserve"> </w:t>
      </w:r>
      <w:r w:rsidRPr="00DE0EF1">
        <w:rPr>
          <w:i/>
          <w:color w:val="231F20"/>
        </w:rPr>
        <w:t>place</w:t>
      </w:r>
      <w:r>
        <w:rPr>
          <w:i/>
          <w:color w:val="231F20"/>
        </w:rPr>
        <w:t xml:space="preserve"> </w:t>
      </w:r>
      <w:r w:rsidRPr="00DE0EF1">
        <w:rPr>
          <w:i/>
          <w:color w:val="231F20"/>
        </w:rPr>
        <w:t>of</w:t>
      </w:r>
      <w:r>
        <w:rPr>
          <w:i/>
          <w:color w:val="231F20"/>
        </w:rPr>
        <w:t xml:space="preserve"> </w:t>
      </w:r>
      <w:r w:rsidRPr="00DE0EF1">
        <w:rPr>
          <w:i/>
          <w:color w:val="231F20"/>
        </w:rPr>
        <w:t>issue,</w:t>
      </w:r>
      <w:r>
        <w:rPr>
          <w:i/>
          <w:color w:val="231F20"/>
        </w:rPr>
        <w:t xml:space="preserve"> </w:t>
      </w:r>
      <w:r w:rsidRPr="00DE0EF1">
        <w:rPr>
          <w:i/>
          <w:color w:val="231F20"/>
        </w:rPr>
        <w:t>unless</w:t>
      </w:r>
      <w:r>
        <w:rPr>
          <w:i/>
          <w:color w:val="231F20"/>
        </w:rPr>
        <w:t xml:space="preserve"> </w:t>
      </w:r>
      <w:r w:rsidRPr="00DE0EF1">
        <w:rPr>
          <w:i/>
          <w:color w:val="231F20"/>
        </w:rPr>
        <w:t>indicated</w:t>
      </w:r>
      <w:r>
        <w:rPr>
          <w:i/>
          <w:color w:val="231F20"/>
        </w:rPr>
        <w:t xml:space="preserve"> </w:t>
      </w:r>
      <w:r w:rsidRPr="00DE0EF1">
        <w:rPr>
          <w:i/>
          <w:color w:val="231F20"/>
        </w:rPr>
        <w:t>in</w:t>
      </w:r>
      <w:r>
        <w:rPr>
          <w:i/>
          <w:color w:val="231F20"/>
        </w:rPr>
        <w:t xml:space="preserve"> </w:t>
      </w:r>
      <w:r w:rsidRPr="00DE0EF1">
        <w:rPr>
          <w:i/>
          <w:color w:val="231F20"/>
        </w:rPr>
        <w:t>the</w:t>
      </w:r>
      <w:r>
        <w:rPr>
          <w:i/>
          <w:color w:val="231F20"/>
        </w:rPr>
        <w:t xml:space="preserve"> </w:t>
      </w:r>
      <w:r w:rsidRPr="00DE0EF1">
        <w:rPr>
          <w:i/>
          <w:color w:val="231F20"/>
        </w:rPr>
        <w:t>letterhead]</w:t>
      </w:r>
    </w:p>
    <w:p w14:paraId="161C818B" w14:textId="77777777" w:rsidR="00EB2A97" w:rsidRPr="00DE0EF1" w:rsidRDefault="00EB2A97" w:rsidP="00EB2A97">
      <w:pPr>
        <w:pStyle w:val="ListParagraph"/>
        <w:numPr>
          <w:ilvl w:val="0"/>
          <w:numId w:val="1"/>
        </w:numPr>
        <w:tabs>
          <w:tab w:val="left" w:pos="682"/>
          <w:tab w:val="left" w:pos="1772"/>
          <w:tab w:val="left" w:pos="4920"/>
          <w:tab w:val="left" w:pos="5622"/>
        </w:tabs>
        <w:spacing w:before="242" w:line="230" w:lineRule="auto"/>
        <w:ind w:right="308" w:hanging="570"/>
        <w:jc w:val="both"/>
      </w:pPr>
      <w:r w:rsidRPr="00DE0EF1">
        <w:rPr>
          <w:color w:val="231F20"/>
        </w:rPr>
        <w:t>By</w:t>
      </w:r>
      <w:r>
        <w:rPr>
          <w:color w:val="231F20"/>
        </w:rPr>
        <w:t xml:space="preserve"> </w:t>
      </w:r>
      <w:r w:rsidRPr="00DE0EF1">
        <w:rPr>
          <w:color w:val="231F20"/>
        </w:rPr>
        <w:t>this</w:t>
      </w:r>
      <w:r>
        <w:rPr>
          <w:color w:val="231F20"/>
        </w:rPr>
        <w:t xml:space="preserve"> </w:t>
      </w:r>
      <w:r w:rsidRPr="00DE0EF1">
        <w:rPr>
          <w:color w:val="231F20"/>
        </w:rPr>
        <w:t>Bond____________________________</w:t>
      </w:r>
      <w:r>
        <w:rPr>
          <w:color w:val="231F20"/>
        </w:rPr>
        <w:t xml:space="preserve"> </w:t>
      </w:r>
      <w:r w:rsidRPr="00DE0EF1">
        <w:rPr>
          <w:color w:val="231F20"/>
        </w:rPr>
        <w:t>as</w:t>
      </w:r>
      <w:r>
        <w:rPr>
          <w:color w:val="231F20"/>
        </w:rPr>
        <w:t xml:space="preserve"> </w:t>
      </w:r>
      <w:r w:rsidRPr="00DE0EF1">
        <w:rPr>
          <w:color w:val="231F20"/>
        </w:rPr>
        <w:t>Principal</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u w:val="single" w:color="221E1F"/>
        </w:rPr>
        <w:t xml:space="preserve"> </w:t>
      </w:r>
      <w:r w:rsidRPr="00DE0EF1">
        <w:rPr>
          <w:color w:val="231F20"/>
          <w:u w:val="single" w:color="221E1F"/>
        </w:rPr>
        <w:tab/>
      </w:r>
      <w:r w:rsidRPr="00DE0EF1">
        <w:rPr>
          <w:color w:val="231F20"/>
          <w:u w:val="single" w:color="221E1F"/>
        </w:rPr>
        <w:tab/>
      </w:r>
      <w:r w:rsidRPr="00DE0EF1">
        <w:rPr>
          <w:color w:val="231F20"/>
          <w:u w:val="single" w:color="221E1F"/>
        </w:rPr>
        <w:tab/>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Surety</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are</w:t>
      </w:r>
      <w:r>
        <w:rPr>
          <w:color w:val="231F20"/>
        </w:rPr>
        <w:t xml:space="preserve"> </w:t>
      </w:r>
      <w:r w:rsidRPr="00DE0EF1">
        <w:rPr>
          <w:color w:val="231F20"/>
        </w:rPr>
        <w:t>held</w:t>
      </w:r>
      <w:r>
        <w:rPr>
          <w:color w:val="231F20"/>
        </w:rPr>
        <w:t xml:space="preserve"> </w:t>
      </w:r>
      <w:r w:rsidRPr="00DE0EF1">
        <w:rPr>
          <w:color w:val="231F20"/>
        </w:rPr>
        <w:t>and</w:t>
      </w:r>
      <w:r>
        <w:rPr>
          <w:color w:val="231F20"/>
        </w:rPr>
        <w:t xml:space="preserve"> </w:t>
      </w:r>
      <w:r w:rsidRPr="00DE0EF1">
        <w:rPr>
          <w:color w:val="231F20"/>
        </w:rPr>
        <w:t>ﬁrmly</w:t>
      </w:r>
      <w:r>
        <w:rPr>
          <w:color w:val="231F20"/>
        </w:rPr>
        <w:t xml:space="preserve"> </w:t>
      </w:r>
      <w:r w:rsidRPr="00DE0EF1">
        <w:rPr>
          <w:color w:val="231F20"/>
        </w:rPr>
        <w:t>bound</w:t>
      </w:r>
      <w:r>
        <w:rPr>
          <w:color w:val="231F20"/>
        </w:rPr>
        <w:t xml:space="preserve"> </w:t>
      </w:r>
      <w:r w:rsidRPr="00DE0EF1">
        <w:rPr>
          <w:color w:val="231F20"/>
        </w:rPr>
        <w:t>unto</w:t>
      </w:r>
      <w:r>
        <w:rPr>
          <w:color w:val="231F20"/>
          <w:u w:val="single" w:color="221E1F"/>
        </w:rPr>
        <w:t xml:space="preserve"> </w:t>
      </w:r>
      <w:r w:rsidRPr="00DE0EF1">
        <w:rPr>
          <w:color w:val="231F20"/>
          <w:u w:val="single" w:color="221E1F"/>
        </w:rPr>
        <w:tab/>
      </w:r>
      <w:r w:rsidRPr="00DE0EF1">
        <w:rPr>
          <w:color w:val="231F20"/>
        </w:rPr>
        <w:t>]</w:t>
      </w:r>
      <w:r>
        <w:rPr>
          <w:color w:val="231F20"/>
        </w:rPr>
        <w:t xml:space="preserve"> </w:t>
      </w:r>
      <w:r w:rsidRPr="00DE0EF1">
        <w:rPr>
          <w:color w:val="231F20"/>
        </w:rPr>
        <w:t>as</w:t>
      </w:r>
      <w:r>
        <w:rPr>
          <w:color w:val="231F20"/>
        </w:rPr>
        <w:t xml:space="preserve"> </w:t>
      </w:r>
      <w:r w:rsidRPr="00DE0EF1">
        <w:rPr>
          <w:color w:val="231F20"/>
        </w:rPr>
        <w:t>Obligee</w:t>
      </w:r>
      <w:r>
        <w:rPr>
          <w:color w:val="231F20"/>
        </w:rPr>
        <w:t xml:space="preserve"> </w:t>
      </w:r>
      <w:r w:rsidRPr="00DE0EF1">
        <w:rPr>
          <w:color w:val="231F20"/>
        </w:rPr>
        <w:t>(hereinafter</w:t>
      </w:r>
      <w:r>
        <w:rPr>
          <w:color w:val="231F20"/>
        </w:rPr>
        <w:t xml:space="preserve"> </w:t>
      </w:r>
      <w:r w:rsidRPr="00DE0EF1">
        <w:rPr>
          <w:color w:val="231F20"/>
        </w:rPr>
        <w:t>called</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u w:val="single" w:color="221E1F"/>
        </w:rPr>
        <w:t xml:space="preserve"> </w:t>
      </w:r>
      <w:r w:rsidRPr="00DE0EF1">
        <w:rPr>
          <w:color w:val="231F20"/>
          <w:u w:val="single" w:color="221E1F"/>
        </w:rPr>
        <w:tab/>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payment</w:t>
      </w:r>
      <w:r>
        <w:rPr>
          <w:color w:val="231F20"/>
        </w:rPr>
        <w:t xml:space="preserve"> </w:t>
      </w:r>
      <w:r w:rsidRPr="00DE0EF1">
        <w:rPr>
          <w:color w:val="231F20"/>
        </w:rPr>
        <w:t>of</w:t>
      </w:r>
      <w:r>
        <w:rPr>
          <w:color w:val="231F20"/>
        </w:rPr>
        <w:t xml:space="preserve"> </w:t>
      </w:r>
      <w:r w:rsidRPr="00DE0EF1">
        <w:rPr>
          <w:color w:val="231F20"/>
        </w:rPr>
        <w:t>which</w:t>
      </w:r>
      <w:r>
        <w:rPr>
          <w:color w:val="231F20"/>
        </w:rPr>
        <w:t xml:space="preserve"> </w:t>
      </w:r>
      <w:r w:rsidRPr="00DE0EF1">
        <w:rPr>
          <w:color w:val="231F20"/>
        </w:rPr>
        <w:t>sum</w:t>
      </w:r>
      <w:r>
        <w:rPr>
          <w:color w:val="231F20"/>
        </w:rPr>
        <w:t xml:space="preserve"> </w:t>
      </w:r>
      <w:r w:rsidRPr="00DE0EF1">
        <w:rPr>
          <w:color w:val="231F20"/>
        </w:rPr>
        <w:t>well</w:t>
      </w:r>
      <w:r>
        <w:rPr>
          <w:color w:val="231F20"/>
        </w:rPr>
        <w:t xml:space="preserve"> </w:t>
      </w:r>
      <w:r w:rsidRPr="00DE0EF1">
        <w:rPr>
          <w:color w:val="231F20"/>
        </w:rPr>
        <w:t>and</w:t>
      </w:r>
      <w:r>
        <w:rPr>
          <w:color w:val="231F20"/>
        </w:rPr>
        <w:t xml:space="preserve"> </w:t>
      </w:r>
      <w:r w:rsidRPr="00DE0EF1">
        <w:rPr>
          <w:color w:val="231F20"/>
        </w:rPr>
        <w:t>truly</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made</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types</w:t>
      </w:r>
      <w:r>
        <w:rPr>
          <w:color w:val="231F20"/>
        </w:rPr>
        <w:t xml:space="preserve"> </w:t>
      </w:r>
      <w:r w:rsidRPr="00DE0EF1">
        <w:rPr>
          <w:color w:val="231F20"/>
        </w:rPr>
        <w:t>and</w:t>
      </w:r>
      <w:r>
        <w:rPr>
          <w:color w:val="231F20"/>
        </w:rPr>
        <w:t xml:space="preserve"> </w:t>
      </w:r>
      <w:r w:rsidRPr="00DE0EF1">
        <w:rPr>
          <w:color w:val="231F20"/>
        </w:rPr>
        <w:t>proportions</w:t>
      </w:r>
      <w:r>
        <w:rPr>
          <w:color w:val="231F20"/>
        </w:rPr>
        <w:t xml:space="preserve"> </w:t>
      </w:r>
      <w:r w:rsidRPr="00DE0EF1">
        <w:rPr>
          <w:color w:val="231F20"/>
        </w:rPr>
        <w:t>of</w:t>
      </w:r>
      <w:r>
        <w:rPr>
          <w:color w:val="231F20"/>
        </w:rPr>
        <w:t xml:space="preserve"> </w:t>
      </w:r>
      <w:r w:rsidRPr="00DE0EF1">
        <w:rPr>
          <w:color w:val="231F20"/>
        </w:rPr>
        <w:t>currencies</w:t>
      </w:r>
      <w:r>
        <w:rPr>
          <w:color w:val="231F20"/>
        </w:rPr>
        <w:t xml:space="preserve"> </w:t>
      </w:r>
      <w:r w:rsidRPr="00DE0EF1">
        <w:rPr>
          <w:color w:val="231F20"/>
        </w:rPr>
        <w:t>in</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is</w:t>
      </w:r>
      <w:r>
        <w:rPr>
          <w:color w:val="231F20"/>
        </w:rPr>
        <w:t xml:space="preserve"> </w:t>
      </w:r>
      <w:r w:rsidRPr="00DE0EF1">
        <w:rPr>
          <w:color w:val="231F20"/>
        </w:rPr>
        <w:t>payable,</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bind</w:t>
      </w:r>
      <w:r>
        <w:rPr>
          <w:color w:val="231F20"/>
        </w:rPr>
        <w:t xml:space="preserve"> </w:t>
      </w:r>
      <w:r w:rsidRPr="00DE0EF1">
        <w:rPr>
          <w:color w:val="231F20"/>
        </w:rPr>
        <w:t>themselves,</w:t>
      </w:r>
      <w:r>
        <w:rPr>
          <w:color w:val="231F20"/>
        </w:rPr>
        <w:t xml:space="preserve"> </w:t>
      </w:r>
      <w:r w:rsidRPr="00DE0EF1">
        <w:rPr>
          <w:color w:val="231F20"/>
        </w:rPr>
        <w:t>their</w:t>
      </w:r>
      <w:r>
        <w:rPr>
          <w:color w:val="231F20"/>
        </w:rPr>
        <w:t xml:space="preserve"> </w:t>
      </w:r>
      <w:r w:rsidRPr="00DE0EF1">
        <w:rPr>
          <w:color w:val="231F20"/>
        </w:rPr>
        <w:t>heirs,</w:t>
      </w:r>
      <w:r>
        <w:rPr>
          <w:color w:val="231F20"/>
        </w:rPr>
        <w:t xml:space="preserve"> </w:t>
      </w:r>
      <w:r w:rsidRPr="00DE0EF1">
        <w:rPr>
          <w:color w:val="231F20"/>
        </w:rPr>
        <w:t>executors,</w:t>
      </w:r>
      <w:r>
        <w:rPr>
          <w:color w:val="231F20"/>
        </w:rPr>
        <w:t xml:space="preserve"> </w:t>
      </w:r>
      <w:r w:rsidRPr="00DE0EF1">
        <w:rPr>
          <w:color w:val="231F20"/>
        </w:rPr>
        <w:t>administrators,</w:t>
      </w:r>
      <w:r>
        <w:rPr>
          <w:color w:val="231F20"/>
        </w:rPr>
        <w:t xml:space="preserve"> </w:t>
      </w:r>
      <w:r w:rsidRPr="00DE0EF1">
        <w:rPr>
          <w:color w:val="231F20"/>
        </w:rPr>
        <w:t>successors</w:t>
      </w:r>
      <w:r>
        <w:rPr>
          <w:color w:val="231F20"/>
        </w:rPr>
        <w:t xml:space="preserve"> </w:t>
      </w:r>
      <w:r w:rsidRPr="00DE0EF1">
        <w:rPr>
          <w:color w:val="231F20"/>
        </w:rPr>
        <w:t>and</w:t>
      </w:r>
      <w:r>
        <w:rPr>
          <w:color w:val="231F20"/>
        </w:rPr>
        <w:t xml:space="preserve"> </w:t>
      </w:r>
      <w:r w:rsidRPr="00DE0EF1">
        <w:rPr>
          <w:color w:val="231F20"/>
        </w:rPr>
        <w:t>assigns,</w:t>
      </w:r>
      <w:r>
        <w:rPr>
          <w:color w:val="231F20"/>
        </w:rPr>
        <w:t xml:space="preserve"> </w:t>
      </w:r>
      <w:r w:rsidRPr="00DE0EF1">
        <w:rPr>
          <w:color w:val="231F20"/>
        </w:rPr>
        <w:t>jointly</w:t>
      </w:r>
      <w:r>
        <w:rPr>
          <w:color w:val="231F20"/>
        </w:rPr>
        <w:t xml:space="preserve"> </w:t>
      </w:r>
      <w:r w:rsidRPr="00DE0EF1">
        <w:rPr>
          <w:color w:val="231F20"/>
        </w:rPr>
        <w:t>and</w:t>
      </w:r>
      <w:r>
        <w:rPr>
          <w:color w:val="231F20"/>
        </w:rPr>
        <w:t xml:space="preserve"> </w:t>
      </w:r>
      <w:r w:rsidRPr="00DE0EF1">
        <w:rPr>
          <w:color w:val="231F20"/>
        </w:rPr>
        <w:t>severally,</w:t>
      </w:r>
      <w:r>
        <w:rPr>
          <w:color w:val="231F20"/>
        </w:rPr>
        <w:t xml:space="preserve"> </w:t>
      </w:r>
      <w:r w:rsidRPr="00DE0EF1">
        <w:rPr>
          <w:color w:val="231F20"/>
        </w:rPr>
        <w:t>ﬁrmly</w:t>
      </w:r>
      <w:r>
        <w:rPr>
          <w:color w:val="231F20"/>
        </w:rPr>
        <w:t xml:space="preserve"> </w:t>
      </w:r>
      <w:r w:rsidRPr="00DE0EF1">
        <w:rPr>
          <w:color w:val="231F20"/>
        </w:rPr>
        <w:t>by</w:t>
      </w:r>
      <w:r>
        <w:rPr>
          <w:color w:val="231F20"/>
        </w:rPr>
        <w:t xml:space="preserve"> </w:t>
      </w:r>
      <w:r w:rsidRPr="00DE0EF1">
        <w:rPr>
          <w:color w:val="231F20"/>
        </w:rPr>
        <w:t>these</w:t>
      </w:r>
      <w:r>
        <w:rPr>
          <w:color w:val="231F20"/>
        </w:rPr>
        <w:t xml:space="preserve"> </w:t>
      </w:r>
      <w:r w:rsidRPr="00DE0EF1">
        <w:rPr>
          <w:color w:val="231F20"/>
        </w:rPr>
        <w:t>presents.</w:t>
      </w:r>
    </w:p>
    <w:p w14:paraId="5EA27814" w14:textId="77777777" w:rsidR="00EB2A97" w:rsidRPr="00DE0EF1" w:rsidRDefault="00EB2A97" w:rsidP="00EB2A97">
      <w:pPr>
        <w:pStyle w:val="ListParagraph"/>
        <w:numPr>
          <w:ilvl w:val="0"/>
          <w:numId w:val="1"/>
        </w:numPr>
        <w:tabs>
          <w:tab w:val="left" w:pos="682"/>
          <w:tab w:val="left" w:pos="1565"/>
          <w:tab w:val="left" w:pos="4551"/>
          <w:tab w:val="left" w:pos="9687"/>
        </w:tabs>
        <w:spacing w:before="249" w:line="230" w:lineRule="auto"/>
        <w:ind w:right="308" w:hanging="570"/>
        <w:jc w:val="both"/>
      </w:pPr>
      <w:r w:rsidRPr="00DE0EF1">
        <w:rPr>
          <w:color w:val="231F20"/>
        </w:rPr>
        <w:t>WHEREAS</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has</w:t>
      </w:r>
      <w:r>
        <w:rPr>
          <w:color w:val="231F20"/>
        </w:rPr>
        <w:t xml:space="preserve"> </w:t>
      </w:r>
      <w:r w:rsidRPr="00DE0EF1">
        <w:rPr>
          <w:color w:val="231F20"/>
        </w:rPr>
        <w:t>entered</w:t>
      </w:r>
      <w:r>
        <w:rPr>
          <w:color w:val="231F20"/>
        </w:rPr>
        <w:t xml:space="preserve"> </w:t>
      </w:r>
      <w:r w:rsidRPr="00DE0EF1">
        <w:rPr>
          <w:color w:val="231F20"/>
        </w:rPr>
        <w:t>into</w:t>
      </w:r>
      <w:r>
        <w:rPr>
          <w:color w:val="231F20"/>
        </w:rPr>
        <w:t xml:space="preserve"> </w:t>
      </w:r>
      <w:r w:rsidRPr="00DE0EF1">
        <w:rPr>
          <w:color w:val="231F20"/>
        </w:rPr>
        <w:t>a</w:t>
      </w:r>
      <w:r>
        <w:rPr>
          <w:color w:val="231F20"/>
        </w:rPr>
        <w:t xml:space="preserve"> </w:t>
      </w:r>
      <w:r w:rsidRPr="00DE0EF1">
        <w:rPr>
          <w:color w:val="231F20"/>
        </w:rPr>
        <w:t>written</w:t>
      </w:r>
      <w:r>
        <w:rPr>
          <w:color w:val="231F20"/>
        </w:rPr>
        <w:t xml:space="preserve"> </w:t>
      </w:r>
      <w:r w:rsidRPr="00DE0EF1">
        <w:rPr>
          <w:color w:val="231F20"/>
        </w:rPr>
        <w:t>Agreement</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dated</w:t>
      </w:r>
      <w:r>
        <w:rPr>
          <w:color w:val="231F20"/>
        </w:rPr>
        <w:t xml:space="preserve"> </w:t>
      </w:r>
      <w:r w:rsidRPr="00DE0EF1">
        <w:rPr>
          <w:color w:val="231F20"/>
        </w:rPr>
        <w:t>the</w:t>
      </w:r>
      <w:r>
        <w:rPr>
          <w:color w:val="231F20"/>
          <w:u w:val="single" w:color="221E1F"/>
        </w:rPr>
        <w:t xml:space="preserve"> </w:t>
      </w:r>
      <w:r w:rsidRPr="00DE0EF1">
        <w:rPr>
          <w:color w:val="231F20"/>
          <w:u w:val="single" w:color="221E1F"/>
        </w:rPr>
        <w:tab/>
      </w:r>
      <w:r w:rsidRPr="00DE0EF1">
        <w:rPr>
          <w:color w:val="231F20"/>
        </w:rPr>
        <w:t>day</w:t>
      </w:r>
      <w:r>
        <w:rPr>
          <w:color w:val="231F20"/>
        </w:rPr>
        <w:t xml:space="preserve"> </w:t>
      </w:r>
      <w:r w:rsidRPr="00DE0EF1">
        <w:rPr>
          <w:color w:val="231F20"/>
        </w:rPr>
        <w:t>of</w:t>
      </w:r>
      <w:r>
        <w:rPr>
          <w:color w:val="231F20"/>
        </w:rPr>
        <w:t xml:space="preserve">, </w:t>
      </w:r>
      <w:r w:rsidRPr="00DE0EF1">
        <w:rPr>
          <w:color w:val="231F20"/>
        </w:rPr>
        <w:t>20</w:t>
      </w:r>
      <w:r>
        <w:rPr>
          <w:color w:val="231F20"/>
          <w:u w:val="single" w:color="221E1F"/>
        </w:rPr>
        <w:t xml:space="preserve"> </w:t>
      </w:r>
      <w:r w:rsidRPr="00DE0EF1">
        <w:rPr>
          <w:color w:val="231F20"/>
          <w:u w:val="single" w:color="221E1F"/>
        </w:rPr>
        <w:tab/>
      </w:r>
      <w:r w:rsidRPr="00DE0EF1">
        <w:rPr>
          <w:color w:val="231F20"/>
        </w:rPr>
        <w:t>,</w:t>
      </w:r>
      <w:r>
        <w:rPr>
          <w:color w:val="231F20"/>
        </w:rPr>
        <w:t xml:space="preserve"> </w:t>
      </w:r>
      <w:r w:rsidRPr="00DE0EF1">
        <w:rPr>
          <w:color w:val="231F20"/>
        </w:rPr>
        <w:t>for</w:t>
      </w:r>
      <w:r>
        <w:rPr>
          <w:color w:val="231F20"/>
          <w:u w:val="single" w:color="221E1F"/>
        </w:rPr>
        <w:t xml:space="preserve"> </w:t>
      </w:r>
      <w:r w:rsidRPr="00DE0EF1">
        <w:rPr>
          <w:color w:val="231F20"/>
          <w:u w:val="single" w:color="221E1F"/>
        </w:rPr>
        <w:tab/>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the</w:t>
      </w:r>
      <w:r>
        <w:rPr>
          <w:color w:val="231F20"/>
        </w:rPr>
        <w:t xml:space="preserve"> </w:t>
      </w:r>
      <w:r w:rsidRPr="00DE0EF1">
        <w:rPr>
          <w:color w:val="231F20"/>
        </w:rPr>
        <w:t>documents,</w:t>
      </w:r>
      <w:r>
        <w:rPr>
          <w:color w:val="231F20"/>
        </w:rPr>
        <w:t xml:space="preserve"> </w:t>
      </w:r>
      <w:r w:rsidRPr="00DE0EF1">
        <w:rPr>
          <w:color w:val="231F20"/>
        </w:rPr>
        <w:t>plans,</w:t>
      </w:r>
      <w:r>
        <w:rPr>
          <w:color w:val="231F20"/>
        </w:rPr>
        <w:t xml:space="preserve"> </w:t>
      </w:r>
      <w:r w:rsidRPr="00DE0EF1">
        <w:rPr>
          <w:color w:val="231F20"/>
        </w:rPr>
        <w:t>speciﬁcations,</w:t>
      </w:r>
      <w:r>
        <w:rPr>
          <w:color w:val="231F20"/>
        </w:rPr>
        <w:t xml:space="preserve"> </w:t>
      </w:r>
      <w:r w:rsidRPr="00DE0EF1">
        <w:rPr>
          <w:color w:val="231F20"/>
        </w:rPr>
        <w:t>and</w:t>
      </w:r>
      <w:r>
        <w:rPr>
          <w:color w:val="231F20"/>
        </w:rPr>
        <w:t xml:space="preserve"> </w:t>
      </w:r>
      <w:r w:rsidRPr="00DE0EF1">
        <w:rPr>
          <w:color w:val="231F20"/>
        </w:rPr>
        <w:t>amendments</w:t>
      </w:r>
      <w:r>
        <w:rPr>
          <w:color w:val="231F20"/>
        </w:rPr>
        <w:t xml:space="preserve"> </w:t>
      </w:r>
      <w:r w:rsidRPr="00DE0EF1">
        <w:rPr>
          <w:color w:val="231F20"/>
        </w:rPr>
        <w:t>thereto,</w:t>
      </w:r>
      <w:r>
        <w:rPr>
          <w:color w:val="231F20"/>
        </w:rPr>
        <w:t xml:space="preserve"> </w:t>
      </w:r>
      <w:r w:rsidRPr="00DE0EF1">
        <w:rPr>
          <w:color w:val="231F20"/>
        </w:rPr>
        <w:t>which</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extent</w:t>
      </w:r>
      <w:r>
        <w:rPr>
          <w:color w:val="231F20"/>
        </w:rPr>
        <w:t xml:space="preserve"> </w:t>
      </w:r>
      <w:r w:rsidRPr="00DE0EF1">
        <w:rPr>
          <w:color w:val="231F20"/>
        </w:rPr>
        <w:t>herein</w:t>
      </w:r>
      <w:r>
        <w:rPr>
          <w:color w:val="231F20"/>
        </w:rPr>
        <w:t xml:space="preserve"> </w:t>
      </w:r>
      <w:r w:rsidRPr="00DE0EF1">
        <w:rPr>
          <w:color w:val="231F20"/>
        </w:rPr>
        <w:t>provided</w:t>
      </w:r>
      <w:r>
        <w:rPr>
          <w:color w:val="231F20"/>
        </w:rPr>
        <w:t xml:space="preserve"> </w:t>
      </w:r>
      <w:r w:rsidRPr="00DE0EF1">
        <w:rPr>
          <w:color w:val="231F20"/>
        </w:rPr>
        <w:t>for,</w:t>
      </w:r>
      <w:r>
        <w:rPr>
          <w:color w:val="231F20"/>
        </w:rPr>
        <w:t xml:space="preserve"> </w:t>
      </w:r>
      <w:r w:rsidRPr="00DE0EF1">
        <w:rPr>
          <w:color w:val="231F20"/>
        </w:rPr>
        <w:t>are</w:t>
      </w:r>
      <w:r>
        <w:rPr>
          <w:color w:val="231F20"/>
        </w:rPr>
        <w:t xml:space="preserve"> </w:t>
      </w:r>
      <w:r w:rsidRPr="00DE0EF1">
        <w:rPr>
          <w:color w:val="231F20"/>
        </w:rPr>
        <w:t>by</w:t>
      </w:r>
      <w:r>
        <w:rPr>
          <w:color w:val="231F20"/>
        </w:rPr>
        <w:t xml:space="preserve"> </w:t>
      </w:r>
      <w:r w:rsidRPr="00DE0EF1">
        <w:rPr>
          <w:color w:val="231F20"/>
        </w:rPr>
        <w:t>reference</w:t>
      </w:r>
      <w:r>
        <w:rPr>
          <w:color w:val="231F20"/>
        </w:rPr>
        <w:t xml:space="preserve"> </w:t>
      </w:r>
      <w:r w:rsidRPr="00DE0EF1">
        <w:rPr>
          <w:color w:val="231F20"/>
        </w:rPr>
        <w:t>made</w:t>
      </w:r>
      <w:r>
        <w:rPr>
          <w:color w:val="231F20"/>
        </w:rPr>
        <w:t xml:space="preserve"> </w:t>
      </w:r>
      <w:r w:rsidRPr="00DE0EF1">
        <w:rPr>
          <w:color w:val="231F20"/>
        </w:rPr>
        <w:t>part</w:t>
      </w:r>
      <w:r>
        <w:rPr>
          <w:color w:val="231F20"/>
        </w:rPr>
        <w:t xml:space="preserve"> </w:t>
      </w:r>
      <w:r w:rsidRPr="00DE0EF1">
        <w:rPr>
          <w:color w:val="231F20"/>
        </w:rPr>
        <w:t>hereof</w:t>
      </w:r>
      <w:r>
        <w:rPr>
          <w:color w:val="231F20"/>
        </w:rPr>
        <w:t xml:space="preserve"> </w:t>
      </w:r>
      <w:r w:rsidRPr="00DE0EF1">
        <w:rPr>
          <w:color w:val="231F20"/>
        </w:rPr>
        <w:t>and</w:t>
      </w:r>
      <w:r>
        <w:rPr>
          <w:color w:val="231F20"/>
        </w:rPr>
        <w:t xml:space="preserve"> </w:t>
      </w:r>
      <w:r w:rsidRPr="00DE0EF1">
        <w:rPr>
          <w:color w:val="231F20"/>
        </w:rPr>
        <w:t>are</w:t>
      </w:r>
      <w:r>
        <w:rPr>
          <w:color w:val="231F20"/>
        </w:rPr>
        <w:t xml:space="preserve"> </w:t>
      </w:r>
      <w:r w:rsidRPr="00DE0EF1">
        <w:rPr>
          <w:color w:val="231F20"/>
        </w:rPr>
        <w:t>hereinafter</w:t>
      </w:r>
      <w:r>
        <w:rPr>
          <w:color w:val="231F20"/>
        </w:rPr>
        <w:t xml:space="preserve"> </w:t>
      </w:r>
      <w:r w:rsidRPr="00DE0EF1">
        <w:rPr>
          <w:color w:val="231F20"/>
        </w:rPr>
        <w:t>referred</w:t>
      </w:r>
      <w:r>
        <w:rPr>
          <w:color w:val="231F20"/>
        </w:rPr>
        <w:t xml:space="preserve"> </w:t>
      </w:r>
      <w:r w:rsidRPr="00DE0EF1">
        <w:rPr>
          <w:color w:val="231F20"/>
        </w:rPr>
        <w:t>to</w:t>
      </w:r>
      <w:r>
        <w:rPr>
          <w:color w:val="231F20"/>
        </w:rPr>
        <w:t xml:space="preserve"> </w:t>
      </w:r>
      <w:r w:rsidRPr="00DE0EF1">
        <w:rPr>
          <w:color w:val="231F20"/>
        </w:rPr>
        <w:t>as</w:t>
      </w:r>
      <w:r>
        <w:rPr>
          <w:color w:val="231F20"/>
        </w:rPr>
        <w:t xml:space="preserve"> </w:t>
      </w:r>
      <w:r w:rsidRPr="00DE0EF1">
        <w:rPr>
          <w:color w:val="231F20"/>
        </w:rPr>
        <w:t>the</w:t>
      </w:r>
      <w:r>
        <w:rPr>
          <w:color w:val="231F20"/>
        </w:rPr>
        <w:t xml:space="preserve"> </w:t>
      </w:r>
      <w:r w:rsidRPr="00DE0EF1">
        <w:rPr>
          <w:color w:val="231F20"/>
        </w:rPr>
        <w:t>Contract.</w:t>
      </w:r>
    </w:p>
    <w:p w14:paraId="19E57527" w14:textId="77777777" w:rsidR="00EB2A97" w:rsidRPr="00DE0EF1" w:rsidRDefault="00EB2A97" w:rsidP="00EB2A97">
      <w:pPr>
        <w:pStyle w:val="ListParagraph"/>
        <w:numPr>
          <w:ilvl w:val="0"/>
          <w:numId w:val="1"/>
        </w:numPr>
        <w:tabs>
          <w:tab w:val="left" w:pos="682"/>
        </w:tabs>
        <w:spacing w:before="247" w:line="230" w:lineRule="auto"/>
        <w:ind w:right="304" w:hanging="570"/>
        <w:jc w:val="both"/>
      </w:pPr>
      <w:r w:rsidRPr="00DE0EF1">
        <w:rPr>
          <w:color w:val="231F20"/>
        </w:rPr>
        <w:t>NOW,</w:t>
      </w:r>
      <w:r>
        <w:rPr>
          <w:color w:val="231F20"/>
        </w:rPr>
        <w:t xml:space="preserve"> </w:t>
      </w:r>
      <w:r w:rsidRPr="00DE0EF1">
        <w:rPr>
          <w:color w:val="231F20"/>
        </w:rPr>
        <w:t>THEREFORE,</w:t>
      </w:r>
      <w:r>
        <w:rPr>
          <w:color w:val="231F20"/>
        </w:rPr>
        <w:t xml:space="preserve"> </w:t>
      </w:r>
      <w:r w:rsidRPr="00DE0EF1">
        <w:rPr>
          <w:color w:val="231F20"/>
        </w:rPr>
        <w:t>the</w:t>
      </w:r>
      <w:r>
        <w:rPr>
          <w:color w:val="231F20"/>
        </w:rPr>
        <w:t xml:space="preserve"> </w:t>
      </w:r>
      <w:r w:rsidRPr="00DE0EF1">
        <w:rPr>
          <w:color w:val="231F20"/>
        </w:rPr>
        <w:t>Condition</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Obligation</w:t>
      </w:r>
      <w:r>
        <w:rPr>
          <w:color w:val="231F20"/>
        </w:rPr>
        <w:t xml:space="preserve"> </w:t>
      </w:r>
      <w:r w:rsidRPr="00DE0EF1">
        <w:rPr>
          <w:color w:val="231F20"/>
        </w:rPr>
        <w:t>is</w:t>
      </w:r>
      <w:r>
        <w:rPr>
          <w:color w:val="231F20"/>
        </w:rPr>
        <w:t xml:space="preserve"> </w:t>
      </w:r>
      <w:r w:rsidRPr="00DE0EF1">
        <w:rPr>
          <w:color w:val="231F20"/>
        </w:rPr>
        <w:t>such</w:t>
      </w:r>
      <w:r>
        <w:rPr>
          <w:color w:val="231F20"/>
        </w:rPr>
        <w:t xml:space="preserve"> </w:t>
      </w:r>
      <w:r w:rsidRPr="00DE0EF1">
        <w:rPr>
          <w:color w:val="231F20"/>
        </w:rPr>
        <w:t>that,</w:t>
      </w:r>
      <w:r>
        <w:rPr>
          <w:color w:val="231F20"/>
        </w:rPr>
        <w:t xml:space="preserve"> </w:t>
      </w:r>
      <w:r w:rsidRPr="00DE0EF1">
        <w:rPr>
          <w:color w:val="231F20"/>
        </w:rPr>
        <w:t>if</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shall</w:t>
      </w:r>
      <w:r>
        <w:rPr>
          <w:color w:val="231F20"/>
        </w:rPr>
        <w:t xml:space="preserve"> </w:t>
      </w:r>
      <w:r w:rsidRPr="00DE0EF1">
        <w:rPr>
          <w:color w:val="231F20"/>
        </w:rPr>
        <w:t>promptly</w:t>
      </w:r>
      <w:r>
        <w:rPr>
          <w:color w:val="231F20"/>
        </w:rPr>
        <w:t xml:space="preserve"> </w:t>
      </w:r>
      <w:r w:rsidRPr="00DE0EF1">
        <w:rPr>
          <w:color w:val="231F20"/>
        </w:rPr>
        <w:t>and</w:t>
      </w:r>
      <w:r>
        <w:rPr>
          <w:color w:val="231F20"/>
        </w:rPr>
        <w:t xml:space="preserve"> </w:t>
      </w:r>
      <w:r w:rsidRPr="00DE0EF1">
        <w:rPr>
          <w:color w:val="231F20"/>
        </w:rPr>
        <w:t>faithfully</w:t>
      </w:r>
      <w:r>
        <w:rPr>
          <w:color w:val="231F20"/>
        </w:rPr>
        <w:t xml:space="preserve"> </w:t>
      </w:r>
      <w:r w:rsidRPr="00DE0EF1">
        <w:rPr>
          <w:color w:val="231F20"/>
        </w:rPr>
        <w:t>perform</w:t>
      </w:r>
      <w:r>
        <w:rPr>
          <w:color w:val="231F20"/>
        </w:rPr>
        <w:t xml:space="preserve"> </w:t>
      </w:r>
      <w:r w:rsidRPr="00DE0EF1">
        <w:rPr>
          <w:color w:val="231F20"/>
        </w:rPr>
        <w:t>the</w:t>
      </w:r>
      <w:r>
        <w:rPr>
          <w:color w:val="231F20"/>
        </w:rPr>
        <w:t xml:space="preserve"> </w:t>
      </w:r>
      <w:r w:rsidRPr="00DE0EF1">
        <w:rPr>
          <w:color w:val="231F20"/>
        </w:rPr>
        <w:t>said</w:t>
      </w:r>
      <w:r>
        <w:rPr>
          <w:color w:val="231F20"/>
        </w:rPr>
        <w:t xml:space="preserve"> </w:t>
      </w:r>
      <w:r w:rsidRPr="00DE0EF1">
        <w:rPr>
          <w:color w:val="231F20"/>
        </w:rPr>
        <w:t>Contract</w:t>
      </w:r>
      <w:r>
        <w:rPr>
          <w:color w:val="231F20"/>
        </w:rPr>
        <w:t xml:space="preserve"> </w:t>
      </w:r>
      <w:r w:rsidRPr="00DE0EF1">
        <w:rPr>
          <w:color w:val="231F20"/>
        </w:rPr>
        <w:t>(including</w:t>
      </w:r>
      <w:r>
        <w:rPr>
          <w:color w:val="231F20"/>
        </w:rPr>
        <w:t xml:space="preserve"> </w:t>
      </w:r>
      <w:r w:rsidRPr="00DE0EF1">
        <w:rPr>
          <w:color w:val="231F20"/>
        </w:rPr>
        <w:t>any</w:t>
      </w:r>
      <w:r>
        <w:rPr>
          <w:color w:val="231F20"/>
        </w:rPr>
        <w:t xml:space="preserve"> </w:t>
      </w:r>
      <w:r w:rsidRPr="00DE0EF1">
        <w:rPr>
          <w:color w:val="231F20"/>
        </w:rPr>
        <w:t>amendments</w:t>
      </w:r>
      <w:r>
        <w:rPr>
          <w:color w:val="231F20"/>
        </w:rPr>
        <w:t xml:space="preserve"> </w:t>
      </w:r>
      <w:r w:rsidRPr="00DE0EF1">
        <w:rPr>
          <w:color w:val="231F20"/>
        </w:rPr>
        <w:t>thereto),</w:t>
      </w:r>
      <w:r>
        <w:rPr>
          <w:color w:val="231F20"/>
        </w:rPr>
        <w:t xml:space="preserve"> </w:t>
      </w:r>
      <w:r w:rsidRPr="00DE0EF1">
        <w:rPr>
          <w:color w:val="231F20"/>
        </w:rPr>
        <w:t>then</w:t>
      </w:r>
      <w:r>
        <w:rPr>
          <w:color w:val="231F20"/>
        </w:rPr>
        <w:t xml:space="preserve"> </w:t>
      </w:r>
      <w:r w:rsidRPr="00DE0EF1">
        <w:rPr>
          <w:color w:val="231F20"/>
        </w:rPr>
        <w:t>this</w:t>
      </w:r>
      <w:r>
        <w:rPr>
          <w:color w:val="231F20"/>
        </w:rPr>
        <w:t xml:space="preserve"> </w:t>
      </w:r>
      <w:r w:rsidRPr="00DE0EF1">
        <w:rPr>
          <w:color w:val="231F20"/>
        </w:rPr>
        <w:t>obligation</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null</w:t>
      </w:r>
      <w:r>
        <w:rPr>
          <w:color w:val="231F20"/>
        </w:rPr>
        <w:t xml:space="preserve"> </w:t>
      </w:r>
      <w:r w:rsidRPr="00DE0EF1">
        <w:rPr>
          <w:color w:val="231F20"/>
        </w:rPr>
        <w:t>and</w:t>
      </w:r>
      <w:r>
        <w:rPr>
          <w:color w:val="231F20"/>
        </w:rPr>
        <w:t xml:space="preserve"> </w:t>
      </w:r>
      <w:r w:rsidRPr="00DE0EF1">
        <w:rPr>
          <w:color w:val="231F20"/>
        </w:rPr>
        <w:t>void;</w:t>
      </w:r>
      <w:r>
        <w:rPr>
          <w:color w:val="231F20"/>
        </w:rPr>
        <w:t xml:space="preserve"> </w:t>
      </w:r>
      <w:r w:rsidRPr="00DE0EF1">
        <w:rPr>
          <w:color w:val="231F20"/>
        </w:rPr>
        <w:t>otherwise,</w:t>
      </w:r>
      <w:r>
        <w:rPr>
          <w:color w:val="231F20"/>
        </w:rPr>
        <w:t xml:space="preserve"> </w:t>
      </w:r>
      <w:r w:rsidRPr="00DE0EF1">
        <w:rPr>
          <w:color w:val="231F20"/>
        </w:rPr>
        <w:t>it</w:t>
      </w:r>
      <w:r>
        <w:rPr>
          <w:color w:val="231F20"/>
        </w:rPr>
        <w:t xml:space="preserve"> </w:t>
      </w:r>
      <w:r w:rsidRPr="00DE0EF1">
        <w:rPr>
          <w:color w:val="231F20"/>
        </w:rPr>
        <w:t>shall</w:t>
      </w:r>
      <w:r>
        <w:rPr>
          <w:color w:val="231F20"/>
        </w:rPr>
        <w:t xml:space="preserve"> </w:t>
      </w:r>
      <w:r w:rsidRPr="00DE0EF1">
        <w:rPr>
          <w:color w:val="231F20"/>
        </w:rPr>
        <w:t>remain</w:t>
      </w:r>
      <w:r>
        <w:rPr>
          <w:color w:val="231F20"/>
        </w:rPr>
        <w:t xml:space="preserve"> </w:t>
      </w:r>
      <w:r w:rsidRPr="00DE0EF1">
        <w:rPr>
          <w:color w:val="231F20"/>
        </w:rPr>
        <w:t>in</w:t>
      </w:r>
      <w:r>
        <w:rPr>
          <w:color w:val="231F20"/>
        </w:rPr>
        <w:t xml:space="preserve"> </w:t>
      </w:r>
      <w:r w:rsidRPr="00DE0EF1">
        <w:rPr>
          <w:color w:val="231F20"/>
        </w:rPr>
        <w:t>full</w:t>
      </w:r>
      <w:r>
        <w:rPr>
          <w:color w:val="231F20"/>
        </w:rPr>
        <w:t xml:space="preserve"> </w:t>
      </w:r>
      <w:r w:rsidRPr="00DE0EF1">
        <w:rPr>
          <w:color w:val="231F20"/>
        </w:rPr>
        <w:t>force</w:t>
      </w:r>
      <w:r>
        <w:rPr>
          <w:color w:val="231F20"/>
        </w:rPr>
        <w:t xml:space="preserve"> </w:t>
      </w:r>
      <w:r w:rsidRPr="00DE0EF1">
        <w:rPr>
          <w:color w:val="231F20"/>
        </w:rPr>
        <w:t>and</w:t>
      </w:r>
      <w:r>
        <w:rPr>
          <w:color w:val="231F20"/>
        </w:rPr>
        <w:t xml:space="preserve"> </w:t>
      </w:r>
      <w:r w:rsidRPr="00DE0EF1">
        <w:rPr>
          <w:color w:val="231F20"/>
        </w:rPr>
        <w:t>effect.</w:t>
      </w:r>
      <w:r>
        <w:rPr>
          <w:color w:val="231F20"/>
        </w:rPr>
        <w:t xml:space="preserve"> </w:t>
      </w:r>
      <w:r w:rsidRPr="00DE0EF1">
        <w:rPr>
          <w:color w:val="231F20"/>
        </w:rPr>
        <w:t>Whenever</w:t>
      </w:r>
      <w:r>
        <w:rPr>
          <w:color w:val="231F20"/>
        </w:rPr>
        <w:t xml:space="preserve"> </w:t>
      </w:r>
      <w:r w:rsidRPr="00DE0EF1">
        <w:rPr>
          <w:color w:val="231F20"/>
        </w:rPr>
        <w:t>the</w:t>
      </w:r>
      <w:r>
        <w:rPr>
          <w:color w:val="231F20"/>
        </w:rPr>
        <w:t xml:space="preserve"> </w:t>
      </w:r>
      <w:r w:rsidRPr="00DE0EF1">
        <w:rPr>
          <w:color w:val="231F20"/>
        </w:rPr>
        <w:t>Contractor</w:t>
      </w:r>
      <w:r>
        <w:rPr>
          <w:color w:val="231F20"/>
        </w:rPr>
        <w:t xml:space="preserve"> </w:t>
      </w:r>
      <w:r w:rsidRPr="00DE0EF1">
        <w:rPr>
          <w:color w:val="231F20"/>
        </w:rPr>
        <w:t>shall</w:t>
      </w:r>
      <w:r>
        <w:rPr>
          <w:color w:val="231F20"/>
        </w:rPr>
        <w:t xml:space="preserve"> </w:t>
      </w:r>
      <w:r w:rsidRPr="00DE0EF1">
        <w:rPr>
          <w:color w:val="231F20"/>
        </w:rPr>
        <w:t>be,</w:t>
      </w:r>
      <w:r>
        <w:rPr>
          <w:color w:val="231F20"/>
        </w:rPr>
        <w:t xml:space="preserve"> </w:t>
      </w:r>
      <w:r w:rsidRPr="00DE0EF1">
        <w:rPr>
          <w:color w:val="231F20"/>
        </w:rPr>
        <w:t>and</w:t>
      </w:r>
      <w:r>
        <w:rPr>
          <w:color w:val="231F20"/>
        </w:rPr>
        <w:t xml:space="preserve"> </w:t>
      </w:r>
      <w:r w:rsidRPr="00DE0EF1">
        <w:rPr>
          <w:color w:val="231F20"/>
        </w:rPr>
        <w:t>declared</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be,</w:t>
      </w:r>
      <w:r>
        <w:rPr>
          <w:color w:val="231F20"/>
        </w:rPr>
        <w:t xml:space="preserve"> </w:t>
      </w:r>
      <w:r w:rsidRPr="00DE0EF1">
        <w:rPr>
          <w:color w:val="231F20"/>
        </w:rPr>
        <w:t>in</w:t>
      </w:r>
      <w:r>
        <w:rPr>
          <w:color w:val="231F20"/>
        </w:rPr>
        <w:t xml:space="preserve"> </w:t>
      </w:r>
      <w:r w:rsidRPr="00DE0EF1">
        <w:rPr>
          <w:color w:val="231F20"/>
        </w:rPr>
        <w:t>default</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having</w:t>
      </w:r>
      <w:r>
        <w:rPr>
          <w:color w:val="231F20"/>
        </w:rPr>
        <w:t xml:space="preserve"> </w:t>
      </w:r>
      <w:r w:rsidRPr="00DE0EF1">
        <w:rPr>
          <w:color w:val="231F20"/>
        </w:rPr>
        <w:t>performed</w:t>
      </w:r>
      <w:r>
        <w:rPr>
          <w:color w:val="231F20"/>
        </w:rPr>
        <w:t xml:space="preserve"> </w:t>
      </w:r>
      <w:r w:rsidRPr="00DE0EF1">
        <w:rPr>
          <w:color w:val="231F20"/>
        </w:rPr>
        <w:t>the</w:t>
      </w:r>
      <w:r>
        <w:rPr>
          <w:color w:val="231F20"/>
        </w:rPr>
        <w:t xml:space="preserve"> </w:t>
      </w:r>
      <w:r w:rsidRPr="00DE0EF1">
        <w:rPr>
          <w:color w:val="231F20"/>
        </w:rPr>
        <w:t>Employer's</w:t>
      </w:r>
      <w:r>
        <w:rPr>
          <w:color w:val="231F20"/>
        </w:rPr>
        <w:t xml:space="preserve"> </w:t>
      </w:r>
      <w:r w:rsidRPr="00DE0EF1">
        <w:rPr>
          <w:color w:val="231F20"/>
        </w:rPr>
        <w:t>obligations</w:t>
      </w:r>
      <w:r>
        <w:rPr>
          <w:color w:val="231F20"/>
        </w:rPr>
        <w:t xml:space="preserve"> </w:t>
      </w:r>
      <w:r w:rsidRPr="00DE0EF1">
        <w:rPr>
          <w:color w:val="231F20"/>
        </w:rPr>
        <w:t>thereunder,</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may</w:t>
      </w:r>
      <w:r>
        <w:rPr>
          <w:color w:val="231F20"/>
        </w:rPr>
        <w:t xml:space="preserve"> </w:t>
      </w:r>
      <w:r w:rsidRPr="00DE0EF1">
        <w:rPr>
          <w:color w:val="231F20"/>
        </w:rPr>
        <w:t>promptly</w:t>
      </w:r>
      <w:r>
        <w:rPr>
          <w:color w:val="231F20"/>
        </w:rPr>
        <w:t xml:space="preserve"> </w:t>
      </w:r>
      <w:r w:rsidRPr="00DE0EF1">
        <w:rPr>
          <w:color w:val="231F20"/>
        </w:rPr>
        <w:t>remedy</w:t>
      </w:r>
      <w:r>
        <w:rPr>
          <w:color w:val="231F20"/>
        </w:rPr>
        <w:t xml:space="preserve"> </w:t>
      </w:r>
      <w:r w:rsidRPr="00DE0EF1">
        <w:rPr>
          <w:color w:val="231F20"/>
        </w:rPr>
        <w:t>the</w:t>
      </w:r>
      <w:r>
        <w:rPr>
          <w:color w:val="231F20"/>
        </w:rPr>
        <w:t xml:space="preserve"> </w:t>
      </w:r>
      <w:r w:rsidRPr="00DE0EF1">
        <w:rPr>
          <w:color w:val="231F20"/>
        </w:rPr>
        <w:t>default,</w:t>
      </w:r>
      <w:r>
        <w:rPr>
          <w:color w:val="231F20"/>
        </w:rPr>
        <w:t xml:space="preserve"> </w:t>
      </w:r>
      <w:r w:rsidRPr="00DE0EF1">
        <w:rPr>
          <w:color w:val="231F20"/>
        </w:rPr>
        <w:t>or</w:t>
      </w:r>
      <w:r>
        <w:rPr>
          <w:color w:val="231F20"/>
        </w:rPr>
        <w:t xml:space="preserve"> </w:t>
      </w:r>
      <w:r w:rsidRPr="00DE0EF1">
        <w:rPr>
          <w:color w:val="231F20"/>
        </w:rPr>
        <w:t>shall</w:t>
      </w:r>
      <w:r>
        <w:rPr>
          <w:color w:val="231F20"/>
        </w:rPr>
        <w:t xml:space="preserve"> </w:t>
      </w:r>
      <w:r w:rsidRPr="00DE0EF1">
        <w:rPr>
          <w:color w:val="231F20"/>
        </w:rPr>
        <w:t>promptly:</w:t>
      </w:r>
    </w:p>
    <w:p w14:paraId="12CC2380" w14:textId="77777777" w:rsidR="00EB2A97" w:rsidRPr="00DE0EF1" w:rsidRDefault="00EB2A97" w:rsidP="00EB2A97">
      <w:pPr>
        <w:pStyle w:val="ListParagraph"/>
        <w:numPr>
          <w:ilvl w:val="1"/>
          <w:numId w:val="1"/>
        </w:numPr>
        <w:tabs>
          <w:tab w:val="left" w:pos="1234"/>
          <w:tab w:val="left" w:pos="1236"/>
        </w:tabs>
        <w:spacing w:before="117"/>
        <w:ind w:hanging="553"/>
      </w:pP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or</w:t>
      </w:r>
    </w:p>
    <w:p w14:paraId="3C7AA02B" w14:textId="77777777" w:rsidR="00EB2A97" w:rsidRPr="00DE0EF1" w:rsidRDefault="00EB2A97" w:rsidP="00EB2A97">
      <w:pPr>
        <w:pStyle w:val="ListParagraph"/>
        <w:numPr>
          <w:ilvl w:val="1"/>
          <w:numId w:val="1"/>
        </w:numPr>
        <w:tabs>
          <w:tab w:val="left" w:pos="1235"/>
        </w:tabs>
        <w:spacing w:before="121" w:line="230" w:lineRule="auto"/>
        <w:ind w:right="308" w:hanging="553"/>
        <w:jc w:val="both"/>
      </w:pPr>
      <w:r w:rsidRPr="00DE0EF1">
        <w:rPr>
          <w:color w:val="231F20"/>
        </w:rPr>
        <w:t>obtain</w:t>
      </w:r>
      <w:r>
        <w:rPr>
          <w:color w:val="231F20"/>
        </w:rPr>
        <w:t xml:space="preserve"> </w:t>
      </w:r>
      <w:r w:rsidRPr="00DE0EF1">
        <w:rPr>
          <w:color w:val="231F20"/>
        </w:rPr>
        <w:t>a</w:t>
      </w:r>
      <w:r>
        <w:rPr>
          <w:color w:val="231F20"/>
        </w:rPr>
        <w:t xml:space="preserve"> </w:t>
      </w:r>
      <w:r w:rsidRPr="00DE0EF1">
        <w:rPr>
          <w:color w:val="231F20"/>
        </w:rPr>
        <w:t>tender</w:t>
      </w:r>
      <w:r>
        <w:rPr>
          <w:color w:val="231F20"/>
        </w:rPr>
        <w:t xml:space="preserve"> </w:t>
      </w:r>
      <w:r w:rsidRPr="00DE0EF1">
        <w:rPr>
          <w:color w:val="231F20"/>
        </w:rPr>
        <w:t>or</w:t>
      </w:r>
      <w:r>
        <w:rPr>
          <w:color w:val="231F20"/>
        </w:rPr>
        <w:t xml:space="preserve"> </w:t>
      </w:r>
      <w:r w:rsidRPr="00DE0EF1">
        <w:rPr>
          <w:color w:val="231F20"/>
        </w:rPr>
        <w:t>tenders</w:t>
      </w:r>
      <w:r>
        <w:rPr>
          <w:color w:val="231F20"/>
        </w:rPr>
        <w:t xml:space="preserve"> </w:t>
      </w:r>
      <w:r w:rsidRPr="00DE0EF1">
        <w:rPr>
          <w:color w:val="231F20"/>
        </w:rPr>
        <w:t>from</w:t>
      </w:r>
      <w:r>
        <w:rPr>
          <w:color w:val="231F20"/>
        </w:rPr>
        <w:t xml:space="preserve"> </w:t>
      </w:r>
      <w:r w:rsidRPr="00DE0EF1">
        <w:rPr>
          <w:color w:val="231F20"/>
        </w:rPr>
        <w:t>qualiﬁed</w:t>
      </w:r>
      <w:r>
        <w:rPr>
          <w:color w:val="231F20"/>
        </w:rPr>
        <w:t xml:space="preserve"> </w:t>
      </w:r>
      <w:r w:rsidRPr="00DE0EF1">
        <w:rPr>
          <w:color w:val="231F20"/>
        </w:rPr>
        <w:t>tenderers</w:t>
      </w:r>
      <w:r>
        <w:rPr>
          <w:color w:val="231F20"/>
        </w:rPr>
        <w:t xml:space="preserve"> </w:t>
      </w:r>
      <w:r w:rsidRPr="00DE0EF1">
        <w:rPr>
          <w:color w:val="231F20"/>
        </w:rPr>
        <w:t>for</w:t>
      </w:r>
      <w:r>
        <w:rPr>
          <w:color w:val="231F20"/>
        </w:rPr>
        <w:t xml:space="preserve"> </w:t>
      </w:r>
      <w:r w:rsidRPr="00DE0EF1">
        <w:rPr>
          <w:color w:val="231F20"/>
        </w:rPr>
        <w:t>submission</w:t>
      </w:r>
      <w:r>
        <w:rPr>
          <w:color w:val="231F20"/>
        </w:rPr>
        <w:t xml:space="preserve"> </w:t>
      </w:r>
      <w:r w:rsidRPr="00DE0EF1">
        <w:rPr>
          <w:color w:val="231F20"/>
        </w:rPr>
        <w:t>to</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for</w:t>
      </w:r>
      <w:r>
        <w:rPr>
          <w:color w:val="231F20"/>
        </w:rPr>
        <w:t xml:space="preserve"> </w:t>
      </w:r>
      <w:r w:rsidRPr="00DE0EF1">
        <w:rPr>
          <w:color w:val="231F20"/>
        </w:rPr>
        <w:t>completing</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and</w:t>
      </w:r>
      <w:r>
        <w:rPr>
          <w:color w:val="231F20"/>
        </w:rPr>
        <w:t xml:space="preserve"> </w:t>
      </w:r>
      <w:r w:rsidRPr="00DE0EF1">
        <w:rPr>
          <w:color w:val="231F20"/>
        </w:rPr>
        <w:t>upon</w:t>
      </w:r>
      <w:r>
        <w:rPr>
          <w:color w:val="231F20"/>
        </w:rPr>
        <w:t xml:space="preserve"> </w:t>
      </w:r>
      <w:r w:rsidRPr="00DE0EF1">
        <w:rPr>
          <w:color w:val="231F20"/>
        </w:rPr>
        <w:t>determination</w:t>
      </w:r>
      <w:r>
        <w:rPr>
          <w:color w:val="231F20"/>
        </w:rPr>
        <w:t xml:space="preserve"> </w:t>
      </w:r>
      <w:r w:rsidRPr="00DE0EF1">
        <w:rPr>
          <w:color w:val="231F20"/>
        </w:rPr>
        <w:t>by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and</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lowest</w:t>
      </w:r>
      <w:r>
        <w:rPr>
          <w:color w:val="231F20"/>
        </w:rPr>
        <w:t xml:space="preserve"> </w:t>
      </w:r>
      <w:r w:rsidRPr="00DE0EF1">
        <w:rPr>
          <w:color w:val="231F20"/>
        </w:rPr>
        <w:t>responsive</w:t>
      </w:r>
      <w:r>
        <w:rPr>
          <w:color w:val="231F20"/>
        </w:rPr>
        <w:t xml:space="preserve"> </w:t>
      </w:r>
      <w:r w:rsidRPr="00DE0EF1">
        <w:rPr>
          <w:color w:val="231F20"/>
        </w:rPr>
        <w:t>Tenderers,</w:t>
      </w:r>
      <w:r>
        <w:rPr>
          <w:color w:val="231F20"/>
        </w:rPr>
        <w:t xml:space="preserve"> </w:t>
      </w:r>
      <w:r w:rsidRPr="00DE0EF1">
        <w:rPr>
          <w:color w:val="231F20"/>
        </w:rPr>
        <w:t>arrange</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Contract</w:t>
      </w:r>
      <w:r>
        <w:rPr>
          <w:color w:val="231F20"/>
        </w:rPr>
        <w:t xml:space="preserve"> </w:t>
      </w:r>
      <w:r w:rsidRPr="00DE0EF1">
        <w:rPr>
          <w:color w:val="231F20"/>
        </w:rPr>
        <w:t>between</w:t>
      </w:r>
      <w:r>
        <w:rPr>
          <w:color w:val="231F20"/>
        </w:rPr>
        <w:t xml:space="preserve"> </w:t>
      </w:r>
      <w:r w:rsidRPr="00DE0EF1">
        <w:rPr>
          <w:color w:val="231F20"/>
        </w:rPr>
        <w:t>such</w:t>
      </w:r>
      <w:r>
        <w:rPr>
          <w:color w:val="231F20"/>
        </w:rPr>
        <w:t xml:space="preserve"> </w:t>
      </w:r>
      <w:r w:rsidRPr="00DE0EF1">
        <w:rPr>
          <w:color w:val="231F20"/>
        </w:rPr>
        <w:t>Tenderer,</w:t>
      </w:r>
      <w:r>
        <w:rPr>
          <w:color w:val="231F20"/>
        </w:rPr>
        <w:t xml:space="preserve"> </w:t>
      </w:r>
      <w:r w:rsidRPr="00DE0EF1">
        <w:rPr>
          <w:color w:val="231F20"/>
        </w:rPr>
        <w:t>and</w:t>
      </w:r>
      <w:r>
        <w:rPr>
          <w:color w:val="231F20"/>
        </w:rPr>
        <w:t xml:space="preserve"> </w:t>
      </w:r>
      <w:r w:rsidRPr="00DE0EF1">
        <w:rPr>
          <w:color w:val="231F20"/>
        </w:rPr>
        <w:t>Employer</w:t>
      </w:r>
      <w:r>
        <w:rPr>
          <w:color w:val="231F20"/>
        </w:rPr>
        <w:t xml:space="preserve"> </w:t>
      </w:r>
      <w:r w:rsidRPr="00DE0EF1">
        <w:rPr>
          <w:color w:val="231F20"/>
        </w:rPr>
        <w:t>and</w:t>
      </w:r>
      <w:r>
        <w:rPr>
          <w:color w:val="231F20"/>
        </w:rPr>
        <w:t xml:space="preserve"> </w:t>
      </w:r>
      <w:r w:rsidRPr="00DE0EF1">
        <w:rPr>
          <w:color w:val="231F20"/>
        </w:rPr>
        <w:t>make</w:t>
      </w:r>
      <w:r>
        <w:rPr>
          <w:color w:val="231F20"/>
        </w:rPr>
        <w:t xml:space="preserve"> </w:t>
      </w:r>
      <w:r w:rsidRPr="00DE0EF1">
        <w:rPr>
          <w:color w:val="231F20"/>
        </w:rPr>
        <w:t>available</w:t>
      </w:r>
      <w:r>
        <w:rPr>
          <w:color w:val="231F20"/>
        </w:rPr>
        <w:t xml:space="preserve"> </w:t>
      </w:r>
      <w:r w:rsidRPr="00DE0EF1">
        <w:rPr>
          <w:color w:val="231F20"/>
        </w:rPr>
        <w:t>as</w:t>
      </w:r>
      <w:r>
        <w:rPr>
          <w:color w:val="231F20"/>
        </w:rPr>
        <w:t xml:space="preserve"> </w:t>
      </w:r>
      <w:r w:rsidRPr="00DE0EF1">
        <w:rPr>
          <w:color w:val="231F20"/>
        </w:rPr>
        <w:t>work</w:t>
      </w:r>
      <w:r>
        <w:rPr>
          <w:color w:val="231F20"/>
        </w:rPr>
        <w:t xml:space="preserve"> </w:t>
      </w:r>
      <w:r w:rsidRPr="00DE0EF1">
        <w:rPr>
          <w:color w:val="231F20"/>
        </w:rPr>
        <w:t>progresses</w:t>
      </w:r>
      <w:r>
        <w:rPr>
          <w:color w:val="231F20"/>
        </w:rPr>
        <w:t xml:space="preserve"> </w:t>
      </w:r>
      <w:r w:rsidRPr="00DE0EF1">
        <w:rPr>
          <w:color w:val="231F20"/>
        </w:rPr>
        <w:t>(even</w:t>
      </w:r>
      <w:r>
        <w:rPr>
          <w:color w:val="231F20"/>
        </w:rPr>
        <w:t xml:space="preserve"> </w:t>
      </w:r>
      <w:r w:rsidRPr="00DE0EF1">
        <w:rPr>
          <w:color w:val="231F20"/>
        </w:rPr>
        <w:t>though</w:t>
      </w:r>
      <w:r>
        <w:rPr>
          <w:color w:val="231F20"/>
        </w:rPr>
        <w:t xml:space="preserve"> </w:t>
      </w:r>
      <w:r w:rsidRPr="00DE0EF1">
        <w:rPr>
          <w:color w:val="231F20"/>
        </w:rPr>
        <w:t>there</w:t>
      </w:r>
      <w:r>
        <w:rPr>
          <w:color w:val="231F20"/>
        </w:rPr>
        <w:t xml:space="preserve"> </w:t>
      </w:r>
      <w:r w:rsidRPr="00DE0EF1">
        <w:rPr>
          <w:color w:val="231F20"/>
        </w:rPr>
        <w:t>should</w:t>
      </w:r>
      <w:r>
        <w:rPr>
          <w:color w:val="231F20"/>
        </w:rPr>
        <w:t xml:space="preserve"> </w:t>
      </w:r>
      <w:r w:rsidRPr="00DE0EF1">
        <w:rPr>
          <w:color w:val="231F20"/>
        </w:rPr>
        <w:t>be</w:t>
      </w:r>
      <w:r>
        <w:rPr>
          <w:color w:val="231F20"/>
        </w:rPr>
        <w:t xml:space="preserve"> </w:t>
      </w:r>
      <w:r w:rsidRPr="00DE0EF1">
        <w:rPr>
          <w:color w:val="231F20"/>
        </w:rPr>
        <w:t>a</w:t>
      </w:r>
      <w:r>
        <w:rPr>
          <w:color w:val="231F20"/>
        </w:rPr>
        <w:t xml:space="preserve"> </w:t>
      </w:r>
      <w:r w:rsidRPr="00DE0EF1">
        <w:rPr>
          <w:color w:val="231F20"/>
        </w:rPr>
        <w:t>default</w:t>
      </w:r>
      <w:r>
        <w:rPr>
          <w:color w:val="231F20"/>
        </w:rPr>
        <w:t xml:space="preserve"> </w:t>
      </w:r>
      <w:r w:rsidRPr="00DE0EF1">
        <w:rPr>
          <w:color w:val="231F20"/>
        </w:rPr>
        <w:t>or</w:t>
      </w:r>
      <w:r>
        <w:rPr>
          <w:color w:val="231F20"/>
        </w:rPr>
        <w:t xml:space="preserve"> </w:t>
      </w:r>
      <w:r w:rsidRPr="00DE0EF1">
        <w:rPr>
          <w:color w:val="231F20"/>
        </w:rPr>
        <w:t>a</w:t>
      </w:r>
      <w:r>
        <w:rPr>
          <w:color w:val="231F20"/>
        </w:rPr>
        <w:t xml:space="preserve"> </w:t>
      </w:r>
      <w:r w:rsidRPr="00DE0EF1">
        <w:rPr>
          <w:color w:val="231F20"/>
        </w:rPr>
        <w:t>succession</w:t>
      </w:r>
      <w:r>
        <w:rPr>
          <w:color w:val="231F20"/>
        </w:rPr>
        <w:t xml:space="preserve"> </w:t>
      </w:r>
      <w:r w:rsidRPr="00DE0EF1">
        <w:rPr>
          <w:color w:val="231F20"/>
        </w:rPr>
        <w:t>of</w:t>
      </w:r>
      <w:r>
        <w:rPr>
          <w:color w:val="231F20"/>
        </w:rPr>
        <w:t xml:space="preserve"> </w:t>
      </w:r>
      <w:r w:rsidRPr="00DE0EF1">
        <w:rPr>
          <w:color w:val="231F20"/>
        </w:rPr>
        <w:t>defaults</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or</w:t>
      </w:r>
      <w:r>
        <w:rPr>
          <w:color w:val="231F20"/>
        </w:rPr>
        <w:t xml:space="preserve"> </w:t>
      </w:r>
      <w:r w:rsidRPr="00DE0EF1">
        <w:rPr>
          <w:color w:val="231F20"/>
        </w:rPr>
        <w:t>Contracts</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arranged</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paragraph)</w:t>
      </w:r>
      <w:r>
        <w:rPr>
          <w:color w:val="231F20"/>
        </w:rPr>
        <w:t xml:space="preserve"> </w:t>
      </w:r>
      <w:r w:rsidRPr="00DE0EF1">
        <w:rPr>
          <w:color w:val="231F20"/>
        </w:rPr>
        <w:t>sufﬁcient</w:t>
      </w:r>
      <w:r>
        <w:rPr>
          <w:color w:val="231F20"/>
        </w:rPr>
        <w:t xml:space="preserve"> </w:t>
      </w:r>
      <w:r w:rsidRPr="00DE0EF1">
        <w:rPr>
          <w:color w:val="231F20"/>
        </w:rPr>
        <w:t>funds</w:t>
      </w:r>
      <w:r>
        <w:rPr>
          <w:color w:val="231F20"/>
        </w:rPr>
        <w:t xml:space="preserve"> </w:t>
      </w:r>
      <w:r w:rsidRPr="00DE0EF1">
        <w:rPr>
          <w:color w:val="231F20"/>
        </w:rPr>
        <w:t>to</w:t>
      </w:r>
      <w:r>
        <w:rPr>
          <w:color w:val="231F20"/>
        </w:rPr>
        <w:t xml:space="preserve"> </w:t>
      </w: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cost</w:t>
      </w:r>
      <w:r>
        <w:rPr>
          <w:color w:val="231F20"/>
        </w:rPr>
        <w:t xml:space="preserve"> </w:t>
      </w:r>
      <w:r w:rsidRPr="00DE0EF1">
        <w:rPr>
          <w:color w:val="231F20"/>
        </w:rPr>
        <w:t>of</w:t>
      </w:r>
      <w:r>
        <w:rPr>
          <w:color w:val="231F20"/>
        </w:rPr>
        <w:t xml:space="preserve"> </w:t>
      </w:r>
      <w:r w:rsidRPr="00DE0EF1">
        <w:rPr>
          <w:color w:val="231F20"/>
        </w:rPr>
        <w:t>completion</w:t>
      </w:r>
      <w:r>
        <w:rPr>
          <w:color w:val="231F20"/>
        </w:rPr>
        <w:t xml:space="preserve"> </w:t>
      </w:r>
      <w:r w:rsidRPr="00DE0EF1">
        <w:rPr>
          <w:color w:val="231F20"/>
        </w:rPr>
        <w:t>less</w:t>
      </w:r>
      <w:r>
        <w:rPr>
          <w:color w:val="231F20"/>
        </w:rPr>
        <w:t xml:space="preserve"> </w:t>
      </w:r>
      <w:r w:rsidRPr="00DE0EF1">
        <w:rPr>
          <w:color w:val="231F20"/>
        </w:rPr>
        <w:t>the</w:t>
      </w:r>
      <w:r>
        <w:rPr>
          <w:color w:val="231F20"/>
        </w:rPr>
        <w:t xml:space="preserve"> </w:t>
      </w:r>
      <w:r w:rsidRPr="00DE0EF1">
        <w:rPr>
          <w:color w:val="231F20"/>
        </w:rPr>
        <w:t>Balance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but</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including</w:t>
      </w:r>
      <w:r>
        <w:rPr>
          <w:color w:val="231F20"/>
        </w:rPr>
        <w:t xml:space="preserve"> </w:t>
      </w:r>
      <w:r w:rsidRPr="00DE0EF1">
        <w:rPr>
          <w:color w:val="231F20"/>
        </w:rPr>
        <w:t>other</w:t>
      </w:r>
      <w:r>
        <w:rPr>
          <w:color w:val="231F20"/>
        </w:rPr>
        <w:t xml:space="preserve"> </w:t>
      </w:r>
      <w:r w:rsidRPr="00DE0EF1">
        <w:rPr>
          <w:color w:val="231F20"/>
        </w:rPr>
        <w:t>costs</w:t>
      </w:r>
      <w:r>
        <w:rPr>
          <w:color w:val="231F20"/>
        </w:rPr>
        <w:t xml:space="preserve"> </w:t>
      </w:r>
      <w:r w:rsidRPr="00DE0EF1">
        <w:rPr>
          <w:color w:val="231F20"/>
        </w:rPr>
        <w:t>and</w:t>
      </w:r>
      <w:r>
        <w:rPr>
          <w:color w:val="231F20"/>
        </w:rPr>
        <w:t xml:space="preserve"> </w:t>
      </w:r>
      <w:r w:rsidRPr="00DE0EF1">
        <w:rPr>
          <w:color w:val="231F20"/>
        </w:rPr>
        <w:t>damages</w:t>
      </w:r>
      <w:r>
        <w:rPr>
          <w:color w:val="231F20"/>
        </w:rPr>
        <w:t xml:space="preserve"> </w:t>
      </w:r>
      <w:r w:rsidRPr="00DE0EF1">
        <w:rPr>
          <w:color w:val="231F20"/>
        </w:rPr>
        <w:t>for</w:t>
      </w:r>
      <w:r>
        <w:rPr>
          <w:color w:val="231F20"/>
        </w:rPr>
        <w:t xml:space="preserve"> </w:t>
      </w:r>
      <w:r w:rsidRPr="00DE0EF1">
        <w:rPr>
          <w:color w:val="231F20"/>
        </w:rPr>
        <w:t>which</w:t>
      </w:r>
      <w:r>
        <w:rPr>
          <w:color w:val="231F20"/>
        </w:rPr>
        <w:t xml:space="preserve"> </w:t>
      </w: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may</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hereunder,</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set</w:t>
      </w:r>
      <w:r>
        <w:rPr>
          <w:color w:val="231F20"/>
        </w:rPr>
        <w:t xml:space="preserve"> </w:t>
      </w:r>
      <w:r w:rsidRPr="00DE0EF1">
        <w:rPr>
          <w:color w:val="231F20"/>
        </w:rPr>
        <w:t>forth</w:t>
      </w:r>
      <w:r>
        <w:rPr>
          <w:color w:val="231F20"/>
        </w:rPr>
        <w:t xml:space="preserve"> </w:t>
      </w:r>
      <w:r w:rsidRPr="00DE0EF1">
        <w:rPr>
          <w:color w:val="231F20"/>
        </w:rPr>
        <w:t>in</w:t>
      </w:r>
      <w:r>
        <w:rPr>
          <w:color w:val="231F20"/>
        </w:rPr>
        <w:t xml:space="preserve"> </w:t>
      </w:r>
      <w:r w:rsidRPr="00DE0EF1">
        <w:rPr>
          <w:color w:val="231F20"/>
        </w:rPr>
        <w:t>the</w:t>
      </w:r>
      <w:r>
        <w:rPr>
          <w:color w:val="231F20"/>
        </w:rPr>
        <w:t xml:space="preserve"> </w:t>
      </w:r>
      <w:r w:rsidRPr="00DE0EF1">
        <w:rPr>
          <w:color w:val="231F20"/>
        </w:rPr>
        <w:t>ﬁrst</w:t>
      </w:r>
      <w:r>
        <w:rPr>
          <w:color w:val="231F20"/>
        </w:rPr>
        <w:t xml:space="preserve"> </w:t>
      </w:r>
      <w:r w:rsidRPr="00DE0EF1">
        <w:rPr>
          <w:color w:val="231F20"/>
        </w:rPr>
        <w:t>paragraph</w:t>
      </w:r>
      <w:r>
        <w:rPr>
          <w:color w:val="231F20"/>
        </w:rPr>
        <w:t xml:space="preserve"> </w:t>
      </w:r>
      <w:r w:rsidRPr="00DE0EF1">
        <w:rPr>
          <w:color w:val="231F20"/>
        </w:rPr>
        <w:t>hereof.</w:t>
      </w:r>
      <w:r>
        <w:rPr>
          <w:color w:val="231F20"/>
        </w:rPr>
        <w:t xml:space="preserve"> </w:t>
      </w:r>
      <w:r w:rsidRPr="00DE0EF1">
        <w:rPr>
          <w:color w:val="231F20"/>
        </w:rPr>
        <w:t>The</w:t>
      </w:r>
      <w:r>
        <w:rPr>
          <w:color w:val="231F20"/>
        </w:rPr>
        <w:t xml:space="preserve"> </w:t>
      </w:r>
      <w:r w:rsidRPr="00DE0EF1">
        <w:rPr>
          <w:color w:val="231F20"/>
        </w:rPr>
        <w:t>term</w:t>
      </w:r>
      <w:r>
        <w:rPr>
          <w:color w:val="231F20"/>
        </w:rPr>
        <w:t xml:space="preserve"> </w:t>
      </w:r>
      <w:r w:rsidRPr="00DE0EF1">
        <w:rPr>
          <w:color w:val="231F20"/>
        </w:rPr>
        <w:t>“Balance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Price,”</w:t>
      </w:r>
      <w:r>
        <w:rPr>
          <w:color w:val="231F20"/>
        </w:rPr>
        <w:t xml:space="preserve"> </w:t>
      </w:r>
      <w:r w:rsidRPr="00DE0EF1">
        <w:rPr>
          <w:color w:val="231F20"/>
        </w:rPr>
        <w:t>as</w:t>
      </w:r>
      <w:r>
        <w:rPr>
          <w:color w:val="231F20"/>
        </w:rPr>
        <w:t xml:space="preserve"> </w:t>
      </w:r>
      <w:r w:rsidRPr="00DE0EF1">
        <w:rPr>
          <w:color w:val="231F20"/>
        </w:rPr>
        <w:t>used</w:t>
      </w:r>
      <w:r>
        <w:rPr>
          <w:color w:val="231F20"/>
        </w:rPr>
        <w:t xml:space="preserve"> </w:t>
      </w:r>
      <w:r w:rsidRPr="00DE0EF1">
        <w:rPr>
          <w:color w:val="231F20"/>
        </w:rPr>
        <w:t>in</w:t>
      </w:r>
      <w:r>
        <w:rPr>
          <w:color w:val="231F20"/>
        </w:rPr>
        <w:t xml:space="preserve"> </w:t>
      </w:r>
      <w:r w:rsidRPr="00DE0EF1">
        <w:rPr>
          <w:color w:val="231F20"/>
        </w:rPr>
        <w:t>this</w:t>
      </w:r>
      <w:r>
        <w:rPr>
          <w:color w:val="231F20"/>
        </w:rPr>
        <w:t xml:space="preserve"> </w:t>
      </w:r>
      <w:r w:rsidRPr="00DE0EF1">
        <w:rPr>
          <w:color w:val="231F20"/>
        </w:rPr>
        <w:t>paragraph,</w:t>
      </w:r>
      <w:r>
        <w:rPr>
          <w:color w:val="231F20"/>
        </w:rPr>
        <w:t xml:space="preserve"> </w:t>
      </w:r>
      <w:r w:rsidRPr="00DE0EF1">
        <w:rPr>
          <w:color w:val="231F20"/>
        </w:rPr>
        <w:t>shall</w:t>
      </w:r>
      <w:r>
        <w:rPr>
          <w:color w:val="231F20"/>
        </w:rPr>
        <w:t xml:space="preserve"> </w:t>
      </w:r>
      <w:r w:rsidRPr="00DE0EF1">
        <w:rPr>
          <w:color w:val="231F20"/>
        </w:rPr>
        <w:t>mean</w:t>
      </w:r>
      <w:r>
        <w:rPr>
          <w:color w:val="231F20"/>
        </w:rPr>
        <w:t xml:space="preserve"> </w:t>
      </w:r>
      <w:r w:rsidRPr="00DE0EF1">
        <w:rPr>
          <w:color w:val="231F20"/>
        </w:rPr>
        <w:t>the</w:t>
      </w:r>
      <w:r>
        <w:rPr>
          <w:color w:val="231F20"/>
        </w:rPr>
        <w:t xml:space="preserve"> </w:t>
      </w:r>
      <w:r w:rsidRPr="00DE0EF1">
        <w:rPr>
          <w:color w:val="231F20"/>
        </w:rPr>
        <w:t>total</w:t>
      </w:r>
      <w:r>
        <w:rPr>
          <w:color w:val="231F20"/>
        </w:rPr>
        <w:t xml:space="preserve"> </w:t>
      </w:r>
      <w:r w:rsidRPr="00DE0EF1">
        <w:rPr>
          <w:color w:val="231F20"/>
        </w:rPr>
        <w:t>amount</w:t>
      </w:r>
      <w:r>
        <w:rPr>
          <w:color w:val="231F20"/>
        </w:rPr>
        <w:t xml:space="preserve"> </w:t>
      </w:r>
      <w:r w:rsidRPr="00DE0EF1">
        <w:rPr>
          <w:color w:val="231F20"/>
        </w:rPr>
        <w:t>payable</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Contractor</w:t>
      </w:r>
      <w:r>
        <w:rPr>
          <w:color w:val="231F20"/>
        </w:rPr>
        <w:t xml:space="preserve"> </w:t>
      </w:r>
      <w:r w:rsidRPr="00DE0EF1">
        <w:rPr>
          <w:color w:val="231F20"/>
        </w:rPr>
        <w:t>under</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less</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properly</w:t>
      </w:r>
      <w:r>
        <w:rPr>
          <w:color w:val="231F20"/>
        </w:rPr>
        <w:t xml:space="preserve"> </w:t>
      </w:r>
      <w:r w:rsidRPr="00DE0EF1">
        <w:rPr>
          <w:color w:val="231F20"/>
        </w:rPr>
        <w:t>paid</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Contractor;</w:t>
      </w:r>
      <w:r>
        <w:rPr>
          <w:color w:val="231F20"/>
        </w:rPr>
        <w:t xml:space="preserve"> </w:t>
      </w:r>
      <w:r w:rsidRPr="00DE0EF1">
        <w:rPr>
          <w:color w:val="231F20"/>
        </w:rPr>
        <w:t>or</w:t>
      </w:r>
    </w:p>
    <w:p w14:paraId="475F7414" w14:textId="77777777" w:rsidR="00EB2A97" w:rsidRPr="00DE0EF1" w:rsidRDefault="00EB2A97" w:rsidP="00EB2A97">
      <w:pPr>
        <w:pStyle w:val="ListParagraph"/>
        <w:numPr>
          <w:ilvl w:val="1"/>
          <w:numId w:val="1"/>
        </w:numPr>
        <w:tabs>
          <w:tab w:val="left" w:pos="1225"/>
        </w:tabs>
        <w:spacing w:before="130" w:line="230" w:lineRule="auto"/>
        <w:ind w:left="1214" w:right="309" w:hanging="534"/>
        <w:jc w:val="both"/>
      </w:pPr>
      <w:r w:rsidRPr="00DE0EF1">
        <w:rPr>
          <w:color w:val="231F20"/>
        </w:rPr>
        <w:t>pay</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required</w:t>
      </w:r>
      <w:r>
        <w:rPr>
          <w:color w:val="231F20"/>
        </w:rPr>
        <w:t xml:space="preserve"> </w:t>
      </w:r>
      <w:r w:rsidRPr="00DE0EF1">
        <w:rPr>
          <w:color w:val="231F20"/>
        </w:rPr>
        <w:t>by</w:t>
      </w:r>
      <w:r>
        <w:rPr>
          <w:color w:val="231F20"/>
        </w:rPr>
        <w:t xml:space="preserve"> </w:t>
      </w:r>
      <w:r w:rsidRPr="00DE0EF1">
        <w:rPr>
          <w:color w:val="231F20"/>
        </w:rPr>
        <w:t>Employer</w:t>
      </w:r>
      <w:r>
        <w:rPr>
          <w:color w:val="231F20"/>
        </w:rPr>
        <w:t xml:space="preserve"> </w:t>
      </w:r>
      <w:r w:rsidRPr="00DE0EF1">
        <w:rPr>
          <w:color w:val="231F20"/>
        </w:rPr>
        <w:t>to</w:t>
      </w:r>
      <w:r>
        <w:rPr>
          <w:color w:val="231F20"/>
        </w:rPr>
        <w:t xml:space="preserve"> </w:t>
      </w:r>
      <w:r w:rsidRPr="00DE0EF1">
        <w:rPr>
          <w:color w:val="231F20"/>
        </w:rPr>
        <w:t>complete</w:t>
      </w:r>
      <w:r>
        <w:rPr>
          <w:color w:val="231F20"/>
        </w:rPr>
        <w:t xml:space="preserve"> </w:t>
      </w:r>
      <w:r w:rsidRPr="00DE0EF1">
        <w:rPr>
          <w:color w:val="231F20"/>
        </w:rPr>
        <w:t>the</w:t>
      </w:r>
      <w:r>
        <w:rPr>
          <w:color w:val="231F20"/>
        </w:rPr>
        <w:t xml:space="preserve"> </w:t>
      </w:r>
      <w:r w:rsidRPr="00DE0EF1">
        <w:rPr>
          <w:color w:val="231F20"/>
        </w:rPr>
        <w:t>Contract</w:t>
      </w:r>
      <w:r>
        <w:rPr>
          <w:color w:val="231F20"/>
        </w:rPr>
        <w:t xml:space="preserve"> </w:t>
      </w:r>
      <w:r w:rsidRPr="00DE0EF1">
        <w:rPr>
          <w:color w:val="231F20"/>
        </w:rPr>
        <w:t>in</w:t>
      </w:r>
      <w:r>
        <w:rPr>
          <w:color w:val="231F20"/>
        </w:rPr>
        <w:t xml:space="preserve"> </w:t>
      </w:r>
      <w:r w:rsidRPr="00DE0EF1">
        <w:rPr>
          <w:color w:val="231F20"/>
        </w:rPr>
        <w:t>accordance</w:t>
      </w:r>
      <w:r>
        <w:rPr>
          <w:color w:val="231F20"/>
        </w:rPr>
        <w:t xml:space="preserve"> </w:t>
      </w:r>
      <w:r w:rsidRPr="00DE0EF1">
        <w:rPr>
          <w:color w:val="231F20"/>
        </w:rPr>
        <w:t>with</w:t>
      </w:r>
      <w:r>
        <w:rPr>
          <w:color w:val="231F20"/>
        </w:rPr>
        <w:t xml:space="preserve"> </w:t>
      </w:r>
      <w:r w:rsidRPr="00DE0EF1">
        <w:rPr>
          <w:color w:val="231F20"/>
        </w:rPr>
        <w:t>its</w:t>
      </w:r>
      <w:r>
        <w:rPr>
          <w:color w:val="231F20"/>
        </w:rPr>
        <w:t xml:space="preserve"> </w:t>
      </w:r>
      <w:r w:rsidRPr="00DE0EF1">
        <w:rPr>
          <w:color w:val="231F20"/>
        </w:rPr>
        <w:t>terms</w:t>
      </w:r>
      <w:r>
        <w:rPr>
          <w:color w:val="231F20"/>
        </w:rPr>
        <w:t xml:space="preserve"> </w:t>
      </w:r>
      <w:r w:rsidRPr="00DE0EF1">
        <w:rPr>
          <w:color w:val="231F20"/>
        </w:rPr>
        <w:t>and</w:t>
      </w:r>
      <w:r>
        <w:rPr>
          <w:color w:val="231F20"/>
        </w:rPr>
        <w:t xml:space="preserve"> </w:t>
      </w:r>
      <w:r w:rsidRPr="00DE0EF1">
        <w:rPr>
          <w:color w:val="231F20"/>
        </w:rPr>
        <w:t>conditions</w:t>
      </w:r>
      <w:r>
        <w:rPr>
          <w:color w:val="231F20"/>
        </w:rPr>
        <w:t xml:space="preserve"> </w:t>
      </w:r>
      <w:r w:rsidRPr="00DE0EF1">
        <w:rPr>
          <w:color w:val="231F20"/>
        </w:rPr>
        <w:t>up</w:t>
      </w:r>
      <w:r>
        <w:rPr>
          <w:color w:val="231F20"/>
        </w:rPr>
        <w:t xml:space="preserve"> </w:t>
      </w:r>
      <w:r w:rsidRPr="00DE0EF1">
        <w:rPr>
          <w:color w:val="231F20"/>
        </w:rPr>
        <w:t>to</w:t>
      </w:r>
      <w:r>
        <w:rPr>
          <w:color w:val="231F20"/>
        </w:rPr>
        <w:t xml:space="preserve"> </w:t>
      </w:r>
      <w:r w:rsidRPr="00DE0EF1">
        <w:rPr>
          <w:color w:val="231F20"/>
        </w:rPr>
        <w:t>a</w:t>
      </w:r>
      <w:r>
        <w:rPr>
          <w:color w:val="231F20"/>
        </w:rPr>
        <w:t xml:space="preserve"> </w:t>
      </w:r>
      <w:r w:rsidRPr="00DE0EF1">
        <w:rPr>
          <w:color w:val="231F20"/>
        </w:rPr>
        <w:t>total</w:t>
      </w:r>
      <w:r>
        <w:rPr>
          <w:color w:val="231F20"/>
        </w:rPr>
        <w:t xml:space="preserve"> </w:t>
      </w:r>
      <w:r w:rsidRPr="00DE0EF1">
        <w:rPr>
          <w:color w:val="231F20"/>
        </w:rPr>
        <w:t>not</w:t>
      </w:r>
      <w:r>
        <w:rPr>
          <w:color w:val="231F20"/>
        </w:rPr>
        <w:t xml:space="preserve"> </w:t>
      </w:r>
      <w:r w:rsidRPr="00DE0EF1">
        <w:rPr>
          <w:color w:val="231F20"/>
        </w:rPr>
        <w:t>exceeding</w:t>
      </w:r>
      <w:r>
        <w:rPr>
          <w:color w:val="231F20"/>
        </w:rPr>
        <w:t xml:space="preserve"> </w:t>
      </w:r>
      <w:r w:rsidRPr="00DE0EF1">
        <w:rPr>
          <w:color w:val="231F20"/>
        </w:rPr>
        <w:t>the</w:t>
      </w:r>
      <w:r>
        <w:rPr>
          <w:color w:val="231F20"/>
        </w:rPr>
        <w:t xml:space="preserve"> </w:t>
      </w:r>
      <w:r w:rsidRPr="00DE0EF1">
        <w:rPr>
          <w:color w:val="231F20"/>
        </w:rPr>
        <w:t>amount</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Bond.</w:t>
      </w:r>
    </w:p>
    <w:p w14:paraId="33F4F0AB" w14:textId="77777777" w:rsidR="00EB2A97" w:rsidRPr="00DE0EF1" w:rsidRDefault="00EB2A97" w:rsidP="00EB2A97">
      <w:pPr>
        <w:pStyle w:val="ListParagraph"/>
        <w:numPr>
          <w:ilvl w:val="0"/>
          <w:numId w:val="1"/>
        </w:numPr>
        <w:tabs>
          <w:tab w:val="left" w:pos="680"/>
          <w:tab w:val="left" w:pos="681"/>
        </w:tabs>
        <w:spacing w:before="237"/>
        <w:ind w:left="680" w:hanging="566"/>
      </w:pPr>
      <w:r w:rsidRPr="00DE0EF1">
        <w:rPr>
          <w:color w:val="231F20"/>
        </w:rPr>
        <w:t>The</w:t>
      </w:r>
      <w:r>
        <w:rPr>
          <w:color w:val="231F20"/>
        </w:rPr>
        <w:t xml:space="preserve"> </w:t>
      </w:r>
      <w:r w:rsidRPr="00DE0EF1">
        <w:rPr>
          <w:color w:val="231F20"/>
        </w:rPr>
        <w:t>Surety</w:t>
      </w:r>
      <w:r>
        <w:rPr>
          <w:color w:val="231F20"/>
        </w:rPr>
        <w:t xml:space="preserve"> </w:t>
      </w:r>
      <w:r w:rsidRPr="00DE0EF1">
        <w:rPr>
          <w:color w:val="231F20"/>
        </w:rPr>
        <w:t>shall</w:t>
      </w:r>
      <w:r>
        <w:rPr>
          <w:color w:val="231F20"/>
        </w:rPr>
        <w:t xml:space="preserve"> </w:t>
      </w:r>
      <w:r w:rsidRPr="00DE0EF1">
        <w:rPr>
          <w:color w:val="231F20"/>
        </w:rPr>
        <w:t>not</w:t>
      </w:r>
      <w:r>
        <w:rPr>
          <w:color w:val="231F20"/>
        </w:rPr>
        <w:t xml:space="preserve"> </w:t>
      </w:r>
      <w:r w:rsidRPr="00DE0EF1">
        <w:rPr>
          <w:color w:val="231F20"/>
        </w:rPr>
        <w:t>be</w:t>
      </w:r>
      <w:r>
        <w:rPr>
          <w:color w:val="231F20"/>
        </w:rPr>
        <w:t xml:space="preserve"> </w:t>
      </w:r>
      <w:r w:rsidRPr="00DE0EF1">
        <w:rPr>
          <w:color w:val="231F20"/>
        </w:rPr>
        <w:t>liable</w:t>
      </w:r>
      <w:r>
        <w:rPr>
          <w:color w:val="231F20"/>
        </w:rPr>
        <w:t xml:space="preserve"> </w:t>
      </w:r>
      <w:r w:rsidRPr="00DE0EF1">
        <w:rPr>
          <w:color w:val="231F20"/>
        </w:rPr>
        <w:t>for</w:t>
      </w:r>
      <w:r>
        <w:rPr>
          <w:color w:val="231F20"/>
        </w:rPr>
        <w:t xml:space="preserve"> </w:t>
      </w:r>
      <w:r w:rsidRPr="00DE0EF1">
        <w:rPr>
          <w:color w:val="231F20"/>
        </w:rPr>
        <w:t>a</w:t>
      </w:r>
      <w:r>
        <w:rPr>
          <w:color w:val="231F20"/>
        </w:rPr>
        <w:t xml:space="preserve"> </w:t>
      </w:r>
      <w:r w:rsidRPr="00DE0EF1">
        <w:rPr>
          <w:color w:val="231F20"/>
        </w:rPr>
        <w:t>greater</w:t>
      </w:r>
      <w:r>
        <w:rPr>
          <w:color w:val="231F20"/>
        </w:rPr>
        <w:t xml:space="preserve"> </w:t>
      </w:r>
      <w:r w:rsidRPr="00DE0EF1">
        <w:rPr>
          <w:color w:val="231F20"/>
        </w:rPr>
        <w:t>sum</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speciﬁed</w:t>
      </w:r>
      <w:r>
        <w:rPr>
          <w:color w:val="231F20"/>
        </w:rPr>
        <w:t xml:space="preserve"> </w:t>
      </w:r>
      <w:r w:rsidRPr="00DE0EF1">
        <w:rPr>
          <w:color w:val="231F20"/>
        </w:rPr>
        <w:t>penalty</w:t>
      </w:r>
      <w:r>
        <w:rPr>
          <w:color w:val="231F20"/>
        </w:rPr>
        <w:t xml:space="preserve"> </w:t>
      </w:r>
      <w:r w:rsidRPr="00DE0EF1">
        <w:rPr>
          <w:color w:val="231F20"/>
        </w:rPr>
        <w:t>of</w:t>
      </w:r>
      <w:r>
        <w:rPr>
          <w:color w:val="231F20"/>
        </w:rPr>
        <w:t xml:space="preserve"> </w:t>
      </w:r>
      <w:r w:rsidRPr="00DE0EF1">
        <w:rPr>
          <w:color w:val="231F20"/>
        </w:rPr>
        <w:t>this</w:t>
      </w:r>
      <w:r>
        <w:rPr>
          <w:color w:val="231F20"/>
        </w:rPr>
        <w:t xml:space="preserve"> </w:t>
      </w:r>
      <w:r w:rsidRPr="00DE0EF1">
        <w:rPr>
          <w:color w:val="231F20"/>
        </w:rPr>
        <w:t>Bond.</w:t>
      </w:r>
    </w:p>
    <w:p w14:paraId="56C19BF3" w14:textId="77777777" w:rsidR="00EB2A97" w:rsidRPr="00DE0EF1" w:rsidRDefault="00EB2A97" w:rsidP="00EB2A97">
      <w:pPr>
        <w:pStyle w:val="ListParagraph"/>
        <w:numPr>
          <w:ilvl w:val="0"/>
          <w:numId w:val="1"/>
        </w:numPr>
        <w:tabs>
          <w:tab w:val="left" w:pos="681"/>
        </w:tabs>
        <w:spacing w:before="242" w:line="230" w:lineRule="auto"/>
        <w:ind w:left="684" w:right="309" w:hanging="570"/>
        <w:jc w:val="both"/>
      </w:pPr>
      <w:r w:rsidRPr="00DE0EF1">
        <w:rPr>
          <w:color w:val="231F20"/>
        </w:rPr>
        <w:t>Any</w:t>
      </w:r>
      <w:r>
        <w:rPr>
          <w:color w:val="231F20"/>
        </w:rPr>
        <w:t xml:space="preserve"> </w:t>
      </w:r>
      <w:r w:rsidRPr="00DE0EF1">
        <w:rPr>
          <w:color w:val="231F20"/>
        </w:rPr>
        <w:t>suit</w:t>
      </w:r>
      <w:r>
        <w:rPr>
          <w:color w:val="231F20"/>
        </w:rPr>
        <w:t xml:space="preserve"> </w:t>
      </w:r>
      <w:r w:rsidRPr="00DE0EF1">
        <w:rPr>
          <w:color w:val="231F20"/>
        </w:rPr>
        <w:t>under</w:t>
      </w:r>
      <w:r>
        <w:rPr>
          <w:color w:val="231F20"/>
        </w:rPr>
        <w:t xml:space="preserve"> </w:t>
      </w:r>
      <w:r w:rsidRPr="00DE0EF1">
        <w:rPr>
          <w:color w:val="231F20"/>
        </w:rPr>
        <w:t>this</w:t>
      </w:r>
      <w:r>
        <w:rPr>
          <w:color w:val="231F20"/>
        </w:rPr>
        <w:t xml:space="preserve"> </w:t>
      </w:r>
      <w:r w:rsidRPr="00DE0EF1">
        <w:rPr>
          <w:color w:val="231F20"/>
        </w:rPr>
        <w:t>Bond</w:t>
      </w:r>
      <w:r>
        <w:rPr>
          <w:color w:val="231F20"/>
        </w:rPr>
        <w:t xml:space="preserve"> </w:t>
      </w:r>
      <w:r w:rsidRPr="00DE0EF1">
        <w:rPr>
          <w:color w:val="231F20"/>
        </w:rPr>
        <w:t>must</w:t>
      </w:r>
      <w:r>
        <w:rPr>
          <w:color w:val="231F20"/>
        </w:rPr>
        <w:t xml:space="preserve"> </w:t>
      </w:r>
      <w:r w:rsidRPr="00DE0EF1">
        <w:rPr>
          <w:color w:val="231F20"/>
        </w:rPr>
        <w:t>be</w:t>
      </w:r>
      <w:r>
        <w:rPr>
          <w:color w:val="231F20"/>
        </w:rPr>
        <w:t xml:space="preserve"> </w:t>
      </w:r>
      <w:r w:rsidRPr="00DE0EF1">
        <w:rPr>
          <w:color w:val="231F20"/>
        </w:rPr>
        <w:t>instituted</w:t>
      </w:r>
      <w:r>
        <w:rPr>
          <w:color w:val="231F20"/>
        </w:rPr>
        <w:t xml:space="preserve"> </w:t>
      </w:r>
      <w:r w:rsidRPr="00DE0EF1">
        <w:rPr>
          <w:color w:val="231F20"/>
        </w:rPr>
        <w:t>before</w:t>
      </w:r>
      <w:r>
        <w:rPr>
          <w:color w:val="231F20"/>
        </w:rPr>
        <w:t xml:space="preserve"> </w:t>
      </w:r>
      <w:r w:rsidRPr="00DE0EF1">
        <w:rPr>
          <w:color w:val="231F20"/>
        </w:rPr>
        <w:t>the</w:t>
      </w:r>
      <w:r>
        <w:rPr>
          <w:color w:val="231F20"/>
        </w:rPr>
        <w:t xml:space="preserve"> </w:t>
      </w:r>
      <w:r w:rsidRPr="00DE0EF1">
        <w:rPr>
          <w:color w:val="231F20"/>
        </w:rPr>
        <w:t>expiration</w:t>
      </w:r>
      <w:r>
        <w:rPr>
          <w:color w:val="231F20"/>
        </w:rPr>
        <w:t xml:space="preserve"> </w:t>
      </w:r>
      <w:r w:rsidRPr="00DE0EF1">
        <w:rPr>
          <w:color w:val="231F20"/>
        </w:rPr>
        <w:t>of</w:t>
      </w:r>
      <w:r>
        <w:rPr>
          <w:color w:val="231F20"/>
        </w:rPr>
        <w:t xml:space="preserve"> </w:t>
      </w:r>
      <w:r w:rsidRPr="00DE0EF1">
        <w:rPr>
          <w:color w:val="231F20"/>
        </w:rPr>
        <w:t>one</w:t>
      </w:r>
      <w:r>
        <w:rPr>
          <w:color w:val="231F20"/>
        </w:rPr>
        <w:t xml:space="preserve"> </w:t>
      </w:r>
      <w:r w:rsidRPr="00DE0EF1">
        <w:rPr>
          <w:color w:val="231F20"/>
        </w:rPr>
        <w:t>year</w:t>
      </w:r>
      <w:r>
        <w:rPr>
          <w:color w:val="231F20"/>
        </w:rPr>
        <w:t xml:space="preserve"> </w:t>
      </w:r>
      <w:r w:rsidRPr="00DE0EF1">
        <w:rPr>
          <w:color w:val="231F20"/>
        </w:rPr>
        <w:t>from</w:t>
      </w:r>
      <w:r>
        <w:rPr>
          <w:color w:val="231F20"/>
        </w:rPr>
        <w:t xml:space="preserve"> </w:t>
      </w:r>
      <w:r w:rsidRPr="00DE0EF1">
        <w:rPr>
          <w:color w:val="231F20"/>
        </w:rPr>
        <w:t>the</w:t>
      </w:r>
      <w:r>
        <w:rPr>
          <w:color w:val="231F20"/>
        </w:rPr>
        <w:t xml:space="preserve"> </w:t>
      </w:r>
      <w:r w:rsidRPr="00DE0EF1">
        <w:rPr>
          <w:color w:val="231F20"/>
        </w:rPr>
        <w:t>date</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issuing</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Taking-Over</w:t>
      </w:r>
      <w:r>
        <w:rPr>
          <w:color w:val="231F20"/>
        </w:rPr>
        <w:t xml:space="preserve"> </w:t>
      </w:r>
      <w:r w:rsidRPr="00DE0EF1">
        <w:rPr>
          <w:color w:val="231F20"/>
        </w:rPr>
        <w:t>Certiﬁcate.</w:t>
      </w:r>
      <w:r>
        <w:rPr>
          <w:color w:val="231F20"/>
        </w:rPr>
        <w:t xml:space="preserve"> </w:t>
      </w:r>
      <w:r w:rsidRPr="00DE0EF1">
        <w:rPr>
          <w:color w:val="231F20"/>
        </w:rPr>
        <w:t>No</w:t>
      </w:r>
      <w:r>
        <w:rPr>
          <w:color w:val="231F20"/>
        </w:rPr>
        <w:t xml:space="preserve"> </w:t>
      </w:r>
      <w:r w:rsidRPr="00DE0EF1">
        <w:rPr>
          <w:color w:val="231F20"/>
        </w:rPr>
        <w:t>right</w:t>
      </w:r>
      <w:r>
        <w:rPr>
          <w:color w:val="231F20"/>
        </w:rPr>
        <w:t xml:space="preserve"> </w:t>
      </w:r>
      <w:r w:rsidRPr="00DE0EF1">
        <w:rPr>
          <w:color w:val="231F20"/>
        </w:rPr>
        <w:t>of</w:t>
      </w:r>
      <w:r>
        <w:rPr>
          <w:color w:val="231F20"/>
        </w:rPr>
        <w:t xml:space="preserve"> </w:t>
      </w:r>
      <w:r w:rsidRPr="00DE0EF1">
        <w:rPr>
          <w:color w:val="231F20"/>
        </w:rPr>
        <w:t>action</w:t>
      </w:r>
      <w:r>
        <w:rPr>
          <w:color w:val="231F20"/>
        </w:rPr>
        <w:t xml:space="preserve"> </w:t>
      </w:r>
      <w:r w:rsidRPr="00DE0EF1">
        <w:rPr>
          <w:color w:val="231F20"/>
        </w:rPr>
        <w:t>shall</w:t>
      </w:r>
      <w:r>
        <w:rPr>
          <w:color w:val="231F20"/>
        </w:rPr>
        <w:t xml:space="preserve"> </w:t>
      </w:r>
      <w:r w:rsidRPr="00DE0EF1">
        <w:rPr>
          <w:color w:val="231F20"/>
        </w:rPr>
        <w:t>accrue</w:t>
      </w:r>
      <w:r>
        <w:rPr>
          <w:color w:val="231F20"/>
        </w:rPr>
        <w:t xml:space="preserve"> </w:t>
      </w:r>
      <w:r w:rsidRPr="00DE0EF1">
        <w:rPr>
          <w:color w:val="231F20"/>
        </w:rPr>
        <w:t>on</w:t>
      </w:r>
      <w:r>
        <w:rPr>
          <w:color w:val="231F20"/>
        </w:rPr>
        <w:t xml:space="preserve"> </w:t>
      </w:r>
      <w:r w:rsidRPr="00DE0EF1">
        <w:rPr>
          <w:color w:val="231F20"/>
        </w:rPr>
        <w:t>this</w:t>
      </w:r>
      <w:r>
        <w:rPr>
          <w:color w:val="231F20"/>
        </w:rPr>
        <w:t xml:space="preserve"> </w:t>
      </w:r>
      <w:r w:rsidRPr="00DE0EF1">
        <w:rPr>
          <w:color w:val="231F20"/>
        </w:rPr>
        <w:t>Bond</w:t>
      </w:r>
      <w:r>
        <w:rPr>
          <w:color w:val="231F20"/>
        </w:rPr>
        <w:t xml:space="preserve"> </w:t>
      </w:r>
      <w:r w:rsidRPr="00DE0EF1">
        <w:rPr>
          <w:color w:val="231F20"/>
        </w:rPr>
        <w:t>to</w:t>
      </w:r>
      <w:r>
        <w:rPr>
          <w:color w:val="231F20"/>
        </w:rPr>
        <w:t xml:space="preserve"> </w:t>
      </w:r>
      <w:r w:rsidRPr="00DE0EF1">
        <w:rPr>
          <w:color w:val="231F20"/>
        </w:rPr>
        <w:t>or</w:t>
      </w:r>
      <w:r>
        <w:rPr>
          <w:color w:val="231F20"/>
        </w:rPr>
        <w:t xml:space="preserve"> </w:t>
      </w:r>
      <w:r w:rsidRPr="00DE0EF1">
        <w:rPr>
          <w:color w:val="231F20"/>
        </w:rPr>
        <w:t>for</w:t>
      </w:r>
      <w:r>
        <w:rPr>
          <w:color w:val="231F20"/>
        </w:rPr>
        <w:t xml:space="preserve"> </w:t>
      </w:r>
      <w:r w:rsidRPr="00DE0EF1">
        <w:rPr>
          <w:color w:val="231F20"/>
        </w:rPr>
        <w:t>the</w:t>
      </w:r>
      <w:r>
        <w:rPr>
          <w:color w:val="231F20"/>
        </w:rPr>
        <w:t xml:space="preserve"> </w:t>
      </w:r>
      <w:r w:rsidRPr="00DE0EF1">
        <w:rPr>
          <w:color w:val="231F20"/>
        </w:rPr>
        <w:t>use</w:t>
      </w:r>
      <w:r>
        <w:rPr>
          <w:color w:val="231F20"/>
        </w:rPr>
        <w:t xml:space="preserve"> </w:t>
      </w:r>
      <w:r w:rsidRPr="00DE0EF1">
        <w:rPr>
          <w:color w:val="231F20"/>
        </w:rPr>
        <w:t>of</w:t>
      </w:r>
      <w:r>
        <w:rPr>
          <w:color w:val="231F20"/>
        </w:rPr>
        <w:t xml:space="preserve"> </w:t>
      </w:r>
      <w:r w:rsidRPr="00DE0EF1">
        <w:rPr>
          <w:color w:val="231F20"/>
        </w:rPr>
        <w:t>any</w:t>
      </w:r>
      <w:r>
        <w:rPr>
          <w:color w:val="231F20"/>
        </w:rPr>
        <w:t xml:space="preserve"> </w:t>
      </w:r>
      <w:r w:rsidRPr="00DE0EF1">
        <w:rPr>
          <w:color w:val="231F20"/>
        </w:rPr>
        <w:t>person</w:t>
      </w:r>
      <w:r>
        <w:rPr>
          <w:color w:val="231F20"/>
        </w:rPr>
        <w:t xml:space="preserve"> </w:t>
      </w:r>
      <w:r w:rsidRPr="00DE0EF1">
        <w:rPr>
          <w:color w:val="231F20"/>
        </w:rPr>
        <w:t>or</w:t>
      </w:r>
      <w:r>
        <w:rPr>
          <w:color w:val="231F20"/>
        </w:rPr>
        <w:t xml:space="preserve"> </w:t>
      </w:r>
      <w:r w:rsidRPr="00DE0EF1">
        <w:rPr>
          <w:color w:val="231F20"/>
        </w:rPr>
        <w:t>corporation</w:t>
      </w:r>
      <w:r>
        <w:rPr>
          <w:color w:val="231F20"/>
        </w:rPr>
        <w:t xml:space="preserve"> </w:t>
      </w:r>
      <w:r w:rsidRPr="00DE0EF1">
        <w:rPr>
          <w:color w:val="231F20"/>
        </w:rPr>
        <w:t>other</w:t>
      </w:r>
      <w:r>
        <w:rPr>
          <w:color w:val="231F20"/>
        </w:rPr>
        <w:t xml:space="preserve"> </w:t>
      </w:r>
      <w:r w:rsidRPr="00DE0EF1">
        <w:rPr>
          <w:color w:val="231F20"/>
        </w:rPr>
        <w:t>than</w:t>
      </w:r>
      <w:r>
        <w:rPr>
          <w:color w:val="231F20"/>
        </w:rPr>
        <w:t xml:space="preserve"> </w:t>
      </w:r>
      <w:r w:rsidRPr="00DE0EF1">
        <w:rPr>
          <w:color w:val="231F20"/>
        </w:rPr>
        <w:t>the</w:t>
      </w:r>
      <w:r>
        <w:rPr>
          <w:color w:val="231F20"/>
        </w:rPr>
        <w:t xml:space="preserve"> </w:t>
      </w:r>
      <w:r w:rsidRPr="00DE0EF1">
        <w:rPr>
          <w:color w:val="231F20"/>
        </w:rPr>
        <w:t>Employer</w:t>
      </w:r>
      <w:r>
        <w:rPr>
          <w:color w:val="231F20"/>
        </w:rPr>
        <w:t xml:space="preserve"> </w:t>
      </w:r>
      <w:r w:rsidRPr="00DE0EF1">
        <w:rPr>
          <w:color w:val="231F20"/>
        </w:rPr>
        <w:t>named</w:t>
      </w:r>
      <w:r>
        <w:rPr>
          <w:color w:val="231F20"/>
        </w:rPr>
        <w:t xml:space="preserve"> </w:t>
      </w:r>
      <w:r w:rsidRPr="00DE0EF1">
        <w:rPr>
          <w:color w:val="231F20"/>
        </w:rPr>
        <w:t>herein</w:t>
      </w:r>
      <w:r>
        <w:rPr>
          <w:color w:val="231F20"/>
        </w:rPr>
        <w:t xml:space="preserve"> </w:t>
      </w:r>
      <w:r w:rsidRPr="00DE0EF1">
        <w:rPr>
          <w:color w:val="231F20"/>
        </w:rPr>
        <w:t>or</w:t>
      </w:r>
      <w:r>
        <w:rPr>
          <w:color w:val="231F20"/>
        </w:rPr>
        <w:t xml:space="preserve"> </w:t>
      </w:r>
      <w:r w:rsidRPr="00DE0EF1">
        <w:rPr>
          <w:color w:val="231F20"/>
        </w:rPr>
        <w:t>the</w:t>
      </w:r>
      <w:r>
        <w:rPr>
          <w:color w:val="231F20"/>
        </w:rPr>
        <w:t xml:space="preserve"> </w:t>
      </w:r>
      <w:r w:rsidRPr="00DE0EF1">
        <w:rPr>
          <w:color w:val="231F20"/>
        </w:rPr>
        <w:t>heirs,</w:t>
      </w:r>
      <w:r>
        <w:rPr>
          <w:color w:val="231F20"/>
        </w:rPr>
        <w:t xml:space="preserve"> </w:t>
      </w:r>
      <w:r w:rsidRPr="00DE0EF1">
        <w:rPr>
          <w:color w:val="231F20"/>
        </w:rPr>
        <w:t>executors,</w:t>
      </w:r>
      <w:r>
        <w:rPr>
          <w:color w:val="231F20"/>
        </w:rPr>
        <w:t xml:space="preserve"> </w:t>
      </w:r>
      <w:r w:rsidRPr="00DE0EF1">
        <w:rPr>
          <w:color w:val="231F20"/>
        </w:rPr>
        <w:t>administrators,</w:t>
      </w:r>
      <w:r>
        <w:rPr>
          <w:color w:val="231F20"/>
        </w:rPr>
        <w:t xml:space="preserve"> </w:t>
      </w:r>
      <w:r w:rsidRPr="00DE0EF1">
        <w:rPr>
          <w:color w:val="231F20"/>
        </w:rPr>
        <w:t>successors,</w:t>
      </w:r>
      <w:r>
        <w:rPr>
          <w:color w:val="231F20"/>
        </w:rPr>
        <w:t xml:space="preserve"> </w:t>
      </w:r>
      <w:r w:rsidRPr="00DE0EF1">
        <w:rPr>
          <w:color w:val="231F20"/>
        </w:rPr>
        <w:t>and</w:t>
      </w:r>
      <w:r>
        <w:rPr>
          <w:color w:val="231F20"/>
        </w:rPr>
        <w:t xml:space="preserve"> </w:t>
      </w:r>
      <w:r w:rsidRPr="00DE0EF1">
        <w:rPr>
          <w:color w:val="231F20"/>
        </w:rPr>
        <w:t>assigns</w:t>
      </w:r>
      <w:r>
        <w:rPr>
          <w:color w:val="231F20"/>
        </w:rPr>
        <w:t xml:space="preserve"> </w:t>
      </w:r>
      <w:r w:rsidRPr="00DE0EF1">
        <w:rPr>
          <w:color w:val="231F20"/>
        </w:rPr>
        <w:t>of</w:t>
      </w:r>
      <w:r>
        <w:rPr>
          <w:color w:val="231F20"/>
        </w:rPr>
        <w:t xml:space="preserve"> </w:t>
      </w:r>
      <w:r w:rsidRPr="00DE0EF1">
        <w:rPr>
          <w:color w:val="231F20"/>
        </w:rPr>
        <w:t>the</w:t>
      </w:r>
      <w:r>
        <w:rPr>
          <w:color w:val="231F20"/>
        </w:rPr>
        <w:t xml:space="preserve"> </w:t>
      </w:r>
      <w:r w:rsidRPr="00DE0EF1">
        <w:rPr>
          <w:color w:val="231F20"/>
        </w:rPr>
        <w:t>Employer.</w:t>
      </w:r>
    </w:p>
    <w:p w14:paraId="5C888C39" w14:textId="77777777" w:rsidR="00EB2A97" w:rsidRPr="00DE0EF1" w:rsidRDefault="00EB2A97" w:rsidP="00EB2A97">
      <w:pPr>
        <w:pStyle w:val="ListParagraph"/>
        <w:numPr>
          <w:ilvl w:val="0"/>
          <w:numId w:val="1"/>
        </w:numPr>
        <w:tabs>
          <w:tab w:val="left" w:pos="681"/>
        </w:tabs>
        <w:spacing w:before="242" w:line="230" w:lineRule="auto"/>
        <w:ind w:left="684" w:right="309" w:hanging="570"/>
        <w:jc w:val="both"/>
        <w:rPr>
          <w:iCs/>
        </w:rPr>
      </w:pPr>
      <w:r w:rsidRPr="00DE0EF1">
        <w:rPr>
          <w:iCs/>
        </w:rPr>
        <w:tab/>
        <w:t>In testimony whereof, the Contractor has hereunto set his hand and affixed his seal, and the Surety has caused these presents to be sealed with his corporate seal duly attested by the signature of his legal representative, this day __________________of __________________ 20</w:t>
      </w:r>
      <w:r w:rsidRPr="00DE0EF1">
        <w:rPr>
          <w:iCs/>
          <w:u w:val="single"/>
        </w:rPr>
        <w:t>_______</w:t>
      </w:r>
      <w:r w:rsidRPr="00DE0EF1">
        <w:rPr>
          <w:iCs/>
        </w:rPr>
        <w:t>.</w:t>
      </w:r>
    </w:p>
    <w:p w14:paraId="7D784377" w14:textId="77777777" w:rsidR="00EB2A97" w:rsidRPr="00DE0EF1" w:rsidRDefault="00EB2A97" w:rsidP="00EB2A97">
      <w:pPr>
        <w:tabs>
          <w:tab w:val="left" w:pos="567"/>
          <w:tab w:val="left" w:pos="3600"/>
          <w:tab w:val="left" w:pos="7230"/>
          <w:tab w:val="left" w:pos="9000"/>
        </w:tabs>
        <w:jc w:val="both"/>
        <w:rPr>
          <w:iCs/>
        </w:rPr>
      </w:pPr>
    </w:p>
    <w:p w14:paraId="09C1277E" w14:textId="77777777" w:rsidR="00EB2A97" w:rsidRPr="00DE0EF1" w:rsidRDefault="00EB2A97" w:rsidP="00EB2A97">
      <w:pPr>
        <w:tabs>
          <w:tab w:val="left" w:pos="567"/>
          <w:tab w:val="left" w:pos="3600"/>
          <w:tab w:val="left" w:pos="7230"/>
          <w:tab w:val="left" w:pos="9000"/>
        </w:tabs>
        <w:rPr>
          <w:iCs/>
        </w:rPr>
      </w:pPr>
      <w:r w:rsidRPr="00DE0EF1">
        <w:rPr>
          <w:iCs/>
        </w:rPr>
        <w:t xml:space="preserve">SIGNED ON </w:t>
      </w:r>
      <w:r w:rsidRPr="00DE0EF1">
        <w:rPr>
          <w:iCs/>
          <w:u w:val="single"/>
        </w:rPr>
        <w:tab/>
      </w:r>
      <w:r w:rsidRPr="00DE0EF1">
        <w:rPr>
          <w:iCs/>
        </w:rPr>
        <w:t xml:space="preserve"> on behalf of </w:t>
      </w:r>
      <w:r w:rsidRPr="00DE0EF1">
        <w:rPr>
          <w:iCs/>
          <w:u w:val="single"/>
        </w:rPr>
        <w:tab/>
      </w:r>
      <w:r>
        <w:rPr>
          <w:iCs/>
          <w:u w:val="single"/>
        </w:rPr>
        <w:t xml:space="preserve">  </w:t>
      </w:r>
    </w:p>
    <w:p w14:paraId="5214B89B" w14:textId="77777777" w:rsidR="00EB2A97" w:rsidRPr="00DE0EF1" w:rsidRDefault="00EB2A97" w:rsidP="00EB2A97">
      <w:pPr>
        <w:tabs>
          <w:tab w:val="left" w:pos="567"/>
          <w:tab w:val="left" w:pos="7230"/>
        </w:tabs>
        <w:rPr>
          <w:iCs/>
        </w:rPr>
      </w:pPr>
    </w:p>
    <w:p w14:paraId="7FFAF61C" w14:textId="77777777" w:rsidR="00EB2A97" w:rsidRPr="00DE0EF1" w:rsidRDefault="00EB2A97" w:rsidP="00EB2A97">
      <w:pPr>
        <w:tabs>
          <w:tab w:val="left" w:pos="567"/>
          <w:tab w:val="left" w:pos="3960"/>
          <w:tab w:val="left" w:pos="7230"/>
          <w:tab w:val="left" w:pos="9000"/>
        </w:tabs>
        <w:rPr>
          <w:iCs/>
        </w:rPr>
      </w:pPr>
      <w:r w:rsidRPr="00DE0EF1">
        <w:rPr>
          <w:iCs/>
        </w:rPr>
        <w:t xml:space="preserve">By </w:t>
      </w:r>
      <w:r w:rsidRPr="00DE0EF1">
        <w:rPr>
          <w:iCs/>
          <w:u w:val="single"/>
        </w:rPr>
        <w:tab/>
      </w:r>
      <w:r>
        <w:rPr>
          <w:iCs/>
          <w:u w:val="single"/>
        </w:rPr>
        <w:t xml:space="preserve">  </w:t>
      </w:r>
      <w:r w:rsidRPr="00DE0EF1">
        <w:rPr>
          <w:iCs/>
        </w:rPr>
        <w:t xml:space="preserve">in the capacity of </w:t>
      </w:r>
      <w:r w:rsidRPr="00DE0EF1">
        <w:rPr>
          <w:iCs/>
          <w:u w:val="single"/>
        </w:rPr>
        <w:tab/>
      </w:r>
      <w:r>
        <w:rPr>
          <w:iCs/>
          <w:u w:val="single"/>
        </w:rPr>
        <w:t xml:space="preserve">  </w:t>
      </w:r>
    </w:p>
    <w:p w14:paraId="59C08E46" w14:textId="77777777" w:rsidR="00EB2A97" w:rsidRPr="00DE0EF1" w:rsidRDefault="00EB2A97" w:rsidP="00EB2A97">
      <w:pPr>
        <w:tabs>
          <w:tab w:val="left" w:pos="7230"/>
        </w:tabs>
        <w:rPr>
          <w:iCs/>
        </w:rPr>
      </w:pPr>
    </w:p>
    <w:p w14:paraId="4B1F083E" w14:textId="77777777" w:rsidR="00EB2A97" w:rsidRPr="00DE0EF1" w:rsidRDefault="00EB2A97" w:rsidP="00EB2A97">
      <w:pPr>
        <w:tabs>
          <w:tab w:val="left" w:pos="7230"/>
          <w:tab w:val="left" w:pos="9000"/>
        </w:tabs>
        <w:rPr>
          <w:iCs/>
        </w:rPr>
      </w:pPr>
      <w:r w:rsidRPr="00DE0EF1">
        <w:rPr>
          <w:iCs/>
        </w:rPr>
        <w:t xml:space="preserve">In the presence of </w:t>
      </w:r>
      <w:r w:rsidRPr="00DE0EF1">
        <w:rPr>
          <w:iCs/>
          <w:u w:val="single"/>
        </w:rPr>
        <w:tab/>
      </w:r>
      <w:r>
        <w:rPr>
          <w:iCs/>
          <w:u w:val="single"/>
        </w:rPr>
        <w:t xml:space="preserve">  </w:t>
      </w:r>
    </w:p>
    <w:p w14:paraId="008C132F" w14:textId="77777777" w:rsidR="00EB2A97" w:rsidRPr="00DE0EF1" w:rsidRDefault="00EB2A97" w:rsidP="00EB2A97">
      <w:pPr>
        <w:tabs>
          <w:tab w:val="left" w:pos="7230"/>
        </w:tabs>
        <w:rPr>
          <w:iCs/>
        </w:rPr>
      </w:pPr>
    </w:p>
    <w:p w14:paraId="18C8B1B1" w14:textId="77777777" w:rsidR="00EB2A97" w:rsidRPr="00DE0EF1" w:rsidRDefault="00EB2A97" w:rsidP="00EB2A97">
      <w:pPr>
        <w:tabs>
          <w:tab w:val="left" w:pos="7230"/>
        </w:tabs>
        <w:rPr>
          <w:iCs/>
        </w:rPr>
      </w:pPr>
    </w:p>
    <w:p w14:paraId="66558EF1" w14:textId="77777777" w:rsidR="00EB2A97" w:rsidRPr="00DE0EF1" w:rsidRDefault="00EB2A97" w:rsidP="00EB2A97">
      <w:pPr>
        <w:tabs>
          <w:tab w:val="left" w:pos="3600"/>
          <w:tab w:val="left" w:pos="7230"/>
          <w:tab w:val="left" w:pos="9000"/>
        </w:tabs>
        <w:rPr>
          <w:iCs/>
        </w:rPr>
      </w:pPr>
      <w:r w:rsidRPr="00DE0EF1">
        <w:rPr>
          <w:iCs/>
        </w:rPr>
        <w:t xml:space="preserve">SIGNED ON </w:t>
      </w:r>
      <w:r w:rsidRPr="00DE0EF1">
        <w:rPr>
          <w:iCs/>
          <w:u w:val="single"/>
        </w:rPr>
        <w:tab/>
      </w:r>
      <w:r w:rsidRPr="00DE0EF1">
        <w:rPr>
          <w:iCs/>
        </w:rPr>
        <w:t xml:space="preserve"> on behalf of </w:t>
      </w:r>
      <w:r w:rsidRPr="00DE0EF1">
        <w:rPr>
          <w:iCs/>
          <w:u w:val="single"/>
        </w:rPr>
        <w:tab/>
      </w:r>
      <w:r>
        <w:rPr>
          <w:iCs/>
          <w:u w:val="single"/>
        </w:rPr>
        <w:t xml:space="preserve">  </w:t>
      </w:r>
    </w:p>
    <w:p w14:paraId="7B59AF5E" w14:textId="77777777" w:rsidR="00EB2A97" w:rsidRPr="00DE0EF1" w:rsidRDefault="00EB2A97" w:rsidP="00EB2A97">
      <w:pPr>
        <w:tabs>
          <w:tab w:val="left" w:pos="7230"/>
        </w:tabs>
        <w:rPr>
          <w:iCs/>
        </w:rPr>
      </w:pPr>
    </w:p>
    <w:p w14:paraId="3AA99C64" w14:textId="77777777" w:rsidR="00EB2A97" w:rsidRPr="00DE0EF1" w:rsidRDefault="00EB2A97" w:rsidP="00EB2A97">
      <w:pPr>
        <w:tabs>
          <w:tab w:val="left" w:pos="7230"/>
        </w:tabs>
        <w:rPr>
          <w:iCs/>
        </w:rPr>
      </w:pPr>
    </w:p>
    <w:p w14:paraId="17E169E5" w14:textId="77777777" w:rsidR="00EB2A97" w:rsidRPr="00DE0EF1" w:rsidRDefault="00EB2A97" w:rsidP="00EB2A97">
      <w:pPr>
        <w:tabs>
          <w:tab w:val="left" w:pos="3960"/>
          <w:tab w:val="left" w:pos="7230"/>
          <w:tab w:val="left" w:pos="9000"/>
        </w:tabs>
        <w:rPr>
          <w:iCs/>
        </w:rPr>
      </w:pPr>
      <w:r w:rsidRPr="00DE0EF1">
        <w:rPr>
          <w:iCs/>
        </w:rPr>
        <w:t xml:space="preserve">By </w:t>
      </w:r>
      <w:r w:rsidRPr="00DE0EF1">
        <w:rPr>
          <w:iCs/>
          <w:u w:val="single"/>
        </w:rPr>
        <w:tab/>
      </w:r>
      <w:r w:rsidRPr="00DE0EF1">
        <w:rPr>
          <w:iCs/>
        </w:rPr>
        <w:t xml:space="preserve"> in the capacity of </w:t>
      </w:r>
      <w:r w:rsidRPr="00DE0EF1">
        <w:rPr>
          <w:iCs/>
          <w:u w:val="single"/>
        </w:rPr>
        <w:tab/>
      </w:r>
      <w:r>
        <w:rPr>
          <w:iCs/>
          <w:u w:val="single"/>
        </w:rPr>
        <w:t xml:space="preserve"> </w:t>
      </w:r>
    </w:p>
    <w:p w14:paraId="3DA82732" w14:textId="77777777" w:rsidR="00EB2A97" w:rsidRPr="00DE0EF1" w:rsidRDefault="00EB2A97" w:rsidP="00EB2A97">
      <w:pPr>
        <w:tabs>
          <w:tab w:val="left" w:pos="7230"/>
        </w:tabs>
        <w:rPr>
          <w:iCs/>
        </w:rPr>
      </w:pPr>
    </w:p>
    <w:p w14:paraId="76F47B0F" w14:textId="77777777" w:rsidR="00EB2A97" w:rsidRPr="00DE0EF1" w:rsidRDefault="00EB2A97" w:rsidP="00EB2A97">
      <w:pPr>
        <w:tabs>
          <w:tab w:val="left" w:pos="7230"/>
        </w:tabs>
        <w:rPr>
          <w:iCs/>
        </w:rPr>
      </w:pPr>
    </w:p>
    <w:p w14:paraId="1C21DCBF" w14:textId="77777777" w:rsidR="00EB2A97" w:rsidRPr="00DE0EF1" w:rsidRDefault="00EB2A97" w:rsidP="00EB2A97">
      <w:pPr>
        <w:tabs>
          <w:tab w:val="left" w:pos="7230"/>
          <w:tab w:val="left" w:pos="9000"/>
        </w:tabs>
        <w:rPr>
          <w:iCs/>
        </w:rPr>
      </w:pPr>
      <w:r w:rsidRPr="00DE0EF1">
        <w:rPr>
          <w:iCs/>
        </w:rPr>
        <w:t xml:space="preserve">In the presence of </w:t>
      </w:r>
      <w:r w:rsidRPr="00DE0EF1">
        <w:rPr>
          <w:iCs/>
          <w:u w:val="single"/>
        </w:rPr>
        <w:tab/>
      </w:r>
      <w:r>
        <w:rPr>
          <w:iCs/>
          <w:u w:val="single"/>
        </w:rPr>
        <w:t xml:space="preserve"> </w:t>
      </w:r>
    </w:p>
    <w:p w14:paraId="5A1E4D3F" w14:textId="77777777" w:rsidR="00EB2A97" w:rsidRPr="00DE0EF1" w:rsidRDefault="00EB2A97" w:rsidP="00EB2A97">
      <w:pPr>
        <w:tabs>
          <w:tab w:val="left" w:pos="681"/>
        </w:tabs>
        <w:spacing w:before="242" w:line="230" w:lineRule="auto"/>
        <w:ind w:right="309"/>
        <w:jc w:val="both"/>
        <w:rPr>
          <w:iCs/>
        </w:rPr>
      </w:pPr>
    </w:p>
    <w:p w14:paraId="57865D20" w14:textId="77777777" w:rsidR="00EB2A97" w:rsidRPr="00DE0EF1" w:rsidRDefault="00EB2A97" w:rsidP="00EB2A97">
      <w:pPr>
        <w:tabs>
          <w:tab w:val="left" w:pos="681"/>
        </w:tabs>
        <w:spacing w:before="242" w:line="230" w:lineRule="auto"/>
        <w:ind w:right="309"/>
        <w:jc w:val="both"/>
        <w:rPr>
          <w:iCs/>
        </w:rPr>
      </w:pPr>
    </w:p>
    <w:p w14:paraId="58AF7C66" w14:textId="77777777" w:rsidR="00EB2A97" w:rsidRPr="00DE0EF1" w:rsidRDefault="00EB2A97" w:rsidP="00EB2A97">
      <w:pPr>
        <w:tabs>
          <w:tab w:val="left" w:pos="681"/>
        </w:tabs>
        <w:spacing w:before="242" w:line="230" w:lineRule="auto"/>
        <w:ind w:right="309"/>
        <w:jc w:val="both"/>
        <w:rPr>
          <w:iCs/>
        </w:rPr>
      </w:pPr>
    </w:p>
    <w:p w14:paraId="5F4444D9" w14:textId="77777777" w:rsidR="00EB2A97" w:rsidRPr="00DE0EF1" w:rsidRDefault="00EB2A97" w:rsidP="00EB2A97">
      <w:pPr>
        <w:tabs>
          <w:tab w:val="left" w:pos="681"/>
        </w:tabs>
        <w:spacing w:before="242" w:line="230" w:lineRule="auto"/>
        <w:ind w:right="309"/>
        <w:jc w:val="both"/>
        <w:rPr>
          <w:iCs/>
        </w:rPr>
      </w:pPr>
    </w:p>
    <w:p w14:paraId="591212F8" w14:textId="77777777" w:rsidR="00EB2A97" w:rsidRPr="00DE0EF1" w:rsidRDefault="00EB2A97" w:rsidP="00EB2A97">
      <w:pPr>
        <w:tabs>
          <w:tab w:val="left" w:pos="681"/>
        </w:tabs>
        <w:spacing w:before="242" w:line="230" w:lineRule="auto"/>
        <w:ind w:right="309"/>
        <w:jc w:val="both"/>
        <w:rPr>
          <w:iCs/>
        </w:rPr>
      </w:pPr>
    </w:p>
    <w:p w14:paraId="256EA1A4" w14:textId="77777777" w:rsidR="00EB2A97" w:rsidRPr="00DE0EF1" w:rsidRDefault="00EB2A97" w:rsidP="00EB2A97">
      <w:pPr>
        <w:tabs>
          <w:tab w:val="left" w:pos="681"/>
        </w:tabs>
        <w:spacing w:before="242" w:line="230" w:lineRule="auto"/>
        <w:ind w:right="309"/>
        <w:jc w:val="both"/>
        <w:rPr>
          <w:iCs/>
        </w:rPr>
      </w:pPr>
    </w:p>
    <w:p w14:paraId="203BD97C" w14:textId="77777777" w:rsidR="00EB2A97" w:rsidRPr="00DE0EF1" w:rsidRDefault="00EB2A97" w:rsidP="00EB2A97">
      <w:pPr>
        <w:tabs>
          <w:tab w:val="left" w:pos="681"/>
        </w:tabs>
        <w:spacing w:before="242" w:line="230" w:lineRule="auto"/>
        <w:ind w:right="309"/>
        <w:jc w:val="both"/>
        <w:rPr>
          <w:iCs/>
        </w:rPr>
      </w:pPr>
    </w:p>
    <w:p w14:paraId="331339C6" w14:textId="77777777" w:rsidR="00EB2A97" w:rsidRPr="00DE0EF1" w:rsidRDefault="00EB2A97" w:rsidP="00EB2A97">
      <w:pPr>
        <w:tabs>
          <w:tab w:val="left" w:pos="681"/>
        </w:tabs>
        <w:spacing w:before="242" w:line="230" w:lineRule="auto"/>
        <w:ind w:right="309"/>
        <w:jc w:val="both"/>
        <w:rPr>
          <w:iCs/>
        </w:rPr>
      </w:pPr>
    </w:p>
    <w:p w14:paraId="039C1E9A" w14:textId="77777777" w:rsidR="00EB2A97" w:rsidRPr="00DE0EF1" w:rsidRDefault="00EB2A97" w:rsidP="00EB2A97">
      <w:pPr>
        <w:tabs>
          <w:tab w:val="left" w:pos="681"/>
        </w:tabs>
        <w:spacing w:before="242" w:line="230" w:lineRule="auto"/>
        <w:ind w:right="309"/>
        <w:jc w:val="both"/>
        <w:rPr>
          <w:iCs/>
        </w:rPr>
      </w:pPr>
    </w:p>
    <w:p w14:paraId="174E99DE" w14:textId="77777777" w:rsidR="00EB2A97" w:rsidRPr="00DE0EF1" w:rsidRDefault="00EB2A97" w:rsidP="00EB2A97">
      <w:pPr>
        <w:tabs>
          <w:tab w:val="left" w:pos="681"/>
        </w:tabs>
        <w:spacing w:before="242" w:line="230" w:lineRule="auto"/>
        <w:ind w:right="309"/>
        <w:jc w:val="both"/>
        <w:rPr>
          <w:iCs/>
        </w:rPr>
      </w:pPr>
    </w:p>
    <w:p w14:paraId="3D719BA9" w14:textId="77777777" w:rsidR="00EB2A97" w:rsidRPr="00DE0EF1" w:rsidRDefault="00EB2A97" w:rsidP="00EB2A97">
      <w:pPr>
        <w:tabs>
          <w:tab w:val="left" w:pos="681"/>
        </w:tabs>
        <w:spacing w:before="242" w:line="230" w:lineRule="auto"/>
        <w:ind w:right="309"/>
        <w:jc w:val="both"/>
        <w:rPr>
          <w:iCs/>
        </w:rPr>
      </w:pPr>
    </w:p>
    <w:p w14:paraId="4A6D7D35" w14:textId="77777777" w:rsidR="00EB2A97" w:rsidRPr="00DE0EF1" w:rsidRDefault="00EB2A97" w:rsidP="00EB2A97">
      <w:pPr>
        <w:tabs>
          <w:tab w:val="left" w:pos="681"/>
        </w:tabs>
        <w:spacing w:before="242" w:line="230" w:lineRule="auto"/>
        <w:ind w:right="309"/>
        <w:jc w:val="both"/>
        <w:rPr>
          <w:iCs/>
        </w:rPr>
      </w:pPr>
    </w:p>
    <w:p w14:paraId="656939C9" w14:textId="77777777" w:rsidR="00EB2A97" w:rsidRPr="00DE0EF1" w:rsidRDefault="00EB2A97" w:rsidP="00EB2A97">
      <w:pPr>
        <w:tabs>
          <w:tab w:val="left" w:pos="681"/>
        </w:tabs>
        <w:spacing w:before="242" w:line="230" w:lineRule="auto"/>
        <w:ind w:right="309"/>
        <w:jc w:val="both"/>
        <w:rPr>
          <w:iCs/>
        </w:rPr>
      </w:pPr>
    </w:p>
    <w:p w14:paraId="10DAC491" w14:textId="77777777" w:rsidR="00EB2A97" w:rsidRPr="00DE0EF1" w:rsidRDefault="00EB2A97" w:rsidP="00EB2A97">
      <w:pPr>
        <w:tabs>
          <w:tab w:val="left" w:pos="681"/>
        </w:tabs>
        <w:spacing w:before="242" w:line="230" w:lineRule="auto"/>
        <w:ind w:right="309"/>
        <w:jc w:val="both"/>
        <w:rPr>
          <w:iCs/>
        </w:rPr>
      </w:pPr>
    </w:p>
    <w:p w14:paraId="33B39B69" w14:textId="77777777" w:rsidR="00EB2A97" w:rsidRPr="00DE0EF1" w:rsidRDefault="00EB2A97" w:rsidP="00EB2A97">
      <w:pPr>
        <w:tabs>
          <w:tab w:val="left" w:pos="681"/>
        </w:tabs>
        <w:spacing w:before="242" w:line="230" w:lineRule="auto"/>
        <w:ind w:right="309"/>
        <w:jc w:val="both"/>
        <w:rPr>
          <w:iCs/>
        </w:rPr>
      </w:pPr>
    </w:p>
    <w:p w14:paraId="0C5DCF7C" w14:textId="77777777" w:rsidR="00EB2A97" w:rsidRPr="00DE0EF1" w:rsidRDefault="00EB2A97" w:rsidP="00EB2A97">
      <w:pPr>
        <w:tabs>
          <w:tab w:val="left" w:pos="681"/>
        </w:tabs>
        <w:spacing w:before="242" w:line="230" w:lineRule="auto"/>
        <w:ind w:right="309"/>
        <w:jc w:val="both"/>
        <w:rPr>
          <w:iCs/>
        </w:rPr>
      </w:pPr>
    </w:p>
    <w:p w14:paraId="05ED6E57" w14:textId="77777777" w:rsidR="00EB2A97" w:rsidRPr="00DE0EF1" w:rsidRDefault="00EB2A97" w:rsidP="00EB2A97">
      <w:pPr>
        <w:tabs>
          <w:tab w:val="left" w:pos="681"/>
        </w:tabs>
        <w:spacing w:before="242" w:line="230" w:lineRule="auto"/>
        <w:ind w:right="309"/>
        <w:jc w:val="both"/>
        <w:rPr>
          <w:iCs/>
        </w:rPr>
      </w:pPr>
    </w:p>
    <w:p w14:paraId="00AEAC1E" w14:textId="77777777" w:rsidR="00EB2A97" w:rsidRPr="00DE0EF1" w:rsidRDefault="00EB2A97" w:rsidP="00EB2A97">
      <w:pPr>
        <w:tabs>
          <w:tab w:val="left" w:pos="681"/>
        </w:tabs>
        <w:spacing w:before="242" w:line="230" w:lineRule="auto"/>
        <w:ind w:right="309"/>
        <w:jc w:val="both"/>
        <w:rPr>
          <w:iCs/>
        </w:rPr>
      </w:pPr>
    </w:p>
    <w:p w14:paraId="480DAA54" w14:textId="77777777" w:rsidR="00EB2A97" w:rsidRPr="00DE0EF1" w:rsidRDefault="00EB2A97" w:rsidP="00EB2A97">
      <w:pPr>
        <w:tabs>
          <w:tab w:val="left" w:pos="681"/>
        </w:tabs>
        <w:spacing w:before="242" w:line="230" w:lineRule="auto"/>
        <w:ind w:right="309"/>
        <w:jc w:val="both"/>
        <w:rPr>
          <w:iCs/>
        </w:rPr>
      </w:pPr>
    </w:p>
    <w:p w14:paraId="4F4C3188" w14:textId="77777777" w:rsidR="00EB2A97" w:rsidRPr="00DE0EF1" w:rsidRDefault="00EB2A97" w:rsidP="00EB2A97">
      <w:pPr>
        <w:tabs>
          <w:tab w:val="left" w:pos="681"/>
        </w:tabs>
        <w:spacing w:before="242" w:line="230" w:lineRule="auto"/>
        <w:ind w:right="309"/>
        <w:jc w:val="both"/>
        <w:rPr>
          <w:iCs/>
        </w:rPr>
      </w:pPr>
    </w:p>
    <w:p w14:paraId="39150B9E" w14:textId="77777777" w:rsidR="00EB2A97" w:rsidRPr="00DE0EF1" w:rsidRDefault="00EB2A97" w:rsidP="00EB2A97">
      <w:pPr>
        <w:tabs>
          <w:tab w:val="left" w:pos="681"/>
        </w:tabs>
        <w:spacing w:before="242" w:line="230" w:lineRule="auto"/>
        <w:ind w:right="309"/>
        <w:jc w:val="both"/>
        <w:rPr>
          <w:iCs/>
        </w:rPr>
      </w:pPr>
    </w:p>
    <w:p w14:paraId="776B84BC" w14:textId="77777777" w:rsidR="00EB2A97" w:rsidRDefault="00EB2A97" w:rsidP="00EB2A97">
      <w:pPr>
        <w:tabs>
          <w:tab w:val="left" w:pos="681"/>
        </w:tabs>
        <w:spacing w:before="242" w:line="230" w:lineRule="auto"/>
        <w:ind w:right="309"/>
        <w:jc w:val="both"/>
        <w:rPr>
          <w:iCs/>
        </w:rPr>
      </w:pPr>
    </w:p>
    <w:p w14:paraId="72D0266A" w14:textId="77777777" w:rsidR="00EB2A97" w:rsidRDefault="00EB2A97" w:rsidP="00EB2A97">
      <w:pPr>
        <w:tabs>
          <w:tab w:val="left" w:pos="681"/>
        </w:tabs>
        <w:spacing w:before="242" w:line="230" w:lineRule="auto"/>
        <w:ind w:right="309"/>
        <w:jc w:val="both"/>
        <w:rPr>
          <w:iCs/>
        </w:rPr>
      </w:pPr>
    </w:p>
    <w:p w14:paraId="365EB61B" w14:textId="77777777" w:rsidR="00EB2A97" w:rsidRPr="00DE0EF1" w:rsidRDefault="00EB2A97" w:rsidP="00EB2A97">
      <w:pPr>
        <w:tabs>
          <w:tab w:val="left" w:pos="681"/>
        </w:tabs>
        <w:spacing w:before="242" w:line="230" w:lineRule="auto"/>
        <w:ind w:right="309"/>
        <w:jc w:val="both"/>
        <w:rPr>
          <w:iCs/>
        </w:rPr>
      </w:pPr>
    </w:p>
    <w:p w14:paraId="6A7CFE8D" w14:textId="77777777" w:rsidR="00EB2A97" w:rsidRPr="00DE0EF1" w:rsidRDefault="00EB2A97" w:rsidP="00EB2A97">
      <w:pPr>
        <w:tabs>
          <w:tab w:val="left" w:pos="681"/>
        </w:tabs>
        <w:spacing w:before="242" w:line="230" w:lineRule="auto"/>
        <w:ind w:right="309"/>
        <w:jc w:val="both"/>
        <w:rPr>
          <w:iCs/>
        </w:rPr>
      </w:pPr>
    </w:p>
    <w:p w14:paraId="583E51C5" w14:textId="77777777" w:rsidR="00EB2A97" w:rsidRPr="00DE0EF1" w:rsidRDefault="00EB2A97" w:rsidP="00EB2A97">
      <w:pPr>
        <w:rPr>
          <w:sz w:val="17"/>
        </w:rPr>
      </w:pPr>
    </w:p>
    <w:p w14:paraId="69D3D7A4" w14:textId="77777777" w:rsidR="00EB2A97" w:rsidRDefault="00EB2A97" w:rsidP="00EB2A97">
      <w:pPr>
        <w:pStyle w:val="BodyText"/>
        <w:spacing w:before="1"/>
        <w:jc w:val="center"/>
        <w:rPr>
          <w:color w:val="231F20"/>
        </w:rPr>
      </w:pPr>
    </w:p>
    <w:p w14:paraId="7F04B00D" w14:textId="77777777" w:rsidR="00EB2A97" w:rsidRDefault="00EB2A97" w:rsidP="00EB2A97">
      <w:pPr>
        <w:pStyle w:val="BodyText"/>
        <w:spacing w:before="1"/>
        <w:jc w:val="center"/>
        <w:rPr>
          <w:color w:val="231F20"/>
        </w:rPr>
      </w:pPr>
    </w:p>
    <w:p w14:paraId="71E2DE20" w14:textId="77777777" w:rsidR="00EB2A97" w:rsidRDefault="00EB2A97" w:rsidP="00EB2A97">
      <w:pPr>
        <w:pStyle w:val="BodyText"/>
        <w:spacing w:before="1"/>
        <w:jc w:val="center"/>
        <w:rPr>
          <w:color w:val="231F20"/>
        </w:rPr>
      </w:pPr>
    </w:p>
    <w:p w14:paraId="27707820" w14:textId="77777777" w:rsidR="00EB2A97" w:rsidRDefault="00EB2A97" w:rsidP="00EB2A97">
      <w:pPr>
        <w:pStyle w:val="BodyText"/>
        <w:spacing w:before="1"/>
        <w:jc w:val="center"/>
        <w:rPr>
          <w:color w:val="231F20"/>
        </w:rPr>
      </w:pPr>
    </w:p>
    <w:p w14:paraId="20BD18E7" w14:textId="77777777" w:rsidR="00EB2A97" w:rsidRDefault="00EB2A97" w:rsidP="00EB2A97">
      <w:pPr>
        <w:pStyle w:val="BodyText"/>
        <w:spacing w:before="1"/>
        <w:jc w:val="center"/>
        <w:rPr>
          <w:color w:val="231F20"/>
        </w:rPr>
      </w:pPr>
    </w:p>
    <w:p w14:paraId="11710F04" w14:textId="77777777" w:rsidR="00EB2A97" w:rsidRDefault="00EB2A97" w:rsidP="00EB2A97">
      <w:pPr>
        <w:pStyle w:val="BodyText"/>
        <w:spacing w:before="1"/>
        <w:jc w:val="center"/>
        <w:rPr>
          <w:color w:val="231F20"/>
        </w:rPr>
      </w:pPr>
    </w:p>
    <w:p w14:paraId="3959CFAA" w14:textId="77777777" w:rsidR="00EB2A97" w:rsidRDefault="00EB2A97" w:rsidP="00EB2A97">
      <w:pPr>
        <w:pStyle w:val="BodyText"/>
        <w:spacing w:before="1"/>
        <w:jc w:val="center"/>
        <w:rPr>
          <w:color w:val="231F20"/>
        </w:rPr>
      </w:pPr>
    </w:p>
    <w:p w14:paraId="458083F9" w14:textId="77777777" w:rsidR="00EB2A97" w:rsidRDefault="00EB2A97" w:rsidP="00EB2A97">
      <w:pPr>
        <w:pStyle w:val="BodyText"/>
        <w:spacing w:before="1"/>
        <w:jc w:val="center"/>
        <w:rPr>
          <w:color w:val="231F20"/>
        </w:rPr>
      </w:pPr>
    </w:p>
    <w:p w14:paraId="6E53D1C7" w14:textId="77777777" w:rsidR="00EB2A97" w:rsidRDefault="00EB2A97" w:rsidP="00EB2A97">
      <w:pPr>
        <w:pStyle w:val="BodyText"/>
        <w:spacing w:before="1"/>
        <w:jc w:val="center"/>
        <w:rPr>
          <w:color w:val="231F20"/>
        </w:rPr>
      </w:pPr>
    </w:p>
    <w:p w14:paraId="20A3B5D5" w14:textId="77777777" w:rsidR="00EB2A97" w:rsidRPr="00135D9B" w:rsidRDefault="00EB2A97" w:rsidP="00EB2A97">
      <w:pPr>
        <w:pStyle w:val="BodyText"/>
        <w:spacing w:before="1"/>
        <w:jc w:val="center"/>
        <w:rPr>
          <w:color w:val="231F20"/>
          <w:spacing w:val="-7"/>
        </w:rPr>
      </w:pPr>
    </w:p>
    <w:p w14:paraId="43836DA4" w14:textId="77777777" w:rsidR="00EB2A97" w:rsidRPr="00B52AF8" w:rsidRDefault="00EB2A97" w:rsidP="00EB2A97">
      <w:pPr>
        <w:pStyle w:val="BodyText"/>
        <w:spacing w:before="8"/>
        <w:rPr>
          <w:b/>
        </w:rPr>
      </w:pPr>
    </w:p>
    <w:p w14:paraId="24120E70" w14:textId="77777777" w:rsidR="00EB2A97" w:rsidRDefault="00EB2A97" w:rsidP="00EB2A97">
      <w:pPr>
        <w:pStyle w:val="BodyText"/>
        <w:spacing w:before="4"/>
        <w:rPr>
          <w:sz w:val="17"/>
        </w:rPr>
      </w:pPr>
    </w:p>
    <w:p w14:paraId="63C09AB4" w14:textId="77777777" w:rsidR="00EB2A97" w:rsidRDefault="00EB2A97" w:rsidP="00EB2A97">
      <w:pPr>
        <w:pStyle w:val="BodyText"/>
        <w:spacing w:before="4"/>
        <w:rPr>
          <w:sz w:val="17"/>
        </w:rPr>
      </w:pPr>
    </w:p>
    <w:p w14:paraId="6EFBD82F" w14:textId="77777777" w:rsidR="00EB2A97" w:rsidRDefault="00EB2A97" w:rsidP="00EB2A97">
      <w:pPr>
        <w:pStyle w:val="BodyText"/>
        <w:spacing w:before="4"/>
        <w:rPr>
          <w:sz w:val="17"/>
        </w:rPr>
      </w:pPr>
    </w:p>
    <w:p w14:paraId="4EA17963" w14:textId="77777777" w:rsidR="00EB2A97" w:rsidRDefault="00EB2A97" w:rsidP="00EB2A97">
      <w:pPr>
        <w:pStyle w:val="BodyText"/>
        <w:spacing w:before="4"/>
        <w:rPr>
          <w:sz w:val="17"/>
        </w:rPr>
      </w:pPr>
    </w:p>
    <w:p w14:paraId="23BA9D9D" w14:textId="77777777" w:rsidR="00EB2A97" w:rsidRDefault="00EB2A97" w:rsidP="00EB2A97">
      <w:pPr>
        <w:pStyle w:val="BodyText"/>
        <w:spacing w:before="4"/>
        <w:rPr>
          <w:sz w:val="17"/>
        </w:rPr>
      </w:pPr>
    </w:p>
    <w:p w14:paraId="493D50EC" w14:textId="77777777" w:rsidR="00EB2A97" w:rsidRDefault="00EB2A97" w:rsidP="00EB2A97">
      <w:pPr>
        <w:pStyle w:val="BodyText"/>
        <w:spacing w:before="4"/>
        <w:rPr>
          <w:sz w:val="17"/>
        </w:rPr>
      </w:pPr>
    </w:p>
    <w:p w14:paraId="5056531D" w14:textId="77777777" w:rsidR="00EB2A97" w:rsidRDefault="00EB2A97" w:rsidP="00EB2A97">
      <w:pPr>
        <w:pStyle w:val="BodyText"/>
        <w:spacing w:before="4"/>
        <w:rPr>
          <w:sz w:val="17"/>
        </w:rPr>
      </w:pPr>
    </w:p>
    <w:p w14:paraId="1ABF5029" w14:textId="77777777" w:rsidR="00EB2A97" w:rsidRDefault="00EB2A97" w:rsidP="00EB2A97">
      <w:pPr>
        <w:pStyle w:val="BodyText"/>
        <w:spacing w:before="4"/>
        <w:rPr>
          <w:sz w:val="17"/>
        </w:rPr>
      </w:pPr>
    </w:p>
    <w:p w14:paraId="3872F974" w14:textId="77777777" w:rsidR="00EB2A97" w:rsidRDefault="00EB2A97" w:rsidP="00EB2A97">
      <w:pPr>
        <w:pStyle w:val="BodyText"/>
        <w:spacing w:before="4"/>
        <w:rPr>
          <w:sz w:val="17"/>
        </w:rPr>
      </w:pPr>
    </w:p>
    <w:p w14:paraId="2DD8B8B3" w14:textId="77777777" w:rsidR="00EB2A97" w:rsidRDefault="00EB2A97" w:rsidP="00EB2A97">
      <w:pPr>
        <w:pStyle w:val="BodyText"/>
        <w:spacing w:before="4"/>
        <w:rPr>
          <w:sz w:val="17"/>
        </w:rPr>
      </w:pPr>
    </w:p>
    <w:p w14:paraId="6E327188" w14:textId="77777777" w:rsidR="00EB2A97" w:rsidRDefault="00EB2A97" w:rsidP="00EB2A97">
      <w:pPr>
        <w:pStyle w:val="BodyText"/>
        <w:spacing w:before="4"/>
        <w:rPr>
          <w:sz w:val="17"/>
        </w:rPr>
      </w:pPr>
    </w:p>
    <w:p w14:paraId="203A6BB0" w14:textId="77777777" w:rsidR="00EB2A97" w:rsidRDefault="00EB2A97" w:rsidP="00EB2A97">
      <w:pPr>
        <w:pStyle w:val="BodyText"/>
        <w:spacing w:before="4"/>
        <w:rPr>
          <w:sz w:val="17"/>
        </w:rPr>
      </w:pPr>
    </w:p>
    <w:p w14:paraId="7C420D62" w14:textId="77777777" w:rsidR="00EB2A97" w:rsidRDefault="00EB2A97" w:rsidP="00EB2A97">
      <w:pPr>
        <w:pStyle w:val="BodyText"/>
        <w:spacing w:before="4"/>
        <w:rPr>
          <w:sz w:val="17"/>
        </w:rPr>
      </w:pPr>
    </w:p>
    <w:p w14:paraId="0D086FA0" w14:textId="77777777" w:rsidR="00EB2A97" w:rsidRDefault="00EB2A97" w:rsidP="00EB2A97">
      <w:pPr>
        <w:pStyle w:val="BodyText"/>
        <w:spacing w:before="4"/>
        <w:rPr>
          <w:sz w:val="17"/>
        </w:rPr>
      </w:pPr>
    </w:p>
    <w:p w14:paraId="17AF0CE4" w14:textId="77777777" w:rsidR="00EB2A97" w:rsidRPr="00DE0EF1" w:rsidRDefault="00EB2A97" w:rsidP="00EB2A97">
      <w:pPr>
        <w:pStyle w:val="BodyText"/>
        <w:spacing w:before="4"/>
        <w:rPr>
          <w:sz w:val="17"/>
        </w:rPr>
      </w:pPr>
    </w:p>
    <w:p w14:paraId="318E5069" w14:textId="77777777" w:rsidR="00EB2A97" w:rsidRPr="00DE0EF1" w:rsidRDefault="00EB2A97" w:rsidP="00EB2A97">
      <w:pPr>
        <w:pStyle w:val="BodyText"/>
        <w:rPr>
          <w:sz w:val="20"/>
        </w:rPr>
      </w:pPr>
    </w:p>
    <w:p w14:paraId="3BAF8DDB" w14:textId="77777777" w:rsidR="00EB2A97" w:rsidRPr="00DE0EF1" w:rsidRDefault="00EB2A97" w:rsidP="00EB2A97">
      <w:pPr>
        <w:pStyle w:val="BodyText"/>
        <w:rPr>
          <w:sz w:val="20"/>
        </w:rPr>
      </w:pPr>
    </w:p>
    <w:p w14:paraId="58E1EFDC" w14:textId="77777777" w:rsidR="00EB2A97" w:rsidRPr="00DE0EF1" w:rsidRDefault="00EB2A97" w:rsidP="00EB2A97">
      <w:pPr>
        <w:pStyle w:val="BodyText"/>
        <w:rPr>
          <w:sz w:val="20"/>
        </w:rPr>
      </w:pPr>
    </w:p>
    <w:p w14:paraId="6EBBBAF0" w14:textId="77777777" w:rsidR="00EB2A97" w:rsidRPr="00DE0EF1" w:rsidRDefault="00EB2A97" w:rsidP="00EB2A97">
      <w:pPr>
        <w:pStyle w:val="BodyText"/>
        <w:rPr>
          <w:sz w:val="20"/>
        </w:rPr>
      </w:pPr>
    </w:p>
    <w:p w14:paraId="32FF783B" w14:textId="77777777" w:rsidR="00EB2A97" w:rsidRPr="00DE0EF1" w:rsidRDefault="00EB2A97" w:rsidP="00EB2A97">
      <w:pPr>
        <w:pStyle w:val="BodyText"/>
        <w:rPr>
          <w:sz w:val="20"/>
        </w:rPr>
      </w:pPr>
    </w:p>
    <w:p w14:paraId="0DB450C5" w14:textId="77777777" w:rsidR="00EB2A97" w:rsidRPr="00DE0EF1" w:rsidRDefault="00EB2A97" w:rsidP="00EB2A97">
      <w:pPr>
        <w:pStyle w:val="BodyText"/>
        <w:rPr>
          <w:sz w:val="20"/>
        </w:rPr>
      </w:pPr>
    </w:p>
    <w:p w14:paraId="598B472B" w14:textId="77777777" w:rsidR="00EB2A97" w:rsidRPr="00DE0EF1" w:rsidRDefault="00EB2A97" w:rsidP="00EB2A97">
      <w:pPr>
        <w:pStyle w:val="BodyText"/>
        <w:rPr>
          <w:sz w:val="20"/>
        </w:rPr>
      </w:pPr>
    </w:p>
    <w:p w14:paraId="4F361FE7" w14:textId="77777777" w:rsidR="00EB2A97" w:rsidRPr="00DE0EF1" w:rsidRDefault="00EB2A97" w:rsidP="00EB2A97">
      <w:pPr>
        <w:pStyle w:val="BodyText"/>
        <w:rPr>
          <w:sz w:val="20"/>
        </w:rPr>
      </w:pPr>
    </w:p>
    <w:p w14:paraId="6A72AE3E" w14:textId="77777777" w:rsidR="00EB2A97" w:rsidRPr="00DE0EF1" w:rsidRDefault="00EB2A97" w:rsidP="00EB2A97">
      <w:pPr>
        <w:pStyle w:val="BodyText"/>
        <w:rPr>
          <w:sz w:val="20"/>
        </w:rPr>
      </w:pPr>
    </w:p>
    <w:p w14:paraId="4C936BBF" w14:textId="77777777" w:rsidR="00EB2A97" w:rsidRPr="00DE0EF1" w:rsidRDefault="00EB2A97" w:rsidP="00EB2A97">
      <w:pPr>
        <w:pStyle w:val="BodyText"/>
        <w:rPr>
          <w:sz w:val="20"/>
        </w:rPr>
      </w:pPr>
    </w:p>
    <w:p w14:paraId="4E995574" w14:textId="77777777" w:rsidR="00EB2A97" w:rsidRPr="00DE0EF1" w:rsidRDefault="00EB2A97" w:rsidP="00EB2A97">
      <w:pPr>
        <w:pStyle w:val="BodyText"/>
        <w:rPr>
          <w:sz w:val="20"/>
        </w:rPr>
      </w:pPr>
    </w:p>
    <w:p w14:paraId="6B701F86" w14:textId="77777777" w:rsidR="00EB2A97" w:rsidRPr="00DE0EF1" w:rsidRDefault="00EB2A97" w:rsidP="00EB2A97">
      <w:pPr>
        <w:pStyle w:val="BodyText"/>
        <w:rPr>
          <w:sz w:val="20"/>
        </w:rPr>
      </w:pPr>
    </w:p>
    <w:p w14:paraId="47765675" w14:textId="77777777" w:rsidR="00EB2A97" w:rsidRPr="00DE0EF1" w:rsidRDefault="00EB2A97" w:rsidP="00EB2A97">
      <w:pPr>
        <w:pStyle w:val="BodyText"/>
        <w:rPr>
          <w:sz w:val="20"/>
        </w:rPr>
      </w:pPr>
    </w:p>
    <w:p w14:paraId="21DFAD3C" w14:textId="77777777" w:rsidR="00EB2A97" w:rsidRPr="00DE0EF1" w:rsidRDefault="00EB2A97" w:rsidP="00EB2A97">
      <w:pPr>
        <w:pStyle w:val="BodyText"/>
        <w:rPr>
          <w:sz w:val="20"/>
        </w:rPr>
      </w:pPr>
    </w:p>
    <w:p w14:paraId="1D058B66" w14:textId="77777777" w:rsidR="00EB2A97" w:rsidRPr="00DE0EF1" w:rsidRDefault="00EB2A97" w:rsidP="00EB2A97">
      <w:pPr>
        <w:pStyle w:val="BodyText"/>
        <w:rPr>
          <w:sz w:val="20"/>
        </w:rPr>
      </w:pPr>
    </w:p>
    <w:p w14:paraId="78C18F29" w14:textId="77777777" w:rsidR="00EB2A97" w:rsidRPr="00DE0EF1" w:rsidRDefault="00EB2A97" w:rsidP="00EB2A97">
      <w:pPr>
        <w:pStyle w:val="BodyText"/>
        <w:rPr>
          <w:sz w:val="20"/>
        </w:rPr>
      </w:pPr>
    </w:p>
    <w:p w14:paraId="349E0032" w14:textId="77777777" w:rsidR="00EB2A97" w:rsidRPr="00DE0EF1" w:rsidRDefault="00EB2A97" w:rsidP="00EB2A97">
      <w:pPr>
        <w:pStyle w:val="BodyText"/>
        <w:rPr>
          <w:sz w:val="20"/>
        </w:rPr>
      </w:pPr>
    </w:p>
    <w:p w14:paraId="2C7A5203" w14:textId="77777777" w:rsidR="00EB2A97" w:rsidRPr="00DE0EF1" w:rsidRDefault="00EB2A97" w:rsidP="00EB2A97">
      <w:pPr>
        <w:pStyle w:val="BodyText"/>
        <w:rPr>
          <w:sz w:val="20"/>
        </w:rPr>
      </w:pPr>
    </w:p>
    <w:p w14:paraId="6BA8FA61" w14:textId="77777777" w:rsidR="00EB2A97" w:rsidRPr="00DE0EF1" w:rsidRDefault="00EB2A97" w:rsidP="00EB2A97">
      <w:pPr>
        <w:pStyle w:val="BodyText"/>
        <w:rPr>
          <w:sz w:val="20"/>
        </w:rPr>
      </w:pPr>
    </w:p>
    <w:p w14:paraId="4C9A4B68" w14:textId="77777777" w:rsidR="00EB2A97" w:rsidRPr="00DE0EF1" w:rsidRDefault="00EB2A97" w:rsidP="00EB2A97">
      <w:pPr>
        <w:pStyle w:val="BodyText"/>
        <w:rPr>
          <w:sz w:val="20"/>
        </w:rPr>
      </w:pPr>
    </w:p>
    <w:p w14:paraId="564BAB79" w14:textId="77777777" w:rsidR="00EB2A97" w:rsidRPr="00DE0EF1" w:rsidRDefault="00EB2A97" w:rsidP="00EB2A97">
      <w:pPr>
        <w:pStyle w:val="BodyText"/>
        <w:rPr>
          <w:sz w:val="20"/>
        </w:rPr>
      </w:pPr>
    </w:p>
    <w:p w14:paraId="2FFE20DE" w14:textId="77777777" w:rsidR="00EB2A97" w:rsidRPr="00DE0EF1" w:rsidRDefault="00EB2A97" w:rsidP="00EB2A97">
      <w:pPr>
        <w:pStyle w:val="BodyText"/>
        <w:rPr>
          <w:sz w:val="20"/>
        </w:rPr>
      </w:pPr>
    </w:p>
    <w:p w14:paraId="433FAB4E" w14:textId="77777777" w:rsidR="00EB2A97" w:rsidRPr="00DE0EF1" w:rsidRDefault="00EB2A97" w:rsidP="00EB2A97">
      <w:pPr>
        <w:pStyle w:val="BodyText"/>
        <w:rPr>
          <w:sz w:val="20"/>
        </w:rPr>
      </w:pPr>
    </w:p>
    <w:p w14:paraId="7C9BB430" w14:textId="77777777" w:rsidR="00EB2A97" w:rsidRPr="00DE0EF1" w:rsidRDefault="00EB2A97" w:rsidP="00EB2A97">
      <w:pPr>
        <w:pStyle w:val="BodyText"/>
        <w:rPr>
          <w:sz w:val="20"/>
        </w:rPr>
      </w:pPr>
    </w:p>
    <w:p w14:paraId="7C5C8201" w14:textId="77777777" w:rsidR="00EB2A97" w:rsidRPr="00DE0EF1" w:rsidRDefault="00EB2A97" w:rsidP="00EB2A97">
      <w:pPr>
        <w:pStyle w:val="BodyText"/>
        <w:rPr>
          <w:sz w:val="20"/>
        </w:rPr>
      </w:pPr>
    </w:p>
    <w:p w14:paraId="03F46836" w14:textId="77777777" w:rsidR="00EB2A97" w:rsidRPr="00DE0EF1" w:rsidRDefault="00EB2A97" w:rsidP="00EB2A97">
      <w:pPr>
        <w:pStyle w:val="BodyText"/>
        <w:rPr>
          <w:sz w:val="20"/>
        </w:rPr>
      </w:pPr>
    </w:p>
    <w:p w14:paraId="524E9F3B" w14:textId="77777777" w:rsidR="00EB2A97" w:rsidRPr="00DE0EF1" w:rsidRDefault="00EB2A97" w:rsidP="00EB2A97">
      <w:pPr>
        <w:pStyle w:val="BodyText"/>
        <w:rPr>
          <w:sz w:val="20"/>
        </w:rPr>
      </w:pPr>
    </w:p>
    <w:p w14:paraId="2D3F7C71" w14:textId="77777777" w:rsidR="00EB2A97" w:rsidRPr="00DE0EF1" w:rsidRDefault="00EB2A97" w:rsidP="00EB2A97">
      <w:pPr>
        <w:pStyle w:val="BodyText"/>
        <w:rPr>
          <w:sz w:val="20"/>
        </w:rPr>
      </w:pPr>
    </w:p>
    <w:p w14:paraId="7795C500" w14:textId="77777777" w:rsidR="00EB2A97" w:rsidRPr="00DE0EF1" w:rsidRDefault="00EB2A97" w:rsidP="00EB2A97">
      <w:pPr>
        <w:pStyle w:val="BodyText"/>
        <w:rPr>
          <w:sz w:val="20"/>
        </w:rPr>
      </w:pPr>
    </w:p>
    <w:p w14:paraId="47B39BEB" w14:textId="77777777" w:rsidR="00EB2A97" w:rsidRPr="00DE0EF1" w:rsidRDefault="00EB2A97" w:rsidP="00EB2A97">
      <w:pPr>
        <w:pStyle w:val="BodyText"/>
        <w:rPr>
          <w:sz w:val="20"/>
        </w:rPr>
      </w:pPr>
    </w:p>
    <w:p w14:paraId="50715738" w14:textId="77777777" w:rsidR="00EB2A97" w:rsidRPr="00DE0EF1" w:rsidRDefault="00EB2A97" w:rsidP="00EB2A97">
      <w:pPr>
        <w:pStyle w:val="BodyText"/>
        <w:rPr>
          <w:sz w:val="20"/>
        </w:rPr>
      </w:pPr>
    </w:p>
    <w:p w14:paraId="272BD8CF" w14:textId="77777777" w:rsidR="00EB2A97" w:rsidRPr="00DE0EF1" w:rsidRDefault="00EB2A97" w:rsidP="00EB2A97">
      <w:pPr>
        <w:pStyle w:val="BodyText"/>
        <w:rPr>
          <w:sz w:val="20"/>
        </w:rPr>
      </w:pPr>
    </w:p>
    <w:p w14:paraId="58295264" w14:textId="77777777" w:rsidR="00EB2A97" w:rsidRPr="00DE0EF1" w:rsidRDefault="00EB2A97" w:rsidP="00EB2A97">
      <w:pPr>
        <w:pStyle w:val="BodyText"/>
        <w:spacing w:before="7"/>
        <w:rPr>
          <w:sz w:val="19"/>
        </w:rPr>
      </w:pPr>
    </w:p>
    <w:p w14:paraId="444AB453" w14:textId="77777777" w:rsidR="00EB2A97" w:rsidRPr="00DE0EF1" w:rsidRDefault="00EB2A97" w:rsidP="00EB2A97">
      <w:pPr>
        <w:spacing w:before="100"/>
        <w:ind w:left="3048" w:right="720"/>
        <w:rPr>
          <w:rFonts w:ascii="Myriad Pro"/>
          <w:b/>
          <w:sz w:val="20"/>
        </w:rPr>
      </w:pPr>
      <w:r w:rsidRPr="00DE0EF1">
        <w:rPr>
          <w:rFonts w:ascii="Myriad Pro"/>
          <w:b/>
          <w:color w:val="FFFFFF"/>
          <w:sz w:val="20"/>
        </w:rPr>
        <w:t>Public Procurement Regulatory Authority (PPRA)</w:t>
      </w:r>
    </w:p>
    <w:p w14:paraId="00F4A082" w14:textId="77777777" w:rsidR="00EB2A97" w:rsidRPr="00DE0EF1" w:rsidRDefault="00EB2A97" w:rsidP="00EB2A97">
      <w:pPr>
        <w:spacing w:before="63"/>
        <w:ind w:left="3009" w:right="720"/>
        <w:rPr>
          <w:rFonts w:ascii="Myriad Pro"/>
          <w:sz w:val="20"/>
        </w:rPr>
      </w:pPr>
      <w:r w:rsidRPr="00DE0EF1">
        <w:rPr>
          <w:rFonts w:ascii="Myriad Pro"/>
          <w:color w:val="FFFFFF"/>
          <w:sz w:val="20"/>
        </w:rPr>
        <w:t>National Bank Building, 11th Avenue</w:t>
      </w:r>
    </w:p>
    <w:p w14:paraId="43BE5239" w14:textId="77777777" w:rsidR="00EB2A97" w:rsidRPr="00DE0EF1" w:rsidRDefault="00EB2A97" w:rsidP="00EB2A97">
      <w:pPr>
        <w:spacing w:before="63" w:line="302" w:lineRule="auto"/>
        <w:ind w:left="3494" w:right="720" w:firstLine="225"/>
        <w:rPr>
          <w:rFonts w:ascii="Myriad Pro"/>
          <w:color w:val="FFFFFF"/>
          <w:sz w:val="20"/>
        </w:rPr>
      </w:pPr>
      <w:r w:rsidRPr="00DE0EF1">
        <w:rPr>
          <w:rFonts w:ascii="Myriad Pro"/>
          <w:color w:val="FFFFFF"/>
          <w:sz w:val="20"/>
        </w:rPr>
        <w:t>P.O Box 58535- 00200, Nairobi Kenya</w:t>
      </w:r>
    </w:p>
    <w:p w14:paraId="77653AFB" w14:textId="77777777" w:rsidR="00EB2A97" w:rsidRPr="00DE0EF1" w:rsidRDefault="00EB2A97" w:rsidP="00EB2A97">
      <w:pPr>
        <w:spacing w:before="63" w:line="302" w:lineRule="auto"/>
        <w:ind w:left="3494" w:right="720" w:firstLine="225"/>
        <w:rPr>
          <w:rFonts w:ascii="Myriad Pro"/>
          <w:sz w:val="20"/>
        </w:rPr>
      </w:pPr>
      <w:r w:rsidRPr="00DE0EF1">
        <w:rPr>
          <w:rFonts w:ascii="Myriad Pro"/>
          <w:color w:val="FFFFFF"/>
          <w:sz w:val="20"/>
        </w:rPr>
        <w:t>Telephone: +254 020 3244000, 2213106/7</w:t>
      </w:r>
    </w:p>
    <w:p w14:paraId="0194B888" w14:textId="77777777" w:rsidR="00EB2A97" w:rsidRPr="00DE0EF1" w:rsidRDefault="002D2B27" w:rsidP="00EB2A97">
      <w:pPr>
        <w:pStyle w:val="Heading2"/>
        <w:spacing w:before="182"/>
        <w:ind w:left="0" w:right="570"/>
        <w:sectPr w:rsidR="00EB2A97" w:rsidRPr="00DE0EF1" w:rsidSect="008321E8">
          <w:footerReference w:type="even" r:id="rId49"/>
          <w:footerReference w:type="default" r:id="rId50"/>
          <w:pgSz w:w="11910" w:h="16840"/>
          <w:pgMar w:top="720" w:right="720" w:bottom="720" w:left="720" w:header="0" w:footer="441" w:gutter="0"/>
          <w:pgNumType w:start="3"/>
          <w:cols w:space="720"/>
          <w:docGrid w:linePitch="299"/>
        </w:sectPr>
      </w:pPr>
      <w:hyperlink r:id="rId51">
        <w:r w:rsidR="00EB2A97" w:rsidRPr="00DE0EF1">
          <w:rPr>
            <w:rFonts w:ascii="Myriad Pro"/>
            <w:color w:val="FFFFFF"/>
            <w:sz w:val="20"/>
          </w:rPr>
          <w:t>Email: info@ppra.go.ke</w:t>
        </w:r>
      </w:hyperlink>
      <w:r w:rsidR="00EB2A97" w:rsidRPr="00DE0EF1">
        <w:rPr>
          <w:rFonts w:ascii="Myriad Pro"/>
          <w:color w:val="FFFFFF"/>
          <w:sz w:val="20"/>
        </w:rPr>
        <w:t xml:space="preserve"> Website: </w:t>
      </w:r>
      <w:hyperlink r:id="rId52">
        <w:r w:rsidR="00EB2A97" w:rsidRPr="00DE0EF1">
          <w:rPr>
            <w:rFonts w:ascii="Myriad Pro"/>
            <w:color w:val="FFFFFF"/>
            <w:sz w:val="20"/>
          </w:rPr>
          <w:t>www.ppra.go.ke</w:t>
        </w:r>
      </w:hyperlink>
    </w:p>
    <w:p w14:paraId="4177EAEF" w14:textId="77777777" w:rsidR="00EB2A97" w:rsidRDefault="00EB2A97" w:rsidP="00EB2A97">
      <w:pPr>
        <w:pStyle w:val="Heading3"/>
        <w:tabs>
          <w:tab w:val="left" w:pos="9990"/>
        </w:tabs>
        <w:spacing w:before="190"/>
        <w:ind w:left="0" w:right="480"/>
        <w:jc w:val="both"/>
        <w:rPr>
          <w:color w:val="231F20"/>
        </w:rPr>
      </w:pPr>
      <w:bookmarkStart w:id="68" w:name="_TOC_250057"/>
      <w:bookmarkEnd w:id="68"/>
    </w:p>
    <w:p w14:paraId="307CAF23" w14:textId="77777777" w:rsidR="00EB2A97" w:rsidRPr="00DE0EF1" w:rsidRDefault="00EB2A97" w:rsidP="00EB2A97">
      <w:pPr>
        <w:pStyle w:val="Heading3"/>
        <w:tabs>
          <w:tab w:val="left" w:pos="9990"/>
        </w:tabs>
        <w:spacing w:before="190"/>
        <w:ind w:left="0" w:right="480"/>
        <w:jc w:val="both"/>
      </w:pPr>
    </w:p>
    <w:p w14:paraId="3A57AEA0" w14:textId="77777777" w:rsidR="00EB2A97" w:rsidRPr="00DE0EF1" w:rsidRDefault="00EB2A97" w:rsidP="00EB2A97">
      <w:pPr>
        <w:spacing w:before="100"/>
        <w:ind w:left="3028"/>
        <w:rPr>
          <w:rFonts w:ascii="Myriad Pro"/>
          <w:sz w:val="20"/>
        </w:rPr>
      </w:pPr>
    </w:p>
    <w:p w14:paraId="50D312F4" w14:textId="77777777" w:rsidR="00EB2A97" w:rsidRPr="00DE0EF1" w:rsidRDefault="00EB2A97" w:rsidP="00EB2A97">
      <w:pPr>
        <w:spacing w:line="463" w:lineRule="auto"/>
        <w:jc w:val="both"/>
        <w:sectPr w:rsidR="00EB2A97" w:rsidRPr="00DE0EF1" w:rsidSect="008321E8">
          <w:footerReference w:type="even" r:id="rId53"/>
          <w:pgSz w:w="11910" w:h="16840"/>
          <w:pgMar w:top="720" w:right="720" w:bottom="720" w:left="720" w:header="0" w:footer="441" w:gutter="0"/>
          <w:cols w:space="720"/>
        </w:sectPr>
      </w:pPr>
    </w:p>
    <w:p w14:paraId="4C8B0AE2" w14:textId="77777777" w:rsidR="00EB2A97" w:rsidRPr="00DE0EF1" w:rsidRDefault="00EB2A97" w:rsidP="00EB2A97">
      <w:pPr>
        <w:pStyle w:val="BodyText"/>
        <w:rPr>
          <w:sz w:val="20"/>
        </w:rPr>
      </w:pPr>
    </w:p>
    <w:p w14:paraId="0D2D5DB1" w14:textId="77777777" w:rsidR="00EB2A97" w:rsidRPr="00DE0EF1" w:rsidRDefault="00EB2A97" w:rsidP="00EB2A97">
      <w:pPr>
        <w:pStyle w:val="BodyText"/>
        <w:rPr>
          <w:sz w:val="20"/>
        </w:rPr>
      </w:pPr>
    </w:p>
    <w:p w14:paraId="206FFDC2" w14:textId="77777777" w:rsidR="00EB2A97" w:rsidRPr="00DE0EF1" w:rsidRDefault="00EB2A97" w:rsidP="00EB2A97">
      <w:pPr>
        <w:pStyle w:val="BodyText"/>
        <w:rPr>
          <w:sz w:val="20"/>
        </w:rPr>
      </w:pPr>
    </w:p>
    <w:p w14:paraId="0366C6A2" w14:textId="77777777" w:rsidR="00EB2A97" w:rsidRPr="00DE0EF1" w:rsidRDefault="00EB2A97" w:rsidP="00EB2A97">
      <w:pPr>
        <w:pStyle w:val="BodyText"/>
        <w:rPr>
          <w:sz w:val="20"/>
        </w:rPr>
      </w:pPr>
    </w:p>
    <w:p w14:paraId="18DEEF73" w14:textId="77777777" w:rsidR="00EB2A97" w:rsidRPr="00DE0EF1" w:rsidRDefault="00EB2A97" w:rsidP="00EB2A97">
      <w:pPr>
        <w:pStyle w:val="BodyText"/>
        <w:rPr>
          <w:sz w:val="20"/>
        </w:rPr>
      </w:pPr>
    </w:p>
    <w:p w14:paraId="3B94C3E7" w14:textId="77777777" w:rsidR="00EB2A97" w:rsidRPr="00DE0EF1" w:rsidRDefault="00EB2A97" w:rsidP="00EB2A97">
      <w:pPr>
        <w:pStyle w:val="BodyText"/>
        <w:rPr>
          <w:sz w:val="20"/>
        </w:rPr>
      </w:pPr>
    </w:p>
    <w:p w14:paraId="552C4670" w14:textId="77777777" w:rsidR="00EB2A97" w:rsidRPr="00DE0EF1" w:rsidRDefault="00EB2A97" w:rsidP="00EB2A97">
      <w:pPr>
        <w:pStyle w:val="BodyText"/>
        <w:rPr>
          <w:sz w:val="20"/>
        </w:rPr>
      </w:pPr>
    </w:p>
    <w:p w14:paraId="1E972882" w14:textId="77777777" w:rsidR="00EB2A97" w:rsidRPr="00DE0EF1" w:rsidRDefault="00EB2A97" w:rsidP="00EB2A97">
      <w:pPr>
        <w:sectPr w:rsidR="00EB2A97" w:rsidRPr="00DE0EF1" w:rsidSect="008321E8">
          <w:headerReference w:type="even" r:id="rId54"/>
          <w:footerReference w:type="even" r:id="rId55"/>
          <w:pgSz w:w="16840" w:h="11910" w:orient="landscape"/>
          <w:pgMar w:top="720" w:right="720" w:bottom="720" w:left="720" w:header="0" w:footer="0" w:gutter="0"/>
          <w:cols w:space="720"/>
        </w:sectPr>
      </w:pPr>
    </w:p>
    <w:p w14:paraId="27F9B355" w14:textId="77777777" w:rsidR="00EB2A97" w:rsidRPr="00DE0EF1" w:rsidRDefault="00EB2A97" w:rsidP="00EB2A97">
      <w:pPr>
        <w:pStyle w:val="Heading3"/>
        <w:tabs>
          <w:tab w:val="left" w:pos="683"/>
          <w:tab w:val="left" w:pos="684"/>
        </w:tabs>
        <w:spacing w:before="128"/>
        <w:ind w:left="0"/>
        <w:rPr>
          <w:sz w:val="20"/>
        </w:rPr>
      </w:pPr>
    </w:p>
    <w:p w14:paraId="12E0EA2C" w14:textId="77777777" w:rsidR="00EB2A97" w:rsidRPr="00DE0EF1" w:rsidRDefault="00EB2A97" w:rsidP="00EB2A97">
      <w:pPr>
        <w:pStyle w:val="BodyText"/>
        <w:rPr>
          <w:sz w:val="20"/>
        </w:rPr>
      </w:pPr>
    </w:p>
    <w:p w14:paraId="598442AB" w14:textId="77777777" w:rsidR="00EB2A97" w:rsidRPr="00DE0EF1" w:rsidRDefault="00EB2A97" w:rsidP="00EB2A97">
      <w:pPr>
        <w:pStyle w:val="BodyText"/>
        <w:rPr>
          <w:sz w:val="20"/>
        </w:rPr>
      </w:pPr>
    </w:p>
    <w:p w14:paraId="41FE8C2A" w14:textId="77777777" w:rsidR="00EB2A97" w:rsidRPr="00DE0EF1" w:rsidRDefault="00EB2A97" w:rsidP="00EB2A97">
      <w:pPr>
        <w:pStyle w:val="BodyText"/>
        <w:rPr>
          <w:sz w:val="20"/>
        </w:rPr>
      </w:pPr>
    </w:p>
    <w:p w14:paraId="779BD1B4" w14:textId="37BEF130" w:rsidR="00EB2A97" w:rsidRPr="00DE0EF1" w:rsidRDefault="00EB2A97" w:rsidP="00EB2A97">
      <w:pPr>
        <w:rPr>
          <w:sz w:val="25"/>
        </w:rPr>
        <w:sectPr w:rsidR="00EB2A97" w:rsidRPr="00DE0EF1" w:rsidSect="008321E8">
          <w:pgSz w:w="11910" w:h="16840"/>
          <w:pgMar w:top="720" w:right="720" w:bottom="720" w:left="720" w:header="0" w:footer="441" w:gutter="0"/>
          <w:cols w:space="720"/>
        </w:sectPr>
      </w:pPr>
    </w:p>
    <w:p w14:paraId="658EA62D" w14:textId="77777777" w:rsidR="00A233B4" w:rsidRPr="00DE0EF1" w:rsidRDefault="00A233B4" w:rsidP="00EB2A97">
      <w:pPr>
        <w:pStyle w:val="Heading3"/>
        <w:spacing w:before="120"/>
        <w:ind w:left="110"/>
        <w:rPr>
          <w:sz w:val="20"/>
        </w:rPr>
      </w:pPr>
    </w:p>
    <w:sectPr w:rsidR="00A233B4" w:rsidRPr="00DE0EF1" w:rsidSect="00EB2A97">
      <w:headerReference w:type="default" r:id="rId56"/>
      <w:footerReference w:type="default" r:id="rId57"/>
      <w:pgSz w:w="11910" w:h="16840"/>
      <w:pgMar w:top="720" w:right="720" w:bottom="720" w:left="720" w:header="0" w:footer="44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1A640D" w14:textId="77777777" w:rsidR="002D2B27" w:rsidRDefault="002D2B27">
      <w:r>
        <w:separator/>
      </w:r>
    </w:p>
  </w:endnote>
  <w:endnote w:type="continuationSeparator" w:id="0">
    <w:p w14:paraId="2F9BD75F" w14:textId="77777777" w:rsidR="002D2B27" w:rsidRDefault="002D2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 w:name="Kozuka Mincho Pro R">
    <w:altName w:val="Yu Gothic"/>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52549" w14:textId="40BC1183" w:rsidR="00EC645C" w:rsidRDefault="00EC645C">
    <w:pPr>
      <w:pStyle w:val="BodyText"/>
      <w:spacing w:line="14" w:lineRule="auto"/>
      <w:rPr>
        <w:sz w:val="20"/>
      </w:rPr>
    </w:pPr>
    <w:r>
      <w:rPr>
        <w:noProof/>
      </w:rPr>
      <mc:AlternateContent>
        <mc:Choice Requires="wpg">
          <w:drawing>
            <wp:anchor distT="0" distB="0" distL="114300" distR="114300" simplePos="0" relativeHeight="503157392" behindDoc="1" locked="0" layoutInCell="1" allowOverlap="1" wp14:anchorId="7EB64A76" wp14:editId="66BB7673">
              <wp:simplePos x="0" y="0"/>
              <wp:positionH relativeFrom="page">
                <wp:posOffset>0</wp:posOffset>
              </wp:positionH>
              <wp:positionV relativeFrom="page">
                <wp:posOffset>10234295</wp:posOffset>
              </wp:positionV>
              <wp:extent cx="7560310" cy="458470"/>
              <wp:effectExtent l="9525" t="4445" r="12065" b="3810"/>
              <wp:wrapNone/>
              <wp:docPr id="312"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13" name="Freeform 93"/>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Line 92"/>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698B6782" id="Group 91" o:spid="_x0000_s1026" style="position:absolute;margin-left:0;margin-top:805.85pt;width:595.3pt;height:36.1pt;z-index:-15908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BU+u8KqAQAAFcNAAAOAAAAAAAAAAAA&#10;AAAAAC4CAABkcnMvZTJvRG9jLnhtbFBLAQItABQABgAIAAAAIQDh+Zpe4AAAAAsBAAAPAAAAAAAA&#10;AAAAAAAAAAIHAABkcnMvZG93bnJldi54bWxQSwUGAAAAAAQABADzAAAADwgAAAAA&#10;">
              <v:shape id="Freeform 93"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" path="m1608,l,,,711r1253,l1608,xe" fillcolor="#cce7d3" stroked="f">
                <v:path arrowok="t" o:connecttype="custom" o:connectlocs="1608,16127;0,16127;0,16838;1253,16838;1608,16127" o:connectangles="0,0,0,0,0"/>
              </v:shape>
              <v:line id="Line 92"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503157416" behindDoc="1" locked="0" layoutInCell="1" allowOverlap="1" wp14:anchorId="32537E44" wp14:editId="723AFB6A">
              <wp:simplePos x="0" y="0"/>
              <wp:positionH relativeFrom="page">
                <wp:posOffset>518160</wp:posOffset>
              </wp:positionH>
              <wp:positionV relativeFrom="page">
                <wp:posOffset>10249535</wp:posOffset>
              </wp:positionV>
              <wp:extent cx="93980" cy="201295"/>
              <wp:effectExtent l="3810" t="635" r="0" b="0"/>
              <wp:wrapNone/>
              <wp:docPr id="31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95485" w14:textId="77777777" w:rsidR="00EC645C" w:rsidRDefault="00EC645C">
                          <w:pPr>
                            <w:spacing w:before="20"/>
                            <w:ind w:left="20"/>
                            <w:rPr>
                              <w:rFonts w:ascii="Myriad Pro"/>
                              <w:sz w:val="23"/>
                            </w:rPr>
                          </w:pPr>
                          <w:r>
                            <w:rPr>
                              <w:rFonts w:ascii="Myriad Pro"/>
                              <w:color w:val="231F20"/>
                              <w:sz w:val="23"/>
                            </w:rPr>
                            <w:t>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37E44" id="_x0000_t202" coordsize="21600,21600" o:spt="202" path="m,l,21600r21600,l21600,xe">
              <v:stroke joinstyle="miter"/>
              <v:path gradientshapeok="t" o:connecttype="rect"/>
            </v:shapetype>
            <v:shape id="Text Box 90" o:spid="_x0000_s1035" type="#_x0000_t202" style="position:absolute;margin-left:40.8pt;margin-top:807.05pt;width:7.4pt;height:15.85pt;z-index:-159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" filled="f" stroked="f">
              <v:textbox inset="0,0,0,0">
                <w:txbxContent>
                  <w:p w14:paraId="18395485" w14:textId="77777777" w:rsidR="00EC645C" w:rsidRDefault="00EC645C">
                    <w:pPr>
                      <w:spacing w:before="20"/>
                      <w:ind w:left="20"/>
                      <w:rPr>
                        <w:rFonts w:ascii="Myriad Pro"/>
                        <w:sz w:val="23"/>
                      </w:rPr>
                    </w:pPr>
                    <w:r>
                      <w:rPr>
                        <w:rFonts w:ascii="Myriad Pro"/>
                        <w:color w:val="231F20"/>
                        <w:sz w:val="23"/>
                      </w:rPr>
                      <w:t>ii</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530D5" w14:textId="77777777" w:rsidR="00A233B4" w:rsidRDefault="00A233B4">
    <w:pPr>
      <w:pStyle w:val="BodyText"/>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AF092"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7992" behindDoc="1" locked="0" layoutInCell="1" allowOverlap="1" wp14:anchorId="479C2F10" wp14:editId="4DC65234">
              <wp:simplePos x="0" y="0"/>
              <wp:positionH relativeFrom="page">
                <wp:posOffset>0</wp:posOffset>
              </wp:positionH>
              <wp:positionV relativeFrom="page">
                <wp:posOffset>10234295</wp:posOffset>
              </wp:positionV>
              <wp:extent cx="7560310" cy="458470"/>
              <wp:effectExtent l="9525" t="4445" r="12065" b="3810"/>
              <wp:wrapNone/>
              <wp:docPr id="2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46" name="Freeform 23"/>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Line 22"/>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8B5012" id="Group 21" o:spid="_x0000_s1026" style="position:absolute;margin-left:0;margin-top:805.85pt;width:595.3pt;height:36.1pt;z-index:-13848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">
              <v:shape id="Freeform 23"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" path="m1608,l,,,711r1253,l1608,xe" fillcolor="#cce7d3" stroked="f">
                <v:path arrowok="t" o:connecttype="custom" o:connectlocs="1608,16127;0,16127;0,16838;1253,16838;1608,16127" o:connectangles="0,0,0,0,0"/>
              </v:shape>
              <v:line id="Line 22"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" strokecolor="#cce7d3" strokeweight=".35269mm"/>
              <w10:wrap anchorx="page" anchory="page"/>
            </v:group>
          </w:pict>
        </mc:Fallback>
      </mc:AlternateContent>
    </w:r>
    <w:r>
      <w:rPr>
        <w:noProof/>
      </w:rPr>
      <mc:AlternateContent>
        <mc:Choice Requires="wps">
          <w:drawing>
            <wp:anchor distT="0" distB="0" distL="114300" distR="114300" simplePos="0" relativeHeight="503179016" behindDoc="1" locked="0" layoutInCell="1" allowOverlap="1" wp14:anchorId="4C4C631E" wp14:editId="298341A7">
              <wp:simplePos x="0" y="0"/>
              <wp:positionH relativeFrom="page">
                <wp:posOffset>518160</wp:posOffset>
              </wp:positionH>
              <wp:positionV relativeFrom="page">
                <wp:posOffset>10249535</wp:posOffset>
              </wp:positionV>
              <wp:extent cx="175260" cy="201295"/>
              <wp:effectExtent l="3810" t="635" r="1905" b="0"/>
              <wp:wrapNone/>
              <wp:docPr id="2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D5FB3D" w14:textId="77777777" w:rsidR="00A233B4" w:rsidRDefault="00A233B4">
                          <w:pPr>
                            <w:spacing w:before="20"/>
                            <w:ind w:left="20"/>
                            <w:rPr>
                              <w:rFonts w:ascii="Myriad Pro"/>
                              <w:sz w:val="23"/>
                            </w:rPr>
                          </w:pPr>
                          <w:r>
                            <w:rPr>
                              <w:rFonts w:ascii="Myriad Pro"/>
                              <w:color w:val="231F20"/>
                              <w:sz w:val="23"/>
                            </w:rPr>
                            <w:t>53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4C631E" id="_x0000_t202" coordsize="21600,21600" o:spt="202" path="m,l,21600r21600,l21600,xe">
              <v:stroke joinstyle="miter"/>
              <v:path gradientshapeok="t" o:connecttype="rect"/>
            </v:shapetype>
            <v:shape id="Text Box 20" o:spid="_x0000_s1041" type="#_x0000_t202" style="position:absolute;margin-left:40.8pt;margin-top:807.05pt;width:13.8pt;height:15.85pt;z-index:-137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" filled="f" stroked="f">
              <v:textbox inset="0,0,0,0">
                <w:txbxContent>
                  <w:p w14:paraId="22D5FB3D" w14:textId="77777777" w:rsidR="00A233B4" w:rsidRDefault="00A233B4">
                    <w:pPr>
                      <w:spacing w:before="20"/>
                      <w:ind w:left="20"/>
                      <w:rPr>
                        <w:rFonts w:ascii="Myriad Pro"/>
                        <w:sz w:val="23"/>
                      </w:rPr>
                    </w:pPr>
                    <w:r>
                      <w:rPr>
                        <w:rFonts w:ascii="Myriad Pro"/>
                        <w:color w:val="231F20"/>
                        <w:sz w:val="23"/>
                      </w:rPr>
                      <w:t>53</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0D926" w14:textId="77777777" w:rsidR="00A233B4" w:rsidRDefault="00A233B4">
    <w:pPr>
      <w:pStyle w:val="BodyText"/>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CDECD"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89256" behindDoc="1" locked="0" layoutInCell="1" allowOverlap="1" wp14:anchorId="27F61A22" wp14:editId="27555B20">
              <wp:simplePos x="0" y="0"/>
              <wp:positionH relativeFrom="page">
                <wp:posOffset>0</wp:posOffset>
              </wp:positionH>
              <wp:positionV relativeFrom="page">
                <wp:posOffset>10234295</wp:posOffset>
              </wp:positionV>
              <wp:extent cx="7561580" cy="459740"/>
              <wp:effectExtent l="9525" t="4445" r="10795" b="2540"/>
              <wp:wrapNone/>
              <wp:docPr id="1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72" name="Freeform 9"/>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Freeform 8"/>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6" name="Line 7"/>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606EC7" id="Group 6" o:spid="_x0000_s1026" style="position:absolute;margin-left:0;margin-top:805.85pt;width:595.4pt;height:36.2pt;z-index:-127224;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">
              <v:shape id="Freeform 9"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" path="m1749,l,,410,711r1339,l1749,xe" fillcolor="#fcd3c1" stroked="f">
                <v:path arrowok="t" o:connecttype="custom" o:connectlocs="1749,16127;0,16127;410,16838;1749,16838;1749,16127" o:connectangles="0,0,0,0,0"/>
              </v:shape>
              <v:shape id="Freeform 8"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" path="m,l1749,r,711l410,711,,e" filled="f" strokecolor="#fcd3c1" strokeweight=".07619mm">
                <v:path arrowok="t" o:connecttype="custom" o:connectlocs="0,16127;1749,16127;1749,16838;410,16838;0,16127" o:connectangles="0,0,0,0,0"/>
              </v:shape>
              <v:line id="Line 7"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503190280" behindDoc="1" locked="0" layoutInCell="1" allowOverlap="1" wp14:anchorId="1095AD20" wp14:editId="591F5793">
              <wp:simplePos x="0" y="0"/>
              <wp:positionH relativeFrom="page">
                <wp:posOffset>6854825</wp:posOffset>
              </wp:positionH>
              <wp:positionV relativeFrom="page">
                <wp:posOffset>10249535</wp:posOffset>
              </wp:positionV>
              <wp:extent cx="200660" cy="201295"/>
              <wp:effectExtent l="0" t="635" r="254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61648" w14:textId="69488E7C" w:rsidR="00EB2A97" w:rsidRDefault="00EB2A97">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6C261E">
                            <w:rPr>
                              <w:rFonts w:ascii="Myriad Pro"/>
                              <w:noProof/>
                              <w:color w:val="231F20"/>
                              <w:sz w:val="23"/>
                            </w:rPr>
                            <w:t>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5AD20" id="_x0000_t202" coordsize="21600,21600" o:spt="202" path="m,l,21600r21600,l21600,xe">
              <v:stroke joinstyle="miter"/>
              <v:path gradientshapeok="t" o:connecttype="rect"/>
            </v:shapetype>
            <v:shape id="Text Box 5" o:spid="_x0000_s1042" type="#_x0000_t202" style="position:absolute;margin-left:539.75pt;margin-top:807.05pt;width:15.8pt;height:15.85pt;z-index:-126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" filled="f" stroked="f">
              <v:textbox inset="0,0,0,0">
                <w:txbxContent>
                  <w:p w14:paraId="77761648" w14:textId="69488E7C" w:rsidR="00EB2A97" w:rsidRDefault="00EB2A97">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6C261E">
                      <w:rPr>
                        <w:rFonts w:ascii="Myriad Pro"/>
                        <w:noProof/>
                        <w:color w:val="231F20"/>
                        <w:sz w:val="23"/>
                      </w:rPr>
                      <w:t>88</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04B0F"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91304" behindDoc="1" locked="0" layoutInCell="1" allowOverlap="1" wp14:anchorId="226F9006" wp14:editId="2CF5060E">
              <wp:simplePos x="0" y="0"/>
              <wp:positionH relativeFrom="page">
                <wp:posOffset>0</wp:posOffset>
              </wp:positionH>
              <wp:positionV relativeFrom="page">
                <wp:posOffset>10234295</wp:posOffset>
              </wp:positionV>
              <wp:extent cx="7560310" cy="458470"/>
              <wp:effectExtent l="9525" t="4445" r="12065" b="381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382" name="Freeform 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Line 3"/>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A98749" id="Group 2" o:spid="_x0000_s1026" style="position:absolute;margin-left:0;margin-top:805.85pt;width:595.3pt;height:36.1pt;z-index:-125176;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">
              <v:shape id="Freeform 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" path="m1608,l,,,711r1253,l1608,xe" fillcolor="#cce7d3" stroked="f">
                <v:path arrowok="t" o:connecttype="custom" o:connectlocs="1608,16127;0,16127;0,16838;1253,16838;1608,16127" o:connectangles="0,0,0,0,0"/>
              </v:shape>
              <v:line id="Line 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" strokecolor="#cce7d3" strokeweight=".35269mm"/>
              <w10:wrap anchorx="page" anchory="page"/>
            </v:group>
          </w:pict>
        </mc:Fallback>
      </mc:AlternateContent>
    </w:r>
    <w:r>
      <w:rPr>
        <w:noProof/>
      </w:rPr>
      <mc:AlternateContent>
        <mc:Choice Requires="wps">
          <w:drawing>
            <wp:anchor distT="0" distB="0" distL="114300" distR="114300" simplePos="0" relativeHeight="503192328" behindDoc="1" locked="0" layoutInCell="1" allowOverlap="1" wp14:anchorId="4EF612B0" wp14:editId="5137CE57">
              <wp:simplePos x="0" y="0"/>
              <wp:positionH relativeFrom="page">
                <wp:posOffset>505460</wp:posOffset>
              </wp:positionH>
              <wp:positionV relativeFrom="page">
                <wp:posOffset>10249535</wp:posOffset>
              </wp:positionV>
              <wp:extent cx="200660" cy="201295"/>
              <wp:effectExtent l="635" t="635"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1C883" w14:textId="529D865E" w:rsidR="00EB2A97" w:rsidRDefault="00EB2A97">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6C261E">
                            <w:rPr>
                              <w:rFonts w:ascii="Myriad Pro"/>
                              <w:noProof/>
                              <w:color w:val="231F20"/>
                              <w:sz w:val="23"/>
                            </w:rP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612B0" id="_x0000_t202" coordsize="21600,21600" o:spt="202" path="m,l,21600r21600,l21600,xe">
              <v:stroke joinstyle="miter"/>
              <v:path gradientshapeok="t" o:connecttype="rect"/>
            </v:shapetype>
            <v:shape id="Text Box 1" o:spid="_x0000_s1043" type="#_x0000_t202" style="position:absolute;margin-left:39.8pt;margin-top:807.05pt;width:15.8pt;height:15.85pt;z-index:-12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" filled="f" stroked="f">
              <v:textbox inset="0,0,0,0">
                <w:txbxContent>
                  <w:p w14:paraId="0841C883" w14:textId="529D865E" w:rsidR="00EB2A97" w:rsidRDefault="00EB2A97">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6C261E">
                      <w:rPr>
                        <w:rFonts w:ascii="Myriad Pro"/>
                        <w:noProof/>
                        <w:color w:val="231F20"/>
                        <w:sz w:val="23"/>
                      </w:rPr>
                      <w:t>89</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2C511"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98472" behindDoc="1" locked="0" layoutInCell="1" allowOverlap="1" wp14:anchorId="7ABF5F8E" wp14:editId="1AC1B4E9">
              <wp:simplePos x="0" y="0"/>
              <wp:positionH relativeFrom="page">
                <wp:posOffset>0</wp:posOffset>
              </wp:positionH>
              <wp:positionV relativeFrom="page">
                <wp:posOffset>10234295</wp:posOffset>
              </wp:positionV>
              <wp:extent cx="7560310" cy="458470"/>
              <wp:effectExtent l="9525" t="4445" r="12065" b="3810"/>
              <wp:wrapNone/>
              <wp:docPr id="294"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96" name="Freeform 84"/>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8" name="Line 83"/>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743527" id="Group 82" o:spid="_x0000_s1026" style="position:absolute;margin-left:0;margin-top:805.85pt;width:595.3pt;height:36.1pt;z-index:-11800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ACcIg5qAQAAFcNAAAOAAAAAAAAAAAA&#10;AAAAAC4CAABkcnMvZTJvRG9jLnhtbFBLAQItABQABgAIAAAAIQDh+Zpe4AAAAAsBAAAPAAAAAAAA&#10;AAAAAAAAAAIHAABkcnMvZG93bnJldi54bWxQSwUGAAAAAAQABADzAAAADwgAAAAA&#10;">
              <v:shape id="Freeform 84"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" path="m1608,l,,,711r1253,l1608,xe" fillcolor="#cce7d3" stroked="f">
                <v:path arrowok="t" o:connecttype="custom" o:connectlocs="1608,16127;0,16127;0,16838;1253,16838;1608,16127" o:connectangles="0,0,0,0,0"/>
              </v:shape>
              <v:line id="Line 83"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" strokecolor="#cce7d3" strokeweight=".35269mm"/>
              <w10:wrap anchorx="page" anchory="page"/>
            </v:group>
          </w:pict>
        </mc:Fallback>
      </mc:AlternateContent>
    </w:r>
    <w:r>
      <w:rPr>
        <w:noProof/>
      </w:rPr>
      <mc:AlternateContent>
        <mc:Choice Requires="wps">
          <w:drawing>
            <wp:anchor distT="0" distB="0" distL="114300" distR="114300" simplePos="0" relativeHeight="503199496" behindDoc="1" locked="0" layoutInCell="1" allowOverlap="1" wp14:anchorId="14461EE5" wp14:editId="611BFF45">
              <wp:simplePos x="0" y="0"/>
              <wp:positionH relativeFrom="page">
                <wp:posOffset>518160</wp:posOffset>
              </wp:positionH>
              <wp:positionV relativeFrom="page">
                <wp:posOffset>10249535</wp:posOffset>
              </wp:positionV>
              <wp:extent cx="130175" cy="201295"/>
              <wp:effectExtent l="3810" t="635" r="0" b="0"/>
              <wp:wrapNone/>
              <wp:docPr id="2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BCC17" w14:textId="77777777" w:rsidR="00EB2A97" w:rsidRDefault="00EB2A97">
                          <w:pPr>
                            <w:spacing w:before="20"/>
                            <w:ind w:left="20"/>
                            <w:rPr>
                              <w:rFonts w:ascii="Myriad Pro"/>
                              <w:sz w:val="23"/>
                            </w:rPr>
                          </w:pPr>
                          <w:r>
                            <w:rPr>
                              <w:rFonts w:ascii="Myriad Pro"/>
                              <w:color w:val="231F20"/>
                              <w:sz w:val="23"/>
                            </w:rPr>
                            <w:t>vi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61EE5" id="_x0000_t202" coordsize="21600,21600" o:spt="202" path="m,l,21600r21600,l21600,xe">
              <v:stroke joinstyle="miter"/>
              <v:path gradientshapeok="t" o:connecttype="rect"/>
            </v:shapetype>
            <v:shape id="Text Box 81" o:spid="_x0000_s1044" type="#_x0000_t202" style="position:absolute;margin-left:40.8pt;margin-top:807.05pt;width:10.25pt;height:15.85pt;z-index:-116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" filled="f" stroked="f">
              <v:textbox inset="0,0,0,0">
                <w:txbxContent>
                  <w:p w14:paraId="21EBCC17" w14:textId="77777777" w:rsidR="00EB2A97" w:rsidRDefault="00EB2A97">
                    <w:pPr>
                      <w:spacing w:before="20"/>
                      <w:ind w:left="20"/>
                      <w:rPr>
                        <w:rFonts w:ascii="Myriad Pro"/>
                        <w:sz w:val="23"/>
                      </w:rPr>
                    </w:pPr>
                    <w:r>
                      <w:rPr>
                        <w:rFonts w:ascii="Myriad Pro"/>
                        <w:color w:val="231F20"/>
                        <w:sz w:val="23"/>
                      </w:rPr>
                      <w:t>vi</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8C286"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96424" behindDoc="1" locked="0" layoutInCell="1" allowOverlap="1" wp14:anchorId="0A1CF03B" wp14:editId="1338CC12">
              <wp:simplePos x="0" y="0"/>
              <wp:positionH relativeFrom="page">
                <wp:posOffset>0</wp:posOffset>
              </wp:positionH>
              <wp:positionV relativeFrom="page">
                <wp:posOffset>10234295</wp:posOffset>
              </wp:positionV>
              <wp:extent cx="7561580" cy="459740"/>
              <wp:effectExtent l="9525" t="4445" r="10795" b="2540"/>
              <wp:wrapNone/>
              <wp:docPr id="2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88" name="Freeform 89"/>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88"/>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Line 87"/>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3CB890" id="Group 86" o:spid="_x0000_s1026" style="position:absolute;margin-left:0;margin-top:805.85pt;width:595.4pt;height:36.2pt;z-index:-12005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">
              <v:shape id="Freeform 89"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" path="m1749,l,,410,711r1339,l1749,xe" fillcolor="#fcd3c1" stroked="f">
                <v:path arrowok="t" o:connecttype="custom" o:connectlocs="1749,16127;0,16127;410,16838;1749,16838;1749,16127" o:connectangles="0,0,0,0,0"/>
              </v:shape>
              <v:shape id="Freeform 88"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87"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" strokecolor="#fcd3c1" strokeweight=".35269mm"/>
              <w10:wrap anchorx="page" anchory="page"/>
            </v:group>
          </w:pict>
        </mc:Fallback>
      </mc:AlternateContent>
    </w:r>
    <w:r>
      <w:rPr>
        <w:noProof/>
      </w:rPr>
      <mc:AlternateContent>
        <mc:Choice Requires="wps">
          <w:drawing>
            <wp:anchor distT="0" distB="0" distL="114300" distR="114300" simplePos="0" relativeHeight="503197448" behindDoc="1" locked="0" layoutInCell="1" allowOverlap="1" wp14:anchorId="04F990B4" wp14:editId="75310BC6">
              <wp:simplePos x="0" y="0"/>
              <wp:positionH relativeFrom="page">
                <wp:posOffset>6865620</wp:posOffset>
              </wp:positionH>
              <wp:positionV relativeFrom="page">
                <wp:posOffset>10249535</wp:posOffset>
              </wp:positionV>
              <wp:extent cx="189865" cy="201295"/>
              <wp:effectExtent l="0" t="635" r="2540" b="0"/>
              <wp:wrapNone/>
              <wp:docPr id="28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1621F" w14:textId="21B1F2E8" w:rsidR="00EB2A97" w:rsidRDefault="00EB2A97">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6C261E">
                            <w:rPr>
                              <w:rFonts w:ascii="Myriad Pro"/>
                              <w:noProof/>
                              <w:color w:val="231F20"/>
                              <w:sz w:val="23"/>
                            </w:rPr>
                            <w:t>vii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990B4" id="_x0000_t202" coordsize="21600,21600" o:spt="202" path="m,l,21600r21600,l21600,xe">
              <v:stroke joinstyle="miter"/>
              <v:path gradientshapeok="t" o:connecttype="rect"/>
            </v:shapetype>
            <v:shape id="Text Box 85" o:spid="_x0000_s1045" type="#_x0000_t202" style="position:absolute;margin-left:540.6pt;margin-top:807.05pt;width:14.95pt;height:15.85pt;z-index:-119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" filled="f" stroked="f">
              <v:textbox inset="0,0,0,0">
                <w:txbxContent>
                  <w:p w14:paraId="6E01621F" w14:textId="21B1F2E8" w:rsidR="00EB2A97" w:rsidRDefault="00EB2A97">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6C261E">
                      <w:rPr>
                        <w:rFonts w:ascii="Myriad Pro"/>
                        <w:noProof/>
                        <w:color w:val="231F20"/>
                        <w:sz w:val="23"/>
                      </w:rPr>
                      <w:t>vii</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8DFFD"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94376" behindDoc="1" locked="0" layoutInCell="1" allowOverlap="1" wp14:anchorId="759DA895" wp14:editId="3C594D7F">
              <wp:simplePos x="0" y="0"/>
              <wp:positionH relativeFrom="page">
                <wp:posOffset>0</wp:posOffset>
              </wp:positionH>
              <wp:positionV relativeFrom="page">
                <wp:posOffset>10234295</wp:posOffset>
              </wp:positionV>
              <wp:extent cx="7560310" cy="458470"/>
              <wp:effectExtent l="9525" t="4445" r="12065" b="3810"/>
              <wp:wrapNone/>
              <wp:docPr id="2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80" name="Freeform 80"/>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Line 79"/>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B5BB96" id="Group 78" o:spid="_x0000_s1026" style="position:absolute;margin-left:0;margin-top:805.85pt;width:595.3pt;height:36.1pt;z-index:-12210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">
              <v:shape id="Freeform 80"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" path="m1608,l,,,711r1253,l1608,xe" fillcolor="#cce7d3" stroked="f">
                <v:path arrowok="t" o:connecttype="custom" o:connectlocs="1608,16127;0,16127;0,16838;1253,16838;1608,16127" o:connectangles="0,0,0,0,0"/>
              </v:shape>
              <v:line id="Line 79"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503195400" behindDoc="1" locked="0" layoutInCell="1" allowOverlap="1" wp14:anchorId="48FED43B" wp14:editId="7320C621">
              <wp:simplePos x="0" y="0"/>
              <wp:positionH relativeFrom="page">
                <wp:posOffset>518160</wp:posOffset>
              </wp:positionH>
              <wp:positionV relativeFrom="page">
                <wp:posOffset>10249535</wp:posOffset>
              </wp:positionV>
              <wp:extent cx="198755" cy="201295"/>
              <wp:effectExtent l="3810" t="635" r="0" b="0"/>
              <wp:wrapNone/>
              <wp:docPr id="27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E4250" w14:textId="77777777" w:rsidR="00EB2A97" w:rsidRDefault="00EB2A97">
                          <w:pPr>
                            <w:spacing w:before="20"/>
                            <w:ind w:left="20"/>
                            <w:rPr>
                              <w:rFonts w:ascii="Myriad Pro"/>
                              <w:sz w:val="23"/>
                            </w:rPr>
                          </w:pPr>
                          <w:r>
                            <w:rPr>
                              <w:rFonts w:ascii="Myriad Pro"/>
                              <w:color w:val="231F20"/>
                              <w:sz w:val="23"/>
                            </w:rPr>
                            <w:t>viii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D43B" id="_x0000_t202" coordsize="21600,21600" o:spt="202" path="m,l,21600r21600,l21600,xe">
              <v:stroke joinstyle="miter"/>
              <v:path gradientshapeok="t" o:connecttype="rect"/>
            </v:shapetype>
            <v:shape id="Text Box 77" o:spid="_x0000_s1046" type="#_x0000_t202" style="position:absolute;margin-left:40.8pt;margin-top:807.05pt;width:15.65pt;height:15.85pt;z-index:-121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XIwsQIAALM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" filled="f" stroked="f">
              <v:textbox inset="0,0,0,0">
                <w:txbxContent>
                  <w:p w14:paraId="461E4250" w14:textId="77777777" w:rsidR="00EB2A97" w:rsidRDefault="00EB2A97">
                    <w:pPr>
                      <w:spacing w:before="20"/>
                      <w:ind w:left="20"/>
                      <w:rPr>
                        <w:rFonts w:ascii="Myriad Pro"/>
                        <w:sz w:val="23"/>
                      </w:rPr>
                    </w:pPr>
                    <w:r>
                      <w:rPr>
                        <w:rFonts w:ascii="Myriad Pro"/>
                        <w:color w:val="231F20"/>
                        <w:sz w:val="23"/>
                      </w:rPr>
                      <w:t>viii</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F1985" w14:textId="77777777" w:rsidR="00EB2A97" w:rsidRDefault="00EB2A97">
    <w:pPr>
      <w:pStyle w:val="BodyText"/>
      <w:spacing w:line="14" w:lineRule="auto"/>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2E1B2" w14:textId="77777777" w:rsidR="00EC645C" w:rsidRDefault="00EC645C">
    <w:pPr>
      <w:pStyle w:val="BodyText"/>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5EFD" w14:textId="4972BEED" w:rsidR="00EC645C" w:rsidRDefault="00EC645C">
    <w:pPr>
      <w:pStyle w:val="BodyText"/>
      <w:spacing w:line="14" w:lineRule="auto"/>
      <w:rPr>
        <w:sz w:val="20"/>
      </w:rPr>
    </w:pPr>
    <w:r>
      <w:rPr>
        <w:noProof/>
      </w:rPr>
      <mc:AlternateContent>
        <mc:Choice Requires="wpg">
          <w:drawing>
            <wp:anchor distT="0" distB="0" distL="114300" distR="114300" simplePos="0" relativeHeight="503157344" behindDoc="1" locked="0" layoutInCell="1" allowOverlap="1" wp14:anchorId="481FC8C0" wp14:editId="5B6B9652">
              <wp:simplePos x="0" y="0"/>
              <wp:positionH relativeFrom="page">
                <wp:posOffset>0</wp:posOffset>
              </wp:positionH>
              <wp:positionV relativeFrom="page">
                <wp:posOffset>10234295</wp:posOffset>
              </wp:positionV>
              <wp:extent cx="7561580" cy="459740"/>
              <wp:effectExtent l="9525" t="4445" r="10795" b="2540"/>
              <wp:wrapNone/>
              <wp:docPr id="30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304" name="Freeform 98"/>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Freeform 97"/>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Line 96"/>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DE1780A" id="Group 95" o:spid="_x0000_s1026" style="position:absolute;margin-left:0;margin-top:805.85pt;width:595.4pt;height:36.2pt;z-index:-159136;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">
              <v:shape id="Freeform 98"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" path="m1749,l,,410,711r1339,l1749,xe" fillcolor="#fcd3c1" stroked="f">
                <v:path arrowok="t" o:connecttype="custom" o:connectlocs="1749,16127;0,16127;410,16838;1749,16838;1749,16127" o:connectangles="0,0,0,0,0"/>
              </v:shape>
              <v:shape id="Freeform 97"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96"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" strokecolor="#fcd3c1" strokeweight=".35269mm"/>
              <w10:wrap anchorx="page" anchory="page"/>
            </v:group>
          </w:pict>
        </mc:Fallback>
      </mc:AlternateContent>
    </w:r>
    <w:r>
      <w:rPr>
        <w:noProof/>
      </w:rPr>
      <mc:AlternateContent>
        <mc:Choice Requires="wps">
          <w:drawing>
            <wp:anchor distT="0" distB="0" distL="114300" distR="114300" simplePos="0" relativeHeight="503157368" behindDoc="1" locked="0" layoutInCell="1" allowOverlap="1" wp14:anchorId="0665439F" wp14:editId="202B9C7A">
              <wp:simplePos x="0" y="0"/>
              <wp:positionH relativeFrom="page">
                <wp:posOffset>6970395</wp:posOffset>
              </wp:positionH>
              <wp:positionV relativeFrom="page">
                <wp:posOffset>10249535</wp:posOffset>
              </wp:positionV>
              <wp:extent cx="85090" cy="201295"/>
              <wp:effectExtent l="0" t="635" r="2540" b="0"/>
              <wp:wrapNone/>
              <wp:docPr id="30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09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98047" w14:textId="5CD91F07" w:rsidR="00EC645C" w:rsidRDefault="00EC645C">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4419AB">
                            <w:rPr>
                              <w:rFonts w:ascii="Myriad Pro"/>
                              <w:noProof/>
                              <w:color w:val="231F20"/>
                              <w:sz w:val="23"/>
                            </w:rPr>
                            <w:t>v</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5439F" id="_x0000_t202" coordsize="21600,21600" o:spt="202" path="m,l,21600r21600,l21600,xe">
              <v:stroke joinstyle="miter"/>
              <v:path gradientshapeok="t" o:connecttype="rect"/>
            </v:shapetype>
            <v:shape id="Text Box 94" o:spid="_x0000_s1036" type="#_x0000_t202" style="position:absolute;margin-left:548.85pt;margin-top:807.05pt;width:6.7pt;height:15.85pt;z-index:-159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" filled="f" stroked="f">
              <v:textbox inset="0,0,0,0">
                <w:txbxContent>
                  <w:p w14:paraId="59298047" w14:textId="5CD91F07" w:rsidR="00EC645C" w:rsidRDefault="00EC645C">
                    <w:pPr>
                      <w:spacing w:before="20"/>
                      <w:ind w:left="40"/>
                      <w:rPr>
                        <w:rFonts w:ascii="Myriad Pro"/>
                        <w:sz w:val="23"/>
                      </w:rPr>
                    </w:pPr>
                    <w:r>
                      <w:fldChar w:fldCharType="begin"/>
                    </w:r>
                    <w:r>
                      <w:rPr>
                        <w:rFonts w:ascii="Myriad Pro"/>
                        <w:color w:val="231F20"/>
                        <w:sz w:val="23"/>
                      </w:rPr>
                      <w:instrText xml:space="preserve"> PAGE  \* roman </w:instrText>
                    </w:r>
                    <w:r>
                      <w:fldChar w:fldCharType="separate"/>
                    </w:r>
                    <w:r w:rsidR="004419AB">
                      <w:rPr>
                        <w:rFonts w:ascii="Myriad Pro"/>
                        <w:noProof/>
                        <w:color w:val="231F20"/>
                        <w:sz w:val="23"/>
                      </w:rPr>
                      <w:t>v</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CE76D" w14:textId="77777777" w:rsidR="00A233B4" w:rsidRDefault="00A233B4">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635BF"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66728" behindDoc="1" locked="0" layoutInCell="1" allowOverlap="1" wp14:anchorId="7BC335F5" wp14:editId="0AF9EBD9">
              <wp:simplePos x="0" y="0"/>
              <wp:positionH relativeFrom="page">
                <wp:posOffset>0</wp:posOffset>
              </wp:positionH>
              <wp:positionV relativeFrom="page">
                <wp:posOffset>10234295</wp:posOffset>
              </wp:positionV>
              <wp:extent cx="7561580" cy="459740"/>
              <wp:effectExtent l="9525" t="4445" r="10795" b="2540"/>
              <wp:wrapNone/>
              <wp:docPr id="23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32" name="Freeform 56"/>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55"/>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Line 54"/>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5519542" id="Group 53" o:spid="_x0000_s1026" style="position:absolute;margin-left:0;margin-top:805.85pt;width:595.4pt;height:36.2pt;z-index:-149752;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">
              <v:shape id="Freeform 56"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" path="m1749,l,,410,711r1339,l1749,xe" fillcolor="#fcd3c1" stroked="f">
                <v:path arrowok="t" o:connecttype="custom" o:connectlocs="1749,16127;0,16127;410,16838;1749,16838;1749,16127" o:connectangles="0,0,0,0,0"/>
              </v:shape>
              <v:shape id="Freeform 55"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" path="m,l1749,r,711l410,711,,e" filled="f" strokecolor="#fcd3c1" strokeweight=".07619mm">
                <v:path arrowok="t" o:connecttype="custom" o:connectlocs="0,16127;1749,16127;1749,16838;410,16838;0,16127" o:connectangles="0,0,0,0,0"/>
              </v:shape>
              <v:line id="Line 54"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" strokecolor="#fcd3c1" strokeweight=".35269mm"/>
              <w10:wrap anchorx="page" anchory="page"/>
            </v:group>
          </w:pict>
        </mc:Fallback>
      </mc:AlternateContent>
    </w:r>
    <w:r>
      <w:rPr>
        <w:noProof/>
      </w:rPr>
      <mc:AlternateContent>
        <mc:Choice Requires="wps">
          <w:drawing>
            <wp:anchor distT="0" distB="0" distL="114300" distR="114300" simplePos="0" relativeHeight="503167752" behindDoc="1" locked="0" layoutInCell="1" allowOverlap="1" wp14:anchorId="30D9906A" wp14:editId="25860F45">
              <wp:simplePos x="0" y="0"/>
              <wp:positionH relativeFrom="page">
                <wp:posOffset>6854825</wp:posOffset>
              </wp:positionH>
              <wp:positionV relativeFrom="page">
                <wp:posOffset>10249535</wp:posOffset>
              </wp:positionV>
              <wp:extent cx="200660" cy="201295"/>
              <wp:effectExtent l="0" t="635" r="2540" b="0"/>
              <wp:wrapNone/>
              <wp:docPr id="228"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D26C0" w14:textId="0B763D38"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104ADD">
                            <w:rPr>
                              <w:rFonts w:ascii="Myriad Pro"/>
                              <w:noProof/>
                              <w:color w:val="231F20"/>
                              <w:sz w:val="23"/>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9906A" id="_x0000_t202" coordsize="21600,21600" o:spt="202" path="m,l,21600r21600,l21600,xe">
              <v:stroke joinstyle="miter"/>
              <v:path gradientshapeok="t" o:connecttype="rect"/>
            </v:shapetype>
            <v:shape id="Text Box 52" o:spid="_x0000_s1037" type="#_x0000_t202" style="position:absolute;margin-left:539.75pt;margin-top:807.05pt;width:15.8pt;height:15.85pt;z-index:-148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OQorgIAALI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" filled="f" stroked="f">
              <v:textbox inset="0,0,0,0">
                <w:txbxContent>
                  <w:p w14:paraId="255D26C0" w14:textId="0B763D38"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104ADD">
                      <w:rPr>
                        <w:rFonts w:ascii="Myriad Pro"/>
                        <w:noProof/>
                        <w:color w:val="231F20"/>
                        <w:sz w:val="23"/>
                      </w:rPr>
                      <w:t>24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3FEE7"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68776" behindDoc="1" locked="0" layoutInCell="1" allowOverlap="1" wp14:anchorId="23049EF6" wp14:editId="0353157E">
              <wp:simplePos x="0" y="0"/>
              <wp:positionH relativeFrom="page">
                <wp:posOffset>0</wp:posOffset>
              </wp:positionH>
              <wp:positionV relativeFrom="page">
                <wp:posOffset>10234295</wp:posOffset>
              </wp:positionV>
              <wp:extent cx="7560310" cy="458470"/>
              <wp:effectExtent l="9525" t="4445" r="12065" b="3810"/>
              <wp:wrapNone/>
              <wp:docPr id="22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24" name="Freeform 51"/>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6" name="Line 50"/>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B4B977" id="Group 49" o:spid="_x0000_s1026" style="position:absolute;margin-left:0;margin-top:805.85pt;width:595.3pt;height:36.1pt;z-index:-147704;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">
              <v:shape id="Freeform 51"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" path="m1608,l,,,711r1253,l1608,xe" fillcolor="#cce7d3" stroked="f">
                <v:path arrowok="t" o:connecttype="custom" o:connectlocs="1608,16127;0,16127;0,16838;1253,16838;1608,16127" o:connectangles="0,0,0,0,0"/>
              </v:shape>
              <v:line id="Line 50"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" strokecolor="#cce7d3" strokeweight=".35269mm"/>
              <w10:wrap anchorx="page" anchory="page"/>
            </v:group>
          </w:pict>
        </mc:Fallback>
      </mc:AlternateContent>
    </w:r>
    <w:r>
      <w:rPr>
        <w:noProof/>
      </w:rPr>
      <mc:AlternateContent>
        <mc:Choice Requires="wps">
          <w:drawing>
            <wp:anchor distT="0" distB="0" distL="114300" distR="114300" simplePos="0" relativeHeight="503169800" behindDoc="1" locked="0" layoutInCell="1" allowOverlap="1" wp14:anchorId="256C3940" wp14:editId="43DD01C0">
              <wp:simplePos x="0" y="0"/>
              <wp:positionH relativeFrom="page">
                <wp:posOffset>505460</wp:posOffset>
              </wp:positionH>
              <wp:positionV relativeFrom="page">
                <wp:posOffset>10249535</wp:posOffset>
              </wp:positionV>
              <wp:extent cx="200660" cy="201295"/>
              <wp:effectExtent l="635" t="635" r="0" b="0"/>
              <wp:wrapNone/>
              <wp:docPr id="2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4473B" w14:textId="1EB54672"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104ADD">
                            <w:rPr>
                              <w:rFonts w:ascii="Myriad Pro"/>
                              <w:noProof/>
                              <w:color w:val="231F20"/>
                              <w:sz w:val="23"/>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6C3940" id="_x0000_t202" coordsize="21600,21600" o:spt="202" path="m,l,21600r21600,l21600,xe">
              <v:stroke joinstyle="miter"/>
              <v:path gradientshapeok="t" o:connecttype="rect"/>
            </v:shapetype>
            <v:shape id="Text Box 48" o:spid="_x0000_s1038" type="#_x0000_t202" style="position:absolute;margin-left:39.8pt;margin-top:807.05pt;width:15.8pt;height:15.85pt;z-index:-146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Prw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" filled="f" stroked="f">
              <v:textbox inset="0,0,0,0">
                <w:txbxContent>
                  <w:p w14:paraId="01A4473B" w14:textId="1EB54672"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104ADD">
                      <w:rPr>
                        <w:rFonts w:ascii="Myriad Pro"/>
                        <w:noProof/>
                        <w:color w:val="231F20"/>
                        <w:sz w:val="23"/>
                      </w:rPr>
                      <w:t>33</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5C147" w14:textId="77777777" w:rsidR="00A233B4" w:rsidRDefault="00A233B4">
    <w:pPr>
      <w:pStyle w:val="BodyText"/>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87796" w14:textId="77777777" w:rsidR="00A233B4" w:rsidRDefault="00A233B4">
    <w:pPr>
      <w:pStyle w:val="BodyText"/>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4C7B6"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4920" behindDoc="1" locked="0" layoutInCell="1" allowOverlap="1" wp14:anchorId="1CD8A0F5" wp14:editId="3DA3A1DC">
              <wp:simplePos x="0" y="0"/>
              <wp:positionH relativeFrom="page">
                <wp:posOffset>0</wp:posOffset>
              </wp:positionH>
              <wp:positionV relativeFrom="page">
                <wp:posOffset>10234295</wp:posOffset>
              </wp:positionV>
              <wp:extent cx="7561580" cy="459740"/>
              <wp:effectExtent l="9525" t="4445" r="10795" b="2540"/>
              <wp:wrapNone/>
              <wp:docPr id="20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459740"/>
                        <a:chOff x="0" y="16117"/>
                        <a:chExt cx="11908" cy="724"/>
                      </a:xfrm>
                    </wpg:grpSpPr>
                    <wps:wsp>
                      <wps:cNvPr id="207" name="Freeform 33"/>
                      <wps:cNvSpPr>
                        <a:spLocks/>
                      </wps:cNvSpPr>
                      <wps:spPr bwMode="auto">
                        <a:xfrm>
                          <a:off x="10156" y="16126"/>
                          <a:ext cx="1749" cy="712"/>
                        </a:xfrm>
                        <a:custGeom>
                          <a:avLst/>
                          <a:gdLst>
                            <a:gd name="T0" fmla="+- 0 11906 10157"/>
                            <a:gd name="T1" fmla="*/ T0 w 1749"/>
                            <a:gd name="T2" fmla="+- 0 16127 16127"/>
                            <a:gd name="T3" fmla="*/ 16127 h 712"/>
                            <a:gd name="T4" fmla="+- 0 10157 10157"/>
                            <a:gd name="T5" fmla="*/ T4 w 1749"/>
                            <a:gd name="T6" fmla="+- 0 16127 16127"/>
                            <a:gd name="T7" fmla="*/ 16127 h 712"/>
                            <a:gd name="T8" fmla="+- 0 10567 10157"/>
                            <a:gd name="T9" fmla="*/ T8 w 1749"/>
                            <a:gd name="T10" fmla="+- 0 16838 16127"/>
                            <a:gd name="T11" fmla="*/ 16838 h 712"/>
                            <a:gd name="T12" fmla="+- 0 11906 10157"/>
                            <a:gd name="T13" fmla="*/ T12 w 1749"/>
                            <a:gd name="T14" fmla="+- 0 16838 16127"/>
                            <a:gd name="T15" fmla="*/ 16838 h 712"/>
                            <a:gd name="T16" fmla="+- 0 11906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1749" y="0"/>
                              </a:moveTo>
                              <a:lnTo>
                                <a:pt x="0" y="0"/>
                              </a:lnTo>
                              <a:lnTo>
                                <a:pt x="410" y="711"/>
                              </a:lnTo>
                              <a:lnTo>
                                <a:pt x="1749" y="711"/>
                              </a:lnTo>
                              <a:lnTo>
                                <a:pt x="1749" y="0"/>
                              </a:lnTo>
                              <a:close/>
                            </a:path>
                          </a:pathLst>
                        </a:custGeom>
                        <a:solidFill>
                          <a:srgbClr val="FCD3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32"/>
                      <wps:cNvSpPr>
                        <a:spLocks/>
                      </wps:cNvSpPr>
                      <wps:spPr bwMode="auto">
                        <a:xfrm>
                          <a:off x="10156" y="16126"/>
                          <a:ext cx="1749" cy="712"/>
                        </a:xfrm>
                        <a:custGeom>
                          <a:avLst/>
                          <a:gdLst>
                            <a:gd name="T0" fmla="+- 0 10157 10157"/>
                            <a:gd name="T1" fmla="*/ T0 w 1749"/>
                            <a:gd name="T2" fmla="+- 0 16127 16127"/>
                            <a:gd name="T3" fmla="*/ 16127 h 712"/>
                            <a:gd name="T4" fmla="+- 0 11906 10157"/>
                            <a:gd name="T5" fmla="*/ T4 w 1749"/>
                            <a:gd name="T6" fmla="+- 0 16127 16127"/>
                            <a:gd name="T7" fmla="*/ 16127 h 712"/>
                            <a:gd name="T8" fmla="+- 0 11906 10157"/>
                            <a:gd name="T9" fmla="*/ T8 w 1749"/>
                            <a:gd name="T10" fmla="+- 0 16838 16127"/>
                            <a:gd name="T11" fmla="*/ 16838 h 712"/>
                            <a:gd name="T12" fmla="+- 0 10567 10157"/>
                            <a:gd name="T13" fmla="*/ T12 w 1749"/>
                            <a:gd name="T14" fmla="+- 0 16838 16127"/>
                            <a:gd name="T15" fmla="*/ 16838 h 712"/>
                            <a:gd name="T16" fmla="+- 0 10157 10157"/>
                            <a:gd name="T17" fmla="*/ T16 w 1749"/>
                            <a:gd name="T18" fmla="+- 0 16127 16127"/>
                            <a:gd name="T19" fmla="*/ 16127 h 712"/>
                          </a:gdLst>
                          <a:ahLst/>
                          <a:cxnLst>
                            <a:cxn ang="0">
                              <a:pos x="T1" y="T3"/>
                            </a:cxn>
                            <a:cxn ang="0">
                              <a:pos x="T5" y="T7"/>
                            </a:cxn>
                            <a:cxn ang="0">
                              <a:pos x="T9" y="T11"/>
                            </a:cxn>
                            <a:cxn ang="0">
                              <a:pos x="T13" y="T15"/>
                            </a:cxn>
                            <a:cxn ang="0">
                              <a:pos x="T17" y="T19"/>
                            </a:cxn>
                          </a:cxnLst>
                          <a:rect l="0" t="0" r="r" b="b"/>
                          <a:pathLst>
                            <a:path w="1749" h="712">
                              <a:moveTo>
                                <a:pt x="0" y="0"/>
                              </a:moveTo>
                              <a:lnTo>
                                <a:pt x="1749" y="0"/>
                              </a:lnTo>
                              <a:lnTo>
                                <a:pt x="1749" y="711"/>
                              </a:lnTo>
                              <a:lnTo>
                                <a:pt x="410" y="711"/>
                              </a:lnTo>
                              <a:lnTo>
                                <a:pt x="0" y="0"/>
                              </a:lnTo>
                            </a:path>
                          </a:pathLst>
                        </a:custGeom>
                        <a:noFill/>
                        <a:ln w="2743">
                          <a:solidFill>
                            <a:srgbClr val="FCD3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 name="Line 31"/>
                      <wps:cNvCnPr>
                        <a:cxnSpLocks noChangeShapeType="1"/>
                      </wps:cNvCnPr>
                      <wps:spPr bwMode="auto">
                        <a:xfrm>
                          <a:off x="0" y="16127"/>
                          <a:ext cx="11906" cy="0"/>
                        </a:xfrm>
                        <a:prstGeom prst="line">
                          <a:avLst/>
                        </a:prstGeom>
                        <a:noFill/>
                        <a:ln w="12697">
                          <a:solidFill>
                            <a:srgbClr val="FCD3C1"/>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24BCB3" id="Group 30" o:spid="_x0000_s1026" style="position:absolute;margin-left:0;margin-top:805.85pt;width:595.4pt;height:36.2pt;z-index:-141560;mso-position-horizontal-relative:page;mso-position-vertical-relative:page" coordorigin=",16117" coordsize="1190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">
              <v:shape id="Freeform 33" o:spid="_x0000_s1027"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" path="m1749,l,,410,711r1339,l1749,xe" fillcolor="#fcd3c1" stroked="f">
                <v:path arrowok="t" o:connecttype="custom" o:connectlocs="1749,16127;0,16127;410,16838;1749,16838;1749,16127" o:connectangles="0,0,0,0,0"/>
              </v:shape>
              <v:shape id="Freeform 32" o:spid="_x0000_s1028" style="position:absolute;left:10156;top:16126;width:1749;height:712;visibility:visible;mso-wrap-style:square;v-text-anchor:top" coordsize="174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" path="m,l1749,r,711l410,711,,e" filled="f" strokecolor="#fcd3c1" strokeweight=".07619mm">
                <v:path arrowok="t" o:connecttype="custom" o:connectlocs="0,16127;1749,16127;1749,16838;410,16838;0,16127" o:connectangles="0,0,0,0,0"/>
              </v:shape>
              <v:line id="Line 31" o:spid="_x0000_s1029"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" strokecolor="#fcd3c1" strokeweight=".35269mm"/>
              <w10:wrap anchorx="page" anchory="page"/>
            </v:group>
          </w:pict>
        </mc:Fallback>
      </mc:AlternateContent>
    </w:r>
    <w:r>
      <w:rPr>
        <w:noProof/>
      </w:rPr>
      <mc:AlternateContent>
        <mc:Choice Requires="wps">
          <w:drawing>
            <wp:anchor distT="0" distB="0" distL="114300" distR="114300" simplePos="0" relativeHeight="503175944" behindDoc="1" locked="0" layoutInCell="1" allowOverlap="1" wp14:anchorId="49853A01" wp14:editId="170F2456">
              <wp:simplePos x="0" y="0"/>
              <wp:positionH relativeFrom="page">
                <wp:posOffset>6854825</wp:posOffset>
              </wp:positionH>
              <wp:positionV relativeFrom="page">
                <wp:posOffset>10249535</wp:posOffset>
              </wp:positionV>
              <wp:extent cx="200660" cy="201295"/>
              <wp:effectExtent l="0" t="635" r="2540" b="0"/>
              <wp:wrapNone/>
              <wp:docPr id="20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D4DBF" w14:textId="444CE716"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6C261E">
                            <w:rPr>
                              <w:rFonts w:ascii="Myriad Pro"/>
                              <w:noProof/>
                              <w:color w:val="231F20"/>
                              <w:sz w:val="23"/>
                            </w:rP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53A01" id="_x0000_t202" coordsize="21600,21600" o:spt="202" path="m,l,21600r21600,l21600,xe">
              <v:stroke joinstyle="miter"/>
              <v:path gradientshapeok="t" o:connecttype="rect"/>
            </v:shapetype>
            <v:shape id="Text Box 29" o:spid="_x0000_s1039" type="#_x0000_t202" style="position:absolute;margin-left:539.75pt;margin-top:807.05pt;width:15.8pt;height:15.85pt;z-index:-140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" filled="f" stroked="f">
              <v:textbox inset="0,0,0,0">
                <w:txbxContent>
                  <w:p w14:paraId="164D4DBF" w14:textId="444CE716"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6C261E">
                      <w:rPr>
                        <w:rFonts w:ascii="Myriad Pro"/>
                        <w:noProof/>
                        <w:color w:val="231F20"/>
                        <w:sz w:val="23"/>
                      </w:rPr>
                      <w:t>60</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70ACD"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2872" behindDoc="1" locked="0" layoutInCell="1" allowOverlap="1" wp14:anchorId="3AF1C744" wp14:editId="6876553E">
              <wp:simplePos x="0" y="0"/>
              <wp:positionH relativeFrom="page">
                <wp:posOffset>0</wp:posOffset>
              </wp:positionH>
              <wp:positionV relativeFrom="page">
                <wp:posOffset>10234295</wp:posOffset>
              </wp:positionV>
              <wp:extent cx="7560310" cy="458470"/>
              <wp:effectExtent l="9525" t="4445" r="12065" b="3810"/>
              <wp:wrapNone/>
              <wp:docPr id="20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58470"/>
                        <a:chOff x="0" y="16117"/>
                        <a:chExt cx="11906" cy="722"/>
                      </a:xfrm>
                    </wpg:grpSpPr>
                    <wps:wsp>
                      <wps:cNvPr id="202" name="Freeform 37"/>
                      <wps:cNvSpPr>
                        <a:spLocks/>
                      </wps:cNvSpPr>
                      <wps:spPr bwMode="auto">
                        <a:xfrm>
                          <a:off x="0" y="16126"/>
                          <a:ext cx="1609" cy="712"/>
                        </a:xfrm>
                        <a:custGeom>
                          <a:avLst/>
                          <a:gdLst>
                            <a:gd name="T0" fmla="*/ 1608 w 1609"/>
                            <a:gd name="T1" fmla="+- 0 16127 16127"/>
                            <a:gd name="T2" fmla="*/ 16127 h 712"/>
                            <a:gd name="T3" fmla="*/ 0 w 1609"/>
                            <a:gd name="T4" fmla="+- 0 16127 16127"/>
                            <a:gd name="T5" fmla="*/ 16127 h 712"/>
                            <a:gd name="T6" fmla="*/ 0 w 1609"/>
                            <a:gd name="T7" fmla="+- 0 16838 16127"/>
                            <a:gd name="T8" fmla="*/ 16838 h 712"/>
                            <a:gd name="T9" fmla="*/ 1253 w 1609"/>
                            <a:gd name="T10" fmla="+- 0 16838 16127"/>
                            <a:gd name="T11" fmla="*/ 16838 h 712"/>
                            <a:gd name="T12" fmla="*/ 1608 w 1609"/>
                            <a:gd name="T13" fmla="+- 0 16127 16127"/>
                            <a:gd name="T14" fmla="*/ 16127 h 712"/>
                          </a:gdLst>
                          <a:ahLst/>
                          <a:cxnLst>
                            <a:cxn ang="0">
                              <a:pos x="T0" y="T2"/>
                            </a:cxn>
                            <a:cxn ang="0">
                              <a:pos x="T3" y="T5"/>
                            </a:cxn>
                            <a:cxn ang="0">
                              <a:pos x="T6" y="T8"/>
                            </a:cxn>
                            <a:cxn ang="0">
                              <a:pos x="T9" y="T11"/>
                            </a:cxn>
                            <a:cxn ang="0">
                              <a:pos x="T12" y="T14"/>
                            </a:cxn>
                          </a:cxnLst>
                          <a:rect l="0" t="0" r="r" b="b"/>
                          <a:pathLst>
                            <a:path w="1609" h="712">
                              <a:moveTo>
                                <a:pt x="1608" y="0"/>
                              </a:moveTo>
                              <a:lnTo>
                                <a:pt x="0" y="0"/>
                              </a:lnTo>
                              <a:lnTo>
                                <a:pt x="0" y="711"/>
                              </a:lnTo>
                              <a:lnTo>
                                <a:pt x="1253" y="711"/>
                              </a:lnTo>
                              <a:lnTo>
                                <a:pt x="1608" y="0"/>
                              </a:lnTo>
                              <a:close/>
                            </a:path>
                          </a:pathLst>
                        </a:custGeom>
                        <a:solidFill>
                          <a:srgbClr val="CCE7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Line 36"/>
                      <wps:cNvCnPr>
                        <a:cxnSpLocks noChangeShapeType="1"/>
                      </wps:cNvCnPr>
                      <wps:spPr bwMode="auto">
                        <a:xfrm>
                          <a:off x="0" y="16127"/>
                          <a:ext cx="11906" cy="0"/>
                        </a:xfrm>
                        <a:prstGeom prst="line">
                          <a:avLst/>
                        </a:prstGeom>
                        <a:noFill/>
                        <a:ln w="12697">
                          <a:solidFill>
                            <a:srgbClr val="CCE7D3"/>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0CE78" id="Group 35" o:spid="_x0000_s1026" style="position:absolute;margin-left:0;margin-top:805.85pt;width:595.3pt;height:36.1pt;z-index:-143608;mso-position-horizontal-relative:page;mso-position-vertical-relative:page" coordorigin=",16117" coordsize="1190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">
              <v:shape id="Freeform 37" o:spid="_x0000_s1027" style="position:absolute;top:16126;width:1609;height:712;visibility:visible;mso-wrap-style:square;v-text-anchor:top" coordsize="1609,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" path="m1608,l,,,711r1253,l1608,xe" fillcolor="#cce7d3" stroked="f">
                <v:path arrowok="t" o:connecttype="custom" o:connectlocs="1608,16127;0,16127;0,16838;1253,16838;1608,16127" o:connectangles="0,0,0,0,0"/>
              </v:shape>
              <v:line id="Line 36" o:spid="_x0000_s1028" style="position:absolute;visibility:visible;mso-wrap-style:square" from="0,16127" to="11906,1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" strokecolor="#cce7d3" strokeweight=".35269mm"/>
              <w10:wrap anchorx="page" anchory="page"/>
            </v:group>
          </w:pict>
        </mc:Fallback>
      </mc:AlternateContent>
    </w:r>
    <w:r>
      <w:rPr>
        <w:noProof/>
      </w:rPr>
      <mc:AlternateContent>
        <mc:Choice Requires="wps">
          <w:drawing>
            <wp:anchor distT="0" distB="0" distL="114300" distR="114300" simplePos="0" relativeHeight="503173896" behindDoc="1" locked="0" layoutInCell="1" allowOverlap="1" wp14:anchorId="1EB107B0" wp14:editId="0880AE74">
              <wp:simplePos x="0" y="0"/>
              <wp:positionH relativeFrom="page">
                <wp:posOffset>505460</wp:posOffset>
              </wp:positionH>
              <wp:positionV relativeFrom="page">
                <wp:posOffset>10249535</wp:posOffset>
              </wp:positionV>
              <wp:extent cx="200660" cy="201295"/>
              <wp:effectExtent l="635" t="635" r="0" b="0"/>
              <wp:wrapNone/>
              <wp:docPr id="19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C4B6A" w14:textId="374EB926"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6C261E">
                            <w:rPr>
                              <w:rFonts w:ascii="Myriad Pro"/>
                              <w:noProof/>
                              <w:color w:val="231F20"/>
                              <w:sz w:val="23"/>
                            </w:rPr>
                            <w:t>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107B0" id="_x0000_t202" coordsize="21600,21600" o:spt="202" path="m,l,21600r21600,l21600,xe">
              <v:stroke joinstyle="miter"/>
              <v:path gradientshapeok="t" o:connecttype="rect"/>
            </v:shapetype>
            <v:shape id="Text Box 34" o:spid="_x0000_s1040" type="#_x0000_t202" style="position:absolute;margin-left:39.8pt;margin-top:807.05pt;width:15.8pt;height:15.85pt;z-index:-142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" filled="f" stroked="f">
              <v:textbox inset="0,0,0,0">
                <w:txbxContent>
                  <w:p w14:paraId="2EAC4B6A" w14:textId="374EB926" w:rsidR="00A233B4" w:rsidRDefault="00A233B4">
                    <w:pPr>
                      <w:spacing w:before="20"/>
                      <w:ind w:left="40"/>
                      <w:rPr>
                        <w:rFonts w:ascii="Myriad Pro"/>
                        <w:sz w:val="23"/>
                      </w:rPr>
                    </w:pPr>
                    <w:r>
                      <w:fldChar w:fldCharType="begin"/>
                    </w:r>
                    <w:r>
                      <w:rPr>
                        <w:rFonts w:ascii="Myriad Pro"/>
                        <w:color w:val="231F20"/>
                        <w:sz w:val="23"/>
                      </w:rPr>
                      <w:instrText xml:space="preserve"> PAGE </w:instrText>
                    </w:r>
                    <w:r>
                      <w:fldChar w:fldCharType="separate"/>
                    </w:r>
                    <w:r w:rsidR="006C261E">
                      <w:rPr>
                        <w:rFonts w:ascii="Myriad Pro"/>
                        <w:noProof/>
                        <w:color w:val="231F20"/>
                        <w:sz w:val="23"/>
                      </w:rPr>
                      <w:t>59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ED023" w14:textId="77777777" w:rsidR="002D2B27" w:rsidRDefault="002D2B27">
      <w:r>
        <w:separator/>
      </w:r>
    </w:p>
  </w:footnote>
  <w:footnote w:type="continuationSeparator" w:id="0">
    <w:p w14:paraId="7800571C" w14:textId="77777777" w:rsidR="002D2B27" w:rsidRDefault="002D2B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F1530" w14:textId="7F7F8951" w:rsidR="00EC645C" w:rsidRDefault="00EC645C">
    <w:pPr>
      <w:pStyle w:val="BodyText"/>
      <w:spacing w:line="14" w:lineRule="auto"/>
      <w:rPr>
        <w:sz w:val="20"/>
      </w:rPr>
    </w:pPr>
    <w:r>
      <w:rPr>
        <w:noProof/>
      </w:rPr>
      <mc:AlternateContent>
        <mc:Choice Requires="wpg">
          <w:drawing>
            <wp:anchor distT="0" distB="0" distL="114300" distR="114300" simplePos="0" relativeHeight="503157320" behindDoc="1" locked="0" layoutInCell="1" allowOverlap="1" wp14:anchorId="6A7AC408" wp14:editId="57374C86">
              <wp:simplePos x="0" y="0"/>
              <wp:positionH relativeFrom="page">
                <wp:posOffset>0</wp:posOffset>
              </wp:positionH>
              <wp:positionV relativeFrom="page">
                <wp:posOffset>0</wp:posOffset>
              </wp:positionV>
              <wp:extent cx="7560310" cy="228600"/>
              <wp:effectExtent l="0" t="0" r="2540" b="9525"/>
              <wp:wrapNone/>
              <wp:docPr id="328"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30" name="Freeform 103"/>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DE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02"/>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101"/>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100"/>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BA08FBC" id="Group 99" o:spid="_x0000_s1026" style="position:absolute;margin-left:0;margin-top:0;width:595.3pt;height:18pt;z-index:-159160;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">
              <v:shape id="Freeform 103"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" path="m10570,l,,290,360r10280,-8l10570,xe" fillcolor="#ede3f0" stroked="f">
                <v:path arrowok="t" o:connecttype="custom" o:connectlocs="10570,0;0,0;290,360;10570,352;10570,0" o:connectangles="0,0,0,0,0"/>
              </v:shape>
              <v:shape id="Freeform 102"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" path="m835,l,,,360r1033,l835,xe" fillcolor="#00a650" stroked="f">
                <v:path arrowok="t" o:connecttype="custom" o:connectlocs="835,0;0,0;0,360;1033,360;835,0" o:connectangles="0,0,0,0,0"/>
              </v:shape>
              <v:shape id="Freeform 101"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" path="m321,l,,203,360r316,l321,xe" fillcolor="#ed1c24" stroked="f">
                <v:path arrowok="t" o:connecttype="custom" o:connectlocs="321,0;0,0;203,360;519,360;321,0" o:connectangles="0,0,0,0,0"/>
              </v:shape>
              <v:shape id="Freeform 100"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E05C" w14:textId="77777777" w:rsidR="00A233B4" w:rsidRDefault="00A233B4">
    <w:pPr>
      <w:pStyle w:val="BodyText"/>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3E4C0"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87208" behindDoc="1" locked="0" layoutInCell="1" allowOverlap="1" wp14:anchorId="18C37966" wp14:editId="1E14EE29">
              <wp:simplePos x="0" y="0"/>
              <wp:positionH relativeFrom="page">
                <wp:posOffset>0</wp:posOffset>
              </wp:positionH>
              <wp:positionV relativeFrom="page">
                <wp:posOffset>0</wp:posOffset>
              </wp:positionV>
              <wp:extent cx="7560310" cy="228600"/>
              <wp:effectExtent l="0" t="0" r="2540" b="9525"/>
              <wp:wrapNone/>
              <wp:docPr id="2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54" name="Freeform 19"/>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18"/>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17"/>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16"/>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6C0EA" id="Group 15" o:spid="_x0000_s1026" style="position:absolute;margin-left:0;margin-top:0;width:595.3pt;height:18pt;z-index:-12927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">
              <v:shape id="Freeform 19"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" path="m10553,l,,,352r10263,8l10553,xe" fillcolor="#fff5ec" stroked="f">
                <v:path arrowok="t" o:connecttype="custom" o:connectlocs="10553,0;0,0;0,352;10263,360;10553,0" o:connectangles="0,0,0,0,0"/>
              </v:shape>
              <v:shape id="Freeform 18" o:spid="_x0000_s1028"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" path="m1050,l199,,,360r1050,l1050,xe" fillcolor="#ed1c24" stroked="f">
                <v:path arrowok="t" o:connecttype="custom" o:connectlocs="1050,0;199,0;0,360;1050,360;1050,0" o:connectangles="0,0,0,0,0"/>
              </v:shape>
              <v:shape id="Freeform 17" o:spid="_x0000_s1029"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" path="m520,l199,,,360r316,l520,xe" fillcolor="#00a650" stroked="f">
                <v:path arrowok="t" o:connecttype="custom" o:connectlocs="520,0;199,0;0,360;316,360;520,0" o:connectangles="0,0,0,0,0"/>
              </v:shape>
              <v:shape id="Freeform 16" o:spid="_x0000_s1030"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" path="m520,l199,,,360r316,l520,xe" fillcolor="#a7a9ac" stroked="f">
                <v:path arrowok="t" o:connecttype="custom" o:connectlocs="520,0;199,0;0,360;316,360;520,0" o:connectangles="0,0,0,0,0"/>
              </v:shape>
              <w10:wrap anchorx="page" anchory="page"/>
            </v:group>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61C73" w14:textId="77777777" w:rsidR="00EB2A97" w:rsidRDefault="00EB2A97">
    <w:pPr>
      <w:pStyle w:val="BodyText"/>
      <w:spacing w:line="14" w:lineRule="auto"/>
      <w:rPr>
        <w:sz w:val="20"/>
      </w:rPr>
    </w:pPr>
    <w:r>
      <w:rPr>
        <w:noProof/>
      </w:rPr>
      <mc:AlternateContent>
        <mc:Choice Requires="wpg">
          <w:drawing>
            <wp:anchor distT="0" distB="0" distL="114300" distR="114300" simplePos="0" relativeHeight="503188232" behindDoc="1" locked="0" layoutInCell="1" allowOverlap="1" wp14:anchorId="240165E6" wp14:editId="64AEFB93">
              <wp:simplePos x="0" y="0"/>
              <wp:positionH relativeFrom="page">
                <wp:posOffset>0</wp:posOffset>
              </wp:positionH>
              <wp:positionV relativeFrom="page">
                <wp:posOffset>0</wp:posOffset>
              </wp:positionV>
              <wp:extent cx="7560310" cy="228600"/>
              <wp:effectExtent l="0" t="0" r="2540" b="9525"/>
              <wp:wrapNone/>
              <wp:docPr id="1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362" name="Freeform 14"/>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13"/>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12"/>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Freeform 11"/>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A2463E" id="Group 10" o:spid="_x0000_s1026" style="position:absolute;margin-left:0;margin-top:0;width:595.3pt;height:18pt;z-index:-128248;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">
              <v:shape id="Freeform 14"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" path="m10570,l,,290,360r10280,-8l10570,xe" fillcolor="#e6e7e8" stroked="f">
                <v:path arrowok="t" o:connecttype="custom" o:connectlocs="10570,0;0,0;290,360;10570,352;10570,0" o:connectangles="0,0,0,0,0"/>
              </v:shape>
              <v:shape id="Freeform 13"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" path="m835,l,,,360r1033,l835,xe" fillcolor="#00a650" stroked="f">
                <v:path arrowok="t" o:connecttype="custom" o:connectlocs="835,0;0,0;0,360;1033,360;835,0" o:connectangles="0,0,0,0,0"/>
              </v:shape>
              <v:shape id="Freeform 12"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" path="m321,l,,203,360r316,l321,xe" fillcolor="#ed1c24" stroked="f">
                <v:path arrowok="t" o:connecttype="custom" o:connectlocs="321,0;0,0;203,360;519,360;321,0" o:connectangles="0,0,0,0,0"/>
              </v:shape>
              <v:shape id="Freeform 11"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" path="m321,l,,203,360r316,l321,xe" fillcolor="#a7a9ac" stroked="f">
                <v:path arrowok="t" o:connecttype="custom" o:connectlocs="321,0;0,0;203,360;519,360;321,0" o:connectangles="0,0,0,0,0"/>
              </v:shape>
              <w10:wrap anchorx="page" anchory="page"/>
            </v:group>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98666" w14:textId="77777777" w:rsidR="00EB2A97" w:rsidRDefault="00EB2A97">
    <w:pPr>
      <w:pStyle w:val="BodyText"/>
      <w:spacing w:line="14" w:lineRule="auto"/>
      <w:rPr>
        <w:sz w:val="2"/>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DF497" w14:textId="77777777" w:rsidR="00EC645C" w:rsidRDefault="00EC645C">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C7A51" w14:textId="5D0ACDF2" w:rsidR="00EC645C" w:rsidRDefault="00EC645C">
    <w:pPr>
      <w:pStyle w:val="BodyText"/>
      <w:spacing w:line="14" w:lineRule="auto"/>
      <w:rPr>
        <w:sz w:val="20"/>
      </w:rPr>
    </w:pPr>
    <w:r>
      <w:rPr>
        <w:noProof/>
      </w:rPr>
      <mc:AlternateContent>
        <mc:Choice Requires="wpg">
          <w:drawing>
            <wp:anchor distT="0" distB="0" distL="114300" distR="114300" simplePos="0" relativeHeight="503157296" behindDoc="1" locked="0" layoutInCell="1" allowOverlap="1" wp14:anchorId="02BF4492" wp14:editId="003A70EC">
              <wp:simplePos x="0" y="0"/>
              <wp:positionH relativeFrom="page">
                <wp:posOffset>-1270</wp:posOffset>
              </wp:positionH>
              <wp:positionV relativeFrom="page">
                <wp:posOffset>-1270</wp:posOffset>
              </wp:positionV>
              <wp:extent cx="7561580" cy="231140"/>
              <wp:effectExtent l="8255" t="8255" r="2540" b="8255"/>
              <wp:wrapNone/>
              <wp:docPr id="31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1580" cy="231140"/>
                        <a:chOff x="-2" y="-2"/>
                        <a:chExt cx="11908" cy="364"/>
                      </a:xfrm>
                    </wpg:grpSpPr>
                    <wps:wsp>
                      <wps:cNvPr id="318" name="Freeform 109"/>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0" name="Freeform 108"/>
                      <wps:cNvSpPr>
                        <a:spLocks/>
                      </wps:cNvSpPr>
                      <wps:spPr bwMode="auto">
                        <a:xfrm>
                          <a:off x="0" y="0"/>
                          <a:ext cx="10554" cy="360"/>
                        </a:xfrm>
                        <a:custGeom>
                          <a:avLst/>
                          <a:gdLst>
                            <a:gd name="T0" fmla="*/ 0 w 10554"/>
                            <a:gd name="T1" fmla="*/ 352 h 360"/>
                            <a:gd name="T2" fmla="*/ 10263 w 10554"/>
                            <a:gd name="T3" fmla="*/ 360 h 360"/>
                            <a:gd name="T4" fmla="*/ 10553 w 10554"/>
                            <a:gd name="T5" fmla="*/ 0 h 360"/>
                            <a:gd name="T6" fmla="*/ 0 w 10554"/>
                            <a:gd name="T7" fmla="*/ 0 h 360"/>
                            <a:gd name="T8" fmla="*/ 0 w 10554"/>
                            <a:gd name="T9" fmla="*/ 352 h 360"/>
                          </a:gdLst>
                          <a:ahLst/>
                          <a:cxnLst>
                            <a:cxn ang="0">
                              <a:pos x="T0" y="T1"/>
                            </a:cxn>
                            <a:cxn ang="0">
                              <a:pos x="T2" y="T3"/>
                            </a:cxn>
                            <a:cxn ang="0">
                              <a:pos x="T4" y="T5"/>
                            </a:cxn>
                            <a:cxn ang="0">
                              <a:pos x="T6" y="T7"/>
                            </a:cxn>
                            <a:cxn ang="0">
                              <a:pos x="T8" y="T9"/>
                            </a:cxn>
                          </a:cxnLst>
                          <a:rect l="0" t="0" r="r" b="b"/>
                          <a:pathLst>
                            <a:path w="10554" h="360">
                              <a:moveTo>
                                <a:pt x="0" y="352"/>
                              </a:moveTo>
                              <a:lnTo>
                                <a:pt x="10263" y="360"/>
                              </a:lnTo>
                              <a:lnTo>
                                <a:pt x="10553" y="0"/>
                              </a:lnTo>
                              <a:lnTo>
                                <a:pt x="0" y="0"/>
                              </a:lnTo>
                              <a:lnTo>
                                <a:pt x="0" y="352"/>
                              </a:lnTo>
                            </a:path>
                          </a:pathLst>
                        </a:custGeom>
                        <a:noFill/>
                        <a:ln w="2743">
                          <a:solidFill>
                            <a:srgbClr val="FFF1E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Freeform 107"/>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106"/>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Freeform 105"/>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547D09B" id="Group 104" o:spid="_x0000_s1026" style="position:absolute;margin-left:-.1pt;margin-top:-.1pt;width:595.4pt;height:18.2pt;z-index:-159184;mso-position-horizontal-relative:page;mso-position-vertical-relative:page" coordorigin="-2,-2" coordsize="11908,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">
              <v:shape id="Freeform 109"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" path="m10553,l,,,352r10263,8l10553,xe" fillcolor="#fff1e1" stroked="f">
                <v:path arrowok="t" o:connecttype="custom" o:connectlocs="10553,0;0,0;0,352;10263,360;10553,0" o:connectangles="0,0,0,0,0"/>
              </v:shape>
              <v:shape id="Freeform 108" o:spid="_x0000_s1028"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" path="m,352r10263,8l10553,,,,,352e" filled="f" strokecolor="#fff1e1" strokeweight=".07619mm">
                <v:path arrowok="t" o:connecttype="custom" o:connectlocs="0,352;10263,360;10553,0;0,0;0,352" o:connectangles="0,0,0,0,0"/>
              </v:shape>
              <v:shape id="Freeform 107" o:spid="_x0000_s1029"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" path="m1050,l199,,,360r1050,l1050,xe" fillcolor="#ed1c24" stroked="f">
                <v:path arrowok="t" o:connecttype="custom" o:connectlocs="1050,0;199,0;0,360;1050,360;1050,0" o:connectangles="0,0,0,0,0"/>
              </v:shape>
              <v:shape id="Freeform 106" o:spid="_x0000_s1030"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" path="m520,l199,,,360r316,l520,xe" fillcolor="#00a650" stroked="f">
                <v:path arrowok="t" o:connecttype="custom" o:connectlocs="520,0;199,0;0,360;316,360;520,0" o:connectangles="0,0,0,0,0"/>
              </v:shape>
              <v:shape id="Freeform 105" o:spid="_x0000_s1031"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" path="m520,l199,,,360r316,l520,xe" fillcolor="#a7a9ac" stroked="f">
                <v:path arrowok="t" o:connecttype="custom" o:connectlocs="520,0;199,0;0,360;316,360;520,0" o:connectangles="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10DFA" w14:textId="77777777" w:rsidR="00A233B4" w:rsidRDefault="00A233B4">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60CA1" w14:textId="77777777" w:rsidR="00A233B4" w:rsidRDefault="00A233B4">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26EFE" w14:textId="77777777" w:rsidR="00A233B4" w:rsidRDefault="00A233B4">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4615E"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1848" behindDoc="1" locked="0" layoutInCell="1" allowOverlap="1" wp14:anchorId="109907C2" wp14:editId="59CB4B42">
              <wp:simplePos x="0" y="0"/>
              <wp:positionH relativeFrom="page">
                <wp:posOffset>0</wp:posOffset>
              </wp:positionH>
              <wp:positionV relativeFrom="page">
                <wp:posOffset>0</wp:posOffset>
              </wp:positionV>
              <wp:extent cx="7560310" cy="228600"/>
              <wp:effectExtent l="0" t="0" r="2540" b="9525"/>
              <wp:wrapNone/>
              <wp:docPr id="21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6" name="Freeform 42"/>
                      <wps:cNvSpPr>
                        <a:spLocks/>
                      </wps:cNvSpPr>
                      <wps:spPr bwMode="auto">
                        <a:xfrm>
                          <a:off x="0" y="0"/>
                          <a:ext cx="10554" cy="360"/>
                        </a:xfrm>
                        <a:custGeom>
                          <a:avLst/>
                          <a:gdLst>
                            <a:gd name="T0" fmla="*/ 10553 w 10554"/>
                            <a:gd name="T1" fmla="*/ 0 h 360"/>
                            <a:gd name="T2" fmla="*/ 0 w 10554"/>
                            <a:gd name="T3" fmla="*/ 0 h 360"/>
                            <a:gd name="T4" fmla="*/ 0 w 10554"/>
                            <a:gd name="T5" fmla="*/ 352 h 360"/>
                            <a:gd name="T6" fmla="*/ 10263 w 10554"/>
                            <a:gd name="T7" fmla="*/ 360 h 360"/>
                            <a:gd name="T8" fmla="*/ 10553 w 10554"/>
                            <a:gd name="T9" fmla="*/ 0 h 360"/>
                          </a:gdLst>
                          <a:ahLst/>
                          <a:cxnLst>
                            <a:cxn ang="0">
                              <a:pos x="T0" y="T1"/>
                            </a:cxn>
                            <a:cxn ang="0">
                              <a:pos x="T2" y="T3"/>
                            </a:cxn>
                            <a:cxn ang="0">
                              <a:pos x="T4" y="T5"/>
                            </a:cxn>
                            <a:cxn ang="0">
                              <a:pos x="T6" y="T7"/>
                            </a:cxn>
                            <a:cxn ang="0">
                              <a:pos x="T8" y="T9"/>
                            </a:cxn>
                          </a:cxnLst>
                          <a:rect l="0" t="0" r="r" b="b"/>
                          <a:pathLst>
                            <a:path w="10554" h="360">
                              <a:moveTo>
                                <a:pt x="10553" y="0"/>
                              </a:moveTo>
                              <a:lnTo>
                                <a:pt x="0" y="0"/>
                              </a:lnTo>
                              <a:lnTo>
                                <a:pt x="0" y="352"/>
                              </a:lnTo>
                              <a:lnTo>
                                <a:pt x="10263" y="360"/>
                              </a:lnTo>
                              <a:lnTo>
                                <a:pt x="10553" y="0"/>
                              </a:lnTo>
                              <a:close/>
                            </a:path>
                          </a:pathLst>
                        </a:custGeom>
                        <a:solidFill>
                          <a:srgbClr val="FFF5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41"/>
                      <wps:cNvSpPr>
                        <a:spLocks/>
                      </wps:cNvSpPr>
                      <wps:spPr bwMode="auto">
                        <a:xfrm>
                          <a:off x="10856" y="0"/>
                          <a:ext cx="1050" cy="360"/>
                        </a:xfrm>
                        <a:custGeom>
                          <a:avLst/>
                          <a:gdLst>
                            <a:gd name="T0" fmla="+- 0 11906 10856"/>
                            <a:gd name="T1" fmla="*/ T0 w 1050"/>
                            <a:gd name="T2" fmla="*/ 0 h 360"/>
                            <a:gd name="T3" fmla="+- 0 11055 10856"/>
                            <a:gd name="T4" fmla="*/ T3 w 1050"/>
                            <a:gd name="T5" fmla="*/ 0 h 360"/>
                            <a:gd name="T6" fmla="+- 0 10856 10856"/>
                            <a:gd name="T7" fmla="*/ T6 w 1050"/>
                            <a:gd name="T8" fmla="*/ 360 h 360"/>
                            <a:gd name="T9" fmla="+- 0 11906 10856"/>
                            <a:gd name="T10" fmla="*/ T9 w 1050"/>
                            <a:gd name="T11" fmla="*/ 360 h 360"/>
                            <a:gd name="T12" fmla="+- 0 11906 10856"/>
                            <a:gd name="T13" fmla="*/ T12 w 1050"/>
                            <a:gd name="T14" fmla="*/ 0 h 360"/>
                          </a:gdLst>
                          <a:ahLst/>
                          <a:cxnLst>
                            <a:cxn ang="0">
                              <a:pos x="T1" y="T2"/>
                            </a:cxn>
                            <a:cxn ang="0">
                              <a:pos x="T4" y="T5"/>
                            </a:cxn>
                            <a:cxn ang="0">
                              <a:pos x="T7" y="T8"/>
                            </a:cxn>
                            <a:cxn ang="0">
                              <a:pos x="T10" y="T11"/>
                            </a:cxn>
                            <a:cxn ang="0">
                              <a:pos x="T13" y="T14"/>
                            </a:cxn>
                          </a:cxnLst>
                          <a:rect l="0" t="0" r="r" b="b"/>
                          <a:pathLst>
                            <a:path w="1050" h="360">
                              <a:moveTo>
                                <a:pt x="1050" y="0"/>
                              </a:moveTo>
                              <a:lnTo>
                                <a:pt x="199" y="0"/>
                              </a:lnTo>
                              <a:lnTo>
                                <a:pt x="0" y="360"/>
                              </a:lnTo>
                              <a:lnTo>
                                <a:pt x="1050" y="360"/>
                              </a:lnTo>
                              <a:lnTo>
                                <a:pt x="1050"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40"/>
                      <wps:cNvSpPr>
                        <a:spLocks/>
                      </wps:cNvSpPr>
                      <wps:spPr bwMode="auto">
                        <a:xfrm>
                          <a:off x="10496" y="0"/>
                          <a:ext cx="520" cy="360"/>
                        </a:xfrm>
                        <a:custGeom>
                          <a:avLst/>
                          <a:gdLst>
                            <a:gd name="T0" fmla="+- 0 11016 10496"/>
                            <a:gd name="T1" fmla="*/ T0 w 520"/>
                            <a:gd name="T2" fmla="*/ 0 h 360"/>
                            <a:gd name="T3" fmla="+- 0 10695 10496"/>
                            <a:gd name="T4" fmla="*/ T3 w 520"/>
                            <a:gd name="T5" fmla="*/ 0 h 360"/>
                            <a:gd name="T6" fmla="+- 0 10496 10496"/>
                            <a:gd name="T7" fmla="*/ T6 w 520"/>
                            <a:gd name="T8" fmla="*/ 360 h 360"/>
                            <a:gd name="T9" fmla="+- 0 10812 10496"/>
                            <a:gd name="T10" fmla="*/ T9 w 520"/>
                            <a:gd name="T11" fmla="*/ 360 h 360"/>
                            <a:gd name="T12" fmla="+- 0 11016 10496"/>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39"/>
                      <wps:cNvSpPr>
                        <a:spLocks/>
                      </wps:cNvSpPr>
                      <wps:spPr bwMode="auto">
                        <a:xfrm>
                          <a:off x="10135" y="0"/>
                          <a:ext cx="520" cy="360"/>
                        </a:xfrm>
                        <a:custGeom>
                          <a:avLst/>
                          <a:gdLst>
                            <a:gd name="T0" fmla="+- 0 10655 10135"/>
                            <a:gd name="T1" fmla="*/ T0 w 520"/>
                            <a:gd name="T2" fmla="*/ 0 h 360"/>
                            <a:gd name="T3" fmla="+- 0 10334 10135"/>
                            <a:gd name="T4" fmla="*/ T3 w 520"/>
                            <a:gd name="T5" fmla="*/ 0 h 360"/>
                            <a:gd name="T6" fmla="+- 0 10135 10135"/>
                            <a:gd name="T7" fmla="*/ T6 w 520"/>
                            <a:gd name="T8" fmla="*/ 360 h 360"/>
                            <a:gd name="T9" fmla="+- 0 10451 10135"/>
                            <a:gd name="T10" fmla="*/ T9 w 520"/>
                            <a:gd name="T11" fmla="*/ 360 h 360"/>
                            <a:gd name="T12" fmla="+- 0 10655 101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520" y="0"/>
                              </a:moveTo>
                              <a:lnTo>
                                <a:pt x="199" y="0"/>
                              </a:lnTo>
                              <a:lnTo>
                                <a:pt x="0" y="360"/>
                              </a:lnTo>
                              <a:lnTo>
                                <a:pt x="316" y="360"/>
                              </a:lnTo>
                              <a:lnTo>
                                <a:pt x="520"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E7BE4" id="Group 38" o:spid="_x0000_s1026" style="position:absolute;margin-left:0;margin-top:0;width:595.3pt;height:18pt;z-index:-14463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">
              <v:shape id="Freeform 42" o:spid="_x0000_s1027" style="position:absolute;width:10554;height:360;visibility:visible;mso-wrap-style:square;v-text-anchor:top" coordsize="1055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" path="m10553,l,,,352r10263,8l10553,xe" fillcolor="#fff5ec" stroked="f">
                <v:path arrowok="t" o:connecttype="custom" o:connectlocs="10553,0;0,0;0,352;10263,360;10553,0" o:connectangles="0,0,0,0,0"/>
              </v:shape>
              <v:shape id="Freeform 41" o:spid="_x0000_s1028" style="position:absolute;left:10856;width:1050;height:360;visibility:visible;mso-wrap-style:square;v-text-anchor:top" coordsize="105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" path="m1050,l199,,,360r1050,l1050,xe" fillcolor="#ed1c24" stroked="f">
                <v:path arrowok="t" o:connecttype="custom" o:connectlocs="1050,0;199,0;0,360;1050,360;1050,0" o:connectangles="0,0,0,0,0"/>
              </v:shape>
              <v:shape id="Freeform 40" o:spid="_x0000_s1029" style="position:absolute;left:10496;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" path="m520,l199,,,360r316,l520,xe" fillcolor="#00a650" stroked="f">
                <v:path arrowok="t" o:connecttype="custom" o:connectlocs="520,0;199,0;0,360;316,360;520,0" o:connectangles="0,0,0,0,0"/>
              </v:shape>
              <v:shape id="Freeform 39" o:spid="_x0000_s1030" style="position:absolute;left:10135;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" path="m520,l199,,,360r316,l520,xe" fillcolor="#a7a9ac" stroked="f">
                <v:path arrowok="t" o:connecttype="custom" o:connectlocs="520,0;199,0;0,360;316,360;520,0" o:connectangles="0,0,0,0,0"/>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45E61"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0824" behindDoc="1" locked="0" layoutInCell="1" allowOverlap="1" wp14:anchorId="6712FC24" wp14:editId="5E5FD0C3">
              <wp:simplePos x="0" y="0"/>
              <wp:positionH relativeFrom="page">
                <wp:posOffset>0</wp:posOffset>
              </wp:positionH>
              <wp:positionV relativeFrom="page">
                <wp:posOffset>0</wp:posOffset>
              </wp:positionV>
              <wp:extent cx="7560310" cy="228600"/>
              <wp:effectExtent l="0" t="0" r="2540" b="9525"/>
              <wp:wrapNone/>
              <wp:docPr id="210"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211" name="Freeform 47"/>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46"/>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45"/>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44"/>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AD7B4" id="Group 43" o:spid="_x0000_s1026" style="position:absolute;margin-left:0;margin-top:0;width:595.3pt;height:18pt;z-index:-145656;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">
              <v:shape id="Freeform 47"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" path="m10570,l,,290,360r10280,-8l10570,xe" fillcolor="#e6e7e8" stroked="f">
                <v:path arrowok="t" o:connecttype="custom" o:connectlocs="10570,0;0,0;290,360;10570,352;10570,0" o:connectangles="0,0,0,0,0"/>
              </v:shape>
              <v:shape id="Freeform 46"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" path="m835,l,,,360r1033,l835,xe" fillcolor="#00a650" stroked="f">
                <v:path arrowok="t" o:connecttype="custom" o:connectlocs="835,0;0,0;0,360;1033,360;835,0" o:connectangles="0,0,0,0,0"/>
              </v:shape>
              <v:shape id="Freeform 45"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" path="m321,l,,203,360r316,l321,xe" fillcolor="#ed1c24" stroked="f">
                <v:path arrowok="t" o:connecttype="custom" o:connectlocs="321,0;0,0;203,360;519,360;321,0" o:connectangles="0,0,0,0,0"/>
              </v:shape>
              <v:shape id="Freeform 44"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93A62" w14:textId="77777777" w:rsidR="00A233B4" w:rsidRDefault="00A233B4">
    <w:pPr>
      <w:pStyle w:val="BodyText"/>
      <w:spacing w:line="14" w:lineRule="auto"/>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858E7" w14:textId="77777777" w:rsidR="00A233B4" w:rsidRDefault="00A233B4">
    <w:pPr>
      <w:pStyle w:val="BodyText"/>
      <w:spacing w:line="14" w:lineRule="auto"/>
      <w:rPr>
        <w:sz w:val="20"/>
      </w:rPr>
    </w:pPr>
    <w:r>
      <w:rPr>
        <w:noProof/>
      </w:rPr>
      <mc:AlternateContent>
        <mc:Choice Requires="wpg">
          <w:drawing>
            <wp:anchor distT="0" distB="0" distL="114300" distR="114300" simplePos="0" relativeHeight="503176968" behindDoc="1" locked="0" layoutInCell="1" allowOverlap="1" wp14:anchorId="4BB13E81" wp14:editId="69B7B4B3">
              <wp:simplePos x="0" y="0"/>
              <wp:positionH relativeFrom="page">
                <wp:posOffset>0</wp:posOffset>
              </wp:positionH>
              <wp:positionV relativeFrom="page">
                <wp:posOffset>0</wp:posOffset>
              </wp:positionV>
              <wp:extent cx="7560310" cy="228600"/>
              <wp:effectExtent l="0" t="0" r="2540" b="9525"/>
              <wp:wrapNone/>
              <wp:docPr id="19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28600"/>
                        <a:chOff x="0" y="0"/>
                        <a:chExt cx="11906" cy="360"/>
                      </a:xfrm>
                    </wpg:grpSpPr>
                    <wps:wsp>
                      <wps:cNvPr id="195" name="Freeform 28"/>
                      <wps:cNvSpPr>
                        <a:spLocks/>
                      </wps:cNvSpPr>
                      <wps:spPr bwMode="auto">
                        <a:xfrm>
                          <a:off x="1336" y="0"/>
                          <a:ext cx="10570" cy="360"/>
                        </a:xfrm>
                        <a:custGeom>
                          <a:avLst/>
                          <a:gdLst>
                            <a:gd name="T0" fmla="+- 0 11906 1336"/>
                            <a:gd name="T1" fmla="*/ T0 w 10570"/>
                            <a:gd name="T2" fmla="*/ 0 h 360"/>
                            <a:gd name="T3" fmla="+- 0 1336 1336"/>
                            <a:gd name="T4" fmla="*/ T3 w 10570"/>
                            <a:gd name="T5" fmla="*/ 0 h 360"/>
                            <a:gd name="T6" fmla="+- 0 1626 1336"/>
                            <a:gd name="T7" fmla="*/ T6 w 10570"/>
                            <a:gd name="T8" fmla="*/ 360 h 360"/>
                            <a:gd name="T9" fmla="+- 0 11906 1336"/>
                            <a:gd name="T10" fmla="*/ T9 w 10570"/>
                            <a:gd name="T11" fmla="*/ 352 h 360"/>
                            <a:gd name="T12" fmla="+- 0 11906 1336"/>
                            <a:gd name="T13" fmla="*/ T12 w 10570"/>
                            <a:gd name="T14" fmla="*/ 0 h 360"/>
                          </a:gdLst>
                          <a:ahLst/>
                          <a:cxnLst>
                            <a:cxn ang="0">
                              <a:pos x="T1" y="T2"/>
                            </a:cxn>
                            <a:cxn ang="0">
                              <a:pos x="T4" y="T5"/>
                            </a:cxn>
                            <a:cxn ang="0">
                              <a:pos x="T7" y="T8"/>
                            </a:cxn>
                            <a:cxn ang="0">
                              <a:pos x="T10" y="T11"/>
                            </a:cxn>
                            <a:cxn ang="0">
                              <a:pos x="T13" y="T14"/>
                            </a:cxn>
                          </a:cxnLst>
                          <a:rect l="0" t="0" r="r" b="b"/>
                          <a:pathLst>
                            <a:path w="10570" h="360">
                              <a:moveTo>
                                <a:pt x="10570" y="0"/>
                              </a:moveTo>
                              <a:lnTo>
                                <a:pt x="0" y="0"/>
                              </a:lnTo>
                              <a:lnTo>
                                <a:pt x="290" y="360"/>
                              </a:lnTo>
                              <a:lnTo>
                                <a:pt x="10570" y="352"/>
                              </a:lnTo>
                              <a:lnTo>
                                <a:pt x="10570" y="0"/>
                              </a:lnTo>
                              <a:close/>
                            </a:path>
                          </a:pathLst>
                        </a:custGeom>
                        <a:solidFill>
                          <a:srgbClr val="E6E7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27"/>
                      <wps:cNvSpPr>
                        <a:spLocks/>
                      </wps:cNvSpPr>
                      <wps:spPr bwMode="auto">
                        <a:xfrm>
                          <a:off x="0" y="0"/>
                          <a:ext cx="1034" cy="360"/>
                        </a:xfrm>
                        <a:custGeom>
                          <a:avLst/>
                          <a:gdLst>
                            <a:gd name="T0" fmla="*/ 835 w 1034"/>
                            <a:gd name="T1" fmla="*/ 0 h 360"/>
                            <a:gd name="T2" fmla="*/ 0 w 1034"/>
                            <a:gd name="T3" fmla="*/ 0 h 360"/>
                            <a:gd name="T4" fmla="*/ 0 w 1034"/>
                            <a:gd name="T5" fmla="*/ 360 h 360"/>
                            <a:gd name="T6" fmla="*/ 1033 w 1034"/>
                            <a:gd name="T7" fmla="*/ 360 h 360"/>
                            <a:gd name="T8" fmla="*/ 835 w 1034"/>
                            <a:gd name="T9" fmla="*/ 0 h 360"/>
                          </a:gdLst>
                          <a:ahLst/>
                          <a:cxnLst>
                            <a:cxn ang="0">
                              <a:pos x="T0" y="T1"/>
                            </a:cxn>
                            <a:cxn ang="0">
                              <a:pos x="T2" y="T3"/>
                            </a:cxn>
                            <a:cxn ang="0">
                              <a:pos x="T4" y="T5"/>
                            </a:cxn>
                            <a:cxn ang="0">
                              <a:pos x="T6" y="T7"/>
                            </a:cxn>
                            <a:cxn ang="0">
                              <a:pos x="T8" y="T9"/>
                            </a:cxn>
                          </a:cxnLst>
                          <a:rect l="0" t="0" r="r" b="b"/>
                          <a:pathLst>
                            <a:path w="1034" h="360">
                              <a:moveTo>
                                <a:pt x="835" y="0"/>
                              </a:moveTo>
                              <a:lnTo>
                                <a:pt x="0" y="0"/>
                              </a:lnTo>
                              <a:lnTo>
                                <a:pt x="0" y="360"/>
                              </a:lnTo>
                              <a:lnTo>
                                <a:pt x="1033" y="360"/>
                              </a:lnTo>
                              <a:lnTo>
                                <a:pt x="835" y="0"/>
                              </a:lnTo>
                              <a:close/>
                            </a:path>
                          </a:pathLst>
                        </a:custGeom>
                        <a:solidFill>
                          <a:srgbClr val="00A6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26"/>
                      <wps:cNvSpPr>
                        <a:spLocks/>
                      </wps:cNvSpPr>
                      <wps:spPr bwMode="auto">
                        <a:xfrm>
                          <a:off x="873" y="0"/>
                          <a:ext cx="520" cy="360"/>
                        </a:xfrm>
                        <a:custGeom>
                          <a:avLst/>
                          <a:gdLst>
                            <a:gd name="T0" fmla="+- 0 1195 874"/>
                            <a:gd name="T1" fmla="*/ T0 w 520"/>
                            <a:gd name="T2" fmla="*/ 0 h 360"/>
                            <a:gd name="T3" fmla="+- 0 874 874"/>
                            <a:gd name="T4" fmla="*/ T3 w 520"/>
                            <a:gd name="T5" fmla="*/ 0 h 360"/>
                            <a:gd name="T6" fmla="+- 0 1077 874"/>
                            <a:gd name="T7" fmla="*/ T6 w 520"/>
                            <a:gd name="T8" fmla="*/ 360 h 360"/>
                            <a:gd name="T9" fmla="+- 0 1393 874"/>
                            <a:gd name="T10" fmla="*/ T9 w 520"/>
                            <a:gd name="T11" fmla="*/ 360 h 360"/>
                            <a:gd name="T12" fmla="+- 0 1195 874"/>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ED1C2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25"/>
                      <wps:cNvSpPr>
                        <a:spLocks/>
                      </wps:cNvSpPr>
                      <wps:spPr bwMode="auto">
                        <a:xfrm>
                          <a:off x="1234" y="0"/>
                          <a:ext cx="520" cy="360"/>
                        </a:xfrm>
                        <a:custGeom>
                          <a:avLst/>
                          <a:gdLst>
                            <a:gd name="T0" fmla="+- 0 1556 1235"/>
                            <a:gd name="T1" fmla="*/ T0 w 520"/>
                            <a:gd name="T2" fmla="*/ 0 h 360"/>
                            <a:gd name="T3" fmla="+- 0 1235 1235"/>
                            <a:gd name="T4" fmla="*/ T3 w 520"/>
                            <a:gd name="T5" fmla="*/ 0 h 360"/>
                            <a:gd name="T6" fmla="+- 0 1438 1235"/>
                            <a:gd name="T7" fmla="*/ T6 w 520"/>
                            <a:gd name="T8" fmla="*/ 360 h 360"/>
                            <a:gd name="T9" fmla="+- 0 1754 1235"/>
                            <a:gd name="T10" fmla="*/ T9 w 520"/>
                            <a:gd name="T11" fmla="*/ 360 h 360"/>
                            <a:gd name="T12" fmla="+- 0 1556 1235"/>
                            <a:gd name="T13" fmla="*/ T12 w 520"/>
                            <a:gd name="T14" fmla="*/ 0 h 360"/>
                          </a:gdLst>
                          <a:ahLst/>
                          <a:cxnLst>
                            <a:cxn ang="0">
                              <a:pos x="T1" y="T2"/>
                            </a:cxn>
                            <a:cxn ang="0">
                              <a:pos x="T4" y="T5"/>
                            </a:cxn>
                            <a:cxn ang="0">
                              <a:pos x="T7" y="T8"/>
                            </a:cxn>
                            <a:cxn ang="0">
                              <a:pos x="T10" y="T11"/>
                            </a:cxn>
                            <a:cxn ang="0">
                              <a:pos x="T13" y="T14"/>
                            </a:cxn>
                          </a:cxnLst>
                          <a:rect l="0" t="0" r="r" b="b"/>
                          <a:pathLst>
                            <a:path w="520" h="360">
                              <a:moveTo>
                                <a:pt x="321" y="0"/>
                              </a:moveTo>
                              <a:lnTo>
                                <a:pt x="0" y="0"/>
                              </a:lnTo>
                              <a:lnTo>
                                <a:pt x="203" y="360"/>
                              </a:lnTo>
                              <a:lnTo>
                                <a:pt x="519" y="360"/>
                              </a:lnTo>
                              <a:lnTo>
                                <a:pt x="321" y="0"/>
                              </a:lnTo>
                              <a:close/>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23B0FB" id="Group 24" o:spid="_x0000_s1026" style="position:absolute;margin-left:0;margin-top:0;width:595.3pt;height:18pt;z-index:-139512;mso-position-horizontal-relative:page;mso-position-vertical-relative:page" coordsize="1190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">
              <v:shape id="Freeform 28" o:spid="_x0000_s1027" style="position:absolute;left:1336;width:10570;height:360;visibility:visible;mso-wrap-style:square;v-text-anchor:top" coordsize="1057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" path="m10570,l,,290,360r10280,-8l10570,xe" fillcolor="#e6e7e8" stroked="f">
                <v:path arrowok="t" o:connecttype="custom" o:connectlocs="10570,0;0,0;290,360;10570,352;10570,0" o:connectangles="0,0,0,0,0"/>
              </v:shape>
              <v:shape id="Freeform 27" o:spid="_x0000_s1028" style="position:absolute;width:1034;height:360;visibility:visible;mso-wrap-style:square;v-text-anchor:top" coordsize="10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" path="m835,l,,,360r1033,l835,xe" fillcolor="#00a650" stroked="f">
                <v:path arrowok="t" o:connecttype="custom" o:connectlocs="835,0;0,0;0,360;1033,360;835,0" o:connectangles="0,0,0,0,0"/>
              </v:shape>
              <v:shape id="Freeform 26" o:spid="_x0000_s1029" style="position:absolute;left:873;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" path="m321,l,,203,360r316,l321,xe" fillcolor="#ed1c24" stroked="f">
                <v:path arrowok="t" o:connecttype="custom" o:connectlocs="321,0;0,0;203,360;519,360;321,0" o:connectangles="0,0,0,0,0"/>
              </v:shape>
              <v:shape id="Freeform 25" o:spid="_x0000_s1030" style="position:absolute;left:1234;width:520;height:360;visibility:visible;mso-wrap-style:square;v-text-anchor:top" coordsize="5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" path="m321,l,,203,360r316,l321,xe" fillcolor="#a7a9ac" stroked="f">
                <v:path arrowok="t" o:connecttype="custom" o:connectlocs="321,0;0,0;203,360;519,360;321,0" o:connectangles="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4CC2"/>
    <w:multiLevelType w:val="hybridMultilevel"/>
    <w:tmpl w:val="C8A640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F0EC8"/>
    <w:multiLevelType w:val="hybridMultilevel"/>
    <w:tmpl w:val="9CC819B2"/>
    <w:lvl w:ilvl="0" w:tplc="2E9C60C8">
      <w:start w:val="1"/>
      <w:numFmt w:val="lowerLetter"/>
      <w:lvlText w:val="%1)"/>
      <w:lvlJc w:val="left"/>
      <w:pPr>
        <w:ind w:left="876" w:hanging="480"/>
      </w:pPr>
      <w:rPr>
        <w:rFonts w:ascii="Times New Roman" w:eastAsia="Times New Roman" w:hAnsi="Times New Roman" w:cs="Times New Roman" w:hint="default"/>
        <w:color w:val="231F20"/>
        <w:w w:val="100"/>
        <w:sz w:val="22"/>
        <w:szCs w:val="22"/>
      </w:rPr>
    </w:lvl>
    <w:lvl w:ilvl="1" w:tplc="4C2CC6B2">
      <w:start w:val="1"/>
      <w:numFmt w:val="upperRoman"/>
      <w:lvlText w:val="%2)"/>
      <w:lvlJc w:val="left"/>
      <w:pPr>
        <w:ind w:left="1356" w:hanging="480"/>
      </w:pPr>
      <w:rPr>
        <w:rFonts w:ascii="Times New Roman" w:eastAsia="Times New Roman" w:hAnsi="Times New Roman" w:cs="Times New Roman" w:hint="default"/>
        <w:color w:val="231F20"/>
        <w:w w:val="99"/>
        <w:sz w:val="22"/>
        <w:szCs w:val="22"/>
      </w:rPr>
    </w:lvl>
    <w:lvl w:ilvl="2" w:tplc="38BE2016">
      <w:numFmt w:val="bullet"/>
      <w:lvlText w:val="•"/>
      <w:lvlJc w:val="left"/>
      <w:pPr>
        <w:ind w:left="2349" w:hanging="480"/>
      </w:pPr>
      <w:rPr>
        <w:rFonts w:hint="default"/>
      </w:rPr>
    </w:lvl>
    <w:lvl w:ilvl="3" w:tplc="41224092">
      <w:numFmt w:val="bullet"/>
      <w:lvlText w:val="•"/>
      <w:lvlJc w:val="left"/>
      <w:pPr>
        <w:ind w:left="3339" w:hanging="480"/>
      </w:pPr>
      <w:rPr>
        <w:rFonts w:hint="default"/>
      </w:rPr>
    </w:lvl>
    <w:lvl w:ilvl="4" w:tplc="8C5AEA9C">
      <w:numFmt w:val="bullet"/>
      <w:lvlText w:val="•"/>
      <w:lvlJc w:val="left"/>
      <w:pPr>
        <w:ind w:left="4328" w:hanging="480"/>
      </w:pPr>
      <w:rPr>
        <w:rFonts w:hint="default"/>
      </w:rPr>
    </w:lvl>
    <w:lvl w:ilvl="5" w:tplc="DF380766">
      <w:numFmt w:val="bullet"/>
      <w:lvlText w:val="•"/>
      <w:lvlJc w:val="left"/>
      <w:pPr>
        <w:ind w:left="5318" w:hanging="480"/>
      </w:pPr>
      <w:rPr>
        <w:rFonts w:hint="default"/>
      </w:rPr>
    </w:lvl>
    <w:lvl w:ilvl="6" w:tplc="47E0F460">
      <w:numFmt w:val="bullet"/>
      <w:lvlText w:val="•"/>
      <w:lvlJc w:val="left"/>
      <w:pPr>
        <w:ind w:left="6307" w:hanging="480"/>
      </w:pPr>
      <w:rPr>
        <w:rFonts w:hint="default"/>
      </w:rPr>
    </w:lvl>
    <w:lvl w:ilvl="7" w:tplc="B3B01952">
      <w:numFmt w:val="bullet"/>
      <w:lvlText w:val="•"/>
      <w:lvlJc w:val="left"/>
      <w:pPr>
        <w:ind w:left="7297" w:hanging="480"/>
      </w:pPr>
      <w:rPr>
        <w:rFonts w:hint="default"/>
      </w:rPr>
    </w:lvl>
    <w:lvl w:ilvl="8" w:tplc="C080845C">
      <w:numFmt w:val="bullet"/>
      <w:lvlText w:val="•"/>
      <w:lvlJc w:val="left"/>
      <w:pPr>
        <w:ind w:left="8286" w:hanging="480"/>
      </w:pPr>
      <w:rPr>
        <w:rFonts w:hint="default"/>
      </w:rPr>
    </w:lvl>
  </w:abstractNum>
  <w:abstractNum w:abstractNumId="2" w15:restartNumberingAfterBreak="0">
    <w:nsid w:val="02047295"/>
    <w:multiLevelType w:val="multilevel"/>
    <w:tmpl w:val="EBD01948"/>
    <w:lvl w:ilvl="0">
      <w:start w:val="1"/>
      <w:numFmt w:val="decimal"/>
      <w:lvlText w:val="%1."/>
      <w:lvlJc w:val="left"/>
      <w:pPr>
        <w:ind w:left="348" w:hanging="360"/>
      </w:pPr>
      <w:rPr>
        <w:rFonts w:hint="default"/>
      </w:rPr>
    </w:lvl>
    <w:lvl w:ilvl="1">
      <w:start w:val="10"/>
      <w:numFmt w:val="decimal"/>
      <w:isLgl/>
      <w:lvlText w:val="%1.%2"/>
      <w:lvlJc w:val="left"/>
      <w:pPr>
        <w:ind w:left="720" w:hanging="720"/>
      </w:pPr>
      <w:rPr>
        <w:rFonts w:hint="default"/>
      </w:rPr>
    </w:lvl>
    <w:lvl w:ilvl="2">
      <w:start w:val="1"/>
      <w:numFmt w:val="decimal"/>
      <w:isLgl/>
      <w:lvlText w:val="%1.%2.%3"/>
      <w:lvlJc w:val="left"/>
      <w:pPr>
        <w:ind w:left="732" w:hanging="720"/>
      </w:pPr>
      <w:rPr>
        <w:rFonts w:hint="default"/>
      </w:rPr>
    </w:lvl>
    <w:lvl w:ilvl="3">
      <w:start w:val="1"/>
      <w:numFmt w:val="decimal"/>
      <w:isLgl/>
      <w:lvlText w:val="%1.%2.%3.%4"/>
      <w:lvlJc w:val="left"/>
      <w:pPr>
        <w:ind w:left="744" w:hanging="720"/>
      </w:pPr>
      <w:rPr>
        <w:rFonts w:hint="default"/>
      </w:rPr>
    </w:lvl>
    <w:lvl w:ilvl="4">
      <w:start w:val="1"/>
      <w:numFmt w:val="decimal"/>
      <w:isLgl/>
      <w:lvlText w:val="%1.%2.%3.%4.%5"/>
      <w:lvlJc w:val="left"/>
      <w:pPr>
        <w:ind w:left="1116" w:hanging="1080"/>
      </w:pPr>
      <w:rPr>
        <w:rFonts w:hint="default"/>
      </w:rPr>
    </w:lvl>
    <w:lvl w:ilvl="5">
      <w:start w:val="1"/>
      <w:numFmt w:val="decimal"/>
      <w:isLgl/>
      <w:lvlText w:val="%1.%2.%3.%4.%5.%6"/>
      <w:lvlJc w:val="left"/>
      <w:pPr>
        <w:ind w:left="1128"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84" w:hanging="1800"/>
      </w:pPr>
      <w:rPr>
        <w:rFonts w:hint="default"/>
      </w:rPr>
    </w:lvl>
  </w:abstractNum>
  <w:abstractNum w:abstractNumId="3" w15:restartNumberingAfterBreak="0">
    <w:nsid w:val="040A2ABA"/>
    <w:multiLevelType w:val="hybridMultilevel"/>
    <w:tmpl w:val="BD74907C"/>
    <w:lvl w:ilvl="0" w:tplc="7488DE88">
      <w:start w:val="1"/>
      <w:numFmt w:val="decimal"/>
      <w:lvlText w:val="%1."/>
      <w:lvlJc w:val="left"/>
      <w:pPr>
        <w:ind w:left="679" w:hanging="570"/>
      </w:pPr>
      <w:rPr>
        <w:rFonts w:ascii="Times New Roman" w:eastAsia="Times New Roman" w:hAnsi="Times New Roman" w:cs="Times New Roman" w:hint="default"/>
        <w:color w:val="231F20"/>
        <w:spacing w:val="-26"/>
        <w:w w:val="100"/>
        <w:sz w:val="22"/>
        <w:szCs w:val="22"/>
      </w:rPr>
    </w:lvl>
    <w:lvl w:ilvl="1" w:tplc="ADB447EE">
      <w:start w:val="1"/>
      <w:numFmt w:val="lowerLetter"/>
      <w:lvlText w:val="%2)"/>
      <w:lvlJc w:val="left"/>
      <w:pPr>
        <w:ind w:left="1237" w:hanging="548"/>
      </w:pPr>
      <w:rPr>
        <w:rFonts w:ascii="Times New Roman" w:eastAsia="Times New Roman" w:hAnsi="Times New Roman" w:cs="Times New Roman" w:hint="default"/>
        <w:color w:val="231F20"/>
        <w:w w:val="100"/>
        <w:sz w:val="22"/>
        <w:szCs w:val="22"/>
      </w:rPr>
    </w:lvl>
    <w:lvl w:ilvl="2" w:tplc="DEC00BAC">
      <w:numFmt w:val="bullet"/>
      <w:lvlText w:val="•"/>
      <w:lvlJc w:val="left"/>
      <w:pPr>
        <w:ind w:left="2282" w:hanging="548"/>
      </w:pPr>
      <w:rPr>
        <w:rFonts w:hint="default"/>
      </w:rPr>
    </w:lvl>
    <w:lvl w:ilvl="3" w:tplc="0606724E">
      <w:numFmt w:val="bullet"/>
      <w:lvlText w:val="•"/>
      <w:lvlJc w:val="left"/>
      <w:pPr>
        <w:ind w:left="3325" w:hanging="548"/>
      </w:pPr>
      <w:rPr>
        <w:rFonts w:hint="default"/>
      </w:rPr>
    </w:lvl>
    <w:lvl w:ilvl="4" w:tplc="9FA893F8">
      <w:numFmt w:val="bullet"/>
      <w:lvlText w:val="•"/>
      <w:lvlJc w:val="left"/>
      <w:pPr>
        <w:ind w:left="4368" w:hanging="548"/>
      </w:pPr>
      <w:rPr>
        <w:rFonts w:hint="default"/>
      </w:rPr>
    </w:lvl>
    <w:lvl w:ilvl="5" w:tplc="F83EE4AC">
      <w:numFmt w:val="bullet"/>
      <w:lvlText w:val="•"/>
      <w:lvlJc w:val="left"/>
      <w:pPr>
        <w:ind w:left="5411" w:hanging="548"/>
      </w:pPr>
      <w:rPr>
        <w:rFonts w:hint="default"/>
      </w:rPr>
    </w:lvl>
    <w:lvl w:ilvl="6" w:tplc="1BA638BA">
      <w:numFmt w:val="bullet"/>
      <w:lvlText w:val="•"/>
      <w:lvlJc w:val="left"/>
      <w:pPr>
        <w:ind w:left="6454" w:hanging="548"/>
      </w:pPr>
      <w:rPr>
        <w:rFonts w:hint="default"/>
      </w:rPr>
    </w:lvl>
    <w:lvl w:ilvl="7" w:tplc="B0DA39BE">
      <w:numFmt w:val="bullet"/>
      <w:lvlText w:val="•"/>
      <w:lvlJc w:val="left"/>
      <w:pPr>
        <w:ind w:left="7497" w:hanging="548"/>
      </w:pPr>
      <w:rPr>
        <w:rFonts w:hint="default"/>
      </w:rPr>
    </w:lvl>
    <w:lvl w:ilvl="8" w:tplc="B50613E0">
      <w:numFmt w:val="bullet"/>
      <w:lvlText w:val="•"/>
      <w:lvlJc w:val="left"/>
      <w:pPr>
        <w:ind w:left="8539" w:hanging="548"/>
      </w:pPr>
      <w:rPr>
        <w:rFonts w:hint="default"/>
      </w:rPr>
    </w:lvl>
  </w:abstractNum>
  <w:abstractNum w:abstractNumId="4" w15:restartNumberingAfterBreak="0">
    <w:nsid w:val="07E34CFB"/>
    <w:multiLevelType w:val="multilevel"/>
    <w:tmpl w:val="27F8A01C"/>
    <w:lvl w:ilvl="0">
      <w:start w:val="23"/>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25"/>
        <w:w w:val="99"/>
        <w:sz w:val="22"/>
        <w:szCs w:val="22"/>
      </w:rPr>
    </w:lvl>
    <w:lvl w:ilvl="2">
      <w:numFmt w:val="bullet"/>
      <w:lvlText w:val="•"/>
      <w:lvlJc w:val="left"/>
      <w:pPr>
        <w:ind w:left="2749" w:hanging="660"/>
      </w:pPr>
      <w:rPr>
        <w:rFonts w:hint="default"/>
      </w:rPr>
    </w:lvl>
    <w:lvl w:ilvl="3">
      <w:numFmt w:val="bullet"/>
      <w:lvlText w:val="•"/>
      <w:lvlJc w:val="left"/>
      <w:pPr>
        <w:ind w:left="3733" w:hanging="660"/>
      </w:pPr>
      <w:rPr>
        <w:rFonts w:hint="default"/>
      </w:rPr>
    </w:lvl>
    <w:lvl w:ilvl="4">
      <w:numFmt w:val="bullet"/>
      <w:lvlText w:val="•"/>
      <w:lvlJc w:val="left"/>
      <w:pPr>
        <w:ind w:left="4718" w:hanging="660"/>
      </w:pPr>
      <w:rPr>
        <w:rFonts w:hint="default"/>
      </w:rPr>
    </w:lvl>
    <w:lvl w:ilvl="5">
      <w:numFmt w:val="bullet"/>
      <w:lvlText w:val="•"/>
      <w:lvlJc w:val="left"/>
      <w:pPr>
        <w:ind w:left="5702" w:hanging="660"/>
      </w:pPr>
      <w:rPr>
        <w:rFonts w:hint="default"/>
      </w:rPr>
    </w:lvl>
    <w:lvl w:ilvl="6">
      <w:numFmt w:val="bullet"/>
      <w:lvlText w:val="•"/>
      <w:lvlJc w:val="left"/>
      <w:pPr>
        <w:ind w:left="6687" w:hanging="660"/>
      </w:pPr>
      <w:rPr>
        <w:rFonts w:hint="default"/>
      </w:rPr>
    </w:lvl>
    <w:lvl w:ilvl="7">
      <w:numFmt w:val="bullet"/>
      <w:lvlText w:val="•"/>
      <w:lvlJc w:val="left"/>
      <w:pPr>
        <w:ind w:left="7671" w:hanging="660"/>
      </w:pPr>
      <w:rPr>
        <w:rFonts w:hint="default"/>
      </w:rPr>
    </w:lvl>
    <w:lvl w:ilvl="8">
      <w:numFmt w:val="bullet"/>
      <w:lvlText w:val="•"/>
      <w:lvlJc w:val="left"/>
      <w:pPr>
        <w:ind w:left="8656" w:hanging="660"/>
      </w:pPr>
      <w:rPr>
        <w:rFonts w:hint="default"/>
      </w:rPr>
    </w:lvl>
  </w:abstractNum>
  <w:abstractNum w:abstractNumId="5" w15:restartNumberingAfterBreak="0">
    <w:nsid w:val="091E6BA8"/>
    <w:multiLevelType w:val="hybridMultilevel"/>
    <w:tmpl w:val="CE60E718"/>
    <w:lvl w:ilvl="0" w:tplc="3E5228BC">
      <w:start w:val="1"/>
      <w:numFmt w:val="decimal"/>
      <w:lvlText w:val="%1."/>
      <w:lvlJc w:val="left"/>
      <w:pPr>
        <w:ind w:left="546" w:hanging="390"/>
      </w:pPr>
      <w:rPr>
        <w:rFonts w:ascii="Times New Roman" w:eastAsia="Times New Roman" w:hAnsi="Times New Roman" w:cs="Times New Roman" w:hint="default"/>
        <w:color w:val="231F20"/>
        <w:spacing w:val="-20"/>
        <w:w w:val="100"/>
        <w:sz w:val="22"/>
        <w:szCs w:val="22"/>
      </w:rPr>
    </w:lvl>
    <w:lvl w:ilvl="1" w:tplc="16700AD4">
      <w:numFmt w:val="bullet"/>
      <w:lvlText w:val="•"/>
      <w:lvlJc w:val="left"/>
      <w:pPr>
        <w:ind w:left="1552" w:hanging="390"/>
      </w:pPr>
      <w:rPr>
        <w:rFonts w:hint="default"/>
      </w:rPr>
    </w:lvl>
    <w:lvl w:ilvl="2" w:tplc="E8C8ED70">
      <w:numFmt w:val="bullet"/>
      <w:lvlText w:val="•"/>
      <w:lvlJc w:val="left"/>
      <w:pPr>
        <w:ind w:left="2565" w:hanging="390"/>
      </w:pPr>
      <w:rPr>
        <w:rFonts w:hint="default"/>
      </w:rPr>
    </w:lvl>
    <w:lvl w:ilvl="3" w:tplc="8EF4C35A">
      <w:numFmt w:val="bullet"/>
      <w:lvlText w:val="•"/>
      <w:lvlJc w:val="left"/>
      <w:pPr>
        <w:ind w:left="3577" w:hanging="390"/>
      </w:pPr>
      <w:rPr>
        <w:rFonts w:hint="default"/>
      </w:rPr>
    </w:lvl>
    <w:lvl w:ilvl="4" w:tplc="E5B85F66">
      <w:numFmt w:val="bullet"/>
      <w:lvlText w:val="•"/>
      <w:lvlJc w:val="left"/>
      <w:pPr>
        <w:ind w:left="4590" w:hanging="390"/>
      </w:pPr>
      <w:rPr>
        <w:rFonts w:hint="default"/>
      </w:rPr>
    </w:lvl>
    <w:lvl w:ilvl="5" w:tplc="46CA3992">
      <w:numFmt w:val="bullet"/>
      <w:lvlText w:val="•"/>
      <w:lvlJc w:val="left"/>
      <w:pPr>
        <w:ind w:left="5602" w:hanging="390"/>
      </w:pPr>
      <w:rPr>
        <w:rFonts w:hint="default"/>
      </w:rPr>
    </w:lvl>
    <w:lvl w:ilvl="6" w:tplc="279E21D6">
      <w:numFmt w:val="bullet"/>
      <w:lvlText w:val="•"/>
      <w:lvlJc w:val="left"/>
      <w:pPr>
        <w:ind w:left="6615" w:hanging="390"/>
      </w:pPr>
      <w:rPr>
        <w:rFonts w:hint="default"/>
      </w:rPr>
    </w:lvl>
    <w:lvl w:ilvl="7" w:tplc="6B1A23E2">
      <w:numFmt w:val="bullet"/>
      <w:lvlText w:val="•"/>
      <w:lvlJc w:val="left"/>
      <w:pPr>
        <w:ind w:left="7627" w:hanging="390"/>
      </w:pPr>
      <w:rPr>
        <w:rFonts w:hint="default"/>
      </w:rPr>
    </w:lvl>
    <w:lvl w:ilvl="8" w:tplc="DD244B36">
      <w:numFmt w:val="bullet"/>
      <w:lvlText w:val="•"/>
      <w:lvlJc w:val="left"/>
      <w:pPr>
        <w:ind w:left="8640" w:hanging="390"/>
      </w:pPr>
      <w:rPr>
        <w:rFonts w:hint="default"/>
      </w:rPr>
    </w:lvl>
  </w:abstractNum>
  <w:abstractNum w:abstractNumId="6" w15:restartNumberingAfterBreak="0">
    <w:nsid w:val="09A82C78"/>
    <w:multiLevelType w:val="multilevel"/>
    <w:tmpl w:val="CEE60C90"/>
    <w:lvl w:ilvl="0">
      <w:start w:val="22"/>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35" w:hanging="462"/>
      </w:pPr>
      <w:rPr>
        <w:rFonts w:ascii="Times New Roman" w:eastAsia="Times New Roman" w:hAnsi="Times New Roman" w:cs="Times New Roman" w:hint="default"/>
        <w:color w:val="231F20"/>
        <w:w w:val="100"/>
        <w:sz w:val="22"/>
        <w:szCs w:val="22"/>
      </w:rPr>
    </w:lvl>
    <w:lvl w:ilvl="3">
      <w:numFmt w:val="bullet"/>
      <w:lvlText w:val="•"/>
      <w:lvlJc w:val="left"/>
      <w:pPr>
        <w:ind w:left="3325" w:hanging="462"/>
      </w:pPr>
      <w:rPr>
        <w:rFonts w:hint="default"/>
      </w:rPr>
    </w:lvl>
    <w:lvl w:ilvl="4">
      <w:numFmt w:val="bullet"/>
      <w:lvlText w:val="•"/>
      <w:lvlJc w:val="left"/>
      <w:pPr>
        <w:ind w:left="4368" w:hanging="462"/>
      </w:pPr>
      <w:rPr>
        <w:rFonts w:hint="default"/>
      </w:rPr>
    </w:lvl>
    <w:lvl w:ilvl="5">
      <w:numFmt w:val="bullet"/>
      <w:lvlText w:val="•"/>
      <w:lvlJc w:val="left"/>
      <w:pPr>
        <w:ind w:left="5411" w:hanging="462"/>
      </w:pPr>
      <w:rPr>
        <w:rFonts w:hint="default"/>
      </w:rPr>
    </w:lvl>
    <w:lvl w:ilvl="6">
      <w:numFmt w:val="bullet"/>
      <w:lvlText w:val="•"/>
      <w:lvlJc w:val="left"/>
      <w:pPr>
        <w:ind w:left="6454" w:hanging="462"/>
      </w:pPr>
      <w:rPr>
        <w:rFonts w:hint="default"/>
      </w:rPr>
    </w:lvl>
    <w:lvl w:ilvl="7">
      <w:numFmt w:val="bullet"/>
      <w:lvlText w:val="•"/>
      <w:lvlJc w:val="left"/>
      <w:pPr>
        <w:ind w:left="7497" w:hanging="462"/>
      </w:pPr>
      <w:rPr>
        <w:rFonts w:hint="default"/>
      </w:rPr>
    </w:lvl>
    <w:lvl w:ilvl="8">
      <w:numFmt w:val="bullet"/>
      <w:lvlText w:val="•"/>
      <w:lvlJc w:val="left"/>
      <w:pPr>
        <w:ind w:left="8539" w:hanging="462"/>
      </w:pPr>
      <w:rPr>
        <w:rFonts w:hint="default"/>
      </w:rPr>
    </w:lvl>
  </w:abstractNum>
  <w:abstractNum w:abstractNumId="7" w15:restartNumberingAfterBreak="0">
    <w:nsid w:val="0BD64B1F"/>
    <w:multiLevelType w:val="hybridMultilevel"/>
    <w:tmpl w:val="5730337E"/>
    <w:lvl w:ilvl="0" w:tplc="D8B07F3E">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CFCE9098">
      <w:numFmt w:val="bullet"/>
      <w:lvlText w:val="•"/>
      <w:lvlJc w:val="left"/>
      <w:pPr>
        <w:ind w:left="714" w:hanging="361"/>
      </w:pPr>
      <w:rPr>
        <w:lang w:val="en-US" w:eastAsia="en-US" w:bidi="ar-SA"/>
      </w:rPr>
    </w:lvl>
    <w:lvl w:ilvl="2" w:tplc="981AB734">
      <w:numFmt w:val="bullet"/>
      <w:lvlText w:val="•"/>
      <w:lvlJc w:val="left"/>
      <w:pPr>
        <w:ind w:left="969" w:hanging="361"/>
      </w:pPr>
      <w:rPr>
        <w:lang w:val="en-US" w:eastAsia="en-US" w:bidi="ar-SA"/>
      </w:rPr>
    </w:lvl>
    <w:lvl w:ilvl="3" w:tplc="E6EA37CA">
      <w:numFmt w:val="bullet"/>
      <w:lvlText w:val="•"/>
      <w:lvlJc w:val="left"/>
      <w:pPr>
        <w:ind w:left="1223" w:hanging="361"/>
      </w:pPr>
      <w:rPr>
        <w:lang w:val="en-US" w:eastAsia="en-US" w:bidi="ar-SA"/>
      </w:rPr>
    </w:lvl>
    <w:lvl w:ilvl="4" w:tplc="96C81D26">
      <w:numFmt w:val="bullet"/>
      <w:lvlText w:val="•"/>
      <w:lvlJc w:val="left"/>
      <w:pPr>
        <w:ind w:left="1478" w:hanging="361"/>
      </w:pPr>
      <w:rPr>
        <w:lang w:val="en-US" w:eastAsia="en-US" w:bidi="ar-SA"/>
      </w:rPr>
    </w:lvl>
    <w:lvl w:ilvl="5" w:tplc="89725E8C">
      <w:numFmt w:val="bullet"/>
      <w:lvlText w:val="•"/>
      <w:lvlJc w:val="left"/>
      <w:pPr>
        <w:ind w:left="1733" w:hanging="361"/>
      </w:pPr>
      <w:rPr>
        <w:lang w:val="en-US" w:eastAsia="en-US" w:bidi="ar-SA"/>
      </w:rPr>
    </w:lvl>
    <w:lvl w:ilvl="6" w:tplc="90F8F86E">
      <w:numFmt w:val="bullet"/>
      <w:lvlText w:val="•"/>
      <w:lvlJc w:val="left"/>
      <w:pPr>
        <w:ind w:left="1987" w:hanging="361"/>
      </w:pPr>
      <w:rPr>
        <w:lang w:val="en-US" w:eastAsia="en-US" w:bidi="ar-SA"/>
      </w:rPr>
    </w:lvl>
    <w:lvl w:ilvl="7" w:tplc="3B082FC2">
      <w:numFmt w:val="bullet"/>
      <w:lvlText w:val="•"/>
      <w:lvlJc w:val="left"/>
      <w:pPr>
        <w:ind w:left="2242" w:hanging="361"/>
      </w:pPr>
      <w:rPr>
        <w:lang w:val="en-US" w:eastAsia="en-US" w:bidi="ar-SA"/>
      </w:rPr>
    </w:lvl>
    <w:lvl w:ilvl="8" w:tplc="81B2EFC8">
      <w:numFmt w:val="bullet"/>
      <w:lvlText w:val="•"/>
      <w:lvlJc w:val="left"/>
      <w:pPr>
        <w:ind w:left="2496" w:hanging="361"/>
      </w:pPr>
      <w:rPr>
        <w:lang w:val="en-US" w:eastAsia="en-US" w:bidi="ar-SA"/>
      </w:rPr>
    </w:lvl>
  </w:abstractNum>
  <w:abstractNum w:abstractNumId="8" w15:restartNumberingAfterBreak="0">
    <w:nsid w:val="0C2C13FE"/>
    <w:multiLevelType w:val="hybridMultilevel"/>
    <w:tmpl w:val="55D8997A"/>
    <w:lvl w:ilvl="0" w:tplc="66DA40BC">
      <w:start w:val="1"/>
      <w:numFmt w:val="lowerRoman"/>
      <w:lvlText w:val="%1)"/>
      <w:lvlJc w:val="left"/>
      <w:pPr>
        <w:ind w:left="2560" w:hanging="576"/>
      </w:pPr>
      <w:rPr>
        <w:rFonts w:ascii="Times New Roman" w:eastAsia="Times New Roman" w:hAnsi="Times New Roman" w:cs="Times New Roman" w:hint="default"/>
        <w:color w:val="231F20"/>
        <w:w w:val="100"/>
        <w:sz w:val="22"/>
        <w:szCs w:val="22"/>
      </w:rPr>
    </w:lvl>
    <w:lvl w:ilvl="1" w:tplc="C8E48D02">
      <w:numFmt w:val="bullet"/>
      <w:lvlText w:val="•"/>
      <w:lvlJc w:val="left"/>
      <w:pPr>
        <w:ind w:left="3494" w:hanging="576"/>
      </w:pPr>
      <w:rPr>
        <w:rFonts w:hint="default"/>
      </w:rPr>
    </w:lvl>
    <w:lvl w:ilvl="2" w:tplc="0B702F48">
      <w:numFmt w:val="bullet"/>
      <w:lvlText w:val="•"/>
      <w:lvlJc w:val="left"/>
      <w:pPr>
        <w:ind w:left="4429" w:hanging="576"/>
      </w:pPr>
      <w:rPr>
        <w:rFonts w:hint="default"/>
      </w:rPr>
    </w:lvl>
    <w:lvl w:ilvl="3" w:tplc="4B6E1132">
      <w:numFmt w:val="bullet"/>
      <w:lvlText w:val="•"/>
      <w:lvlJc w:val="left"/>
      <w:pPr>
        <w:ind w:left="5363" w:hanging="576"/>
      </w:pPr>
      <w:rPr>
        <w:rFonts w:hint="default"/>
      </w:rPr>
    </w:lvl>
    <w:lvl w:ilvl="4" w:tplc="23225ACA">
      <w:numFmt w:val="bullet"/>
      <w:lvlText w:val="•"/>
      <w:lvlJc w:val="left"/>
      <w:pPr>
        <w:ind w:left="6298" w:hanging="576"/>
      </w:pPr>
      <w:rPr>
        <w:rFonts w:hint="default"/>
      </w:rPr>
    </w:lvl>
    <w:lvl w:ilvl="5" w:tplc="5022879C">
      <w:numFmt w:val="bullet"/>
      <w:lvlText w:val="•"/>
      <w:lvlJc w:val="left"/>
      <w:pPr>
        <w:ind w:left="7232" w:hanging="576"/>
      </w:pPr>
      <w:rPr>
        <w:rFonts w:hint="default"/>
      </w:rPr>
    </w:lvl>
    <w:lvl w:ilvl="6" w:tplc="036A4C3A">
      <w:numFmt w:val="bullet"/>
      <w:lvlText w:val="•"/>
      <w:lvlJc w:val="left"/>
      <w:pPr>
        <w:ind w:left="8167" w:hanging="576"/>
      </w:pPr>
      <w:rPr>
        <w:rFonts w:hint="default"/>
      </w:rPr>
    </w:lvl>
    <w:lvl w:ilvl="7" w:tplc="B18CF0EE">
      <w:numFmt w:val="bullet"/>
      <w:lvlText w:val="•"/>
      <w:lvlJc w:val="left"/>
      <w:pPr>
        <w:ind w:left="9101" w:hanging="576"/>
      </w:pPr>
      <w:rPr>
        <w:rFonts w:hint="default"/>
      </w:rPr>
    </w:lvl>
    <w:lvl w:ilvl="8" w:tplc="8258E780">
      <w:numFmt w:val="bullet"/>
      <w:lvlText w:val="•"/>
      <w:lvlJc w:val="left"/>
      <w:pPr>
        <w:ind w:left="10036" w:hanging="576"/>
      </w:pPr>
      <w:rPr>
        <w:rFonts w:hint="default"/>
      </w:rPr>
    </w:lvl>
  </w:abstractNum>
  <w:abstractNum w:abstractNumId="9" w15:restartNumberingAfterBreak="0">
    <w:nsid w:val="0CC45C14"/>
    <w:multiLevelType w:val="hybridMultilevel"/>
    <w:tmpl w:val="013EF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DB508F"/>
    <w:multiLevelType w:val="hybridMultilevel"/>
    <w:tmpl w:val="D1705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2F12D9"/>
    <w:multiLevelType w:val="hybridMultilevel"/>
    <w:tmpl w:val="8FEE04BA"/>
    <w:lvl w:ilvl="0" w:tplc="A5D2D27C">
      <w:start w:val="1"/>
      <w:numFmt w:val="lowerLetter"/>
      <w:lvlText w:val="%1)"/>
      <w:lvlJc w:val="left"/>
      <w:pPr>
        <w:ind w:left="1417" w:hanging="565"/>
      </w:pPr>
      <w:rPr>
        <w:rFonts w:ascii="Times New Roman" w:eastAsia="Times New Roman" w:hAnsi="Times New Roman" w:cs="Times New Roman" w:hint="default"/>
        <w:color w:val="231F20"/>
        <w:w w:val="100"/>
        <w:sz w:val="22"/>
        <w:szCs w:val="22"/>
      </w:rPr>
    </w:lvl>
    <w:lvl w:ilvl="1" w:tplc="71622BBC">
      <w:numFmt w:val="bullet"/>
      <w:lvlText w:val="•"/>
      <w:lvlJc w:val="left"/>
      <w:pPr>
        <w:ind w:left="2468" w:hanging="565"/>
      </w:pPr>
      <w:rPr>
        <w:rFonts w:hint="default"/>
      </w:rPr>
    </w:lvl>
    <w:lvl w:ilvl="2" w:tplc="561AA1C6">
      <w:numFmt w:val="bullet"/>
      <w:lvlText w:val="•"/>
      <w:lvlJc w:val="left"/>
      <w:pPr>
        <w:ind w:left="3517" w:hanging="565"/>
      </w:pPr>
      <w:rPr>
        <w:rFonts w:hint="default"/>
      </w:rPr>
    </w:lvl>
    <w:lvl w:ilvl="3" w:tplc="C8446878">
      <w:numFmt w:val="bullet"/>
      <w:lvlText w:val="•"/>
      <w:lvlJc w:val="left"/>
      <w:pPr>
        <w:ind w:left="4565" w:hanging="565"/>
      </w:pPr>
      <w:rPr>
        <w:rFonts w:hint="default"/>
      </w:rPr>
    </w:lvl>
    <w:lvl w:ilvl="4" w:tplc="3822C9BE">
      <w:numFmt w:val="bullet"/>
      <w:lvlText w:val="•"/>
      <w:lvlJc w:val="left"/>
      <w:pPr>
        <w:ind w:left="5614" w:hanging="565"/>
      </w:pPr>
      <w:rPr>
        <w:rFonts w:hint="default"/>
      </w:rPr>
    </w:lvl>
    <w:lvl w:ilvl="5" w:tplc="F0AED3D0">
      <w:numFmt w:val="bullet"/>
      <w:lvlText w:val="•"/>
      <w:lvlJc w:val="left"/>
      <w:pPr>
        <w:ind w:left="6662" w:hanging="565"/>
      </w:pPr>
      <w:rPr>
        <w:rFonts w:hint="default"/>
      </w:rPr>
    </w:lvl>
    <w:lvl w:ilvl="6" w:tplc="6980B056">
      <w:numFmt w:val="bullet"/>
      <w:lvlText w:val="•"/>
      <w:lvlJc w:val="left"/>
      <w:pPr>
        <w:ind w:left="7711" w:hanging="565"/>
      </w:pPr>
      <w:rPr>
        <w:rFonts w:hint="default"/>
      </w:rPr>
    </w:lvl>
    <w:lvl w:ilvl="7" w:tplc="7EAE3E60">
      <w:numFmt w:val="bullet"/>
      <w:lvlText w:val="•"/>
      <w:lvlJc w:val="left"/>
      <w:pPr>
        <w:ind w:left="8759" w:hanging="565"/>
      </w:pPr>
      <w:rPr>
        <w:rFonts w:hint="default"/>
      </w:rPr>
    </w:lvl>
    <w:lvl w:ilvl="8" w:tplc="71DC9930">
      <w:numFmt w:val="bullet"/>
      <w:lvlText w:val="•"/>
      <w:lvlJc w:val="left"/>
      <w:pPr>
        <w:ind w:left="9808" w:hanging="565"/>
      </w:pPr>
      <w:rPr>
        <w:rFonts w:hint="default"/>
      </w:rPr>
    </w:lvl>
  </w:abstractNum>
  <w:abstractNum w:abstractNumId="12" w15:restartNumberingAfterBreak="0">
    <w:nsid w:val="103D33C6"/>
    <w:multiLevelType w:val="hybridMultilevel"/>
    <w:tmpl w:val="E03AC4AC"/>
    <w:lvl w:ilvl="0" w:tplc="80909B00">
      <w:start w:val="28"/>
      <w:numFmt w:val="decimal"/>
      <w:lvlText w:val="%1."/>
      <w:lvlJc w:val="left"/>
      <w:pPr>
        <w:ind w:left="1469" w:hanging="620"/>
      </w:pPr>
      <w:rPr>
        <w:rFonts w:ascii="Times New Roman" w:eastAsia="Times New Roman" w:hAnsi="Times New Roman" w:cs="Times New Roman" w:hint="default"/>
        <w:color w:val="231F20"/>
        <w:spacing w:val="-35"/>
        <w:w w:val="99"/>
        <w:sz w:val="22"/>
        <w:szCs w:val="22"/>
      </w:rPr>
    </w:lvl>
    <w:lvl w:ilvl="1" w:tplc="E7BE2A22">
      <w:start w:val="1"/>
      <w:numFmt w:val="lowerLetter"/>
      <w:lvlText w:val="%2)"/>
      <w:lvlJc w:val="left"/>
      <w:pPr>
        <w:ind w:left="1969" w:hanging="506"/>
      </w:pPr>
      <w:rPr>
        <w:rFonts w:ascii="Times New Roman" w:eastAsia="Times New Roman" w:hAnsi="Times New Roman" w:cs="Times New Roman" w:hint="default"/>
        <w:color w:val="231F20"/>
        <w:w w:val="100"/>
        <w:sz w:val="22"/>
        <w:szCs w:val="22"/>
      </w:rPr>
    </w:lvl>
    <w:lvl w:ilvl="2" w:tplc="A04AAEF2">
      <w:start w:val="1"/>
      <w:numFmt w:val="lowerRoman"/>
      <w:lvlText w:val="%3)"/>
      <w:lvlJc w:val="left"/>
      <w:pPr>
        <w:ind w:left="2369" w:hanging="390"/>
      </w:pPr>
      <w:rPr>
        <w:rFonts w:ascii="Times New Roman" w:eastAsia="Times New Roman" w:hAnsi="Times New Roman" w:cs="Times New Roman" w:hint="default"/>
        <w:color w:val="231F20"/>
        <w:w w:val="100"/>
        <w:sz w:val="22"/>
        <w:szCs w:val="22"/>
      </w:rPr>
    </w:lvl>
    <w:lvl w:ilvl="3" w:tplc="25E2D284">
      <w:numFmt w:val="bullet"/>
      <w:lvlText w:val="•"/>
      <w:lvlJc w:val="left"/>
      <w:pPr>
        <w:ind w:left="3553" w:hanging="390"/>
      </w:pPr>
      <w:rPr>
        <w:rFonts w:hint="default"/>
      </w:rPr>
    </w:lvl>
    <w:lvl w:ilvl="4" w:tplc="BD9A37A0">
      <w:numFmt w:val="bullet"/>
      <w:lvlText w:val="•"/>
      <w:lvlJc w:val="left"/>
      <w:pPr>
        <w:ind w:left="4746" w:hanging="390"/>
      </w:pPr>
      <w:rPr>
        <w:rFonts w:hint="default"/>
      </w:rPr>
    </w:lvl>
    <w:lvl w:ilvl="5" w:tplc="3DFE97F0">
      <w:numFmt w:val="bullet"/>
      <w:lvlText w:val="•"/>
      <w:lvlJc w:val="left"/>
      <w:pPr>
        <w:ind w:left="5939" w:hanging="390"/>
      </w:pPr>
      <w:rPr>
        <w:rFonts w:hint="default"/>
      </w:rPr>
    </w:lvl>
    <w:lvl w:ilvl="6" w:tplc="5D68F158">
      <w:numFmt w:val="bullet"/>
      <w:lvlText w:val="•"/>
      <w:lvlJc w:val="left"/>
      <w:pPr>
        <w:ind w:left="7132" w:hanging="390"/>
      </w:pPr>
      <w:rPr>
        <w:rFonts w:hint="default"/>
      </w:rPr>
    </w:lvl>
    <w:lvl w:ilvl="7" w:tplc="7E38A98E">
      <w:numFmt w:val="bullet"/>
      <w:lvlText w:val="•"/>
      <w:lvlJc w:val="left"/>
      <w:pPr>
        <w:ind w:left="8325" w:hanging="390"/>
      </w:pPr>
      <w:rPr>
        <w:rFonts w:hint="default"/>
      </w:rPr>
    </w:lvl>
    <w:lvl w:ilvl="8" w:tplc="30A0B30C">
      <w:numFmt w:val="bullet"/>
      <w:lvlText w:val="•"/>
      <w:lvlJc w:val="left"/>
      <w:pPr>
        <w:ind w:left="9519" w:hanging="390"/>
      </w:pPr>
      <w:rPr>
        <w:rFonts w:hint="default"/>
      </w:rPr>
    </w:lvl>
  </w:abstractNum>
  <w:abstractNum w:abstractNumId="13" w15:restartNumberingAfterBreak="0">
    <w:nsid w:val="10EE1F23"/>
    <w:multiLevelType w:val="hybridMultilevel"/>
    <w:tmpl w:val="5BE8338C"/>
    <w:lvl w:ilvl="0" w:tplc="C9066216">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tplc="57109454">
      <w:numFmt w:val="bullet"/>
      <w:lvlText w:val="•"/>
      <w:lvlJc w:val="left"/>
      <w:pPr>
        <w:ind w:left="1720" w:hanging="477"/>
      </w:pPr>
      <w:rPr>
        <w:rFonts w:hint="default"/>
      </w:rPr>
    </w:lvl>
    <w:lvl w:ilvl="2" w:tplc="095A04E8">
      <w:numFmt w:val="bullet"/>
      <w:lvlText w:val="•"/>
      <w:lvlJc w:val="left"/>
      <w:pPr>
        <w:ind w:left="2709" w:hanging="477"/>
      </w:pPr>
      <w:rPr>
        <w:rFonts w:hint="default"/>
      </w:rPr>
    </w:lvl>
    <w:lvl w:ilvl="3" w:tplc="8DEE877E">
      <w:numFmt w:val="bullet"/>
      <w:lvlText w:val="•"/>
      <w:lvlJc w:val="left"/>
      <w:pPr>
        <w:ind w:left="3699" w:hanging="477"/>
      </w:pPr>
      <w:rPr>
        <w:rFonts w:hint="default"/>
      </w:rPr>
    </w:lvl>
    <w:lvl w:ilvl="4" w:tplc="6B6EE4B6">
      <w:numFmt w:val="bullet"/>
      <w:lvlText w:val="•"/>
      <w:lvlJc w:val="left"/>
      <w:pPr>
        <w:ind w:left="4688" w:hanging="477"/>
      </w:pPr>
      <w:rPr>
        <w:rFonts w:hint="default"/>
      </w:rPr>
    </w:lvl>
    <w:lvl w:ilvl="5" w:tplc="A9686A64">
      <w:numFmt w:val="bullet"/>
      <w:lvlText w:val="•"/>
      <w:lvlJc w:val="left"/>
      <w:pPr>
        <w:ind w:left="5678" w:hanging="477"/>
      </w:pPr>
      <w:rPr>
        <w:rFonts w:hint="default"/>
      </w:rPr>
    </w:lvl>
    <w:lvl w:ilvl="6" w:tplc="F62A3268">
      <w:numFmt w:val="bullet"/>
      <w:lvlText w:val="•"/>
      <w:lvlJc w:val="left"/>
      <w:pPr>
        <w:ind w:left="6667" w:hanging="477"/>
      </w:pPr>
      <w:rPr>
        <w:rFonts w:hint="default"/>
      </w:rPr>
    </w:lvl>
    <w:lvl w:ilvl="7" w:tplc="36B6464C">
      <w:numFmt w:val="bullet"/>
      <w:lvlText w:val="•"/>
      <w:lvlJc w:val="left"/>
      <w:pPr>
        <w:ind w:left="7657" w:hanging="477"/>
      </w:pPr>
      <w:rPr>
        <w:rFonts w:hint="default"/>
      </w:rPr>
    </w:lvl>
    <w:lvl w:ilvl="8" w:tplc="32D69486">
      <w:numFmt w:val="bullet"/>
      <w:lvlText w:val="•"/>
      <w:lvlJc w:val="left"/>
      <w:pPr>
        <w:ind w:left="8646" w:hanging="477"/>
      </w:pPr>
      <w:rPr>
        <w:rFonts w:hint="default"/>
      </w:rPr>
    </w:lvl>
  </w:abstractNum>
  <w:abstractNum w:abstractNumId="14" w15:restartNumberingAfterBreak="0">
    <w:nsid w:val="12811B5D"/>
    <w:multiLevelType w:val="hybridMultilevel"/>
    <w:tmpl w:val="BA5E4586"/>
    <w:lvl w:ilvl="0" w:tplc="C2884C0E">
      <w:start w:val="1"/>
      <w:numFmt w:val="decimal"/>
      <w:lvlText w:val="%1."/>
      <w:lvlJc w:val="left"/>
      <w:pPr>
        <w:ind w:left="674" w:hanging="564"/>
      </w:pPr>
      <w:rPr>
        <w:rFonts w:ascii="Times New Roman" w:eastAsia="Times New Roman" w:hAnsi="Times New Roman" w:cs="Times New Roman" w:hint="default"/>
        <w:b/>
        <w:bCs/>
        <w:color w:val="231F20"/>
        <w:w w:val="100"/>
        <w:sz w:val="22"/>
        <w:szCs w:val="22"/>
      </w:rPr>
    </w:lvl>
    <w:lvl w:ilvl="1" w:tplc="180CCD3C">
      <w:start w:val="1"/>
      <w:numFmt w:val="lowerLetter"/>
      <w:lvlText w:val="%2)"/>
      <w:lvlJc w:val="left"/>
      <w:pPr>
        <w:ind w:left="1244" w:hanging="567"/>
      </w:pPr>
      <w:rPr>
        <w:rFonts w:hint="default"/>
        <w:w w:val="100"/>
      </w:rPr>
    </w:lvl>
    <w:lvl w:ilvl="2" w:tplc="1854B4E6">
      <w:numFmt w:val="bullet"/>
      <w:lvlText w:val="•"/>
      <w:lvlJc w:val="left"/>
      <w:pPr>
        <w:ind w:left="2282" w:hanging="567"/>
      </w:pPr>
      <w:rPr>
        <w:rFonts w:hint="default"/>
      </w:rPr>
    </w:lvl>
    <w:lvl w:ilvl="3" w:tplc="5D9CACBA">
      <w:numFmt w:val="bullet"/>
      <w:lvlText w:val="•"/>
      <w:lvlJc w:val="left"/>
      <w:pPr>
        <w:ind w:left="3325" w:hanging="567"/>
      </w:pPr>
      <w:rPr>
        <w:rFonts w:hint="default"/>
      </w:rPr>
    </w:lvl>
    <w:lvl w:ilvl="4" w:tplc="E8603604">
      <w:numFmt w:val="bullet"/>
      <w:lvlText w:val="•"/>
      <w:lvlJc w:val="left"/>
      <w:pPr>
        <w:ind w:left="4368" w:hanging="567"/>
      </w:pPr>
      <w:rPr>
        <w:rFonts w:hint="default"/>
      </w:rPr>
    </w:lvl>
    <w:lvl w:ilvl="5" w:tplc="A5762DEA">
      <w:numFmt w:val="bullet"/>
      <w:lvlText w:val="•"/>
      <w:lvlJc w:val="left"/>
      <w:pPr>
        <w:ind w:left="5411" w:hanging="567"/>
      </w:pPr>
      <w:rPr>
        <w:rFonts w:hint="default"/>
      </w:rPr>
    </w:lvl>
    <w:lvl w:ilvl="6" w:tplc="F93E6520">
      <w:numFmt w:val="bullet"/>
      <w:lvlText w:val="•"/>
      <w:lvlJc w:val="left"/>
      <w:pPr>
        <w:ind w:left="6454" w:hanging="567"/>
      </w:pPr>
      <w:rPr>
        <w:rFonts w:hint="default"/>
      </w:rPr>
    </w:lvl>
    <w:lvl w:ilvl="7" w:tplc="EA44BBF2">
      <w:numFmt w:val="bullet"/>
      <w:lvlText w:val="•"/>
      <w:lvlJc w:val="left"/>
      <w:pPr>
        <w:ind w:left="7497" w:hanging="567"/>
      </w:pPr>
      <w:rPr>
        <w:rFonts w:hint="default"/>
      </w:rPr>
    </w:lvl>
    <w:lvl w:ilvl="8" w:tplc="E6F60A08">
      <w:numFmt w:val="bullet"/>
      <w:lvlText w:val="•"/>
      <w:lvlJc w:val="left"/>
      <w:pPr>
        <w:ind w:left="8539" w:hanging="567"/>
      </w:pPr>
      <w:rPr>
        <w:rFonts w:hint="default"/>
      </w:rPr>
    </w:lvl>
  </w:abstractNum>
  <w:abstractNum w:abstractNumId="15" w15:restartNumberingAfterBreak="0">
    <w:nsid w:val="12EA44F4"/>
    <w:multiLevelType w:val="multilevel"/>
    <w:tmpl w:val="45E6E9D0"/>
    <w:lvl w:ilvl="0">
      <w:start w:val="4"/>
      <w:numFmt w:val="decimal"/>
      <w:lvlText w:val="%1"/>
      <w:lvlJc w:val="left"/>
      <w:pPr>
        <w:ind w:left="676" w:hanging="567"/>
      </w:pPr>
      <w:rPr>
        <w:rFonts w:hint="default"/>
      </w:rPr>
    </w:lvl>
    <w:lvl w:ilvl="1">
      <w:start w:val="2"/>
      <w:numFmt w:val="decimal"/>
      <w:lvlText w:val="%1.%2"/>
      <w:lvlJc w:val="left"/>
      <w:pPr>
        <w:ind w:left="676" w:hanging="567"/>
      </w:pPr>
      <w:rPr>
        <w:rFonts w:ascii="Times New Roman" w:eastAsia="Times New Roman" w:hAnsi="Times New Roman" w:cs="Times New Roman" w:hint="default"/>
        <w:b/>
        <w:bCs/>
        <w:color w:val="231F20"/>
        <w:w w:val="100"/>
        <w:sz w:val="22"/>
        <w:szCs w:val="22"/>
      </w:rPr>
    </w:lvl>
    <w:lvl w:ilvl="2">
      <w:start w:val="1"/>
      <w:numFmt w:val="lowerLetter"/>
      <w:lvlText w:val="%3)"/>
      <w:lvlJc w:val="left"/>
      <w:pPr>
        <w:ind w:left="1242" w:hanging="559"/>
      </w:pPr>
      <w:rPr>
        <w:rFonts w:ascii="Times New Roman" w:eastAsia="Times New Roman" w:hAnsi="Times New Roman" w:cs="Times New Roman" w:hint="default"/>
        <w:color w:val="231F20"/>
        <w:w w:val="100"/>
        <w:sz w:val="22"/>
        <w:szCs w:val="22"/>
      </w:rPr>
    </w:lvl>
    <w:lvl w:ilvl="3">
      <w:numFmt w:val="bullet"/>
      <w:lvlText w:val="•"/>
      <w:lvlJc w:val="left"/>
      <w:pPr>
        <w:ind w:left="3325" w:hanging="559"/>
      </w:pPr>
      <w:rPr>
        <w:rFonts w:hint="default"/>
      </w:rPr>
    </w:lvl>
    <w:lvl w:ilvl="4">
      <w:numFmt w:val="bullet"/>
      <w:lvlText w:val="•"/>
      <w:lvlJc w:val="left"/>
      <w:pPr>
        <w:ind w:left="4368" w:hanging="559"/>
      </w:pPr>
      <w:rPr>
        <w:rFonts w:hint="default"/>
      </w:rPr>
    </w:lvl>
    <w:lvl w:ilvl="5">
      <w:numFmt w:val="bullet"/>
      <w:lvlText w:val="•"/>
      <w:lvlJc w:val="left"/>
      <w:pPr>
        <w:ind w:left="5411" w:hanging="559"/>
      </w:pPr>
      <w:rPr>
        <w:rFonts w:hint="default"/>
      </w:rPr>
    </w:lvl>
    <w:lvl w:ilvl="6">
      <w:numFmt w:val="bullet"/>
      <w:lvlText w:val="•"/>
      <w:lvlJc w:val="left"/>
      <w:pPr>
        <w:ind w:left="6454" w:hanging="559"/>
      </w:pPr>
      <w:rPr>
        <w:rFonts w:hint="default"/>
      </w:rPr>
    </w:lvl>
    <w:lvl w:ilvl="7">
      <w:numFmt w:val="bullet"/>
      <w:lvlText w:val="•"/>
      <w:lvlJc w:val="left"/>
      <w:pPr>
        <w:ind w:left="7497" w:hanging="559"/>
      </w:pPr>
      <w:rPr>
        <w:rFonts w:hint="default"/>
      </w:rPr>
    </w:lvl>
    <w:lvl w:ilvl="8">
      <w:numFmt w:val="bullet"/>
      <w:lvlText w:val="•"/>
      <w:lvlJc w:val="left"/>
      <w:pPr>
        <w:ind w:left="8539" w:hanging="559"/>
      </w:pPr>
      <w:rPr>
        <w:rFonts w:hint="default"/>
      </w:rPr>
    </w:lvl>
  </w:abstractNum>
  <w:abstractNum w:abstractNumId="16" w15:restartNumberingAfterBreak="0">
    <w:nsid w:val="139160A5"/>
    <w:multiLevelType w:val="multilevel"/>
    <w:tmpl w:val="7A2ED59C"/>
    <w:lvl w:ilvl="0">
      <w:start w:val="5"/>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17" w15:restartNumberingAfterBreak="0">
    <w:nsid w:val="153A178F"/>
    <w:multiLevelType w:val="hybridMultilevel"/>
    <w:tmpl w:val="14847FB0"/>
    <w:lvl w:ilvl="0" w:tplc="0BC25AC0">
      <w:start w:val="1"/>
      <w:numFmt w:val="lowerRoman"/>
      <w:lvlText w:val="%1)"/>
      <w:lvlJc w:val="left"/>
      <w:pPr>
        <w:ind w:left="1985" w:hanging="526"/>
        <w:jc w:val="right"/>
      </w:pPr>
      <w:rPr>
        <w:rFonts w:ascii="Times New Roman" w:eastAsia="Times New Roman" w:hAnsi="Times New Roman" w:cs="Times New Roman" w:hint="default"/>
        <w:color w:val="231F20"/>
        <w:w w:val="100"/>
        <w:sz w:val="22"/>
        <w:szCs w:val="22"/>
      </w:rPr>
    </w:lvl>
    <w:lvl w:ilvl="1" w:tplc="14E4BE0A">
      <w:numFmt w:val="bullet"/>
      <w:lvlText w:val="•"/>
      <w:lvlJc w:val="left"/>
      <w:pPr>
        <w:ind w:left="2972" w:hanging="526"/>
      </w:pPr>
      <w:rPr>
        <w:rFonts w:hint="default"/>
      </w:rPr>
    </w:lvl>
    <w:lvl w:ilvl="2" w:tplc="39FCEBEC">
      <w:numFmt w:val="bullet"/>
      <w:lvlText w:val="•"/>
      <w:lvlJc w:val="left"/>
      <w:pPr>
        <w:ind w:left="3965" w:hanging="526"/>
      </w:pPr>
      <w:rPr>
        <w:rFonts w:hint="default"/>
      </w:rPr>
    </w:lvl>
    <w:lvl w:ilvl="3" w:tplc="716CB810">
      <w:numFmt w:val="bullet"/>
      <w:lvlText w:val="•"/>
      <w:lvlJc w:val="left"/>
      <w:pPr>
        <w:ind w:left="4957" w:hanging="526"/>
      </w:pPr>
      <w:rPr>
        <w:rFonts w:hint="default"/>
      </w:rPr>
    </w:lvl>
    <w:lvl w:ilvl="4" w:tplc="C00C1A12">
      <w:numFmt w:val="bullet"/>
      <w:lvlText w:val="•"/>
      <w:lvlJc w:val="left"/>
      <w:pPr>
        <w:ind w:left="5950" w:hanging="526"/>
      </w:pPr>
      <w:rPr>
        <w:rFonts w:hint="default"/>
      </w:rPr>
    </w:lvl>
    <w:lvl w:ilvl="5" w:tplc="696CAE4C">
      <w:numFmt w:val="bullet"/>
      <w:lvlText w:val="•"/>
      <w:lvlJc w:val="left"/>
      <w:pPr>
        <w:ind w:left="6942" w:hanging="526"/>
      </w:pPr>
      <w:rPr>
        <w:rFonts w:hint="default"/>
      </w:rPr>
    </w:lvl>
    <w:lvl w:ilvl="6" w:tplc="36F2542A">
      <w:numFmt w:val="bullet"/>
      <w:lvlText w:val="•"/>
      <w:lvlJc w:val="left"/>
      <w:pPr>
        <w:ind w:left="7935" w:hanging="526"/>
      </w:pPr>
      <w:rPr>
        <w:rFonts w:hint="default"/>
      </w:rPr>
    </w:lvl>
    <w:lvl w:ilvl="7" w:tplc="453C7D82">
      <w:numFmt w:val="bullet"/>
      <w:lvlText w:val="•"/>
      <w:lvlJc w:val="left"/>
      <w:pPr>
        <w:ind w:left="8927" w:hanging="526"/>
      </w:pPr>
      <w:rPr>
        <w:rFonts w:hint="default"/>
      </w:rPr>
    </w:lvl>
    <w:lvl w:ilvl="8" w:tplc="786E7E86">
      <w:numFmt w:val="bullet"/>
      <w:lvlText w:val="•"/>
      <w:lvlJc w:val="left"/>
      <w:pPr>
        <w:ind w:left="9920" w:hanging="526"/>
      </w:pPr>
      <w:rPr>
        <w:rFonts w:hint="default"/>
      </w:rPr>
    </w:lvl>
  </w:abstractNum>
  <w:abstractNum w:abstractNumId="18" w15:restartNumberingAfterBreak="0">
    <w:nsid w:val="15D94DEE"/>
    <w:multiLevelType w:val="hybridMultilevel"/>
    <w:tmpl w:val="BD342D1E"/>
    <w:lvl w:ilvl="0" w:tplc="C1A09C64">
      <w:start w:val="2"/>
      <w:numFmt w:val="lowerRoman"/>
      <w:lvlText w:val="(%1)"/>
      <w:lvlJc w:val="left"/>
      <w:pPr>
        <w:ind w:left="720" w:hanging="360"/>
      </w:pPr>
      <w:rPr>
        <w:rFonts w:hint="default"/>
        <w:spacing w:val="-1"/>
        <w:w w:val="1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7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E0C76"/>
    <w:multiLevelType w:val="multilevel"/>
    <w:tmpl w:val="495E0CCC"/>
    <w:lvl w:ilvl="0">
      <w:start w:val="28"/>
      <w:numFmt w:val="decimal"/>
      <w:lvlText w:val="%1."/>
      <w:lvlJc w:val="left"/>
      <w:pPr>
        <w:ind w:left="752" w:hanging="638"/>
      </w:pPr>
      <w:rPr>
        <w:rFonts w:ascii="Times New Roman" w:eastAsia="Times New Roman" w:hAnsi="Times New Roman" w:cs="Times New Roman" w:hint="default"/>
        <w:b/>
        <w:bCs/>
        <w:color w:val="231F20"/>
        <w:spacing w:val="-13"/>
        <w:w w:val="100"/>
        <w:sz w:val="22"/>
        <w:szCs w:val="22"/>
      </w:rPr>
    </w:lvl>
    <w:lvl w:ilvl="1">
      <w:start w:val="1"/>
      <w:numFmt w:val="decimal"/>
      <w:lvlText w:val="%1.%2"/>
      <w:lvlJc w:val="left"/>
      <w:pPr>
        <w:ind w:left="767" w:hanging="638"/>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21" w:hanging="460"/>
      </w:pPr>
      <w:rPr>
        <w:rFonts w:ascii="Times New Roman" w:eastAsia="Times New Roman" w:hAnsi="Times New Roman" w:cs="Times New Roman" w:hint="default"/>
        <w:color w:val="231F20"/>
        <w:w w:val="100"/>
        <w:sz w:val="22"/>
        <w:szCs w:val="22"/>
      </w:rPr>
    </w:lvl>
    <w:lvl w:ilvl="3">
      <w:start w:val="1"/>
      <w:numFmt w:val="lowerLetter"/>
      <w:lvlText w:val="(%4)"/>
      <w:lvlJc w:val="left"/>
      <w:pPr>
        <w:ind w:left="1513" w:hanging="278"/>
      </w:pPr>
      <w:rPr>
        <w:rFonts w:ascii="Times New Roman" w:eastAsia="Times New Roman" w:hAnsi="Times New Roman" w:cs="Times New Roman" w:hint="default"/>
        <w:color w:val="231F20"/>
        <w:w w:val="100"/>
        <w:sz w:val="22"/>
        <w:szCs w:val="22"/>
      </w:rPr>
    </w:lvl>
    <w:lvl w:ilvl="4">
      <w:numFmt w:val="bullet"/>
      <w:lvlText w:val="•"/>
      <w:lvlJc w:val="left"/>
      <w:pPr>
        <w:ind w:left="1520" w:hanging="278"/>
      </w:pPr>
      <w:rPr>
        <w:rFonts w:hint="default"/>
      </w:rPr>
    </w:lvl>
    <w:lvl w:ilvl="5">
      <w:numFmt w:val="bullet"/>
      <w:lvlText w:val="•"/>
      <w:lvlJc w:val="left"/>
      <w:pPr>
        <w:ind w:left="3037" w:hanging="278"/>
      </w:pPr>
      <w:rPr>
        <w:rFonts w:hint="default"/>
      </w:rPr>
    </w:lvl>
    <w:lvl w:ilvl="6">
      <w:numFmt w:val="bullet"/>
      <w:lvlText w:val="•"/>
      <w:lvlJc w:val="left"/>
      <w:pPr>
        <w:ind w:left="4555" w:hanging="278"/>
      </w:pPr>
      <w:rPr>
        <w:rFonts w:hint="default"/>
      </w:rPr>
    </w:lvl>
    <w:lvl w:ilvl="7">
      <w:numFmt w:val="bullet"/>
      <w:lvlText w:val="•"/>
      <w:lvlJc w:val="left"/>
      <w:pPr>
        <w:ind w:left="6072" w:hanging="278"/>
      </w:pPr>
      <w:rPr>
        <w:rFonts w:hint="default"/>
      </w:rPr>
    </w:lvl>
    <w:lvl w:ilvl="8">
      <w:numFmt w:val="bullet"/>
      <w:lvlText w:val="•"/>
      <w:lvlJc w:val="left"/>
      <w:pPr>
        <w:ind w:left="7590" w:hanging="278"/>
      </w:pPr>
      <w:rPr>
        <w:rFonts w:hint="default"/>
      </w:rPr>
    </w:lvl>
  </w:abstractNum>
  <w:abstractNum w:abstractNumId="20" w15:restartNumberingAfterBreak="0">
    <w:nsid w:val="181935DD"/>
    <w:multiLevelType w:val="multilevel"/>
    <w:tmpl w:val="2C2C0EEE"/>
    <w:lvl w:ilvl="0">
      <w:start w:val="10"/>
      <w:numFmt w:val="decimal"/>
      <w:lvlText w:val="%1"/>
      <w:lvlJc w:val="left"/>
      <w:pPr>
        <w:ind w:left="720" w:hanging="614"/>
      </w:pPr>
      <w:rPr>
        <w:rFonts w:hint="default"/>
      </w:rPr>
    </w:lvl>
    <w:lvl w:ilvl="1">
      <w:start w:val="1"/>
      <w:numFmt w:val="decimal"/>
      <w:lvlText w:val="%1.%2"/>
      <w:lvlJc w:val="left"/>
      <w:pPr>
        <w:ind w:left="720" w:hanging="614"/>
      </w:pPr>
      <w:rPr>
        <w:rFonts w:ascii="Times New Roman" w:eastAsia="Times New Roman" w:hAnsi="Times New Roman" w:cs="Times New Roman" w:hint="default"/>
        <w:color w:val="231F20"/>
        <w:spacing w:val="-23"/>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21" w15:restartNumberingAfterBreak="0">
    <w:nsid w:val="18AC3279"/>
    <w:multiLevelType w:val="multilevel"/>
    <w:tmpl w:val="3B9AD30C"/>
    <w:lvl w:ilvl="0">
      <w:start w:val="21"/>
      <w:numFmt w:val="decimal"/>
      <w:lvlText w:val="%1"/>
      <w:lvlJc w:val="left"/>
      <w:pPr>
        <w:ind w:left="777" w:hanging="661"/>
      </w:pPr>
      <w:rPr>
        <w:rFonts w:hint="default"/>
      </w:rPr>
    </w:lvl>
    <w:lvl w:ilvl="1">
      <w:start w:val="1"/>
      <w:numFmt w:val="decimal"/>
      <w:lvlText w:val="%1.%2"/>
      <w:lvlJc w:val="left"/>
      <w:pPr>
        <w:ind w:left="777" w:hanging="661"/>
      </w:pPr>
      <w:rPr>
        <w:rFonts w:ascii="Times New Roman" w:eastAsia="Times New Roman" w:hAnsi="Times New Roman" w:cs="Times New Roman" w:hint="default"/>
        <w:color w:val="231F20"/>
        <w:spacing w:val="-23"/>
        <w:w w:val="99"/>
        <w:sz w:val="22"/>
        <w:szCs w:val="22"/>
      </w:rPr>
    </w:lvl>
    <w:lvl w:ilvl="2">
      <w:numFmt w:val="bullet"/>
      <w:lvlText w:val="•"/>
      <w:lvlJc w:val="left"/>
      <w:pPr>
        <w:ind w:left="2749" w:hanging="661"/>
      </w:pPr>
      <w:rPr>
        <w:rFonts w:hint="default"/>
      </w:rPr>
    </w:lvl>
    <w:lvl w:ilvl="3">
      <w:numFmt w:val="bullet"/>
      <w:lvlText w:val="•"/>
      <w:lvlJc w:val="left"/>
      <w:pPr>
        <w:ind w:left="3733" w:hanging="661"/>
      </w:pPr>
      <w:rPr>
        <w:rFonts w:hint="default"/>
      </w:rPr>
    </w:lvl>
    <w:lvl w:ilvl="4">
      <w:numFmt w:val="bullet"/>
      <w:lvlText w:val="•"/>
      <w:lvlJc w:val="left"/>
      <w:pPr>
        <w:ind w:left="4718" w:hanging="661"/>
      </w:pPr>
      <w:rPr>
        <w:rFonts w:hint="default"/>
      </w:rPr>
    </w:lvl>
    <w:lvl w:ilvl="5">
      <w:numFmt w:val="bullet"/>
      <w:lvlText w:val="•"/>
      <w:lvlJc w:val="left"/>
      <w:pPr>
        <w:ind w:left="5702" w:hanging="661"/>
      </w:pPr>
      <w:rPr>
        <w:rFonts w:hint="default"/>
      </w:rPr>
    </w:lvl>
    <w:lvl w:ilvl="6">
      <w:numFmt w:val="bullet"/>
      <w:lvlText w:val="•"/>
      <w:lvlJc w:val="left"/>
      <w:pPr>
        <w:ind w:left="6687" w:hanging="661"/>
      </w:pPr>
      <w:rPr>
        <w:rFonts w:hint="default"/>
      </w:rPr>
    </w:lvl>
    <w:lvl w:ilvl="7">
      <w:numFmt w:val="bullet"/>
      <w:lvlText w:val="•"/>
      <w:lvlJc w:val="left"/>
      <w:pPr>
        <w:ind w:left="7671" w:hanging="661"/>
      </w:pPr>
      <w:rPr>
        <w:rFonts w:hint="default"/>
      </w:rPr>
    </w:lvl>
    <w:lvl w:ilvl="8">
      <w:numFmt w:val="bullet"/>
      <w:lvlText w:val="•"/>
      <w:lvlJc w:val="left"/>
      <w:pPr>
        <w:ind w:left="8656" w:hanging="661"/>
      </w:pPr>
      <w:rPr>
        <w:rFonts w:hint="default"/>
      </w:rPr>
    </w:lvl>
  </w:abstractNum>
  <w:abstractNum w:abstractNumId="22" w15:restartNumberingAfterBreak="0">
    <w:nsid w:val="196C04E9"/>
    <w:multiLevelType w:val="multilevel"/>
    <w:tmpl w:val="3230D878"/>
    <w:lvl w:ilvl="0">
      <w:start w:val="18"/>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23" w15:restartNumberingAfterBreak="0">
    <w:nsid w:val="1A2115B2"/>
    <w:multiLevelType w:val="multilevel"/>
    <w:tmpl w:val="1CA0A654"/>
    <w:lvl w:ilvl="0">
      <w:start w:val="21"/>
      <w:numFmt w:val="decimal"/>
      <w:lvlText w:val="%1."/>
      <w:lvlJc w:val="left"/>
      <w:pPr>
        <w:ind w:left="1466" w:hanging="615"/>
      </w:pPr>
      <w:rPr>
        <w:rFonts w:ascii="Times New Roman" w:eastAsia="Times New Roman" w:hAnsi="Times New Roman" w:cs="Times New Roman" w:hint="default"/>
        <w:b/>
        <w:bCs/>
        <w:color w:val="231F20"/>
        <w:spacing w:val="-27"/>
        <w:w w:val="99"/>
        <w:sz w:val="22"/>
        <w:szCs w:val="22"/>
      </w:rPr>
    </w:lvl>
    <w:lvl w:ilvl="1">
      <w:start w:val="1"/>
      <w:numFmt w:val="decimal"/>
      <w:lvlText w:val="%1.%2"/>
      <w:lvlJc w:val="left"/>
      <w:pPr>
        <w:ind w:left="1465" w:hanging="615"/>
      </w:pPr>
      <w:rPr>
        <w:rFonts w:ascii="Times New Roman" w:eastAsia="Times New Roman" w:hAnsi="Times New Roman" w:cs="Times New Roman" w:hint="default"/>
        <w:color w:val="231F20"/>
        <w:spacing w:val="-26"/>
        <w:w w:val="99"/>
        <w:sz w:val="22"/>
        <w:szCs w:val="22"/>
      </w:rPr>
    </w:lvl>
    <w:lvl w:ilvl="2">
      <w:start w:val="1"/>
      <w:numFmt w:val="lowerLetter"/>
      <w:lvlText w:val="%3)"/>
      <w:lvlJc w:val="left"/>
      <w:pPr>
        <w:ind w:left="1989" w:hanging="518"/>
      </w:pPr>
      <w:rPr>
        <w:rFonts w:ascii="Times New Roman" w:eastAsia="Times New Roman" w:hAnsi="Times New Roman" w:cs="Times New Roman" w:hint="default"/>
        <w:color w:val="231F20"/>
        <w:w w:val="100"/>
        <w:sz w:val="22"/>
        <w:szCs w:val="22"/>
      </w:rPr>
    </w:lvl>
    <w:lvl w:ilvl="3">
      <w:numFmt w:val="bullet"/>
      <w:lvlText w:val="•"/>
      <w:lvlJc w:val="left"/>
      <w:pPr>
        <w:ind w:left="1960" w:hanging="518"/>
      </w:pPr>
      <w:rPr>
        <w:rFonts w:hint="default"/>
      </w:rPr>
    </w:lvl>
    <w:lvl w:ilvl="4">
      <w:numFmt w:val="bullet"/>
      <w:lvlText w:val="•"/>
      <w:lvlJc w:val="left"/>
      <w:pPr>
        <w:ind w:left="1980" w:hanging="518"/>
      </w:pPr>
      <w:rPr>
        <w:rFonts w:hint="default"/>
      </w:rPr>
    </w:lvl>
    <w:lvl w:ilvl="5">
      <w:numFmt w:val="bullet"/>
      <w:lvlText w:val="•"/>
      <w:lvlJc w:val="left"/>
      <w:pPr>
        <w:ind w:left="3634" w:hanging="518"/>
      </w:pPr>
      <w:rPr>
        <w:rFonts w:hint="default"/>
      </w:rPr>
    </w:lvl>
    <w:lvl w:ilvl="6">
      <w:numFmt w:val="bullet"/>
      <w:lvlText w:val="•"/>
      <w:lvlJc w:val="left"/>
      <w:pPr>
        <w:ind w:left="5288" w:hanging="518"/>
      </w:pPr>
      <w:rPr>
        <w:rFonts w:hint="default"/>
      </w:rPr>
    </w:lvl>
    <w:lvl w:ilvl="7">
      <w:numFmt w:val="bullet"/>
      <w:lvlText w:val="•"/>
      <w:lvlJc w:val="left"/>
      <w:pPr>
        <w:ind w:left="6942" w:hanging="518"/>
      </w:pPr>
      <w:rPr>
        <w:rFonts w:hint="default"/>
      </w:rPr>
    </w:lvl>
    <w:lvl w:ilvl="8">
      <w:numFmt w:val="bullet"/>
      <w:lvlText w:val="•"/>
      <w:lvlJc w:val="left"/>
      <w:pPr>
        <w:ind w:left="8597" w:hanging="518"/>
      </w:pPr>
      <w:rPr>
        <w:rFonts w:hint="default"/>
      </w:rPr>
    </w:lvl>
  </w:abstractNum>
  <w:abstractNum w:abstractNumId="24" w15:restartNumberingAfterBreak="0">
    <w:nsid w:val="23094E6E"/>
    <w:multiLevelType w:val="hybridMultilevel"/>
    <w:tmpl w:val="426A4D92"/>
    <w:lvl w:ilvl="0" w:tplc="561CC8F6">
      <w:start w:val="1"/>
      <w:numFmt w:val="lowerRoman"/>
      <w:lvlText w:val="%1)"/>
      <w:lvlJc w:val="left"/>
      <w:pPr>
        <w:ind w:left="1234" w:hanging="480"/>
      </w:pPr>
      <w:rPr>
        <w:rFonts w:ascii="Times New Roman" w:eastAsia="Times New Roman" w:hAnsi="Times New Roman" w:cs="Times New Roman" w:hint="default"/>
        <w:color w:val="231F20"/>
        <w:w w:val="100"/>
        <w:sz w:val="22"/>
        <w:szCs w:val="22"/>
      </w:rPr>
    </w:lvl>
    <w:lvl w:ilvl="1" w:tplc="03D8EA20">
      <w:numFmt w:val="bullet"/>
      <w:lvlText w:val="•"/>
      <w:lvlJc w:val="left"/>
      <w:pPr>
        <w:ind w:left="2178" w:hanging="480"/>
      </w:pPr>
      <w:rPr>
        <w:rFonts w:hint="default"/>
      </w:rPr>
    </w:lvl>
    <w:lvl w:ilvl="2" w:tplc="73BA2D22">
      <w:numFmt w:val="bullet"/>
      <w:lvlText w:val="•"/>
      <w:lvlJc w:val="left"/>
      <w:pPr>
        <w:ind w:left="3117" w:hanging="480"/>
      </w:pPr>
      <w:rPr>
        <w:rFonts w:hint="default"/>
      </w:rPr>
    </w:lvl>
    <w:lvl w:ilvl="3" w:tplc="D93ED956">
      <w:numFmt w:val="bullet"/>
      <w:lvlText w:val="•"/>
      <w:lvlJc w:val="left"/>
      <w:pPr>
        <w:ind w:left="4055" w:hanging="480"/>
      </w:pPr>
      <w:rPr>
        <w:rFonts w:hint="default"/>
      </w:rPr>
    </w:lvl>
    <w:lvl w:ilvl="4" w:tplc="751C3804">
      <w:numFmt w:val="bullet"/>
      <w:lvlText w:val="•"/>
      <w:lvlJc w:val="left"/>
      <w:pPr>
        <w:ind w:left="4994" w:hanging="480"/>
      </w:pPr>
      <w:rPr>
        <w:rFonts w:hint="default"/>
      </w:rPr>
    </w:lvl>
    <w:lvl w:ilvl="5" w:tplc="6E54F962">
      <w:numFmt w:val="bullet"/>
      <w:lvlText w:val="•"/>
      <w:lvlJc w:val="left"/>
      <w:pPr>
        <w:ind w:left="5932" w:hanging="480"/>
      </w:pPr>
      <w:rPr>
        <w:rFonts w:hint="default"/>
      </w:rPr>
    </w:lvl>
    <w:lvl w:ilvl="6" w:tplc="B7DAAC18">
      <w:numFmt w:val="bullet"/>
      <w:lvlText w:val="•"/>
      <w:lvlJc w:val="left"/>
      <w:pPr>
        <w:ind w:left="6871" w:hanging="480"/>
      </w:pPr>
      <w:rPr>
        <w:rFonts w:hint="default"/>
      </w:rPr>
    </w:lvl>
    <w:lvl w:ilvl="7" w:tplc="A316F750">
      <w:numFmt w:val="bullet"/>
      <w:lvlText w:val="•"/>
      <w:lvlJc w:val="left"/>
      <w:pPr>
        <w:ind w:left="7809" w:hanging="480"/>
      </w:pPr>
      <w:rPr>
        <w:rFonts w:hint="default"/>
      </w:rPr>
    </w:lvl>
    <w:lvl w:ilvl="8" w:tplc="3E2EFFA2">
      <w:numFmt w:val="bullet"/>
      <w:lvlText w:val="•"/>
      <w:lvlJc w:val="left"/>
      <w:pPr>
        <w:ind w:left="8748" w:hanging="480"/>
      </w:pPr>
      <w:rPr>
        <w:rFonts w:hint="default"/>
      </w:rPr>
    </w:lvl>
  </w:abstractNum>
  <w:abstractNum w:abstractNumId="25" w15:restartNumberingAfterBreak="0">
    <w:nsid w:val="2368143F"/>
    <w:multiLevelType w:val="hybridMultilevel"/>
    <w:tmpl w:val="D07A7DDE"/>
    <w:lvl w:ilvl="0" w:tplc="2232189E">
      <w:start w:val="2"/>
      <w:numFmt w:val="upperLetter"/>
      <w:lvlText w:val="%1."/>
      <w:lvlJc w:val="left"/>
      <w:pPr>
        <w:ind w:left="1414" w:hanging="567"/>
      </w:pPr>
      <w:rPr>
        <w:rFonts w:ascii="Times New Roman" w:eastAsia="Times New Roman" w:hAnsi="Times New Roman" w:cs="Times New Roman" w:hint="default"/>
        <w:b/>
        <w:bCs/>
        <w:color w:val="231F20"/>
        <w:spacing w:val="-30"/>
        <w:w w:val="99"/>
        <w:sz w:val="22"/>
        <w:szCs w:val="22"/>
      </w:rPr>
    </w:lvl>
    <w:lvl w:ilvl="1" w:tplc="B838C0EA">
      <w:numFmt w:val="bullet"/>
      <w:lvlText w:val="•"/>
      <w:lvlJc w:val="left"/>
      <w:pPr>
        <w:ind w:left="2468" w:hanging="567"/>
      </w:pPr>
      <w:rPr>
        <w:rFonts w:hint="default"/>
      </w:rPr>
    </w:lvl>
    <w:lvl w:ilvl="2" w:tplc="8A94F994">
      <w:numFmt w:val="bullet"/>
      <w:lvlText w:val="•"/>
      <w:lvlJc w:val="left"/>
      <w:pPr>
        <w:ind w:left="3517" w:hanging="567"/>
      </w:pPr>
      <w:rPr>
        <w:rFonts w:hint="default"/>
      </w:rPr>
    </w:lvl>
    <w:lvl w:ilvl="3" w:tplc="3F540356">
      <w:numFmt w:val="bullet"/>
      <w:lvlText w:val="•"/>
      <w:lvlJc w:val="left"/>
      <w:pPr>
        <w:ind w:left="4565" w:hanging="567"/>
      </w:pPr>
      <w:rPr>
        <w:rFonts w:hint="default"/>
      </w:rPr>
    </w:lvl>
    <w:lvl w:ilvl="4" w:tplc="51105E24">
      <w:numFmt w:val="bullet"/>
      <w:lvlText w:val="•"/>
      <w:lvlJc w:val="left"/>
      <w:pPr>
        <w:ind w:left="5614" w:hanging="567"/>
      </w:pPr>
      <w:rPr>
        <w:rFonts w:hint="default"/>
      </w:rPr>
    </w:lvl>
    <w:lvl w:ilvl="5" w:tplc="02908C02">
      <w:numFmt w:val="bullet"/>
      <w:lvlText w:val="•"/>
      <w:lvlJc w:val="left"/>
      <w:pPr>
        <w:ind w:left="6662" w:hanging="567"/>
      </w:pPr>
      <w:rPr>
        <w:rFonts w:hint="default"/>
      </w:rPr>
    </w:lvl>
    <w:lvl w:ilvl="6" w:tplc="8BE07134">
      <w:numFmt w:val="bullet"/>
      <w:lvlText w:val="•"/>
      <w:lvlJc w:val="left"/>
      <w:pPr>
        <w:ind w:left="7711" w:hanging="567"/>
      </w:pPr>
      <w:rPr>
        <w:rFonts w:hint="default"/>
      </w:rPr>
    </w:lvl>
    <w:lvl w:ilvl="7" w:tplc="7620306C">
      <w:numFmt w:val="bullet"/>
      <w:lvlText w:val="•"/>
      <w:lvlJc w:val="left"/>
      <w:pPr>
        <w:ind w:left="8759" w:hanging="567"/>
      </w:pPr>
      <w:rPr>
        <w:rFonts w:hint="default"/>
      </w:rPr>
    </w:lvl>
    <w:lvl w:ilvl="8" w:tplc="18EC61D6">
      <w:numFmt w:val="bullet"/>
      <w:lvlText w:val="•"/>
      <w:lvlJc w:val="left"/>
      <w:pPr>
        <w:ind w:left="9808" w:hanging="567"/>
      </w:pPr>
      <w:rPr>
        <w:rFonts w:hint="default"/>
      </w:rPr>
    </w:lvl>
  </w:abstractNum>
  <w:abstractNum w:abstractNumId="26" w15:restartNumberingAfterBreak="0">
    <w:nsid w:val="26595402"/>
    <w:multiLevelType w:val="hybridMultilevel"/>
    <w:tmpl w:val="27BE0740"/>
    <w:lvl w:ilvl="0" w:tplc="9EA481E2">
      <w:start w:val="1"/>
      <w:numFmt w:val="decimal"/>
      <w:lvlText w:val="%1."/>
      <w:lvlJc w:val="left"/>
      <w:pPr>
        <w:ind w:left="785"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7B03E32"/>
    <w:multiLevelType w:val="multilevel"/>
    <w:tmpl w:val="509CC04A"/>
    <w:lvl w:ilvl="0">
      <w:start w:val="35"/>
      <w:numFmt w:val="decimal"/>
      <w:lvlText w:val="%1"/>
      <w:lvlJc w:val="left"/>
      <w:pPr>
        <w:ind w:left="755" w:hanging="642"/>
      </w:pPr>
      <w:rPr>
        <w:rFonts w:hint="default"/>
      </w:rPr>
    </w:lvl>
    <w:lvl w:ilvl="1">
      <w:start w:val="1"/>
      <w:numFmt w:val="decimal"/>
      <w:lvlText w:val="%1.%2"/>
      <w:lvlJc w:val="left"/>
      <w:pPr>
        <w:ind w:left="755"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7"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745" w:hanging="498"/>
      </w:pPr>
      <w:rPr>
        <w:rFonts w:ascii="Times New Roman" w:eastAsia="Times New Roman" w:hAnsi="Times New Roman" w:cs="Times New Roman" w:hint="default"/>
        <w:color w:val="231F20"/>
        <w:w w:val="100"/>
        <w:sz w:val="22"/>
        <w:szCs w:val="22"/>
      </w:rPr>
    </w:lvl>
    <w:lvl w:ilvl="4">
      <w:numFmt w:val="bullet"/>
      <w:lvlText w:val="•"/>
      <w:lvlJc w:val="left"/>
      <w:pPr>
        <w:ind w:left="3961" w:hanging="498"/>
      </w:pPr>
      <w:rPr>
        <w:rFonts w:hint="default"/>
      </w:rPr>
    </w:lvl>
    <w:lvl w:ilvl="5">
      <w:numFmt w:val="bullet"/>
      <w:lvlText w:val="•"/>
      <w:lvlJc w:val="left"/>
      <w:pPr>
        <w:ind w:left="5072" w:hanging="498"/>
      </w:pPr>
      <w:rPr>
        <w:rFonts w:hint="default"/>
      </w:rPr>
    </w:lvl>
    <w:lvl w:ilvl="6">
      <w:numFmt w:val="bullet"/>
      <w:lvlText w:val="•"/>
      <w:lvlJc w:val="left"/>
      <w:pPr>
        <w:ind w:left="6182" w:hanging="498"/>
      </w:pPr>
      <w:rPr>
        <w:rFonts w:hint="default"/>
      </w:rPr>
    </w:lvl>
    <w:lvl w:ilvl="7">
      <w:numFmt w:val="bullet"/>
      <w:lvlText w:val="•"/>
      <w:lvlJc w:val="left"/>
      <w:pPr>
        <w:ind w:left="7293" w:hanging="498"/>
      </w:pPr>
      <w:rPr>
        <w:rFonts w:hint="default"/>
      </w:rPr>
    </w:lvl>
    <w:lvl w:ilvl="8">
      <w:numFmt w:val="bullet"/>
      <w:lvlText w:val="•"/>
      <w:lvlJc w:val="left"/>
      <w:pPr>
        <w:ind w:left="8404" w:hanging="498"/>
      </w:pPr>
      <w:rPr>
        <w:rFonts w:hint="default"/>
      </w:rPr>
    </w:lvl>
  </w:abstractNum>
  <w:abstractNum w:abstractNumId="28" w15:restartNumberingAfterBreak="0">
    <w:nsid w:val="27C207D6"/>
    <w:multiLevelType w:val="hybridMultilevel"/>
    <w:tmpl w:val="76F07814"/>
    <w:lvl w:ilvl="0" w:tplc="23FA84E2">
      <w:start w:val="16"/>
      <w:numFmt w:val="lowerLetter"/>
      <w:lvlText w:val="(%1)"/>
      <w:lvlJc w:val="left"/>
      <w:pPr>
        <w:ind w:left="1458" w:hanging="608"/>
      </w:pPr>
      <w:rPr>
        <w:rFonts w:ascii="Times New Roman" w:eastAsia="Times New Roman" w:hAnsi="Times New Roman" w:cs="Times New Roman" w:hint="default"/>
        <w:color w:val="231F20"/>
        <w:spacing w:val="-23"/>
        <w:w w:val="99"/>
        <w:sz w:val="22"/>
        <w:szCs w:val="22"/>
      </w:rPr>
    </w:lvl>
    <w:lvl w:ilvl="1" w:tplc="70B44248">
      <w:start w:val="1"/>
      <w:numFmt w:val="lowerLetter"/>
      <w:lvlText w:val="%2)"/>
      <w:lvlJc w:val="left"/>
      <w:pPr>
        <w:ind w:left="1975" w:hanging="526"/>
      </w:pPr>
      <w:rPr>
        <w:rFonts w:hint="default"/>
        <w:w w:val="100"/>
      </w:rPr>
    </w:lvl>
    <w:lvl w:ilvl="2" w:tplc="4ECECAD6">
      <w:numFmt w:val="bullet"/>
      <w:lvlText w:val="•"/>
      <w:lvlJc w:val="left"/>
      <w:pPr>
        <w:ind w:left="3082" w:hanging="526"/>
      </w:pPr>
      <w:rPr>
        <w:rFonts w:hint="default"/>
      </w:rPr>
    </w:lvl>
    <w:lvl w:ilvl="3" w:tplc="FEEEA1C8">
      <w:numFmt w:val="bullet"/>
      <w:lvlText w:val="•"/>
      <w:lvlJc w:val="left"/>
      <w:pPr>
        <w:ind w:left="4185" w:hanging="526"/>
      </w:pPr>
      <w:rPr>
        <w:rFonts w:hint="default"/>
      </w:rPr>
    </w:lvl>
    <w:lvl w:ilvl="4" w:tplc="040EE7E8">
      <w:numFmt w:val="bullet"/>
      <w:lvlText w:val="•"/>
      <w:lvlJc w:val="left"/>
      <w:pPr>
        <w:ind w:left="5288" w:hanging="526"/>
      </w:pPr>
      <w:rPr>
        <w:rFonts w:hint="default"/>
      </w:rPr>
    </w:lvl>
    <w:lvl w:ilvl="5" w:tplc="4C024548">
      <w:numFmt w:val="bullet"/>
      <w:lvlText w:val="•"/>
      <w:lvlJc w:val="left"/>
      <w:pPr>
        <w:ind w:left="6391" w:hanging="526"/>
      </w:pPr>
      <w:rPr>
        <w:rFonts w:hint="default"/>
      </w:rPr>
    </w:lvl>
    <w:lvl w:ilvl="6" w:tplc="44224526">
      <w:numFmt w:val="bullet"/>
      <w:lvlText w:val="•"/>
      <w:lvlJc w:val="left"/>
      <w:pPr>
        <w:ind w:left="7494" w:hanging="526"/>
      </w:pPr>
      <w:rPr>
        <w:rFonts w:hint="default"/>
      </w:rPr>
    </w:lvl>
    <w:lvl w:ilvl="7" w:tplc="36BC4570">
      <w:numFmt w:val="bullet"/>
      <w:lvlText w:val="•"/>
      <w:lvlJc w:val="left"/>
      <w:pPr>
        <w:ind w:left="8597" w:hanging="526"/>
      </w:pPr>
      <w:rPr>
        <w:rFonts w:hint="default"/>
      </w:rPr>
    </w:lvl>
    <w:lvl w:ilvl="8" w:tplc="42401C48">
      <w:numFmt w:val="bullet"/>
      <w:lvlText w:val="•"/>
      <w:lvlJc w:val="left"/>
      <w:pPr>
        <w:ind w:left="9699" w:hanging="526"/>
      </w:pPr>
      <w:rPr>
        <w:rFonts w:hint="default"/>
      </w:rPr>
    </w:lvl>
  </w:abstractNum>
  <w:abstractNum w:abstractNumId="29" w15:restartNumberingAfterBreak="0">
    <w:nsid w:val="2AF12679"/>
    <w:multiLevelType w:val="multilevel"/>
    <w:tmpl w:val="6FA6CBD2"/>
    <w:lvl w:ilvl="0">
      <w:start w:val="11"/>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30" w15:restartNumberingAfterBreak="0">
    <w:nsid w:val="2B0F26D3"/>
    <w:multiLevelType w:val="multilevel"/>
    <w:tmpl w:val="C3648180"/>
    <w:lvl w:ilvl="0">
      <w:start w:val="9"/>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34" w:hanging="516"/>
      </w:pPr>
      <w:rPr>
        <w:rFonts w:ascii="Times New Roman" w:eastAsia="Times New Roman" w:hAnsi="Times New Roman" w:cs="Times New Roman" w:hint="default"/>
        <w:color w:val="231F20"/>
        <w:w w:val="100"/>
        <w:sz w:val="22"/>
        <w:szCs w:val="22"/>
      </w:rPr>
    </w:lvl>
    <w:lvl w:ilvl="3">
      <w:numFmt w:val="bullet"/>
      <w:lvlText w:val="•"/>
      <w:lvlJc w:val="left"/>
      <w:pPr>
        <w:ind w:left="3325" w:hanging="516"/>
      </w:pPr>
      <w:rPr>
        <w:rFonts w:hint="default"/>
      </w:rPr>
    </w:lvl>
    <w:lvl w:ilvl="4">
      <w:numFmt w:val="bullet"/>
      <w:lvlText w:val="•"/>
      <w:lvlJc w:val="left"/>
      <w:pPr>
        <w:ind w:left="4368" w:hanging="516"/>
      </w:pPr>
      <w:rPr>
        <w:rFonts w:hint="default"/>
      </w:rPr>
    </w:lvl>
    <w:lvl w:ilvl="5">
      <w:numFmt w:val="bullet"/>
      <w:lvlText w:val="•"/>
      <w:lvlJc w:val="left"/>
      <w:pPr>
        <w:ind w:left="5411" w:hanging="516"/>
      </w:pPr>
      <w:rPr>
        <w:rFonts w:hint="default"/>
      </w:rPr>
    </w:lvl>
    <w:lvl w:ilvl="6">
      <w:numFmt w:val="bullet"/>
      <w:lvlText w:val="•"/>
      <w:lvlJc w:val="left"/>
      <w:pPr>
        <w:ind w:left="6454" w:hanging="516"/>
      </w:pPr>
      <w:rPr>
        <w:rFonts w:hint="default"/>
      </w:rPr>
    </w:lvl>
    <w:lvl w:ilvl="7">
      <w:numFmt w:val="bullet"/>
      <w:lvlText w:val="•"/>
      <w:lvlJc w:val="left"/>
      <w:pPr>
        <w:ind w:left="7497" w:hanging="516"/>
      </w:pPr>
      <w:rPr>
        <w:rFonts w:hint="default"/>
      </w:rPr>
    </w:lvl>
    <w:lvl w:ilvl="8">
      <w:numFmt w:val="bullet"/>
      <w:lvlText w:val="•"/>
      <w:lvlJc w:val="left"/>
      <w:pPr>
        <w:ind w:left="8539" w:hanging="516"/>
      </w:pPr>
      <w:rPr>
        <w:rFonts w:hint="default"/>
      </w:rPr>
    </w:lvl>
  </w:abstractNum>
  <w:abstractNum w:abstractNumId="31" w15:restartNumberingAfterBreak="0">
    <w:nsid w:val="2B7B5AEC"/>
    <w:multiLevelType w:val="multilevel"/>
    <w:tmpl w:val="DF928906"/>
    <w:lvl w:ilvl="0">
      <w:start w:val="1"/>
      <w:numFmt w:val="decimal"/>
      <w:lvlText w:val="%1."/>
      <w:lvlJc w:val="left"/>
      <w:pPr>
        <w:ind w:left="7625" w:hanging="396"/>
        <w:jc w:val="right"/>
      </w:pPr>
      <w:rPr>
        <w:rFonts w:ascii="Times New Roman" w:eastAsia="Times New Roman" w:hAnsi="Times New Roman" w:cs="Times New Roman" w:hint="default"/>
        <w:b/>
        <w:bCs/>
        <w:i w:val="0"/>
        <w:color w:val="231F20"/>
        <w:spacing w:val="-25"/>
        <w:w w:val="99"/>
        <w:sz w:val="24"/>
        <w:szCs w:val="24"/>
      </w:rPr>
    </w:lvl>
    <w:lvl w:ilvl="1">
      <w:start w:val="1"/>
      <w:numFmt w:val="decimal"/>
      <w:lvlText w:val="%1.%2"/>
      <w:lvlJc w:val="left"/>
      <w:pPr>
        <w:ind w:left="683" w:hanging="570"/>
      </w:pPr>
      <w:rPr>
        <w:rFonts w:ascii="Times New Roman" w:eastAsia="Times New Roman" w:hAnsi="Times New Roman" w:cs="Times New Roman" w:hint="default"/>
        <w:color w:val="231F20"/>
        <w:spacing w:val="-16"/>
        <w:w w:val="99"/>
        <w:sz w:val="22"/>
        <w:szCs w:val="22"/>
      </w:rPr>
    </w:lvl>
    <w:lvl w:ilvl="2">
      <w:start w:val="1"/>
      <w:numFmt w:val="lowerRoman"/>
      <w:lvlText w:val="%3)"/>
      <w:lvlJc w:val="left"/>
      <w:pPr>
        <w:ind w:left="1247" w:hanging="563"/>
      </w:pPr>
      <w:rPr>
        <w:rFonts w:ascii="Times New Roman" w:eastAsia="Times New Roman" w:hAnsi="Times New Roman" w:cs="Times New Roman" w:hint="default"/>
        <w:color w:val="231F20"/>
        <w:w w:val="100"/>
        <w:sz w:val="22"/>
        <w:szCs w:val="22"/>
      </w:rPr>
    </w:lvl>
    <w:lvl w:ilvl="3">
      <w:start w:val="1"/>
      <w:numFmt w:val="lowerLetter"/>
      <w:lvlText w:val="%4)"/>
      <w:lvlJc w:val="left"/>
      <w:pPr>
        <w:ind w:left="1792" w:hanging="540"/>
      </w:pPr>
      <w:rPr>
        <w:rFonts w:ascii="Times New Roman" w:eastAsia="Times New Roman" w:hAnsi="Times New Roman" w:cs="Times New Roman" w:hint="default"/>
        <w:color w:val="231F20"/>
        <w:w w:val="100"/>
        <w:sz w:val="22"/>
        <w:szCs w:val="22"/>
      </w:rPr>
    </w:lvl>
    <w:lvl w:ilvl="4">
      <w:numFmt w:val="bullet"/>
      <w:lvlText w:val="•"/>
      <w:lvlJc w:val="left"/>
      <w:pPr>
        <w:ind w:left="3060" w:hanging="540"/>
      </w:pPr>
      <w:rPr>
        <w:rFonts w:hint="default"/>
      </w:rPr>
    </w:lvl>
    <w:lvl w:ilvl="5">
      <w:numFmt w:val="bullet"/>
      <w:lvlText w:val="•"/>
      <w:lvlJc w:val="left"/>
      <w:pPr>
        <w:ind w:left="4321" w:hanging="540"/>
      </w:pPr>
      <w:rPr>
        <w:rFonts w:hint="default"/>
      </w:rPr>
    </w:lvl>
    <w:lvl w:ilvl="6">
      <w:numFmt w:val="bullet"/>
      <w:lvlText w:val="•"/>
      <w:lvlJc w:val="left"/>
      <w:pPr>
        <w:ind w:left="5582" w:hanging="540"/>
      </w:pPr>
      <w:rPr>
        <w:rFonts w:hint="default"/>
      </w:rPr>
    </w:lvl>
    <w:lvl w:ilvl="7">
      <w:numFmt w:val="bullet"/>
      <w:lvlText w:val="•"/>
      <w:lvlJc w:val="left"/>
      <w:pPr>
        <w:ind w:left="6843" w:hanging="540"/>
      </w:pPr>
      <w:rPr>
        <w:rFonts w:hint="default"/>
      </w:rPr>
    </w:lvl>
    <w:lvl w:ilvl="8">
      <w:numFmt w:val="bullet"/>
      <w:lvlText w:val="•"/>
      <w:lvlJc w:val="left"/>
      <w:pPr>
        <w:ind w:left="8103" w:hanging="540"/>
      </w:pPr>
      <w:rPr>
        <w:rFonts w:hint="default"/>
      </w:rPr>
    </w:lvl>
  </w:abstractNum>
  <w:abstractNum w:abstractNumId="32" w15:restartNumberingAfterBreak="0">
    <w:nsid w:val="2CB14F18"/>
    <w:multiLevelType w:val="hybridMultilevel"/>
    <w:tmpl w:val="182EEE60"/>
    <w:lvl w:ilvl="0" w:tplc="920A2788">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tplc="F0FEE8EE">
      <w:numFmt w:val="bullet"/>
      <w:lvlText w:val="•"/>
      <w:lvlJc w:val="left"/>
      <w:pPr>
        <w:ind w:left="2610" w:hanging="480"/>
      </w:pPr>
      <w:rPr>
        <w:rFonts w:hint="default"/>
      </w:rPr>
    </w:lvl>
    <w:lvl w:ilvl="2" w:tplc="9AC4D5EA">
      <w:numFmt w:val="bullet"/>
      <w:lvlText w:val="•"/>
      <w:lvlJc w:val="left"/>
      <w:pPr>
        <w:ind w:left="3501" w:hanging="480"/>
      </w:pPr>
      <w:rPr>
        <w:rFonts w:hint="default"/>
      </w:rPr>
    </w:lvl>
    <w:lvl w:ilvl="3" w:tplc="F47496CE">
      <w:numFmt w:val="bullet"/>
      <w:lvlText w:val="•"/>
      <w:lvlJc w:val="left"/>
      <w:pPr>
        <w:ind w:left="4391" w:hanging="480"/>
      </w:pPr>
      <w:rPr>
        <w:rFonts w:hint="default"/>
      </w:rPr>
    </w:lvl>
    <w:lvl w:ilvl="4" w:tplc="E184100A">
      <w:numFmt w:val="bullet"/>
      <w:lvlText w:val="•"/>
      <w:lvlJc w:val="left"/>
      <w:pPr>
        <w:ind w:left="5282" w:hanging="480"/>
      </w:pPr>
      <w:rPr>
        <w:rFonts w:hint="default"/>
      </w:rPr>
    </w:lvl>
    <w:lvl w:ilvl="5" w:tplc="907C7108">
      <w:numFmt w:val="bullet"/>
      <w:lvlText w:val="•"/>
      <w:lvlJc w:val="left"/>
      <w:pPr>
        <w:ind w:left="6172" w:hanging="480"/>
      </w:pPr>
      <w:rPr>
        <w:rFonts w:hint="default"/>
      </w:rPr>
    </w:lvl>
    <w:lvl w:ilvl="6" w:tplc="AC92EAE4">
      <w:numFmt w:val="bullet"/>
      <w:lvlText w:val="•"/>
      <w:lvlJc w:val="left"/>
      <w:pPr>
        <w:ind w:left="7063" w:hanging="480"/>
      </w:pPr>
      <w:rPr>
        <w:rFonts w:hint="default"/>
      </w:rPr>
    </w:lvl>
    <w:lvl w:ilvl="7" w:tplc="B2863388">
      <w:numFmt w:val="bullet"/>
      <w:lvlText w:val="•"/>
      <w:lvlJc w:val="left"/>
      <w:pPr>
        <w:ind w:left="7953" w:hanging="480"/>
      </w:pPr>
      <w:rPr>
        <w:rFonts w:hint="default"/>
      </w:rPr>
    </w:lvl>
    <w:lvl w:ilvl="8" w:tplc="328CA530">
      <w:numFmt w:val="bullet"/>
      <w:lvlText w:val="•"/>
      <w:lvlJc w:val="left"/>
      <w:pPr>
        <w:ind w:left="8844" w:hanging="480"/>
      </w:pPr>
      <w:rPr>
        <w:rFonts w:hint="default"/>
      </w:rPr>
    </w:lvl>
  </w:abstractNum>
  <w:abstractNum w:abstractNumId="33" w15:restartNumberingAfterBreak="0">
    <w:nsid w:val="2CF86029"/>
    <w:multiLevelType w:val="hybridMultilevel"/>
    <w:tmpl w:val="8EAAAA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8326EE"/>
    <w:multiLevelType w:val="hybridMultilevel"/>
    <w:tmpl w:val="543028CC"/>
    <w:lvl w:ilvl="0" w:tplc="8A321BA0">
      <w:start w:val="1"/>
      <w:numFmt w:val="decimal"/>
      <w:lvlText w:val="%1."/>
      <w:lvlJc w:val="left"/>
      <w:pPr>
        <w:ind w:left="679" w:hanging="567"/>
      </w:pPr>
      <w:rPr>
        <w:rFonts w:ascii="Times New Roman" w:eastAsia="Times New Roman" w:hAnsi="Times New Roman" w:cs="Times New Roman" w:hint="default"/>
        <w:color w:val="231F20"/>
        <w:spacing w:val="-20"/>
        <w:w w:val="100"/>
        <w:sz w:val="24"/>
        <w:szCs w:val="24"/>
      </w:rPr>
    </w:lvl>
    <w:lvl w:ilvl="1" w:tplc="4948A6AA">
      <w:numFmt w:val="bullet"/>
      <w:lvlText w:val="•"/>
      <w:lvlJc w:val="left"/>
      <w:pPr>
        <w:ind w:left="1674" w:hanging="567"/>
      </w:pPr>
      <w:rPr>
        <w:rFonts w:hint="default"/>
      </w:rPr>
    </w:lvl>
    <w:lvl w:ilvl="2" w:tplc="5636D052">
      <w:numFmt w:val="bullet"/>
      <w:lvlText w:val="•"/>
      <w:lvlJc w:val="left"/>
      <w:pPr>
        <w:ind w:left="2669" w:hanging="567"/>
      </w:pPr>
      <w:rPr>
        <w:rFonts w:hint="default"/>
      </w:rPr>
    </w:lvl>
    <w:lvl w:ilvl="3" w:tplc="85EA010E">
      <w:numFmt w:val="bullet"/>
      <w:lvlText w:val="•"/>
      <w:lvlJc w:val="left"/>
      <w:pPr>
        <w:ind w:left="3663" w:hanging="567"/>
      </w:pPr>
      <w:rPr>
        <w:rFonts w:hint="default"/>
      </w:rPr>
    </w:lvl>
    <w:lvl w:ilvl="4" w:tplc="B6FC73B2">
      <w:numFmt w:val="bullet"/>
      <w:lvlText w:val="•"/>
      <w:lvlJc w:val="left"/>
      <w:pPr>
        <w:ind w:left="4658" w:hanging="567"/>
      </w:pPr>
      <w:rPr>
        <w:rFonts w:hint="default"/>
      </w:rPr>
    </w:lvl>
    <w:lvl w:ilvl="5" w:tplc="CD909400">
      <w:numFmt w:val="bullet"/>
      <w:lvlText w:val="•"/>
      <w:lvlJc w:val="left"/>
      <w:pPr>
        <w:ind w:left="5652" w:hanging="567"/>
      </w:pPr>
      <w:rPr>
        <w:rFonts w:hint="default"/>
      </w:rPr>
    </w:lvl>
    <w:lvl w:ilvl="6" w:tplc="536E22D6">
      <w:numFmt w:val="bullet"/>
      <w:lvlText w:val="•"/>
      <w:lvlJc w:val="left"/>
      <w:pPr>
        <w:ind w:left="6647" w:hanging="567"/>
      </w:pPr>
      <w:rPr>
        <w:rFonts w:hint="default"/>
      </w:rPr>
    </w:lvl>
    <w:lvl w:ilvl="7" w:tplc="CBDE7A78">
      <w:numFmt w:val="bullet"/>
      <w:lvlText w:val="•"/>
      <w:lvlJc w:val="left"/>
      <w:pPr>
        <w:ind w:left="7641" w:hanging="567"/>
      </w:pPr>
      <w:rPr>
        <w:rFonts w:hint="default"/>
      </w:rPr>
    </w:lvl>
    <w:lvl w:ilvl="8" w:tplc="EF54163E">
      <w:numFmt w:val="bullet"/>
      <w:lvlText w:val="•"/>
      <w:lvlJc w:val="left"/>
      <w:pPr>
        <w:ind w:left="8636" w:hanging="567"/>
      </w:pPr>
      <w:rPr>
        <w:rFonts w:hint="default"/>
      </w:rPr>
    </w:lvl>
  </w:abstractNum>
  <w:abstractNum w:abstractNumId="35" w15:restartNumberingAfterBreak="0">
    <w:nsid w:val="30143B88"/>
    <w:multiLevelType w:val="hybridMultilevel"/>
    <w:tmpl w:val="30FC7E7C"/>
    <w:lvl w:ilvl="0" w:tplc="F280BD52">
      <w:start w:val="1"/>
      <w:numFmt w:val="lowerRoman"/>
      <w:lvlText w:val="%1)"/>
      <w:lvlJc w:val="left"/>
      <w:pPr>
        <w:ind w:left="2493" w:hanging="518"/>
      </w:pPr>
      <w:rPr>
        <w:rFonts w:ascii="Times New Roman" w:eastAsia="Times New Roman" w:hAnsi="Times New Roman" w:cs="Times New Roman" w:hint="default"/>
        <w:color w:val="231F20"/>
        <w:w w:val="100"/>
        <w:sz w:val="22"/>
        <w:szCs w:val="22"/>
      </w:rPr>
    </w:lvl>
    <w:lvl w:ilvl="1" w:tplc="91F295CE">
      <w:numFmt w:val="bullet"/>
      <w:lvlText w:val="•"/>
      <w:lvlJc w:val="left"/>
      <w:pPr>
        <w:ind w:left="3440" w:hanging="518"/>
      </w:pPr>
      <w:rPr>
        <w:rFonts w:hint="default"/>
      </w:rPr>
    </w:lvl>
    <w:lvl w:ilvl="2" w:tplc="8F0A13AA">
      <w:numFmt w:val="bullet"/>
      <w:lvlText w:val="•"/>
      <w:lvlJc w:val="left"/>
      <w:pPr>
        <w:ind w:left="4381" w:hanging="518"/>
      </w:pPr>
      <w:rPr>
        <w:rFonts w:hint="default"/>
      </w:rPr>
    </w:lvl>
    <w:lvl w:ilvl="3" w:tplc="BBBEE7C8">
      <w:numFmt w:val="bullet"/>
      <w:lvlText w:val="•"/>
      <w:lvlJc w:val="left"/>
      <w:pPr>
        <w:ind w:left="5321" w:hanging="518"/>
      </w:pPr>
      <w:rPr>
        <w:rFonts w:hint="default"/>
      </w:rPr>
    </w:lvl>
    <w:lvl w:ilvl="4" w:tplc="8F483916">
      <w:numFmt w:val="bullet"/>
      <w:lvlText w:val="•"/>
      <w:lvlJc w:val="left"/>
      <w:pPr>
        <w:ind w:left="6262" w:hanging="518"/>
      </w:pPr>
      <w:rPr>
        <w:rFonts w:hint="default"/>
      </w:rPr>
    </w:lvl>
    <w:lvl w:ilvl="5" w:tplc="688E835E">
      <w:numFmt w:val="bullet"/>
      <w:lvlText w:val="•"/>
      <w:lvlJc w:val="left"/>
      <w:pPr>
        <w:ind w:left="7202" w:hanging="518"/>
      </w:pPr>
      <w:rPr>
        <w:rFonts w:hint="default"/>
      </w:rPr>
    </w:lvl>
    <w:lvl w:ilvl="6" w:tplc="22766218">
      <w:numFmt w:val="bullet"/>
      <w:lvlText w:val="•"/>
      <w:lvlJc w:val="left"/>
      <w:pPr>
        <w:ind w:left="8143" w:hanging="518"/>
      </w:pPr>
      <w:rPr>
        <w:rFonts w:hint="default"/>
      </w:rPr>
    </w:lvl>
    <w:lvl w:ilvl="7" w:tplc="89027314">
      <w:numFmt w:val="bullet"/>
      <w:lvlText w:val="•"/>
      <w:lvlJc w:val="left"/>
      <w:pPr>
        <w:ind w:left="9083" w:hanging="518"/>
      </w:pPr>
      <w:rPr>
        <w:rFonts w:hint="default"/>
      </w:rPr>
    </w:lvl>
    <w:lvl w:ilvl="8" w:tplc="42807F36">
      <w:numFmt w:val="bullet"/>
      <w:lvlText w:val="•"/>
      <w:lvlJc w:val="left"/>
      <w:pPr>
        <w:ind w:left="10024" w:hanging="518"/>
      </w:pPr>
      <w:rPr>
        <w:rFonts w:hint="default"/>
      </w:rPr>
    </w:lvl>
  </w:abstractNum>
  <w:abstractNum w:abstractNumId="36" w15:restartNumberingAfterBreak="0">
    <w:nsid w:val="3132751C"/>
    <w:multiLevelType w:val="hybridMultilevel"/>
    <w:tmpl w:val="285CB71A"/>
    <w:lvl w:ilvl="0" w:tplc="F20AFF18">
      <w:start w:val="1"/>
      <w:numFmt w:val="lowerRoman"/>
      <w:lvlText w:val="%1)"/>
      <w:lvlJc w:val="left"/>
      <w:pPr>
        <w:ind w:left="2544" w:hanging="577"/>
      </w:pPr>
      <w:rPr>
        <w:rFonts w:ascii="Times New Roman" w:eastAsia="Times New Roman" w:hAnsi="Times New Roman" w:cs="Times New Roman" w:hint="default"/>
        <w:color w:val="231F20"/>
        <w:w w:val="100"/>
        <w:sz w:val="22"/>
        <w:szCs w:val="22"/>
      </w:rPr>
    </w:lvl>
    <w:lvl w:ilvl="1" w:tplc="084CA678">
      <w:numFmt w:val="bullet"/>
      <w:lvlText w:val="•"/>
      <w:lvlJc w:val="left"/>
      <w:pPr>
        <w:ind w:left="3476" w:hanging="577"/>
      </w:pPr>
      <w:rPr>
        <w:rFonts w:hint="default"/>
      </w:rPr>
    </w:lvl>
    <w:lvl w:ilvl="2" w:tplc="FD8804C6">
      <w:numFmt w:val="bullet"/>
      <w:lvlText w:val="•"/>
      <w:lvlJc w:val="left"/>
      <w:pPr>
        <w:ind w:left="4413" w:hanging="577"/>
      </w:pPr>
      <w:rPr>
        <w:rFonts w:hint="default"/>
      </w:rPr>
    </w:lvl>
    <w:lvl w:ilvl="3" w:tplc="752A6702">
      <w:numFmt w:val="bullet"/>
      <w:lvlText w:val="•"/>
      <w:lvlJc w:val="left"/>
      <w:pPr>
        <w:ind w:left="5349" w:hanging="577"/>
      </w:pPr>
      <w:rPr>
        <w:rFonts w:hint="default"/>
      </w:rPr>
    </w:lvl>
    <w:lvl w:ilvl="4" w:tplc="4E48AF44">
      <w:numFmt w:val="bullet"/>
      <w:lvlText w:val="•"/>
      <w:lvlJc w:val="left"/>
      <w:pPr>
        <w:ind w:left="6286" w:hanging="577"/>
      </w:pPr>
      <w:rPr>
        <w:rFonts w:hint="default"/>
      </w:rPr>
    </w:lvl>
    <w:lvl w:ilvl="5" w:tplc="3AD09142">
      <w:numFmt w:val="bullet"/>
      <w:lvlText w:val="•"/>
      <w:lvlJc w:val="left"/>
      <w:pPr>
        <w:ind w:left="7222" w:hanging="577"/>
      </w:pPr>
      <w:rPr>
        <w:rFonts w:hint="default"/>
      </w:rPr>
    </w:lvl>
    <w:lvl w:ilvl="6" w:tplc="18C82FFE">
      <w:numFmt w:val="bullet"/>
      <w:lvlText w:val="•"/>
      <w:lvlJc w:val="left"/>
      <w:pPr>
        <w:ind w:left="8159" w:hanging="577"/>
      </w:pPr>
      <w:rPr>
        <w:rFonts w:hint="default"/>
      </w:rPr>
    </w:lvl>
    <w:lvl w:ilvl="7" w:tplc="76A27F5C">
      <w:numFmt w:val="bullet"/>
      <w:lvlText w:val="•"/>
      <w:lvlJc w:val="left"/>
      <w:pPr>
        <w:ind w:left="9095" w:hanging="577"/>
      </w:pPr>
      <w:rPr>
        <w:rFonts w:hint="default"/>
      </w:rPr>
    </w:lvl>
    <w:lvl w:ilvl="8" w:tplc="4DF8B8E0">
      <w:numFmt w:val="bullet"/>
      <w:lvlText w:val="•"/>
      <w:lvlJc w:val="left"/>
      <w:pPr>
        <w:ind w:left="10032" w:hanging="577"/>
      </w:pPr>
      <w:rPr>
        <w:rFonts w:hint="default"/>
      </w:rPr>
    </w:lvl>
  </w:abstractNum>
  <w:abstractNum w:abstractNumId="37" w15:restartNumberingAfterBreak="0">
    <w:nsid w:val="31D8577F"/>
    <w:multiLevelType w:val="hybridMultilevel"/>
    <w:tmpl w:val="D28CC792"/>
    <w:lvl w:ilvl="0" w:tplc="C4CC71D8">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EC30A006">
      <w:numFmt w:val="bullet"/>
      <w:lvlText w:val="•"/>
      <w:lvlJc w:val="left"/>
      <w:pPr>
        <w:ind w:left="714" w:hanging="361"/>
      </w:pPr>
      <w:rPr>
        <w:lang w:val="en-US" w:eastAsia="en-US" w:bidi="ar-SA"/>
      </w:rPr>
    </w:lvl>
    <w:lvl w:ilvl="2" w:tplc="ABFEA5DE">
      <w:numFmt w:val="bullet"/>
      <w:lvlText w:val="•"/>
      <w:lvlJc w:val="left"/>
      <w:pPr>
        <w:ind w:left="969" w:hanging="361"/>
      </w:pPr>
      <w:rPr>
        <w:lang w:val="en-US" w:eastAsia="en-US" w:bidi="ar-SA"/>
      </w:rPr>
    </w:lvl>
    <w:lvl w:ilvl="3" w:tplc="D788FD10">
      <w:numFmt w:val="bullet"/>
      <w:lvlText w:val="•"/>
      <w:lvlJc w:val="left"/>
      <w:pPr>
        <w:ind w:left="1223" w:hanging="361"/>
      </w:pPr>
      <w:rPr>
        <w:lang w:val="en-US" w:eastAsia="en-US" w:bidi="ar-SA"/>
      </w:rPr>
    </w:lvl>
    <w:lvl w:ilvl="4" w:tplc="D9A05E2C">
      <w:numFmt w:val="bullet"/>
      <w:lvlText w:val="•"/>
      <w:lvlJc w:val="left"/>
      <w:pPr>
        <w:ind w:left="1478" w:hanging="361"/>
      </w:pPr>
      <w:rPr>
        <w:lang w:val="en-US" w:eastAsia="en-US" w:bidi="ar-SA"/>
      </w:rPr>
    </w:lvl>
    <w:lvl w:ilvl="5" w:tplc="4BEC2D66">
      <w:numFmt w:val="bullet"/>
      <w:lvlText w:val="•"/>
      <w:lvlJc w:val="left"/>
      <w:pPr>
        <w:ind w:left="1733" w:hanging="361"/>
      </w:pPr>
      <w:rPr>
        <w:lang w:val="en-US" w:eastAsia="en-US" w:bidi="ar-SA"/>
      </w:rPr>
    </w:lvl>
    <w:lvl w:ilvl="6" w:tplc="0EA41B18">
      <w:numFmt w:val="bullet"/>
      <w:lvlText w:val="•"/>
      <w:lvlJc w:val="left"/>
      <w:pPr>
        <w:ind w:left="1987" w:hanging="361"/>
      </w:pPr>
      <w:rPr>
        <w:lang w:val="en-US" w:eastAsia="en-US" w:bidi="ar-SA"/>
      </w:rPr>
    </w:lvl>
    <w:lvl w:ilvl="7" w:tplc="BF2EF42C">
      <w:numFmt w:val="bullet"/>
      <w:lvlText w:val="•"/>
      <w:lvlJc w:val="left"/>
      <w:pPr>
        <w:ind w:left="2242" w:hanging="361"/>
      </w:pPr>
      <w:rPr>
        <w:lang w:val="en-US" w:eastAsia="en-US" w:bidi="ar-SA"/>
      </w:rPr>
    </w:lvl>
    <w:lvl w:ilvl="8" w:tplc="07B4BDCC">
      <w:numFmt w:val="bullet"/>
      <w:lvlText w:val="•"/>
      <w:lvlJc w:val="left"/>
      <w:pPr>
        <w:ind w:left="2496" w:hanging="361"/>
      </w:pPr>
      <w:rPr>
        <w:lang w:val="en-US" w:eastAsia="en-US" w:bidi="ar-SA"/>
      </w:rPr>
    </w:lvl>
  </w:abstractNum>
  <w:abstractNum w:abstractNumId="38" w15:restartNumberingAfterBreak="0">
    <w:nsid w:val="33D53E9C"/>
    <w:multiLevelType w:val="hybridMultilevel"/>
    <w:tmpl w:val="2B8297B6"/>
    <w:lvl w:ilvl="0" w:tplc="B56C8BF0">
      <w:start w:val="1"/>
      <w:numFmt w:val="decimal"/>
      <w:lvlText w:val="%1."/>
      <w:lvlJc w:val="left"/>
      <w:pPr>
        <w:ind w:left="767" w:hanging="655"/>
      </w:pPr>
      <w:rPr>
        <w:rFonts w:ascii="Times New Roman" w:eastAsia="Times New Roman" w:hAnsi="Times New Roman" w:cs="Times New Roman" w:hint="default"/>
        <w:color w:val="231F20"/>
        <w:spacing w:val="-35"/>
        <w:w w:val="99"/>
        <w:sz w:val="22"/>
        <w:szCs w:val="22"/>
      </w:rPr>
    </w:lvl>
    <w:lvl w:ilvl="1" w:tplc="04928F92">
      <w:start w:val="1"/>
      <w:numFmt w:val="upperRoman"/>
      <w:lvlText w:val="%2)"/>
      <w:lvlJc w:val="left"/>
      <w:pPr>
        <w:ind w:left="1244" w:hanging="477"/>
      </w:pPr>
      <w:rPr>
        <w:rFonts w:ascii="Times New Roman" w:eastAsia="Times New Roman" w:hAnsi="Times New Roman" w:cs="Times New Roman" w:hint="default"/>
        <w:color w:val="231F20"/>
        <w:w w:val="99"/>
        <w:sz w:val="22"/>
        <w:szCs w:val="22"/>
      </w:rPr>
    </w:lvl>
    <w:lvl w:ilvl="2" w:tplc="74DA6ACA">
      <w:numFmt w:val="bullet"/>
      <w:lvlText w:val="•"/>
      <w:lvlJc w:val="left"/>
      <w:pPr>
        <w:ind w:left="2282" w:hanging="477"/>
      </w:pPr>
      <w:rPr>
        <w:rFonts w:hint="default"/>
      </w:rPr>
    </w:lvl>
    <w:lvl w:ilvl="3" w:tplc="1E0E6336">
      <w:numFmt w:val="bullet"/>
      <w:lvlText w:val="•"/>
      <w:lvlJc w:val="left"/>
      <w:pPr>
        <w:ind w:left="3325" w:hanging="477"/>
      </w:pPr>
      <w:rPr>
        <w:rFonts w:hint="default"/>
      </w:rPr>
    </w:lvl>
    <w:lvl w:ilvl="4" w:tplc="9D2C09B0">
      <w:numFmt w:val="bullet"/>
      <w:lvlText w:val="•"/>
      <w:lvlJc w:val="left"/>
      <w:pPr>
        <w:ind w:left="4368" w:hanging="477"/>
      </w:pPr>
      <w:rPr>
        <w:rFonts w:hint="default"/>
      </w:rPr>
    </w:lvl>
    <w:lvl w:ilvl="5" w:tplc="150009EA">
      <w:numFmt w:val="bullet"/>
      <w:lvlText w:val="•"/>
      <w:lvlJc w:val="left"/>
      <w:pPr>
        <w:ind w:left="5411" w:hanging="477"/>
      </w:pPr>
      <w:rPr>
        <w:rFonts w:hint="default"/>
      </w:rPr>
    </w:lvl>
    <w:lvl w:ilvl="6" w:tplc="90C09952">
      <w:numFmt w:val="bullet"/>
      <w:lvlText w:val="•"/>
      <w:lvlJc w:val="left"/>
      <w:pPr>
        <w:ind w:left="6454" w:hanging="477"/>
      </w:pPr>
      <w:rPr>
        <w:rFonts w:hint="default"/>
      </w:rPr>
    </w:lvl>
    <w:lvl w:ilvl="7" w:tplc="6B7E35CA">
      <w:numFmt w:val="bullet"/>
      <w:lvlText w:val="•"/>
      <w:lvlJc w:val="left"/>
      <w:pPr>
        <w:ind w:left="7497" w:hanging="477"/>
      </w:pPr>
      <w:rPr>
        <w:rFonts w:hint="default"/>
      </w:rPr>
    </w:lvl>
    <w:lvl w:ilvl="8" w:tplc="F90AAC04">
      <w:numFmt w:val="bullet"/>
      <w:lvlText w:val="•"/>
      <w:lvlJc w:val="left"/>
      <w:pPr>
        <w:ind w:left="8539" w:hanging="477"/>
      </w:pPr>
      <w:rPr>
        <w:rFonts w:hint="default"/>
      </w:rPr>
    </w:lvl>
  </w:abstractNum>
  <w:abstractNum w:abstractNumId="39" w15:restartNumberingAfterBreak="0">
    <w:nsid w:val="344C144B"/>
    <w:multiLevelType w:val="hybridMultilevel"/>
    <w:tmpl w:val="7F928FCA"/>
    <w:lvl w:ilvl="0" w:tplc="159EC22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45C7D82"/>
    <w:multiLevelType w:val="hybridMultilevel"/>
    <w:tmpl w:val="5470E02E"/>
    <w:lvl w:ilvl="0" w:tplc="D2B4CCEE">
      <w:start w:val="1"/>
      <w:numFmt w:val="lowerLetter"/>
      <w:lvlText w:val="%1)"/>
      <w:lvlJc w:val="left"/>
      <w:pPr>
        <w:ind w:left="1969" w:hanging="551"/>
      </w:pPr>
      <w:rPr>
        <w:rFonts w:ascii="Times New Roman" w:eastAsia="Times New Roman" w:hAnsi="Times New Roman" w:cs="Times New Roman" w:hint="default"/>
        <w:color w:val="231F20"/>
        <w:w w:val="100"/>
        <w:sz w:val="22"/>
        <w:szCs w:val="22"/>
      </w:rPr>
    </w:lvl>
    <w:lvl w:ilvl="1" w:tplc="42B0D57C">
      <w:start w:val="1"/>
      <w:numFmt w:val="lowerRoman"/>
      <w:lvlText w:val="%2)"/>
      <w:lvlJc w:val="left"/>
      <w:pPr>
        <w:ind w:left="2508" w:hanging="530"/>
      </w:pPr>
      <w:rPr>
        <w:rFonts w:ascii="Times New Roman" w:eastAsia="Times New Roman" w:hAnsi="Times New Roman" w:cs="Times New Roman" w:hint="default"/>
        <w:color w:val="231F20"/>
        <w:w w:val="100"/>
        <w:sz w:val="22"/>
        <w:szCs w:val="22"/>
      </w:rPr>
    </w:lvl>
    <w:lvl w:ilvl="2" w:tplc="AA147686">
      <w:numFmt w:val="bullet"/>
      <w:lvlText w:val="•"/>
      <w:lvlJc w:val="left"/>
      <w:pPr>
        <w:ind w:left="2919" w:hanging="421"/>
      </w:pPr>
      <w:rPr>
        <w:rFonts w:ascii="Times New Roman" w:eastAsia="Times New Roman" w:hAnsi="Times New Roman" w:cs="Times New Roman" w:hint="default"/>
        <w:color w:val="231F20"/>
        <w:w w:val="99"/>
        <w:sz w:val="22"/>
        <w:szCs w:val="22"/>
      </w:rPr>
    </w:lvl>
    <w:lvl w:ilvl="3" w:tplc="8D30F16A">
      <w:numFmt w:val="bullet"/>
      <w:lvlText w:val="•"/>
      <w:lvlJc w:val="left"/>
      <w:pPr>
        <w:ind w:left="4043" w:hanging="421"/>
      </w:pPr>
      <w:rPr>
        <w:rFonts w:hint="default"/>
      </w:rPr>
    </w:lvl>
    <w:lvl w:ilvl="4" w:tplc="396AF698">
      <w:numFmt w:val="bullet"/>
      <w:lvlText w:val="•"/>
      <w:lvlJc w:val="left"/>
      <w:pPr>
        <w:ind w:left="5166" w:hanging="421"/>
      </w:pPr>
      <w:rPr>
        <w:rFonts w:hint="default"/>
      </w:rPr>
    </w:lvl>
    <w:lvl w:ilvl="5" w:tplc="F1B66212">
      <w:numFmt w:val="bullet"/>
      <w:lvlText w:val="•"/>
      <w:lvlJc w:val="left"/>
      <w:pPr>
        <w:ind w:left="6289" w:hanging="421"/>
      </w:pPr>
      <w:rPr>
        <w:rFonts w:hint="default"/>
      </w:rPr>
    </w:lvl>
    <w:lvl w:ilvl="6" w:tplc="E8A6D720">
      <w:numFmt w:val="bullet"/>
      <w:lvlText w:val="•"/>
      <w:lvlJc w:val="left"/>
      <w:pPr>
        <w:ind w:left="7412" w:hanging="421"/>
      </w:pPr>
      <w:rPr>
        <w:rFonts w:hint="default"/>
      </w:rPr>
    </w:lvl>
    <w:lvl w:ilvl="7" w:tplc="6F4C2A30">
      <w:numFmt w:val="bullet"/>
      <w:lvlText w:val="•"/>
      <w:lvlJc w:val="left"/>
      <w:pPr>
        <w:ind w:left="8535" w:hanging="421"/>
      </w:pPr>
      <w:rPr>
        <w:rFonts w:hint="default"/>
      </w:rPr>
    </w:lvl>
    <w:lvl w:ilvl="8" w:tplc="B7C8F180">
      <w:numFmt w:val="bullet"/>
      <w:lvlText w:val="•"/>
      <w:lvlJc w:val="left"/>
      <w:pPr>
        <w:ind w:left="9659" w:hanging="421"/>
      </w:pPr>
      <w:rPr>
        <w:rFonts w:hint="default"/>
      </w:rPr>
    </w:lvl>
  </w:abstractNum>
  <w:abstractNum w:abstractNumId="41" w15:restartNumberingAfterBreak="0">
    <w:nsid w:val="358A306E"/>
    <w:multiLevelType w:val="multilevel"/>
    <w:tmpl w:val="31A8480E"/>
    <w:lvl w:ilvl="0">
      <w:start w:val="1"/>
      <w:numFmt w:val="decimal"/>
      <w:lvlText w:val="%1."/>
      <w:lvlJc w:val="left"/>
      <w:pPr>
        <w:ind w:left="1442" w:hanging="591"/>
      </w:pPr>
      <w:rPr>
        <w:rFonts w:ascii="Times New Roman" w:eastAsia="Times New Roman" w:hAnsi="Times New Roman" w:cs="Times New Roman" w:hint="default"/>
        <w:b/>
        <w:bCs/>
        <w:color w:val="231F20"/>
        <w:spacing w:val="-26"/>
        <w:w w:val="100"/>
        <w:sz w:val="22"/>
        <w:szCs w:val="22"/>
      </w:rPr>
    </w:lvl>
    <w:lvl w:ilvl="1">
      <w:start w:val="1"/>
      <w:numFmt w:val="decimal"/>
      <w:lvlText w:val="%1.%2"/>
      <w:lvlJc w:val="left"/>
      <w:pPr>
        <w:ind w:left="1443" w:hanging="591"/>
      </w:pPr>
      <w:rPr>
        <w:rFonts w:ascii="Times New Roman" w:eastAsia="Times New Roman" w:hAnsi="Times New Roman" w:cs="Times New Roman" w:hint="default"/>
        <w:color w:val="231F20"/>
        <w:spacing w:val="-29"/>
        <w:w w:val="99"/>
        <w:sz w:val="22"/>
        <w:szCs w:val="22"/>
      </w:rPr>
    </w:lvl>
    <w:lvl w:ilvl="2">
      <w:start w:val="1"/>
      <w:numFmt w:val="lowerLetter"/>
      <w:lvlText w:val="%3)"/>
      <w:lvlJc w:val="left"/>
      <w:pPr>
        <w:ind w:left="1870" w:hanging="423"/>
      </w:pPr>
      <w:rPr>
        <w:rFonts w:ascii="Times New Roman" w:eastAsia="Times New Roman" w:hAnsi="Times New Roman" w:cs="Times New Roman" w:hint="default"/>
        <w:color w:val="231F20"/>
        <w:w w:val="100"/>
        <w:sz w:val="22"/>
        <w:szCs w:val="22"/>
      </w:rPr>
    </w:lvl>
    <w:lvl w:ilvl="3">
      <w:start w:val="1"/>
      <w:numFmt w:val="upperRoman"/>
      <w:lvlText w:val="%4)"/>
      <w:lvlJc w:val="left"/>
      <w:pPr>
        <w:ind w:left="2559" w:hanging="552"/>
      </w:pPr>
      <w:rPr>
        <w:rFonts w:ascii="Times New Roman" w:eastAsia="Times New Roman" w:hAnsi="Times New Roman" w:cs="Times New Roman" w:hint="default"/>
        <w:color w:val="231F20"/>
        <w:spacing w:val="-23"/>
        <w:w w:val="99"/>
        <w:sz w:val="22"/>
        <w:szCs w:val="22"/>
      </w:rPr>
    </w:lvl>
    <w:lvl w:ilvl="4">
      <w:numFmt w:val="bullet"/>
      <w:lvlText w:val="•"/>
      <w:lvlJc w:val="left"/>
      <w:pPr>
        <w:ind w:left="1880" w:hanging="552"/>
      </w:pPr>
      <w:rPr>
        <w:rFonts w:hint="default"/>
      </w:rPr>
    </w:lvl>
    <w:lvl w:ilvl="5">
      <w:numFmt w:val="bullet"/>
      <w:lvlText w:val="•"/>
      <w:lvlJc w:val="left"/>
      <w:pPr>
        <w:ind w:left="1960" w:hanging="552"/>
      </w:pPr>
      <w:rPr>
        <w:rFonts w:hint="default"/>
      </w:rPr>
    </w:lvl>
    <w:lvl w:ilvl="6">
      <w:numFmt w:val="bullet"/>
      <w:lvlText w:val="•"/>
      <w:lvlJc w:val="left"/>
      <w:pPr>
        <w:ind w:left="1980" w:hanging="552"/>
      </w:pPr>
      <w:rPr>
        <w:rFonts w:hint="default"/>
      </w:rPr>
    </w:lvl>
    <w:lvl w:ilvl="7">
      <w:numFmt w:val="bullet"/>
      <w:lvlText w:val="•"/>
      <w:lvlJc w:val="left"/>
      <w:pPr>
        <w:ind w:left="2560" w:hanging="552"/>
      </w:pPr>
      <w:rPr>
        <w:rFonts w:hint="default"/>
      </w:rPr>
    </w:lvl>
    <w:lvl w:ilvl="8">
      <w:numFmt w:val="bullet"/>
      <w:lvlText w:val="•"/>
      <w:lvlJc w:val="left"/>
      <w:pPr>
        <w:ind w:left="5675" w:hanging="552"/>
      </w:pPr>
      <w:rPr>
        <w:rFonts w:hint="default"/>
      </w:rPr>
    </w:lvl>
  </w:abstractNum>
  <w:abstractNum w:abstractNumId="42" w15:restartNumberingAfterBreak="0">
    <w:nsid w:val="362E374B"/>
    <w:multiLevelType w:val="multilevel"/>
    <w:tmpl w:val="A1C46B16"/>
    <w:lvl w:ilvl="0">
      <w:start w:val="10"/>
      <w:numFmt w:val="decimal"/>
      <w:lvlText w:val="%1"/>
      <w:lvlJc w:val="left"/>
      <w:pPr>
        <w:ind w:left="729" w:hanging="623"/>
      </w:pPr>
      <w:rPr>
        <w:rFonts w:hint="default"/>
      </w:rPr>
    </w:lvl>
    <w:lvl w:ilvl="1">
      <w:start w:val="2"/>
      <w:numFmt w:val="decimal"/>
      <w:lvlText w:val="%1.%2"/>
      <w:lvlJc w:val="left"/>
      <w:pPr>
        <w:ind w:left="729" w:hanging="623"/>
      </w:pPr>
      <w:rPr>
        <w:rFonts w:ascii="Times New Roman" w:eastAsia="Times New Roman" w:hAnsi="Times New Roman" w:cs="Times New Roman" w:hint="default"/>
        <w:b/>
        <w:bCs/>
        <w:color w:val="231F20"/>
        <w:spacing w:val="-23"/>
        <w:w w:val="99"/>
        <w:sz w:val="22"/>
        <w:szCs w:val="22"/>
      </w:rPr>
    </w:lvl>
    <w:lvl w:ilvl="2">
      <w:start w:val="1"/>
      <w:numFmt w:val="decimal"/>
      <w:lvlText w:val="%1.%2.%3"/>
      <w:lvlJc w:val="left"/>
      <w:pPr>
        <w:ind w:left="765" w:hanging="655"/>
      </w:pPr>
      <w:rPr>
        <w:rFonts w:hint="default"/>
        <w:spacing w:val="-35"/>
        <w:w w:val="100"/>
      </w:rPr>
    </w:lvl>
    <w:lvl w:ilvl="3">
      <w:start w:val="1"/>
      <w:numFmt w:val="lowerRoman"/>
      <w:lvlText w:val="%4)"/>
      <w:lvlJc w:val="left"/>
      <w:pPr>
        <w:ind w:left="1230" w:hanging="655"/>
      </w:pPr>
      <w:rPr>
        <w:rFonts w:ascii="Times New Roman" w:eastAsia="Times New Roman" w:hAnsi="Times New Roman" w:cs="Times New Roman" w:hint="default"/>
        <w:color w:val="231F20"/>
        <w:w w:val="100"/>
        <w:sz w:val="22"/>
        <w:szCs w:val="22"/>
      </w:rPr>
    </w:lvl>
    <w:lvl w:ilvl="4">
      <w:numFmt w:val="bullet"/>
      <w:lvlText w:val="•"/>
      <w:lvlJc w:val="left"/>
      <w:pPr>
        <w:ind w:left="3586" w:hanging="655"/>
      </w:pPr>
      <w:rPr>
        <w:rFonts w:hint="default"/>
      </w:rPr>
    </w:lvl>
    <w:lvl w:ilvl="5">
      <w:numFmt w:val="bullet"/>
      <w:lvlText w:val="•"/>
      <w:lvlJc w:val="left"/>
      <w:pPr>
        <w:ind w:left="4759" w:hanging="655"/>
      </w:pPr>
      <w:rPr>
        <w:rFonts w:hint="default"/>
      </w:rPr>
    </w:lvl>
    <w:lvl w:ilvl="6">
      <w:numFmt w:val="bullet"/>
      <w:lvlText w:val="•"/>
      <w:lvlJc w:val="left"/>
      <w:pPr>
        <w:ind w:left="5932" w:hanging="655"/>
      </w:pPr>
      <w:rPr>
        <w:rFonts w:hint="default"/>
      </w:rPr>
    </w:lvl>
    <w:lvl w:ilvl="7">
      <w:numFmt w:val="bullet"/>
      <w:lvlText w:val="•"/>
      <w:lvlJc w:val="left"/>
      <w:pPr>
        <w:ind w:left="7105" w:hanging="655"/>
      </w:pPr>
      <w:rPr>
        <w:rFonts w:hint="default"/>
      </w:rPr>
    </w:lvl>
    <w:lvl w:ilvl="8">
      <w:numFmt w:val="bullet"/>
      <w:lvlText w:val="•"/>
      <w:lvlJc w:val="left"/>
      <w:pPr>
        <w:ind w:left="8279" w:hanging="655"/>
      </w:pPr>
      <w:rPr>
        <w:rFonts w:hint="default"/>
      </w:rPr>
    </w:lvl>
  </w:abstractNum>
  <w:abstractNum w:abstractNumId="43" w15:restartNumberingAfterBreak="0">
    <w:nsid w:val="363136F7"/>
    <w:multiLevelType w:val="hybridMultilevel"/>
    <w:tmpl w:val="B1686AFC"/>
    <w:lvl w:ilvl="0" w:tplc="D9BA3848">
      <w:start w:val="1"/>
      <w:numFmt w:val="lowerRoman"/>
      <w:lvlText w:val="%1)"/>
      <w:lvlJc w:val="left"/>
      <w:pPr>
        <w:ind w:left="1992" w:hanging="531"/>
      </w:pPr>
      <w:rPr>
        <w:rFonts w:ascii="Times New Roman" w:eastAsia="Times New Roman" w:hAnsi="Times New Roman" w:cs="Times New Roman" w:hint="default"/>
        <w:color w:val="231F20"/>
        <w:w w:val="100"/>
        <w:sz w:val="22"/>
        <w:szCs w:val="22"/>
      </w:rPr>
    </w:lvl>
    <w:lvl w:ilvl="1" w:tplc="A94A2546">
      <w:numFmt w:val="bullet"/>
      <w:lvlText w:val="•"/>
      <w:lvlJc w:val="left"/>
      <w:pPr>
        <w:ind w:left="2990" w:hanging="531"/>
      </w:pPr>
      <w:rPr>
        <w:rFonts w:hint="default"/>
      </w:rPr>
    </w:lvl>
    <w:lvl w:ilvl="2" w:tplc="3766A462">
      <w:numFmt w:val="bullet"/>
      <w:lvlText w:val="•"/>
      <w:lvlJc w:val="left"/>
      <w:pPr>
        <w:ind w:left="3981" w:hanging="531"/>
      </w:pPr>
      <w:rPr>
        <w:rFonts w:hint="default"/>
      </w:rPr>
    </w:lvl>
    <w:lvl w:ilvl="3" w:tplc="E3E218B6">
      <w:numFmt w:val="bullet"/>
      <w:lvlText w:val="•"/>
      <w:lvlJc w:val="left"/>
      <w:pPr>
        <w:ind w:left="4971" w:hanging="531"/>
      </w:pPr>
      <w:rPr>
        <w:rFonts w:hint="default"/>
      </w:rPr>
    </w:lvl>
    <w:lvl w:ilvl="4" w:tplc="41D03694">
      <w:numFmt w:val="bullet"/>
      <w:lvlText w:val="•"/>
      <w:lvlJc w:val="left"/>
      <w:pPr>
        <w:ind w:left="5962" w:hanging="531"/>
      </w:pPr>
      <w:rPr>
        <w:rFonts w:hint="default"/>
      </w:rPr>
    </w:lvl>
    <w:lvl w:ilvl="5" w:tplc="31AC005C">
      <w:numFmt w:val="bullet"/>
      <w:lvlText w:val="•"/>
      <w:lvlJc w:val="left"/>
      <w:pPr>
        <w:ind w:left="6952" w:hanging="531"/>
      </w:pPr>
      <w:rPr>
        <w:rFonts w:hint="default"/>
      </w:rPr>
    </w:lvl>
    <w:lvl w:ilvl="6" w:tplc="13E00116">
      <w:numFmt w:val="bullet"/>
      <w:lvlText w:val="•"/>
      <w:lvlJc w:val="left"/>
      <w:pPr>
        <w:ind w:left="7943" w:hanging="531"/>
      </w:pPr>
      <w:rPr>
        <w:rFonts w:hint="default"/>
      </w:rPr>
    </w:lvl>
    <w:lvl w:ilvl="7" w:tplc="084483FE">
      <w:numFmt w:val="bullet"/>
      <w:lvlText w:val="•"/>
      <w:lvlJc w:val="left"/>
      <w:pPr>
        <w:ind w:left="8933" w:hanging="531"/>
      </w:pPr>
      <w:rPr>
        <w:rFonts w:hint="default"/>
      </w:rPr>
    </w:lvl>
    <w:lvl w:ilvl="8" w:tplc="1BA4C950">
      <w:numFmt w:val="bullet"/>
      <w:lvlText w:val="•"/>
      <w:lvlJc w:val="left"/>
      <w:pPr>
        <w:ind w:left="9924" w:hanging="531"/>
      </w:pPr>
      <w:rPr>
        <w:rFonts w:hint="default"/>
      </w:rPr>
    </w:lvl>
  </w:abstractNum>
  <w:abstractNum w:abstractNumId="44" w15:restartNumberingAfterBreak="0">
    <w:nsid w:val="376B4D66"/>
    <w:multiLevelType w:val="hybridMultilevel"/>
    <w:tmpl w:val="F43EA9CA"/>
    <w:lvl w:ilvl="0" w:tplc="13F86CCA">
      <w:start w:val="1"/>
      <w:numFmt w:val="decimal"/>
      <w:lvlText w:val="%1."/>
      <w:lvlJc w:val="right"/>
      <w:pPr>
        <w:ind w:left="360" w:hanging="360"/>
      </w:pPr>
      <w:rPr>
        <w:rFonts w:hint="default"/>
        <w:b w:val="0"/>
      </w:rPr>
    </w:lvl>
    <w:lvl w:ilvl="1" w:tplc="04090019">
      <w:start w:val="1"/>
      <w:numFmt w:val="lowerLetter"/>
      <w:lvlText w:val="%2."/>
      <w:lvlJc w:val="left"/>
      <w:pPr>
        <w:ind w:left="1069"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77E26E6"/>
    <w:multiLevelType w:val="multilevel"/>
    <w:tmpl w:val="B2E2FC80"/>
    <w:lvl w:ilvl="0">
      <w:start w:val="1"/>
      <w:numFmt w:val="decimal"/>
      <w:lvlText w:val="%1."/>
      <w:lvlJc w:val="left"/>
      <w:pPr>
        <w:ind w:left="1416" w:hanging="567"/>
      </w:pPr>
      <w:rPr>
        <w:rFonts w:ascii="Times New Roman" w:eastAsia="Times New Roman" w:hAnsi="Times New Roman" w:cs="Times New Roman" w:hint="default"/>
        <w:b/>
        <w:bCs/>
        <w:color w:val="231F20"/>
        <w:w w:val="100"/>
        <w:sz w:val="22"/>
        <w:szCs w:val="22"/>
      </w:rPr>
    </w:lvl>
    <w:lvl w:ilvl="1">
      <w:start w:val="1"/>
      <w:numFmt w:val="decimal"/>
      <w:lvlText w:val="%1.%2"/>
      <w:lvlJc w:val="left"/>
      <w:pPr>
        <w:ind w:left="1419" w:hanging="567"/>
      </w:pPr>
      <w:rPr>
        <w:rFonts w:ascii="Times New Roman" w:eastAsia="Times New Roman" w:hAnsi="Times New Roman" w:cs="Times New Roman" w:hint="default"/>
        <w:color w:val="231F20"/>
        <w:spacing w:val="-23"/>
        <w:w w:val="99"/>
        <w:sz w:val="22"/>
        <w:szCs w:val="22"/>
      </w:rPr>
    </w:lvl>
    <w:lvl w:ilvl="2">
      <w:start w:val="1"/>
      <w:numFmt w:val="decimal"/>
      <w:lvlText w:val="%3)"/>
      <w:lvlJc w:val="left"/>
      <w:pPr>
        <w:ind w:left="1418" w:hanging="551"/>
      </w:pPr>
      <w:rPr>
        <w:rFonts w:ascii="Times New Roman" w:eastAsia="Times New Roman" w:hAnsi="Times New Roman" w:cs="Times New Roman" w:hint="default"/>
        <w:color w:val="231F20"/>
        <w:spacing w:val="-23"/>
        <w:w w:val="99"/>
        <w:sz w:val="22"/>
        <w:szCs w:val="22"/>
      </w:rPr>
    </w:lvl>
    <w:lvl w:ilvl="3">
      <w:start w:val="1"/>
      <w:numFmt w:val="lowerLetter"/>
      <w:lvlText w:val="%4)"/>
      <w:lvlJc w:val="left"/>
      <w:pPr>
        <w:ind w:left="2543" w:hanging="578"/>
      </w:pPr>
      <w:rPr>
        <w:rFonts w:ascii="Times New Roman" w:eastAsia="Times New Roman" w:hAnsi="Times New Roman" w:cs="Times New Roman" w:hint="default"/>
        <w:color w:val="231F20"/>
        <w:w w:val="100"/>
        <w:sz w:val="22"/>
        <w:szCs w:val="22"/>
      </w:rPr>
    </w:lvl>
    <w:lvl w:ilvl="4">
      <w:numFmt w:val="bullet"/>
      <w:lvlText w:val="•"/>
      <w:lvlJc w:val="left"/>
      <w:pPr>
        <w:ind w:left="4896" w:hanging="578"/>
      </w:pPr>
      <w:rPr>
        <w:rFonts w:hint="default"/>
      </w:rPr>
    </w:lvl>
    <w:lvl w:ilvl="5">
      <w:numFmt w:val="bullet"/>
      <w:lvlText w:val="•"/>
      <w:lvlJc w:val="left"/>
      <w:pPr>
        <w:ind w:left="6064" w:hanging="578"/>
      </w:pPr>
      <w:rPr>
        <w:rFonts w:hint="default"/>
      </w:rPr>
    </w:lvl>
    <w:lvl w:ilvl="6">
      <w:numFmt w:val="bullet"/>
      <w:lvlText w:val="•"/>
      <w:lvlJc w:val="left"/>
      <w:pPr>
        <w:ind w:left="7232" w:hanging="578"/>
      </w:pPr>
      <w:rPr>
        <w:rFonts w:hint="default"/>
      </w:rPr>
    </w:lvl>
    <w:lvl w:ilvl="7">
      <w:numFmt w:val="bullet"/>
      <w:lvlText w:val="•"/>
      <w:lvlJc w:val="left"/>
      <w:pPr>
        <w:ind w:left="8400" w:hanging="578"/>
      </w:pPr>
      <w:rPr>
        <w:rFonts w:hint="default"/>
      </w:rPr>
    </w:lvl>
    <w:lvl w:ilvl="8">
      <w:numFmt w:val="bullet"/>
      <w:lvlText w:val="•"/>
      <w:lvlJc w:val="left"/>
      <w:pPr>
        <w:ind w:left="9569" w:hanging="578"/>
      </w:pPr>
      <w:rPr>
        <w:rFonts w:hint="default"/>
      </w:rPr>
    </w:lvl>
  </w:abstractNum>
  <w:abstractNum w:abstractNumId="46" w15:restartNumberingAfterBreak="0">
    <w:nsid w:val="3ABB6258"/>
    <w:multiLevelType w:val="hybridMultilevel"/>
    <w:tmpl w:val="3B3E13FE"/>
    <w:lvl w:ilvl="0" w:tplc="5D227014">
      <w:start w:val="2"/>
      <w:numFmt w:val="lowerRoman"/>
      <w:lvlText w:val="%1)"/>
      <w:lvlJc w:val="left"/>
      <w:pPr>
        <w:ind w:left="1244" w:hanging="477"/>
      </w:pPr>
      <w:rPr>
        <w:rFonts w:ascii="Times New Roman" w:eastAsia="Times New Roman" w:hAnsi="Times New Roman" w:cs="Times New Roman" w:hint="default"/>
        <w:color w:val="231F20"/>
        <w:w w:val="100"/>
        <w:sz w:val="22"/>
        <w:szCs w:val="22"/>
      </w:rPr>
    </w:lvl>
    <w:lvl w:ilvl="1" w:tplc="27540FA4">
      <w:numFmt w:val="bullet"/>
      <w:lvlText w:val="•"/>
      <w:lvlJc w:val="left"/>
      <w:pPr>
        <w:ind w:left="2178" w:hanging="477"/>
      </w:pPr>
      <w:rPr>
        <w:rFonts w:hint="default"/>
      </w:rPr>
    </w:lvl>
    <w:lvl w:ilvl="2" w:tplc="6292FA00">
      <w:numFmt w:val="bullet"/>
      <w:lvlText w:val="•"/>
      <w:lvlJc w:val="left"/>
      <w:pPr>
        <w:ind w:left="3117" w:hanging="477"/>
      </w:pPr>
      <w:rPr>
        <w:rFonts w:hint="default"/>
      </w:rPr>
    </w:lvl>
    <w:lvl w:ilvl="3" w:tplc="8668EE0A">
      <w:numFmt w:val="bullet"/>
      <w:lvlText w:val="•"/>
      <w:lvlJc w:val="left"/>
      <w:pPr>
        <w:ind w:left="4055" w:hanging="477"/>
      </w:pPr>
      <w:rPr>
        <w:rFonts w:hint="default"/>
      </w:rPr>
    </w:lvl>
    <w:lvl w:ilvl="4" w:tplc="920EB638">
      <w:numFmt w:val="bullet"/>
      <w:lvlText w:val="•"/>
      <w:lvlJc w:val="left"/>
      <w:pPr>
        <w:ind w:left="4994" w:hanging="477"/>
      </w:pPr>
      <w:rPr>
        <w:rFonts w:hint="default"/>
      </w:rPr>
    </w:lvl>
    <w:lvl w:ilvl="5" w:tplc="F4A88258">
      <w:numFmt w:val="bullet"/>
      <w:lvlText w:val="•"/>
      <w:lvlJc w:val="left"/>
      <w:pPr>
        <w:ind w:left="5932" w:hanging="477"/>
      </w:pPr>
      <w:rPr>
        <w:rFonts w:hint="default"/>
      </w:rPr>
    </w:lvl>
    <w:lvl w:ilvl="6" w:tplc="D752E39E">
      <w:numFmt w:val="bullet"/>
      <w:lvlText w:val="•"/>
      <w:lvlJc w:val="left"/>
      <w:pPr>
        <w:ind w:left="6871" w:hanging="477"/>
      </w:pPr>
      <w:rPr>
        <w:rFonts w:hint="default"/>
      </w:rPr>
    </w:lvl>
    <w:lvl w:ilvl="7" w:tplc="CCA43C5A">
      <w:numFmt w:val="bullet"/>
      <w:lvlText w:val="•"/>
      <w:lvlJc w:val="left"/>
      <w:pPr>
        <w:ind w:left="7809" w:hanging="477"/>
      </w:pPr>
      <w:rPr>
        <w:rFonts w:hint="default"/>
      </w:rPr>
    </w:lvl>
    <w:lvl w:ilvl="8" w:tplc="9B520AAA">
      <w:numFmt w:val="bullet"/>
      <w:lvlText w:val="•"/>
      <w:lvlJc w:val="left"/>
      <w:pPr>
        <w:ind w:left="8748" w:hanging="477"/>
      </w:pPr>
      <w:rPr>
        <w:rFonts w:hint="default"/>
      </w:rPr>
    </w:lvl>
  </w:abstractNum>
  <w:abstractNum w:abstractNumId="47" w15:restartNumberingAfterBreak="0">
    <w:nsid w:val="3ACB31AF"/>
    <w:multiLevelType w:val="multilevel"/>
    <w:tmpl w:val="6E8675FA"/>
    <w:lvl w:ilvl="0">
      <w:start w:val="36"/>
      <w:numFmt w:val="decimal"/>
      <w:lvlText w:val="%1"/>
      <w:lvlJc w:val="left"/>
      <w:pPr>
        <w:ind w:left="1475" w:hanging="653"/>
      </w:pPr>
      <w:rPr>
        <w:rFonts w:hint="default"/>
      </w:rPr>
    </w:lvl>
    <w:lvl w:ilvl="1">
      <w:start w:val="4"/>
      <w:numFmt w:val="decimal"/>
      <w:lvlText w:val="%1.%2"/>
      <w:lvlJc w:val="left"/>
      <w:pPr>
        <w:ind w:left="1475" w:hanging="653"/>
      </w:pPr>
      <w:rPr>
        <w:rFonts w:ascii="Times New Roman" w:eastAsia="Times New Roman" w:hAnsi="Times New Roman" w:cs="Times New Roman" w:hint="default"/>
        <w:color w:val="231F20"/>
        <w:spacing w:val="-7"/>
        <w:w w:val="99"/>
        <w:sz w:val="22"/>
        <w:szCs w:val="22"/>
      </w:rPr>
    </w:lvl>
    <w:lvl w:ilvl="2">
      <w:start w:val="1"/>
      <w:numFmt w:val="lowerRoman"/>
      <w:lvlText w:val="%3)"/>
      <w:lvlJc w:val="left"/>
      <w:pPr>
        <w:ind w:left="1984" w:hanging="509"/>
      </w:pPr>
      <w:rPr>
        <w:rFonts w:ascii="Times New Roman" w:eastAsia="Times New Roman" w:hAnsi="Times New Roman" w:cs="Times New Roman" w:hint="default"/>
        <w:color w:val="231F20"/>
        <w:w w:val="100"/>
        <w:sz w:val="22"/>
        <w:szCs w:val="22"/>
      </w:rPr>
    </w:lvl>
    <w:lvl w:ilvl="3">
      <w:numFmt w:val="bullet"/>
      <w:lvlText w:val="•"/>
      <w:lvlJc w:val="left"/>
      <w:pPr>
        <w:ind w:left="4185" w:hanging="509"/>
      </w:pPr>
      <w:rPr>
        <w:rFonts w:hint="default"/>
      </w:rPr>
    </w:lvl>
    <w:lvl w:ilvl="4">
      <w:numFmt w:val="bullet"/>
      <w:lvlText w:val="•"/>
      <w:lvlJc w:val="left"/>
      <w:pPr>
        <w:ind w:left="5288" w:hanging="509"/>
      </w:pPr>
      <w:rPr>
        <w:rFonts w:hint="default"/>
      </w:rPr>
    </w:lvl>
    <w:lvl w:ilvl="5">
      <w:numFmt w:val="bullet"/>
      <w:lvlText w:val="•"/>
      <w:lvlJc w:val="left"/>
      <w:pPr>
        <w:ind w:left="6391" w:hanging="509"/>
      </w:pPr>
      <w:rPr>
        <w:rFonts w:hint="default"/>
      </w:rPr>
    </w:lvl>
    <w:lvl w:ilvl="6">
      <w:numFmt w:val="bullet"/>
      <w:lvlText w:val="•"/>
      <w:lvlJc w:val="left"/>
      <w:pPr>
        <w:ind w:left="7494" w:hanging="509"/>
      </w:pPr>
      <w:rPr>
        <w:rFonts w:hint="default"/>
      </w:rPr>
    </w:lvl>
    <w:lvl w:ilvl="7">
      <w:numFmt w:val="bullet"/>
      <w:lvlText w:val="•"/>
      <w:lvlJc w:val="left"/>
      <w:pPr>
        <w:ind w:left="8597" w:hanging="509"/>
      </w:pPr>
      <w:rPr>
        <w:rFonts w:hint="default"/>
      </w:rPr>
    </w:lvl>
    <w:lvl w:ilvl="8">
      <w:numFmt w:val="bullet"/>
      <w:lvlText w:val="•"/>
      <w:lvlJc w:val="left"/>
      <w:pPr>
        <w:ind w:left="9699" w:hanging="509"/>
      </w:pPr>
      <w:rPr>
        <w:rFonts w:hint="default"/>
      </w:rPr>
    </w:lvl>
  </w:abstractNum>
  <w:abstractNum w:abstractNumId="48" w15:restartNumberingAfterBreak="0">
    <w:nsid w:val="3C0B3AD2"/>
    <w:multiLevelType w:val="hybridMultilevel"/>
    <w:tmpl w:val="9E522A68"/>
    <w:lvl w:ilvl="0" w:tplc="5FA24686">
      <w:start w:val="1"/>
      <w:numFmt w:val="decimal"/>
      <w:lvlText w:val="%1."/>
      <w:lvlJc w:val="left"/>
      <w:pPr>
        <w:ind w:left="1414" w:hanging="567"/>
      </w:pPr>
      <w:rPr>
        <w:rFonts w:ascii="Times New Roman" w:eastAsia="Times New Roman" w:hAnsi="Times New Roman" w:cs="Times New Roman" w:hint="default"/>
        <w:color w:val="231F20"/>
        <w:w w:val="100"/>
        <w:sz w:val="22"/>
        <w:szCs w:val="22"/>
      </w:rPr>
    </w:lvl>
    <w:lvl w:ilvl="1" w:tplc="DC16F67A">
      <w:numFmt w:val="bullet"/>
      <w:lvlText w:val="•"/>
      <w:lvlJc w:val="left"/>
      <w:pPr>
        <w:ind w:left="2468" w:hanging="567"/>
      </w:pPr>
      <w:rPr>
        <w:rFonts w:hint="default"/>
      </w:rPr>
    </w:lvl>
    <w:lvl w:ilvl="2" w:tplc="645C785C">
      <w:numFmt w:val="bullet"/>
      <w:lvlText w:val="•"/>
      <w:lvlJc w:val="left"/>
      <w:pPr>
        <w:ind w:left="3517" w:hanging="567"/>
      </w:pPr>
      <w:rPr>
        <w:rFonts w:hint="default"/>
      </w:rPr>
    </w:lvl>
    <w:lvl w:ilvl="3" w:tplc="E19E3094">
      <w:numFmt w:val="bullet"/>
      <w:lvlText w:val="•"/>
      <w:lvlJc w:val="left"/>
      <w:pPr>
        <w:ind w:left="4565" w:hanging="567"/>
      </w:pPr>
      <w:rPr>
        <w:rFonts w:hint="default"/>
      </w:rPr>
    </w:lvl>
    <w:lvl w:ilvl="4" w:tplc="06484EBC">
      <w:numFmt w:val="bullet"/>
      <w:lvlText w:val="•"/>
      <w:lvlJc w:val="left"/>
      <w:pPr>
        <w:ind w:left="5614" w:hanging="567"/>
      </w:pPr>
      <w:rPr>
        <w:rFonts w:hint="default"/>
      </w:rPr>
    </w:lvl>
    <w:lvl w:ilvl="5" w:tplc="1AF0B6F6">
      <w:numFmt w:val="bullet"/>
      <w:lvlText w:val="•"/>
      <w:lvlJc w:val="left"/>
      <w:pPr>
        <w:ind w:left="6662" w:hanging="567"/>
      </w:pPr>
      <w:rPr>
        <w:rFonts w:hint="default"/>
      </w:rPr>
    </w:lvl>
    <w:lvl w:ilvl="6" w:tplc="8CDA0D2E">
      <w:numFmt w:val="bullet"/>
      <w:lvlText w:val="•"/>
      <w:lvlJc w:val="left"/>
      <w:pPr>
        <w:ind w:left="7711" w:hanging="567"/>
      </w:pPr>
      <w:rPr>
        <w:rFonts w:hint="default"/>
      </w:rPr>
    </w:lvl>
    <w:lvl w:ilvl="7" w:tplc="0B54D05C">
      <w:numFmt w:val="bullet"/>
      <w:lvlText w:val="•"/>
      <w:lvlJc w:val="left"/>
      <w:pPr>
        <w:ind w:left="8759" w:hanging="567"/>
      </w:pPr>
      <w:rPr>
        <w:rFonts w:hint="default"/>
      </w:rPr>
    </w:lvl>
    <w:lvl w:ilvl="8" w:tplc="EC38D110">
      <w:numFmt w:val="bullet"/>
      <w:lvlText w:val="•"/>
      <w:lvlJc w:val="left"/>
      <w:pPr>
        <w:ind w:left="9808" w:hanging="567"/>
      </w:pPr>
      <w:rPr>
        <w:rFonts w:hint="default"/>
      </w:rPr>
    </w:lvl>
  </w:abstractNum>
  <w:abstractNum w:abstractNumId="49" w15:restartNumberingAfterBreak="0">
    <w:nsid w:val="3D151E71"/>
    <w:multiLevelType w:val="hybridMultilevel"/>
    <w:tmpl w:val="27A0B090"/>
    <w:lvl w:ilvl="0" w:tplc="FEFCD148">
      <w:start w:val="1"/>
      <w:numFmt w:val="decimal"/>
      <w:lvlText w:val="%1."/>
      <w:lvlJc w:val="left"/>
      <w:pPr>
        <w:ind w:left="1070" w:hanging="220"/>
      </w:pPr>
      <w:rPr>
        <w:rFonts w:ascii="Times New Roman" w:eastAsia="Times New Roman" w:hAnsi="Times New Roman" w:cs="Times New Roman" w:hint="default"/>
        <w:color w:val="231F20"/>
        <w:w w:val="100"/>
        <w:sz w:val="22"/>
        <w:szCs w:val="22"/>
      </w:rPr>
    </w:lvl>
    <w:lvl w:ilvl="1" w:tplc="4F223B9A">
      <w:numFmt w:val="bullet"/>
      <w:lvlText w:val="•"/>
      <w:lvlJc w:val="left"/>
      <w:pPr>
        <w:ind w:left="2162" w:hanging="220"/>
      </w:pPr>
      <w:rPr>
        <w:rFonts w:hint="default"/>
      </w:rPr>
    </w:lvl>
    <w:lvl w:ilvl="2" w:tplc="E21E2D6C">
      <w:numFmt w:val="bullet"/>
      <w:lvlText w:val="•"/>
      <w:lvlJc w:val="left"/>
      <w:pPr>
        <w:ind w:left="3245" w:hanging="220"/>
      </w:pPr>
      <w:rPr>
        <w:rFonts w:hint="default"/>
      </w:rPr>
    </w:lvl>
    <w:lvl w:ilvl="3" w:tplc="CC3E2660">
      <w:numFmt w:val="bullet"/>
      <w:lvlText w:val="•"/>
      <w:lvlJc w:val="left"/>
      <w:pPr>
        <w:ind w:left="4327" w:hanging="220"/>
      </w:pPr>
      <w:rPr>
        <w:rFonts w:hint="default"/>
      </w:rPr>
    </w:lvl>
    <w:lvl w:ilvl="4" w:tplc="79925E3C">
      <w:numFmt w:val="bullet"/>
      <w:lvlText w:val="•"/>
      <w:lvlJc w:val="left"/>
      <w:pPr>
        <w:ind w:left="5410" w:hanging="220"/>
      </w:pPr>
      <w:rPr>
        <w:rFonts w:hint="default"/>
      </w:rPr>
    </w:lvl>
    <w:lvl w:ilvl="5" w:tplc="8B8C0548">
      <w:numFmt w:val="bullet"/>
      <w:lvlText w:val="•"/>
      <w:lvlJc w:val="left"/>
      <w:pPr>
        <w:ind w:left="6492" w:hanging="220"/>
      </w:pPr>
      <w:rPr>
        <w:rFonts w:hint="default"/>
      </w:rPr>
    </w:lvl>
    <w:lvl w:ilvl="6" w:tplc="F718ECEA">
      <w:numFmt w:val="bullet"/>
      <w:lvlText w:val="•"/>
      <w:lvlJc w:val="left"/>
      <w:pPr>
        <w:ind w:left="7575" w:hanging="220"/>
      </w:pPr>
      <w:rPr>
        <w:rFonts w:hint="default"/>
      </w:rPr>
    </w:lvl>
    <w:lvl w:ilvl="7" w:tplc="80CA598C">
      <w:numFmt w:val="bullet"/>
      <w:lvlText w:val="•"/>
      <w:lvlJc w:val="left"/>
      <w:pPr>
        <w:ind w:left="8657" w:hanging="220"/>
      </w:pPr>
      <w:rPr>
        <w:rFonts w:hint="default"/>
      </w:rPr>
    </w:lvl>
    <w:lvl w:ilvl="8" w:tplc="CBCE251A">
      <w:numFmt w:val="bullet"/>
      <w:lvlText w:val="•"/>
      <w:lvlJc w:val="left"/>
      <w:pPr>
        <w:ind w:left="9740" w:hanging="220"/>
      </w:pPr>
      <w:rPr>
        <w:rFonts w:hint="default"/>
      </w:rPr>
    </w:lvl>
  </w:abstractNum>
  <w:abstractNum w:abstractNumId="50" w15:restartNumberingAfterBreak="0">
    <w:nsid w:val="3D314306"/>
    <w:multiLevelType w:val="multilevel"/>
    <w:tmpl w:val="EEF4C6E6"/>
    <w:lvl w:ilvl="0">
      <w:numFmt w:val="decimal"/>
      <w:lvlText w:val="%1"/>
      <w:lvlJc w:val="left"/>
      <w:pPr>
        <w:ind w:left="360" w:hanging="360"/>
      </w:pPr>
      <w:rPr>
        <w:rFonts w:hint="default"/>
      </w:rPr>
    </w:lvl>
    <w:lvl w:ilvl="1">
      <w:start w:val="3"/>
      <w:numFmt w:val="decimal"/>
      <w:lvlText w:val="%1.%2"/>
      <w:lvlJc w:val="left"/>
      <w:pPr>
        <w:ind w:left="1245" w:hanging="36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520" w:hanging="1440"/>
      </w:pPr>
      <w:rPr>
        <w:rFonts w:hint="default"/>
      </w:rPr>
    </w:lvl>
  </w:abstractNum>
  <w:abstractNum w:abstractNumId="51" w15:restartNumberingAfterBreak="0">
    <w:nsid w:val="3EDE027E"/>
    <w:multiLevelType w:val="multilevel"/>
    <w:tmpl w:val="9D183C4E"/>
    <w:lvl w:ilvl="0">
      <w:start w:val="2"/>
      <w:numFmt w:val="decimal"/>
      <w:lvlText w:val="%1"/>
      <w:lvlJc w:val="left"/>
      <w:pPr>
        <w:ind w:left="673" w:hanging="564"/>
      </w:pPr>
      <w:rPr>
        <w:rFonts w:hint="default"/>
      </w:rPr>
    </w:lvl>
    <w:lvl w:ilvl="1">
      <w:start w:val="1"/>
      <w:numFmt w:val="decimal"/>
      <w:lvlText w:val="%1.%2."/>
      <w:lvlJc w:val="left"/>
      <w:pPr>
        <w:ind w:left="673" w:hanging="564"/>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40" w:hanging="564"/>
      </w:pPr>
      <w:rPr>
        <w:rFonts w:ascii="Times New Roman" w:eastAsia="Times New Roman" w:hAnsi="Times New Roman" w:cs="Times New Roman" w:hint="default"/>
        <w:color w:val="231F20"/>
        <w:w w:val="100"/>
        <w:sz w:val="22"/>
        <w:szCs w:val="22"/>
      </w:rPr>
    </w:lvl>
    <w:lvl w:ilvl="3">
      <w:numFmt w:val="bullet"/>
      <w:lvlText w:val="•"/>
      <w:lvlJc w:val="left"/>
      <w:pPr>
        <w:ind w:left="3325" w:hanging="564"/>
      </w:pPr>
      <w:rPr>
        <w:rFonts w:hint="default"/>
      </w:rPr>
    </w:lvl>
    <w:lvl w:ilvl="4">
      <w:numFmt w:val="bullet"/>
      <w:lvlText w:val="•"/>
      <w:lvlJc w:val="left"/>
      <w:pPr>
        <w:ind w:left="4368" w:hanging="564"/>
      </w:pPr>
      <w:rPr>
        <w:rFonts w:hint="default"/>
      </w:rPr>
    </w:lvl>
    <w:lvl w:ilvl="5">
      <w:numFmt w:val="bullet"/>
      <w:lvlText w:val="•"/>
      <w:lvlJc w:val="left"/>
      <w:pPr>
        <w:ind w:left="5411" w:hanging="564"/>
      </w:pPr>
      <w:rPr>
        <w:rFonts w:hint="default"/>
      </w:rPr>
    </w:lvl>
    <w:lvl w:ilvl="6">
      <w:numFmt w:val="bullet"/>
      <w:lvlText w:val="•"/>
      <w:lvlJc w:val="left"/>
      <w:pPr>
        <w:ind w:left="6454" w:hanging="564"/>
      </w:pPr>
      <w:rPr>
        <w:rFonts w:hint="default"/>
      </w:rPr>
    </w:lvl>
    <w:lvl w:ilvl="7">
      <w:numFmt w:val="bullet"/>
      <w:lvlText w:val="•"/>
      <w:lvlJc w:val="left"/>
      <w:pPr>
        <w:ind w:left="7497" w:hanging="564"/>
      </w:pPr>
      <w:rPr>
        <w:rFonts w:hint="default"/>
      </w:rPr>
    </w:lvl>
    <w:lvl w:ilvl="8">
      <w:numFmt w:val="bullet"/>
      <w:lvlText w:val="•"/>
      <w:lvlJc w:val="left"/>
      <w:pPr>
        <w:ind w:left="8539" w:hanging="564"/>
      </w:pPr>
      <w:rPr>
        <w:rFonts w:hint="default"/>
      </w:rPr>
    </w:lvl>
  </w:abstractNum>
  <w:abstractNum w:abstractNumId="52" w15:restartNumberingAfterBreak="0">
    <w:nsid w:val="3F0153E0"/>
    <w:multiLevelType w:val="hybridMultilevel"/>
    <w:tmpl w:val="254AF1CC"/>
    <w:lvl w:ilvl="0" w:tplc="BA04B1A8">
      <w:start w:val="1"/>
      <w:numFmt w:val="decimal"/>
      <w:lvlText w:val="%1."/>
      <w:lvlJc w:val="left"/>
      <w:pPr>
        <w:ind w:left="1417" w:hanging="567"/>
      </w:pPr>
      <w:rPr>
        <w:rFonts w:ascii="Times New Roman" w:eastAsia="Times New Roman" w:hAnsi="Times New Roman" w:cs="Times New Roman" w:hint="default"/>
        <w:color w:val="231F20"/>
        <w:w w:val="99"/>
        <w:sz w:val="22"/>
        <w:szCs w:val="22"/>
      </w:rPr>
    </w:lvl>
    <w:lvl w:ilvl="1" w:tplc="1CFC4EA0">
      <w:numFmt w:val="bullet"/>
      <w:lvlText w:val="•"/>
      <w:lvlJc w:val="left"/>
      <w:pPr>
        <w:ind w:left="2468" w:hanging="567"/>
      </w:pPr>
      <w:rPr>
        <w:rFonts w:hint="default"/>
      </w:rPr>
    </w:lvl>
    <w:lvl w:ilvl="2" w:tplc="D4B85352">
      <w:numFmt w:val="bullet"/>
      <w:lvlText w:val="•"/>
      <w:lvlJc w:val="left"/>
      <w:pPr>
        <w:ind w:left="3517" w:hanging="567"/>
      </w:pPr>
      <w:rPr>
        <w:rFonts w:hint="default"/>
      </w:rPr>
    </w:lvl>
    <w:lvl w:ilvl="3" w:tplc="EB2A502C">
      <w:numFmt w:val="bullet"/>
      <w:lvlText w:val="•"/>
      <w:lvlJc w:val="left"/>
      <w:pPr>
        <w:ind w:left="4565" w:hanging="567"/>
      </w:pPr>
      <w:rPr>
        <w:rFonts w:hint="default"/>
      </w:rPr>
    </w:lvl>
    <w:lvl w:ilvl="4" w:tplc="17961528">
      <w:numFmt w:val="bullet"/>
      <w:lvlText w:val="•"/>
      <w:lvlJc w:val="left"/>
      <w:pPr>
        <w:ind w:left="5614" w:hanging="567"/>
      </w:pPr>
      <w:rPr>
        <w:rFonts w:hint="default"/>
      </w:rPr>
    </w:lvl>
    <w:lvl w:ilvl="5" w:tplc="14B4BC6C">
      <w:numFmt w:val="bullet"/>
      <w:lvlText w:val="•"/>
      <w:lvlJc w:val="left"/>
      <w:pPr>
        <w:ind w:left="6662" w:hanging="567"/>
      </w:pPr>
      <w:rPr>
        <w:rFonts w:hint="default"/>
      </w:rPr>
    </w:lvl>
    <w:lvl w:ilvl="6" w:tplc="2554876E">
      <w:numFmt w:val="bullet"/>
      <w:lvlText w:val="•"/>
      <w:lvlJc w:val="left"/>
      <w:pPr>
        <w:ind w:left="7711" w:hanging="567"/>
      </w:pPr>
      <w:rPr>
        <w:rFonts w:hint="default"/>
      </w:rPr>
    </w:lvl>
    <w:lvl w:ilvl="7" w:tplc="249E40BA">
      <w:numFmt w:val="bullet"/>
      <w:lvlText w:val="•"/>
      <w:lvlJc w:val="left"/>
      <w:pPr>
        <w:ind w:left="8759" w:hanging="567"/>
      </w:pPr>
      <w:rPr>
        <w:rFonts w:hint="default"/>
      </w:rPr>
    </w:lvl>
    <w:lvl w:ilvl="8" w:tplc="9A88D136">
      <w:numFmt w:val="bullet"/>
      <w:lvlText w:val="•"/>
      <w:lvlJc w:val="left"/>
      <w:pPr>
        <w:ind w:left="9808" w:hanging="567"/>
      </w:pPr>
      <w:rPr>
        <w:rFonts w:hint="default"/>
      </w:rPr>
    </w:lvl>
  </w:abstractNum>
  <w:abstractNum w:abstractNumId="53" w15:restartNumberingAfterBreak="0">
    <w:nsid w:val="3F9D2D03"/>
    <w:multiLevelType w:val="multilevel"/>
    <w:tmpl w:val="DDB4CFC6"/>
    <w:lvl w:ilvl="0">
      <w:start w:val="23"/>
      <w:numFmt w:val="decimal"/>
      <w:lvlText w:val="%1"/>
      <w:lvlJc w:val="left"/>
      <w:pPr>
        <w:ind w:left="1464" w:hanging="600"/>
      </w:pPr>
      <w:rPr>
        <w:rFonts w:hint="default"/>
      </w:rPr>
    </w:lvl>
    <w:lvl w:ilvl="1">
      <w:start w:val="3"/>
      <w:numFmt w:val="decimal"/>
      <w:lvlText w:val="%1.%2"/>
      <w:lvlJc w:val="left"/>
      <w:pPr>
        <w:ind w:left="1464" w:hanging="600"/>
      </w:pPr>
      <w:rPr>
        <w:rFonts w:ascii="Times New Roman" w:eastAsia="Times New Roman" w:hAnsi="Times New Roman" w:cs="Times New Roman" w:hint="default"/>
        <w:color w:val="231F20"/>
        <w:spacing w:val="-27"/>
        <w:w w:val="100"/>
        <w:sz w:val="22"/>
        <w:szCs w:val="22"/>
      </w:rPr>
    </w:lvl>
    <w:lvl w:ilvl="2">
      <w:numFmt w:val="bullet"/>
      <w:lvlText w:val="•"/>
      <w:lvlJc w:val="left"/>
      <w:pPr>
        <w:ind w:left="3549" w:hanging="600"/>
      </w:pPr>
      <w:rPr>
        <w:rFonts w:hint="default"/>
      </w:rPr>
    </w:lvl>
    <w:lvl w:ilvl="3">
      <w:numFmt w:val="bullet"/>
      <w:lvlText w:val="•"/>
      <w:lvlJc w:val="left"/>
      <w:pPr>
        <w:ind w:left="4593" w:hanging="600"/>
      </w:pPr>
      <w:rPr>
        <w:rFonts w:hint="default"/>
      </w:rPr>
    </w:lvl>
    <w:lvl w:ilvl="4">
      <w:numFmt w:val="bullet"/>
      <w:lvlText w:val="•"/>
      <w:lvlJc w:val="left"/>
      <w:pPr>
        <w:ind w:left="5638" w:hanging="600"/>
      </w:pPr>
      <w:rPr>
        <w:rFonts w:hint="default"/>
      </w:rPr>
    </w:lvl>
    <w:lvl w:ilvl="5">
      <w:numFmt w:val="bullet"/>
      <w:lvlText w:val="•"/>
      <w:lvlJc w:val="left"/>
      <w:pPr>
        <w:ind w:left="6682" w:hanging="600"/>
      </w:pPr>
      <w:rPr>
        <w:rFonts w:hint="default"/>
      </w:rPr>
    </w:lvl>
    <w:lvl w:ilvl="6">
      <w:numFmt w:val="bullet"/>
      <w:lvlText w:val="•"/>
      <w:lvlJc w:val="left"/>
      <w:pPr>
        <w:ind w:left="7727" w:hanging="600"/>
      </w:pPr>
      <w:rPr>
        <w:rFonts w:hint="default"/>
      </w:rPr>
    </w:lvl>
    <w:lvl w:ilvl="7">
      <w:numFmt w:val="bullet"/>
      <w:lvlText w:val="•"/>
      <w:lvlJc w:val="left"/>
      <w:pPr>
        <w:ind w:left="8771" w:hanging="600"/>
      </w:pPr>
      <w:rPr>
        <w:rFonts w:hint="default"/>
      </w:rPr>
    </w:lvl>
    <w:lvl w:ilvl="8">
      <w:numFmt w:val="bullet"/>
      <w:lvlText w:val="•"/>
      <w:lvlJc w:val="left"/>
      <w:pPr>
        <w:ind w:left="9816" w:hanging="600"/>
      </w:pPr>
      <w:rPr>
        <w:rFonts w:hint="default"/>
      </w:rPr>
    </w:lvl>
  </w:abstractNum>
  <w:abstractNum w:abstractNumId="54" w15:restartNumberingAfterBreak="0">
    <w:nsid w:val="4137237A"/>
    <w:multiLevelType w:val="multilevel"/>
    <w:tmpl w:val="ED58FF0E"/>
    <w:lvl w:ilvl="0">
      <w:start w:val="2"/>
      <w:numFmt w:val="decimal"/>
      <w:lvlText w:val="%1"/>
      <w:lvlJc w:val="left"/>
      <w:pPr>
        <w:ind w:left="1463" w:hanging="619"/>
      </w:pPr>
      <w:rPr>
        <w:rFonts w:hint="default"/>
      </w:rPr>
    </w:lvl>
    <w:lvl w:ilvl="1">
      <w:start w:val="2"/>
      <w:numFmt w:val="decimal"/>
      <w:lvlText w:val="%1.%2"/>
      <w:lvlJc w:val="left"/>
      <w:pPr>
        <w:ind w:left="1463" w:hanging="619"/>
      </w:pPr>
      <w:rPr>
        <w:rFonts w:hint="default"/>
      </w:rPr>
    </w:lvl>
    <w:lvl w:ilvl="2">
      <w:start w:val="1"/>
      <w:numFmt w:val="decimal"/>
      <w:lvlText w:val="%1.%2.%3"/>
      <w:lvlJc w:val="left"/>
      <w:pPr>
        <w:ind w:left="1463" w:hanging="619"/>
      </w:pPr>
      <w:rPr>
        <w:rFonts w:ascii="Times New Roman" w:eastAsia="Times New Roman" w:hAnsi="Times New Roman" w:cs="Times New Roman" w:hint="default"/>
        <w:b/>
        <w:bCs/>
        <w:color w:val="231F20"/>
        <w:spacing w:val="-26"/>
        <w:w w:val="100"/>
        <w:sz w:val="22"/>
        <w:szCs w:val="22"/>
      </w:rPr>
    </w:lvl>
    <w:lvl w:ilvl="3">
      <w:start w:val="1"/>
      <w:numFmt w:val="lowerLetter"/>
      <w:lvlText w:val="%4)"/>
      <w:lvlJc w:val="left"/>
      <w:pPr>
        <w:ind w:left="1981" w:hanging="514"/>
        <w:jc w:val="right"/>
      </w:pPr>
      <w:rPr>
        <w:rFonts w:hint="default"/>
        <w:b/>
        <w:w w:val="100"/>
      </w:rPr>
    </w:lvl>
    <w:lvl w:ilvl="4">
      <w:start w:val="1"/>
      <w:numFmt w:val="lowerRoman"/>
      <w:lvlText w:val="%5)"/>
      <w:lvlJc w:val="left"/>
      <w:pPr>
        <w:ind w:left="2394" w:hanging="405"/>
      </w:pPr>
      <w:rPr>
        <w:rFonts w:ascii="Times New Roman" w:eastAsia="Times New Roman" w:hAnsi="Times New Roman" w:cs="Times New Roman" w:hint="default"/>
        <w:color w:val="231F20"/>
        <w:w w:val="100"/>
        <w:sz w:val="22"/>
        <w:szCs w:val="22"/>
      </w:rPr>
    </w:lvl>
    <w:lvl w:ilvl="5">
      <w:numFmt w:val="bullet"/>
      <w:lvlText w:val="•"/>
      <w:lvlJc w:val="left"/>
      <w:pPr>
        <w:ind w:left="5964" w:hanging="405"/>
      </w:pPr>
      <w:rPr>
        <w:rFonts w:hint="default"/>
      </w:rPr>
    </w:lvl>
    <w:lvl w:ilvl="6">
      <w:numFmt w:val="bullet"/>
      <w:lvlText w:val="•"/>
      <w:lvlJc w:val="left"/>
      <w:pPr>
        <w:ind w:left="7152" w:hanging="405"/>
      </w:pPr>
      <w:rPr>
        <w:rFonts w:hint="default"/>
      </w:rPr>
    </w:lvl>
    <w:lvl w:ilvl="7">
      <w:numFmt w:val="bullet"/>
      <w:lvlText w:val="•"/>
      <w:lvlJc w:val="left"/>
      <w:pPr>
        <w:ind w:left="8340" w:hanging="405"/>
      </w:pPr>
      <w:rPr>
        <w:rFonts w:hint="default"/>
      </w:rPr>
    </w:lvl>
    <w:lvl w:ilvl="8">
      <w:numFmt w:val="bullet"/>
      <w:lvlText w:val="•"/>
      <w:lvlJc w:val="left"/>
      <w:pPr>
        <w:ind w:left="9529" w:hanging="405"/>
      </w:pPr>
      <w:rPr>
        <w:rFonts w:hint="default"/>
      </w:rPr>
    </w:lvl>
  </w:abstractNum>
  <w:abstractNum w:abstractNumId="55" w15:restartNumberingAfterBreak="0">
    <w:nsid w:val="441932EE"/>
    <w:multiLevelType w:val="hybridMultilevel"/>
    <w:tmpl w:val="08C6073C"/>
    <w:lvl w:ilvl="0" w:tplc="C9CA00A4">
      <w:numFmt w:val="bullet"/>
      <w:lvlText w:val=""/>
      <w:lvlJc w:val="left"/>
      <w:pPr>
        <w:ind w:left="1820" w:hanging="721"/>
      </w:pPr>
      <w:rPr>
        <w:rFonts w:ascii="Symbol" w:eastAsia="Symbol" w:hAnsi="Symbol" w:cs="Symbol" w:hint="default"/>
        <w:b w:val="0"/>
        <w:bCs w:val="0"/>
        <w:i w:val="0"/>
        <w:iCs w:val="0"/>
        <w:spacing w:val="0"/>
        <w:w w:val="100"/>
        <w:sz w:val="24"/>
        <w:szCs w:val="24"/>
        <w:lang w:val="en-US" w:eastAsia="en-US" w:bidi="ar-SA"/>
      </w:rPr>
    </w:lvl>
    <w:lvl w:ilvl="1" w:tplc="CED8F24E">
      <w:numFmt w:val="bullet"/>
      <w:lvlText w:val="•"/>
      <w:lvlJc w:val="left"/>
      <w:pPr>
        <w:ind w:left="3155" w:hanging="721"/>
      </w:pPr>
      <w:rPr>
        <w:lang w:val="en-US" w:eastAsia="en-US" w:bidi="ar-SA"/>
      </w:rPr>
    </w:lvl>
    <w:lvl w:ilvl="2" w:tplc="5AA497DE">
      <w:numFmt w:val="bullet"/>
      <w:lvlText w:val="•"/>
      <w:lvlJc w:val="left"/>
      <w:pPr>
        <w:ind w:left="4491" w:hanging="721"/>
      </w:pPr>
      <w:rPr>
        <w:lang w:val="en-US" w:eastAsia="en-US" w:bidi="ar-SA"/>
      </w:rPr>
    </w:lvl>
    <w:lvl w:ilvl="3" w:tplc="A232017E">
      <w:numFmt w:val="bullet"/>
      <w:lvlText w:val="•"/>
      <w:lvlJc w:val="left"/>
      <w:pPr>
        <w:ind w:left="5827" w:hanging="721"/>
      </w:pPr>
      <w:rPr>
        <w:lang w:val="en-US" w:eastAsia="en-US" w:bidi="ar-SA"/>
      </w:rPr>
    </w:lvl>
    <w:lvl w:ilvl="4" w:tplc="B0D44F8E">
      <w:numFmt w:val="bullet"/>
      <w:lvlText w:val="•"/>
      <w:lvlJc w:val="left"/>
      <w:pPr>
        <w:ind w:left="7163" w:hanging="721"/>
      </w:pPr>
      <w:rPr>
        <w:lang w:val="en-US" w:eastAsia="en-US" w:bidi="ar-SA"/>
      </w:rPr>
    </w:lvl>
    <w:lvl w:ilvl="5" w:tplc="5278488E">
      <w:numFmt w:val="bullet"/>
      <w:lvlText w:val="•"/>
      <w:lvlJc w:val="left"/>
      <w:pPr>
        <w:ind w:left="8499" w:hanging="721"/>
      </w:pPr>
      <w:rPr>
        <w:lang w:val="en-US" w:eastAsia="en-US" w:bidi="ar-SA"/>
      </w:rPr>
    </w:lvl>
    <w:lvl w:ilvl="6" w:tplc="D9DA3A6E">
      <w:numFmt w:val="bullet"/>
      <w:lvlText w:val="•"/>
      <w:lvlJc w:val="left"/>
      <w:pPr>
        <w:ind w:left="9835" w:hanging="721"/>
      </w:pPr>
      <w:rPr>
        <w:lang w:val="en-US" w:eastAsia="en-US" w:bidi="ar-SA"/>
      </w:rPr>
    </w:lvl>
    <w:lvl w:ilvl="7" w:tplc="0A9EB6BC">
      <w:numFmt w:val="bullet"/>
      <w:lvlText w:val="•"/>
      <w:lvlJc w:val="left"/>
      <w:pPr>
        <w:ind w:left="11170" w:hanging="721"/>
      </w:pPr>
      <w:rPr>
        <w:lang w:val="en-US" w:eastAsia="en-US" w:bidi="ar-SA"/>
      </w:rPr>
    </w:lvl>
    <w:lvl w:ilvl="8" w:tplc="F6A602BA">
      <w:numFmt w:val="bullet"/>
      <w:lvlText w:val="•"/>
      <w:lvlJc w:val="left"/>
      <w:pPr>
        <w:ind w:left="12506" w:hanging="721"/>
      </w:pPr>
      <w:rPr>
        <w:lang w:val="en-US" w:eastAsia="en-US" w:bidi="ar-SA"/>
      </w:rPr>
    </w:lvl>
  </w:abstractNum>
  <w:abstractNum w:abstractNumId="56" w15:restartNumberingAfterBreak="0">
    <w:nsid w:val="44A069E6"/>
    <w:multiLevelType w:val="multilevel"/>
    <w:tmpl w:val="5D364C78"/>
    <w:lvl w:ilvl="0">
      <w:start w:val="1"/>
      <w:numFmt w:val="decimal"/>
      <w:lvlText w:val="%1."/>
      <w:lvlJc w:val="left"/>
      <w:pPr>
        <w:ind w:left="720" w:hanging="360"/>
      </w:pPr>
      <w:rPr>
        <w:rFonts w:hint="default"/>
        <w:b/>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475B4063"/>
    <w:multiLevelType w:val="multilevel"/>
    <w:tmpl w:val="387E8C6E"/>
    <w:lvl w:ilvl="0">
      <w:start w:val="25"/>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start w:val="1"/>
      <w:numFmt w:val="lowerLetter"/>
      <w:lvlText w:val="%3)"/>
      <w:lvlJc w:val="left"/>
      <w:pPr>
        <w:ind w:left="1255" w:hanging="473"/>
      </w:pPr>
      <w:rPr>
        <w:rFonts w:ascii="Times New Roman" w:eastAsia="Times New Roman" w:hAnsi="Times New Roman" w:cs="Times New Roman" w:hint="default"/>
        <w:color w:val="231F20"/>
        <w:w w:val="100"/>
        <w:sz w:val="22"/>
        <w:szCs w:val="22"/>
      </w:rPr>
    </w:lvl>
    <w:lvl w:ilvl="3">
      <w:numFmt w:val="bullet"/>
      <w:lvlText w:val="•"/>
      <w:lvlJc w:val="left"/>
      <w:pPr>
        <w:ind w:left="3341" w:hanging="473"/>
      </w:pPr>
      <w:rPr>
        <w:rFonts w:hint="default"/>
      </w:rPr>
    </w:lvl>
    <w:lvl w:ilvl="4">
      <w:numFmt w:val="bullet"/>
      <w:lvlText w:val="•"/>
      <w:lvlJc w:val="left"/>
      <w:pPr>
        <w:ind w:left="4381" w:hanging="473"/>
      </w:pPr>
      <w:rPr>
        <w:rFonts w:hint="default"/>
      </w:rPr>
    </w:lvl>
    <w:lvl w:ilvl="5">
      <w:numFmt w:val="bullet"/>
      <w:lvlText w:val="•"/>
      <w:lvlJc w:val="left"/>
      <w:pPr>
        <w:ind w:left="5422" w:hanging="473"/>
      </w:pPr>
      <w:rPr>
        <w:rFonts w:hint="default"/>
      </w:rPr>
    </w:lvl>
    <w:lvl w:ilvl="6">
      <w:numFmt w:val="bullet"/>
      <w:lvlText w:val="•"/>
      <w:lvlJc w:val="left"/>
      <w:pPr>
        <w:ind w:left="6463" w:hanging="473"/>
      </w:pPr>
      <w:rPr>
        <w:rFonts w:hint="default"/>
      </w:rPr>
    </w:lvl>
    <w:lvl w:ilvl="7">
      <w:numFmt w:val="bullet"/>
      <w:lvlText w:val="•"/>
      <w:lvlJc w:val="left"/>
      <w:pPr>
        <w:ind w:left="7503" w:hanging="473"/>
      </w:pPr>
      <w:rPr>
        <w:rFonts w:hint="default"/>
      </w:rPr>
    </w:lvl>
    <w:lvl w:ilvl="8">
      <w:numFmt w:val="bullet"/>
      <w:lvlText w:val="•"/>
      <w:lvlJc w:val="left"/>
      <w:pPr>
        <w:ind w:left="8544" w:hanging="473"/>
      </w:pPr>
      <w:rPr>
        <w:rFonts w:hint="default"/>
      </w:rPr>
    </w:lvl>
  </w:abstractNum>
  <w:abstractNum w:abstractNumId="58" w15:restartNumberingAfterBreak="0">
    <w:nsid w:val="47DC07A6"/>
    <w:multiLevelType w:val="hybridMultilevel"/>
    <w:tmpl w:val="5404A912"/>
    <w:lvl w:ilvl="0" w:tplc="930EF40E">
      <w:start w:val="1"/>
      <w:numFmt w:val="lowerLetter"/>
      <w:lvlText w:val="%1)"/>
      <w:lvlJc w:val="left"/>
      <w:pPr>
        <w:ind w:left="468" w:hanging="361"/>
      </w:pPr>
      <w:rPr>
        <w:rFonts w:ascii="Times New Roman" w:eastAsia="Times New Roman" w:hAnsi="Times New Roman" w:cs="Times New Roman" w:hint="default"/>
        <w:b/>
        <w:bCs/>
        <w:i w:val="0"/>
        <w:iCs w:val="0"/>
        <w:spacing w:val="0"/>
        <w:w w:val="100"/>
        <w:sz w:val="24"/>
        <w:szCs w:val="24"/>
        <w:lang w:val="en-US" w:eastAsia="en-US" w:bidi="ar-SA"/>
      </w:rPr>
    </w:lvl>
    <w:lvl w:ilvl="1" w:tplc="833AEE9A">
      <w:numFmt w:val="bullet"/>
      <w:lvlText w:val="•"/>
      <w:lvlJc w:val="left"/>
      <w:pPr>
        <w:ind w:left="1110" w:hanging="361"/>
      </w:pPr>
      <w:rPr>
        <w:lang w:val="en-US" w:eastAsia="en-US" w:bidi="ar-SA"/>
      </w:rPr>
    </w:lvl>
    <w:lvl w:ilvl="2" w:tplc="48D45BAC">
      <w:numFmt w:val="bullet"/>
      <w:lvlText w:val="•"/>
      <w:lvlJc w:val="left"/>
      <w:pPr>
        <w:ind w:left="1760" w:hanging="361"/>
      </w:pPr>
      <w:rPr>
        <w:lang w:val="en-US" w:eastAsia="en-US" w:bidi="ar-SA"/>
      </w:rPr>
    </w:lvl>
    <w:lvl w:ilvl="3" w:tplc="6ABABD72">
      <w:numFmt w:val="bullet"/>
      <w:lvlText w:val="•"/>
      <w:lvlJc w:val="left"/>
      <w:pPr>
        <w:ind w:left="2410" w:hanging="361"/>
      </w:pPr>
      <w:rPr>
        <w:lang w:val="en-US" w:eastAsia="en-US" w:bidi="ar-SA"/>
      </w:rPr>
    </w:lvl>
    <w:lvl w:ilvl="4" w:tplc="783E4F42">
      <w:numFmt w:val="bullet"/>
      <w:lvlText w:val="•"/>
      <w:lvlJc w:val="left"/>
      <w:pPr>
        <w:ind w:left="3060" w:hanging="361"/>
      </w:pPr>
      <w:rPr>
        <w:lang w:val="en-US" w:eastAsia="en-US" w:bidi="ar-SA"/>
      </w:rPr>
    </w:lvl>
    <w:lvl w:ilvl="5" w:tplc="2D1CECCA">
      <w:numFmt w:val="bullet"/>
      <w:lvlText w:val="•"/>
      <w:lvlJc w:val="left"/>
      <w:pPr>
        <w:ind w:left="3710" w:hanging="361"/>
      </w:pPr>
      <w:rPr>
        <w:lang w:val="en-US" w:eastAsia="en-US" w:bidi="ar-SA"/>
      </w:rPr>
    </w:lvl>
    <w:lvl w:ilvl="6" w:tplc="9D16ED8A">
      <w:numFmt w:val="bullet"/>
      <w:lvlText w:val="•"/>
      <w:lvlJc w:val="left"/>
      <w:pPr>
        <w:ind w:left="4360" w:hanging="361"/>
      </w:pPr>
      <w:rPr>
        <w:lang w:val="en-US" w:eastAsia="en-US" w:bidi="ar-SA"/>
      </w:rPr>
    </w:lvl>
    <w:lvl w:ilvl="7" w:tplc="599C26AE">
      <w:numFmt w:val="bullet"/>
      <w:lvlText w:val="•"/>
      <w:lvlJc w:val="left"/>
      <w:pPr>
        <w:ind w:left="5010" w:hanging="361"/>
      </w:pPr>
      <w:rPr>
        <w:lang w:val="en-US" w:eastAsia="en-US" w:bidi="ar-SA"/>
      </w:rPr>
    </w:lvl>
    <w:lvl w:ilvl="8" w:tplc="2A16D258">
      <w:numFmt w:val="bullet"/>
      <w:lvlText w:val="•"/>
      <w:lvlJc w:val="left"/>
      <w:pPr>
        <w:ind w:left="5660" w:hanging="361"/>
      </w:pPr>
      <w:rPr>
        <w:lang w:val="en-US" w:eastAsia="en-US" w:bidi="ar-SA"/>
      </w:rPr>
    </w:lvl>
  </w:abstractNum>
  <w:abstractNum w:abstractNumId="59" w15:restartNumberingAfterBreak="0">
    <w:nsid w:val="4CBF7DF9"/>
    <w:multiLevelType w:val="multilevel"/>
    <w:tmpl w:val="DA14C866"/>
    <w:lvl w:ilvl="0">
      <w:start w:val="7"/>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5"/>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lvlText w:val="•"/>
      <w:lvlJc w:val="left"/>
      <w:pPr>
        <w:ind w:left="8644" w:hanging="614"/>
      </w:pPr>
      <w:rPr>
        <w:rFonts w:hint="default"/>
      </w:rPr>
    </w:lvl>
  </w:abstractNum>
  <w:abstractNum w:abstractNumId="60" w15:restartNumberingAfterBreak="0">
    <w:nsid w:val="4E1B2CB1"/>
    <w:multiLevelType w:val="hybridMultilevel"/>
    <w:tmpl w:val="706682F2"/>
    <w:lvl w:ilvl="0" w:tplc="076AD84E">
      <w:start w:val="1"/>
      <w:numFmt w:val="lowerRoman"/>
      <w:lvlText w:val="%1)"/>
      <w:lvlJc w:val="left"/>
      <w:pPr>
        <w:ind w:left="1977" w:hanging="498"/>
      </w:pPr>
      <w:rPr>
        <w:rFonts w:ascii="Times New Roman" w:eastAsia="Times New Roman" w:hAnsi="Times New Roman" w:cs="Times New Roman" w:hint="default"/>
        <w:color w:val="231F20"/>
        <w:w w:val="100"/>
        <w:sz w:val="22"/>
        <w:szCs w:val="22"/>
      </w:rPr>
    </w:lvl>
    <w:lvl w:ilvl="1" w:tplc="C2585536">
      <w:numFmt w:val="bullet"/>
      <w:lvlText w:val="•"/>
      <w:lvlJc w:val="left"/>
      <w:pPr>
        <w:ind w:left="2972" w:hanging="498"/>
      </w:pPr>
      <w:rPr>
        <w:rFonts w:hint="default"/>
      </w:rPr>
    </w:lvl>
    <w:lvl w:ilvl="2" w:tplc="5AD8707C">
      <w:numFmt w:val="bullet"/>
      <w:lvlText w:val="•"/>
      <w:lvlJc w:val="left"/>
      <w:pPr>
        <w:ind w:left="3965" w:hanging="498"/>
      </w:pPr>
      <w:rPr>
        <w:rFonts w:hint="default"/>
      </w:rPr>
    </w:lvl>
    <w:lvl w:ilvl="3" w:tplc="E480ADD2">
      <w:numFmt w:val="bullet"/>
      <w:lvlText w:val="•"/>
      <w:lvlJc w:val="left"/>
      <w:pPr>
        <w:ind w:left="4957" w:hanging="498"/>
      </w:pPr>
      <w:rPr>
        <w:rFonts w:hint="default"/>
      </w:rPr>
    </w:lvl>
    <w:lvl w:ilvl="4" w:tplc="C512E46A">
      <w:numFmt w:val="bullet"/>
      <w:lvlText w:val="•"/>
      <w:lvlJc w:val="left"/>
      <w:pPr>
        <w:ind w:left="5950" w:hanging="498"/>
      </w:pPr>
      <w:rPr>
        <w:rFonts w:hint="default"/>
      </w:rPr>
    </w:lvl>
    <w:lvl w:ilvl="5" w:tplc="37A06E24">
      <w:numFmt w:val="bullet"/>
      <w:lvlText w:val="•"/>
      <w:lvlJc w:val="left"/>
      <w:pPr>
        <w:ind w:left="6942" w:hanging="498"/>
      </w:pPr>
      <w:rPr>
        <w:rFonts w:hint="default"/>
      </w:rPr>
    </w:lvl>
    <w:lvl w:ilvl="6" w:tplc="F8CC7096">
      <w:numFmt w:val="bullet"/>
      <w:lvlText w:val="•"/>
      <w:lvlJc w:val="left"/>
      <w:pPr>
        <w:ind w:left="7935" w:hanging="498"/>
      </w:pPr>
      <w:rPr>
        <w:rFonts w:hint="default"/>
      </w:rPr>
    </w:lvl>
    <w:lvl w:ilvl="7" w:tplc="A2E24C72">
      <w:numFmt w:val="bullet"/>
      <w:lvlText w:val="•"/>
      <w:lvlJc w:val="left"/>
      <w:pPr>
        <w:ind w:left="8927" w:hanging="498"/>
      </w:pPr>
      <w:rPr>
        <w:rFonts w:hint="default"/>
      </w:rPr>
    </w:lvl>
    <w:lvl w:ilvl="8" w:tplc="07EEAB04">
      <w:numFmt w:val="bullet"/>
      <w:lvlText w:val="•"/>
      <w:lvlJc w:val="left"/>
      <w:pPr>
        <w:ind w:left="9920" w:hanging="498"/>
      </w:pPr>
      <w:rPr>
        <w:rFonts w:hint="default"/>
      </w:rPr>
    </w:lvl>
  </w:abstractNum>
  <w:abstractNum w:abstractNumId="61" w15:restartNumberingAfterBreak="0">
    <w:nsid w:val="4FAD6760"/>
    <w:multiLevelType w:val="hybridMultilevel"/>
    <w:tmpl w:val="1C34671C"/>
    <w:lvl w:ilvl="0" w:tplc="03D68C32">
      <w:start w:val="1"/>
      <w:numFmt w:val="lowerLetter"/>
      <w:lvlText w:val="%1)"/>
      <w:lvlJc w:val="left"/>
      <w:pPr>
        <w:ind w:left="1968" w:hanging="514"/>
      </w:pPr>
      <w:rPr>
        <w:rFonts w:ascii="Times New Roman" w:eastAsia="Times New Roman" w:hAnsi="Times New Roman" w:cs="Times New Roman" w:hint="default"/>
        <w:color w:val="231F20"/>
        <w:w w:val="100"/>
        <w:sz w:val="22"/>
        <w:szCs w:val="22"/>
      </w:rPr>
    </w:lvl>
    <w:lvl w:ilvl="1" w:tplc="EAD6CA26">
      <w:numFmt w:val="bullet"/>
      <w:lvlText w:val="•"/>
      <w:lvlJc w:val="left"/>
      <w:pPr>
        <w:ind w:left="2954" w:hanging="514"/>
      </w:pPr>
      <w:rPr>
        <w:rFonts w:hint="default"/>
      </w:rPr>
    </w:lvl>
    <w:lvl w:ilvl="2" w:tplc="BB449C20">
      <w:numFmt w:val="bullet"/>
      <w:lvlText w:val="•"/>
      <w:lvlJc w:val="left"/>
      <w:pPr>
        <w:ind w:left="3949" w:hanging="514"/>
      </w:pPr>
      <w:rPr>
        <w:rFonts w:hint="default"/>
      </w:rPr>
    </w:lvl>
    <w:lvl w:ilvl="3" w:tplc="EE14003E">
      <w:numFmt w:val="bullet"/>
      <w:lvlText w:val="•"/>
      <w:lvlJc w:val="left"/>
      <w:pPr>
        <w:ind w:left="4943" w:hanging="514"/>
      </w:pPr>
      <w:rPr>
        <w:rFonts w:hint="default"/>
      </w:rPr>
    </w:lvl>
    <w:lvl w:ilvl="4" w:tplc="A19EAFB4">
      <w:numFmt w:val="bullet"/>
      <w:lvlText w:val="•"/>
      <w:lvlJc w:val="left"/>
      <w:pPr>
        <w:ind w:left="5938" w:hanging="514"/>
      </w:pPr>
      <w:rPr>
        <w:rFonts w:hint="default"/>
      </w:rPr>
    </w:lvl>
    <w:lvl w:ilvl="5" w:tplc="31F29EF4">
      <w:numFmt w:val="bullet"/>
      <w:lvlText w:val="•"/>
      <w:lvlJc w:val="left"/>
      <w:pPr>
        <w:ind w:left="6932" w:hanging="514"/>
      </w:pPr>
      <w:rPr>
        <w:rFonts w:hint="default"/>
      </w:rPr>
    </w:lvl>
    <w:lvl w:ilvl="6" w:tplc="6CD49676">
      <w:numFmt w:val="bullet"/>
      <w:lvlText w:val="•"/>
      <w:lvlJc w:val="left"/>
      <w:pPr>
        <w:ind w:left="7927" w:hanging="514"/>
      </w:pPr>
      <w:rPr>
        <w:rFonts w:hint="default"/>
      </w:rPr>
    </w:lvl>
    <w:lvl w:ilvl="7" w:tplc="B9882BEC">
      <w:numFmt w:val="bullet"/>
      <w:lvlText w:val="•"/>
      <w:lvlJc w:val="left"/>
      <w:pPr>
        <w:ind w:left="8921" w:hanging="514"/>
      </w:pPr>
      <w:rPr>
        <w:rFonts w:hint="default"/>
      </w:rPr>
    </w:lvl>
    <w:lvl w:ilvl="8" w:tplc="4148F042">
      <w:numFmt w:val="bullet"/>
      <w:lvlText w:val="•"/>
      <w:lvlJc w:val="left"/>
      <w:pPr>
        <w:ind w:left="9916" w:hanging="514"/>
      </w:pPr>
      <w:rPr>
        <w:rFonts w:hint="default"/>
      </w:rPr>
    </w:lvl>
  </w:abstractNum>
  <w:abstractNum w:abstractNumId="62" w15:restartNumberingAfterBreak="0">
    <w:nsid w:val="51987F6C"/>
    <w:multiLevelType w:val="hybridMultilevel"/>
    <w:tmpl w:val="64DCB47A"/>
    <w:lvl w:ilvl="0" w:tplc="1CC066FC">
      <w:start w:val="1"/>
      <w:numFmt w:val="lowerRoman"/>
      <w:lvlText w:val="%1)"/>
      <w:lvlJc w:val="left"/>
      <w:pPr>
        <w:ind w:left="1235" w:hanging="480"/>
      </w:pPr>
      <w:rPr>
        <w:rFonts w:ascii="Times New Roman" w:eastAsia="Times New Roman" w:hAnsi="Times New Roman" w:cs="Times New Roman" w:hint="default"/>
        <w:color w:val="231F20"/>
        <w:w w:val="100"/>
        <w:sz w:val="22"/>
        <w:szCs w:val="22"/>
      </w:rPr>
    </w:lvl>
    <w:lvl w:ilvl="1" w:tplc="30D004F6">
      <w:numFmt w:val="bullet"/>
      <w:lvlText w:val="•"/>
      <w:lvlJc w:val="left"/>
      <w:pPr>
        <w:ind w:left="2178" w:hanging="480"/>
      </w:pPr>
      <w:rPr>
        <w:rFonts w:hint="default"/>
      </w:rPr>
    </w:lvl>
    <w:lvl w:ilvl="2" w:tplc="B2C6EC2E">
      <w:numFmt w:val="bullet"/>
      <w:lvlText w:val="•"/>
      <w:lvlJc w:val="left"/>
      <w:pPr>
        <w:ind w:left="3117" w:hanging="480"/>
      </w:pPr>
      <w:rPr>
        <w:rFonts w:hint="default"/>
      </w:rPr>
    </w:lvl>
    <w:lvl w:ilvl="3" w:tplc="40E62692">
      <w:numFmt w:val="bullet"/>
      <w:lvlText w:val="•"/>
      <w:lvlJc w:val="left"/>
      <w:pPr>
        <w:ind w:left="4055" w:hanging="480"/>
      </w:pPr>
      <w:rPr>
        <w:rFonts w:hint="default"/>
      </w:rPr>
    </w:lvl>
    <w:lvl w:ilvl="4" w:tplc="0EC04F4A">
      <w:numFmt w:val="bullet"/>
      <w:lvlText w:val="•"/>
      <w:lvlJc w:val="left"/>
      <w:pPr>
        <w:ind w:left="4994" w:hanging="480"/>
      </w:pPr>
      <w:rPr>
        <w:rFonts w:hint="default"/>
      </w:rPr>
    </w:lvl>
    <w:lvl w:ilvl="5" w:tplc="5C663C3A">
      <w:numFmt w:val="bullet"/>
      <w:lvlText w:val="•"/>
      <w:lvlJc w:val="left"/>
      <w:pPr>
        <w:ind w:left="5932" w:hanging="480"/>
      </w:pPr>
      <w:rPr>
        <w:rFonts w:hint="default"/>
      </w:rPr>
    </w:lvl>
    <w:lvl w:ilvl="6" w:tplc="CF36C048">
      <w:numFmt w:val="bullet"/>
      <w:lvlText w:val="•"/>
      <w:lvlJc w:val="left"/>
      <w:pPr>
        <w:ind w:left="6871" w:hanging="480"/>
      </w:pPr>
      <w:rPr>
        <w:rFonts w:hint="default"/>
      </w:rPr>
    </w:lvl>
    <w:lvl w:ilvl="7" w:tplc="437ECBE8">
      <w:numFmt w:val="bullet"/>
      <w:lvlText w:val="•"/>
      <w:lvlJc w:val="left"/>
      <w:pPr>
        <w:ind w:left="7809" w:hanging="480"/>
      </w:pPr>
      <w:rPr>
        <w:rFonts w:hint="default"/>
      </w:rPr>
    </w:lvl>
    <w:lvl w:ilvl="8" w:tplc="0FBE49DA">
      <w:numFmt w:val="bullet"/>
      <w:lvlText w:val="•"/>
      <w:lvlJc w:val="left"/>
      <w:pPr>
        <w:ind w:left="8748" w:hanging="480"/>
      </w:pPr>
      <w:rPr>
        <w:rFonts w:hint="default"/>
      </w:rPr>
    </w:lvl>
  </w:abstractNum>
  <w:abstractNum w:abstractNumId="63" w15:restartNumberingAfterBreak="0">
    <w:nsid w:val="51BB3821"/>
    <w:multiLevelType w:val="hybridMultilevel"/>
    <w:tmpl w:val="04742232"/>
    <w:lvl w:ilvl="0" w:tplc="5002BFDC">
      <w:start w:val="1"/>
      <w:numFmt w:val="lowerRoman"/>
      <w:lvlText w:val="%1)"/>
      <w:lvlJc w:val="left"/>
      <w:pPr>
        <w:ind w:left="1467" w:hanging="600"/>
      </w:pPr>
      <w:rPr>
        <w:rFonts w:ascii="Times New Roman" w:eastAsia="Times New Roman" w:hAnsi="Times New Roman" w:cs="Times New Roman" w:hint="default"/>
        <w:i/>
        <w:color w:val="231F20"/>
        <w:w w:val="100"/>
        <w:sz w:val="22"/>
        <w:szCs w:val="22"/>
      </w:rPr>
    </w:lvl>
    <w:lvl w:ilvl="1" w:tplc="0904202E">
      <w:numFmt w:val="bullet"/>
      <w:lvlText w:val="•"/>
      <w:lvlJc w:val="left"/>
      <w:pPr>
        <w:ind w:left="2504" w:hanging="600"/>
      </w:pPr>
      <w:rPr>
        <w:rFonts w:hint="default"/>
      </w:rPr>
    </w:lvl>
    <w:lvl w:ilvl="2" w:tplc="F75AE824">
      <w:numFmt w:val="bullet"/>
      <w:lvlText w:val="•"/>
      <w:lvlJc w:val="left"/>
      <w:pPr>
        <w:ind w:left="3549" w:hanging="600"/>
      </w:pPr>
      <w:rPr>
        <w:rFonts w:hint="default"/>
      </w:rPr>
    </w:lvl>
    <w:lvl w:ilvl="3" w:tplc="72DCCB58">
      <w:numFmt w:val="bullet"/>
      <w:lvlText w:val="•"/>
      <w:lvlJc w:val="left"/>
      <w:pPr>
        <w:ind w:left="4593" w:hanging="600"/>
      </w:pPr>
      <w:rPr>
        <w:rFonts w:hint="default"/>
      </w:rPr>
    </w:lvl>
    <w:lvl w:ilvl="4" w:tplc="7F80AF22">
      <w:numFmt w:val="bullet"/>
      <w:lvlText w:val="•"/>
      <w:lvlJc w:val="left"/>
      <w:pPr>
        <w:ind w:left="5638" w:hanging="600"/>
      </w:pPr>
      <w:rPr>
        <w:rFonts w:hint="default"/>
      </w:rPr>
    </w:lvl>
    <w:lvl w:ilvl="5" w:tplc="2A8C80F0">
      <w:numFmt w:val="bullet"/>
      <w:lvlText w:val="•"/>
      <w:lvlJc w:val="left"/>
      <w:pPr>
        <w:ind w:left="6682" w:hanging="600"/>
      </w:pPr>
      <w:rPr>
        <w:rFonts w:hint="default"/>
      </w:rPr>
    </w:lvl>
    <w:lvl w:ilvl="6" w:tplc="0E0C227A">
      <w:numFmt w:val="bullet"/>
      <w:lvlText w:val="•"/>
      <w:lvlJc w:val="left"/>
      <w:pPr>
        <w:ind w:left="7727" w:hanging="600"/>
      </w:pPr>
      <w:rPr>
        <w:rFonts w:hint="default"/>
      </w:rPr>
    </w:lvl>
    <w:lvl w:ilvl="7" w:tplc="29C82B48">
      <w:numFmt w:val="bullet"/>
      <w:lvlText w:val="•"/>
      <w:lvlJc w:val="left"/>
      <w:pPr>
        <w:ind w:left="8771" w:hanging="600"/>
      </w:pPr>
      <w:rPr>
        <w:rFonts w:hint="default"/>
      </w:rPr>
    </w:lvl>
    <w:lvl w:ilvl="8" w:tplc="C14613B6">
      <w:numFmt w:val="bullet"/>
      <w:lvlText w:val="•"/>
      <w:lvlJc w:val="left"/>
      <w:pPr>
        <w:ind w:left="9816" w:hanging="600"/>
      </w:pPr>
      <w:rPr>
        <w:rFonts w:hint="default"/>
      </w:rPr>
    </w:lvl>
  </w:abstractNum>
  <w:abstractNum w:abstractNumId="64" w15:restartNumberingAfterBreak="0">
    <w:nsid w:val="54E81433"/>
    <w:multiLevelType w:val="hybridMultilevel"/>
    <w:tmpl w:val="3E0A9602"/>
    <w:lvl w:ilvl="0" w:tplc="5472FDFE">
      <w:start w:val="1"/>
      <w:numFmt w:val="lowerRoman"/>
      <w:lvlText w:val="%1)"/>
      <w:lvlJc w:val="left"/>
      <w:pPr>
        <w:ind w:left="1979" w:hanging="519"/>
      </w:pPr>
      <w:rPr>
        <w:rFonts w:ascii="Times New Roman" w:eastAsia="Times New Roman" w:hAnsi="Times New Roman" w:cs="Times New Roman" w:hint="default"/>
        <w:color w:val="231F20"/>
        <w:w w:val="100"/>
        <w:sz w:val="22"/>
        <w:szCs w:val="22"/>
      </w:rPr>
    </w:lvl>
    <w:lvl w:ilvl="1" w:tplc="AB38235E">
      <w:numFmt w:val="bullet"/>
      <w:lvlText w:val="•"/>
      <w:lvlJc w:val="left"/>
      <w:pPr>
        <w:ind w:left="2972" w:hanging="519"/>
      </w:pPr>
      <w:rPr>
        <w:rFonts w:hint="default"/>
      </w:rPr>
    </w:lvl>
    <w:lvl w:ilvl="2" w:tplc="4698BC20">
      <w:numFmt w:val="bullet"/>
      <w:lvlText w:val="•"/>
      <w:lvlJc w:val="left"/>
      <w:pPr>
        <w:ind w:left="3965" w:hanging="519"/>
      </w:pPr>
      <w:rPr>
        <w:rFonts w:hint="default"/>
      </w:rPr>
    </w:lvl>
    <w:lvl w:ilvl="3" w:tplc="B48E348C">
      <w:numFmt w:val="bullet"/>
      <w:lvlText w:val="•"/>
      <w:lvlJc w:val="left"/>
      <w:pPr>
        <w:ind w:left="4957" w:hanging="519"/>
      </w:pPr>
      <w:rPr>
        <w:rFonts w:hint="default"/>
      </w:rPr>
    </w:lvl>
    <w:lvl w:ilvl="4" w:tplc="40F46418">
      <w:numFmt w:val="bullet"/>
      <w:lvlText w:val="•"/>
      <w:lvlJc w:val="left"/>
      <w:pPr>
        <w:ind w:left="5950" w:hanging="519"/>
      </w:pPr>
      <w:rPr>
        <w:rFonts w:hint="default"/>
      </w:rPr>
    </w:lvl>
    <w:lvl w:ilvl="5" w:tplc="4DA40DFA">
      <w:numFmt w:val="bullet"/>
      <w:lvlText w:val="•"/>
      <w:lvlJc w:val="left"/>
      <w:pPr>
        <w:ind w:left="6942" w:hanging="519"/>
      </w:pPr>
      <w:rPr>
        <w:rFonts w:hint="default"/>
      </w:rPr>
    </w:lvl>
    <w:lvl w:ilvl="6" w:tplc="94FE76A0">
      <w:numFmt w:val="bullet"/>
      <w:lvlText w:val="•"/>
      <w:lvlJc w:val="left"/>
      <w:pPr>
        <w:ind w:left="7935" w:hanging="519"/>
      </w:pPr>
      <w:rPr>
        <w:rFonts w:hint="default"/>
      </w:rPr>
    </w:lvl>
    <w:lvl w:ilvl="7" w:tplc="42761C16">
      <w:numFmt w:val="bullet"/>
      <w:lvlText w:val="•"/>
      <w:lvlJc w:val="left"/>
      <w:pPr>
        <w:ind w:left="8927" w:hanging="519"/>
      </w:pPr>
      <w:rPr>
        <w:rFonts w:hint="default"/>
      </w:rPr>
    </w:lvl>
    <w:lvl w:ilvl="8" w:tplc="DCC062BC">
      <w:numFmt w:val="bullet"/>
      <w:lvlText w:val="•"/>
      <w:lvlJc w:val="left"/>
      <w:pPr>
        <w:ind w:left="9920" w:hanging="519"/>
      </w:pPr>
      <w:rPr>
        <w:rFonts w:hint="default"/>
      </w:rPr>
    </w:lvl>
  </w:abstractNum>
  <w:abstractNum w:abstractNumId="65" w15:restartNumberingAfterBreak="0">
    <w:nsid w:val="5577099B"/>
    <w:multiLevelType w:val="hybridMultilevel"/>
    <w:tmpl w:val="4BC2D1D6"/>
    <w:lvl w:ilvl="0" w:tplc="B0228B76">
      <w:numFmt w:val="bullet"/>
      <w:lvlText w:val=""/>
      <w:lvlJc w:val="left"/>
      <w:pPr>
        <w:ind w:left="466" w:hanging="361"/>
      </w:pPr>
      <w:rPr>
        <w:rFonts w:ascii="Symbol" w:eastAsia="Symbol" w:hAnsi="Symbol" w:cs="Symbol" w:hint="default"/>
        <w:b w:val="0"/>
        <w:bCs w:val="0"/>
        <w:i w:val="0"/>
        <w:iCs w:val="0"/>
        <w:spacing w:val="0"/>
        <w:w w:val="100"/>
        <w:sz w:val="24"/>
        <w:szCs w:val="24"/>
        <w:lang w:val="en-US" w:eastAsia="en-US" w:bidi="ar-SA"/>
      </w:rPr>
    </w:lvl>
    <w:lvl w:ilvl="1" w:tplc="C97C520C">
      <w:numFmt w:val="bullet"/>
      <w:lvlText w:val="•"/>
      <w:lvlJc w:val="left"/>
      <w:pPr>
        <w:ind w:left="714" w:hanging="361"/>
      </w:pPr>
      <w:rPr>
        <w:lang w:val="en-US" w:eastAsia="en-US" w:bidi="ar-SA"/>
      </w:rPr>
    </w:lvl>
    <w:lvl w:ilvl="2" w:tplc="2B049D7A">
      <w:numFmt w:val="bullet"/>
      <w:lvlText w:val="•"/>
      <w:lvlJc w:val="left"/>
      <w:pPr>
        <w:ind w:left="969" w:hanging="361"/>
      </w:pPr>
      <w:rPr>
        <w:lang w:val="en-US" w:eastAsia="en-US" w:bidi="ar-SA"/>
      </w:rPr>
    </w:lvl>
    <w:lvl w:ilvl="3" w:tplc="BDF60DA4">
      <w:numFmt w:val="bullet"/>
      <w:lvlText w:val="•"/>
      <w:lvlJc w:val="left"/>
      <w:pPr>
        <w:ind w:left="1223" w:hanging="361"/>
      </w:pPr>
      <w:rPr>
        <w:lang w:val="en-US" w:eastAsia="en-US" w:bidi="ar-SA"/>
      </w:rPr>
    </w:lvl>
    <w:lvl w:ilvl="4" w:tplc="94FAB2E2">
      <w:numFmt w:val="bullet"/>
      <w:lvlText w:val="•"/>
      <w:lvlJc w:val="left"/>
      <w:pPr>
        <w:ind w:left="1478" w:hanging="361"/>
      </w:pPr>
      <w:rPr>
        <w:lang w:val="en-US" w:eastAsia="en-US" w:bidi="ar-SA"/>
      </w:rPr>
    </w:lvl>
    <w:lvl w:ilvl="5" w:tplc="1C0668CC">
      <w:numFmt w:val="bullet"/>
      <w:lvlText w:val="•"/>
      <w:lvlJc w:val="left"/>
      <w:pPr>
        <w:ind w:left="1733" w:hanging="361"/>
      </w:pPr>
      <w:rPr>
        <w:lang w:val="en-US" w:eastAsia="en-US" w:bidi="ar-SA"/>
      </w:rPr>
    </w:lvl>
    <w:lvl w:ilvl="6" w:tplc="B8C288C4">
      <w:numFmt w:val="bullet"/>
      <w:lvlText w:val="•"/>
      <w:lvlJc w:val="left"/>
      <w:pPr>
        <w:ind w:left="1987" w:hanging="361"/>
      </w:pPr>
      <w:rPr>
        <w:lang w:val="en-US" w:eastAsia="en-US" w:bidi="ar-SA"/>
      </w:rPr>
    </w:lvl>
    <w:lvl w:ilvl="7" w:tplc="5B8A22C2">
      <w:numFmt w:val="bullet"/>
      <w:lvlText w:val="•"/>
      <w:lvlJc w:val="left"/>
      <w:pPr>
        <w:ind w:left="2242" w:hanging="361"/>
      </w:pPr>
      <w:rPr>
        <w:lang w:val="en-US" w:eastAsia="en-US" w:bidi="ar-SA"/>
      </w:rPr>
    </w:lvl>
    <w:lvl w:ilvl="8" w:tplc="B2F01200">
      <w:numFmt w:val="bullet"/>
      <w:lvlText w:val="•"/>
      <w:lvlJc w:val="left"/>
      <w:pPr>
        <w:ind w:left="2496" w:hanging="361"/>
      </w:pPr>
      <w:rPr>
        <w:lang w:val="en-US" w:eastAsia="en-US" w:bidi="ar-SA"/>
      </w:rPr>
    </w:lvl>
  </w:abstractNum>
  <w:abstractNum w:abstractNumId="66" w15:restartNumberingAfterBreak="0">
    <w:nsid w:val="593F0C5D"/>
    <w:multiLevelType w:val="hybridMultilevel"/>
    <w:tmpl w:val="F448EF62"/>
    <w:lvl w:ilvl="0" w:tplc="1CBCE038">
      <w:numFmt w:val="bullet"/>
      <w:lvlText w:val=""/>
      <w:lvlJc w:val="left"/>
      <w:pPr>
        <w:ind w:left="825" w:hanging="360"/>
      </w:pPr>
      <w:rPr>
        <w:rFonts w:ascii="Symbol" w:eastAsia="Symbol" w:hAnsi="Symbol" w:cs="Symbol" w:hint="default"/>
        <w:b w:val="0"/>
        <w:bCs w:val="0"/>
        <w:i w:val="0"/>
        <w:iCs w:val="0"/>
        <w:spacing w:val="0"/>
        <w:w w:val="100"/>
        <w:sz w:val="24"/>
        <w:szCs w:val="24"/>
        <w:lang w:val="en-US" w:eastAsia="en-US" w:bidi="ar-SA"/>
      </w:rPr>
    </w:lvl>
    <w:lvl w:ilvl="1" w:tplc="51047B30">
      <w:numFmt w:val="bullet"/>
      <w:lvlText w:val="•"/>
      <w:lvlJc w:val="left"/>
      <w:pPr>
        <w:ind w:left="1434" w:hanging="360"/>
      </w:pPr>
      <w:rPr>
        <w:lang w:val="en-US" w:eastAsia="en-US" w:bidi="ar-SA"/>
      </w:rPr>
    </w:lvl>
    <w:lvl w:ilvl="2" w:tplc="42AE5B82">
      <w:numFmt w:val="bullet"/>
      <w:lvlText w:val="•"/>
      <w:lvlJc w:val="left"/>
      <w:pPr>
        <w:ind w:left="2048" w:hanging="360"/>
      </w:pPr>
      <w:rPr>
        <w:lang w:val="en-US" w:eastAsia="en-US" w:bidi="ar-SA"/>
      </w:rPr>
    </w:lvl>
    <w:lvl w:ilvl="3" w:tplc="FF3A0058">
      <w:numFmt w:val="bullet"/>
      <w:lvlText w:val="•"/>
      <w:lvlJc w:val="left"/>
      <w:pPr>
        <w:ind w:left="2663" w:hanging="360"/>
      </w:pPr>
      <w:rPr>
        <w:lang w:val="en-US" w:eastAsia="en-US" w:bidi="ar-SA"/>
      </w:rPr>
    </w:lvl>
    <w:lvl w:ilvl="4" w:tplc="803E567C">
      <w:numFmt w:val="bullet"/>
      <w:lvlText w:val="•"/>
      <w:lvlJc w:val="left"/>
      <w:pPr>
        <w:ind w:left="3277" w:hanging="360"/>
      </w:pPr>
      <w:rPr>
        <w:lang w:val="en-US" w:eastAsia="en-US" w:bidi="ar-SA"/>
      </w:rPr>
    </w:lvl>
    <w:lvl w:ilvl="5" w:tplc="36F490DC">
      <w:numFmt w:val="bullet"/>
      <w:lvlText w:val="•"/>
      <w:lvlJc w:val="left"/>
      <w:pPr>
        <w:ind w:left="3892" w:hanging="360"/>
      </w:pPr>
      <w:rPr>
        <w:lang w:val="en-US" w:eastAsia="en-US" w:bidi="ar-SA"/>
      </w:rPr>
    </w:lvl>
    <w:lvl w:ilvl="6" w:tplc="BFFC9AAA">
      <w:numFmt w:val="bullet"/>
      <w:lvlText w:val="•"/>
      <w:lvlJc w:val="left"/>
      <w:pPr>
        <w:ind w:left="4506" w:hanging="360"/>
      </w:pPr>
      <w:rPr>
        <w:lang w:val="en-US" w:eastAsia="en-US" w:bidi="ar-SA"/>
      </w:rPr>
    </w:lvl>
    <w:lvl w:ilvl="7" w:tplc="F940CE0C">
      <w:numFmt w:val="bullet"/>
      <w:lvlText w:val="•"/>
      <w:lvlJc w:val="left"/>
      <w:pPr>
        <w:ind w:left="5120" w:hanging="360"/>
      </w:pPr>
      <w:rPr>
        <w:lang w:val="en-US" w:eastAsia="en-US" w:bidi="ar-SA"/>
      </w:rPr>
    </w:lvl>
    <w:lvl w:ilvl="8" w:tplc="5DB0A956">
      <w:numFmt w:val="bullet"/>
      <w:lvlText w:val="•"/>
      <w:lvlJc w:val="left"/>
      <w:pPr>
        <w:ind w:left="5735" w:hanging="360"/>
      </w:pPr>
      <w:rPr>
        <w:lang w:val="en-US" w:eastAsia="en-US" w:bidi="ar-SA"/>
      </w:rPr>
    </w:lvl>
  </w:abstractNum>
  <w:abstractNum w:abstractNumId="67" w15:restartNumberingAfterBreak="0">
    <w:nsid w:val="59556022"/>
    <w:multiLevelType w:val="hybridMultilevel"/>
    <w:tmpl w:val="A8E01986"/>
    <w:lvl w:ilvl="0" w:tplc="8DE4E41A">
      <w:start w:val="1"/>
      <w:numFmt w:val="decimal"/>
      <w:lvlText w:val="%1."/>
      <w:lvlJc w:val="left"/>
      <w:pPr>
        <w:ind w:left="1408" w:hanging="558"/>
      </w:pPr>
      <w:rPr>
        <w:rFonts w:ascii="Times New Roman" w:eastAsia="Times New Roman" w:hAnsi="Times New Roman" w:cs="Times New Roman" w:hint="default"/>
        <w:color w:val="231F20"/>
        <w:spacing w:val="-23"/>
        <w:w w:val="99"/>
        <w:sz w:val="22"/>
        <w:szCs w:val="22"/>
      </w:rPr>
    </w:lvl>
    <w:lvl w:ilvl="1" w:tplc="6BD0A7AE">
      <w:start w:val="1"/>
      <w:numFmt w:val="lowerLetter"/>
      <w:lvlText w:val="%2)"/>
      <w:lvlJc w:val="left"/>
      <w:pPr>
        <w:ind w:left="1954" w:hanging="558"/>
      </w:pPr>
      <w:rPr>
        <w:rFonts w:ascii="Times New Roman" w:eastAsia="Times New Roman" w:hAnsi="Times New Roman" w:cs="Times New Roman" w:hint="default"/>
        <w:color w:val="231F20"/>
        <w:w w:val="100"/>
        <w:sz w:val="22"/>
        <w:szCs w:val="22"/>
      </w:rPr>
    </w:lvl>
    <w:lvl w:ilvl="2" w:tplc="369C799A">
      <w:numFmt w:val="bullet"/>
      <w:lvlText w:val="•"/>
      <w:lvlJc w:val="left"/>
      <w:pPr>
        <w:ind w:left="1980" w:hanging="558"/>
      </w:pPr>
      <w:rPr>
        <w:rFonts w:hint="default"/>
      </w:rPr>
    </w:lvl>
    <w:lvl w:ilvl="3" w:tplc="70642DEC">
      <w:numFmt w:val="bullet"/>
      <w:lvlText w:val="•"/>
      <w:lvlJc w:val="left"/>
      <w:pPr>
        <w:ind w:left="3220" w:hanging="558"/>
      </w:pPr>
      <w:rPr>
        <w:rFonts w:hint="default"/>
      </w:rPr>
    </w:lvl>
    <w:lvl w:ilvl="4" w:tplc="1EF281FC">
      <w:numFmt w:val="bullet"/>
      <w:lvlText w:val="•"/>
      <w:lvlJc w:val="left"/>
      <w:pPr>
        <w:ind w:left="4461" w:hanging="558"/>
      </w:pPr>
      <w:rPr>
        <w:rFonts w:hint="default"/>
      </w:rPr>
    </w:lvl>
    <w:lvl w:ilvl="5" w:tplc="31EA5B9E">
      <w:numFmt w:val="bullet"/>
      <w:lvlText w:val="•"/>
      <w:lvlJc w:val="left"/>
      <w:pPr>
        <w:ind w:left="5702" w:hanging="558"/>
      </w:pPr>
      <w:rPr>
        <w:rFonts w:hint="default"/>
      </w:rPr>
    </w:lvl>
    <w:lvl w:ilvl="6" w:tplc="1CD8DD58">
      <w:numFmt w:val="bullet"/>
      <w:lvlText w:val="•"/>
      <w:lvlJc w:val="left"/>
      <w:pPr>
        <w:ind w:left="6942" w:hanging="558"/>
      </w:pPr>
      <w:rPr>
        <w:rFonts w:hint="default"/>
      </w:rPr>
    </w:lvl>
    <w:lvl w:ilvl="7" w:tplc="1DFE0AF8">
      <w:numFmt w:val="bullet"/>
      <w:lvlText w:val="•"/>
      <w:lvlJc w:val="left"/>
      <w:pPr>
        <w:ind w:left="8183" w:hanging="558"/>
      </w:pPr>
      <w:rPr>
        <w:rFonts w:hint="default"/>
      </w:rPr>
    </w:lvl>
    <w:lvl w:ilvl="8" w:tplc="3926C20E">
      <w:numFmt w:val="bullet"/>
      <w:lvlText w:val="•"/>
      <w:lvlJc w:val="left"/>
      <w:pPr>
        <w:ind w:left="9424" w:hanging="558"/>
      </w:pPr>
      <w:rPr>
        <w:rFonts w:hint="default"/>
      </w:rPr>
    </w:lvl>
  </w:abstractNum>
  <w:abstractNum w:abstractNumId="68" w15:restartNumberingAfterBreak="0">
    <w:nsid w:val="5A3D0CED"/>
    <w:multiLevelType w:val="hybridMultilevel"/>
    <w:tmpl w:val="3D60DB10"/>
    <w:lvl w:ilvl="0" w:tplc="B66267C6">
      <w:start w:val="1"/>
      <w:numFmt w:val="decimal"/>
      <w:lvlText w:val="%1."/>
      <w:lvlJc w:val="left"/>
      <w:pPr>
        <w:ind w:left="692" w:hanging="570"/>
      </w:pPr>
      <w:rPr>
        <w:rFonts w:ascii="Times New Roman" w:eastAsia="Times New Roman" w:hAnsi="Times New Roman" w:cs="Times New Roman" w:hint="default"/>
        <w:color w:val="231F20"/>
        <w:spacing w:val="-23"/>
        <w:w w:val="99"/>
        <w:sz w:val="22"/>
        <w:szCs w:val="22"/>
      </w:rPr>
    </w:lvl>
    <w:lvl w:ilvl="1" w:tplc="74D6B436">
      <w:start w:val="1"/>
      <w:numFmt w:val="lowerLetter"/>
      <w:lvlText w:val="%2)"/>
      <w:lvlJc w:val="left"/>
      <w:pPr>
        <w:ind w:left="1252" w:hanging="560"/>
      </w:pPr>
      <w:rPr>
        <w:rFonts w:ascii="Times New Roman" w:eastAsia="Times New Roman" w:hAnsi="Times New Roman" w:cs="Times New Roman" w:hint="default"/>
        <w:color w:val="231F20"/>
        <w:w w:val="100"/>
        <w:sz w:val="22"/>
        <w:szCs w:val="22"/>
      </w:rPr>
    </w:lvl>
    <w:lvl w:ilvl="2" w:tplc="0AFE3204">
      <w:numFmt w:val="bullet"/>
      <w:lvlText w:val="•"/>
      <w:lvlJc w:val="left"/>
      <w:pPr>
        <w:ind w:left="2300" w:hanging="560"/>
      </w:pPr>
      <w:rPr>
        <w:rFonts w:hint="default"/>
      </w:rPr>
    </w:lvl>
    <w:lvl w:ilvl="3" w:tplc="3D461E52">
      <w:numFmt w:val="bullet"/>
      <w:lvlText w:val="•"/>
      <w:lvlJc w:val="left"/>
      <w:pPr>
        <w:ind w:left="3341" w:hanging="560"/>
      </w:pPr>
      <w:rPr>
        <w:rFonts w:hint="default"/>
      </w:rPr>
    </w:lvl>
    <w:lvl w:ilvl="4" w:tplc="A59853D4">
      <w:numFmt w:val="bullet"/>
      <w:lvlText w:val="•"/>
      <w:lvlJc w:val="left"/>
      <w:pPr>
        <w:ind w:left="4381" w:hanging="560"/>
      </w:pPr>
      <w:rPr>
        <w:rFonts w:hint="default"/>
      </w:rPr>
    </w:lvl>
    <w:lvl w:ilvl="5" w:tplc="6A1E67CA">
      <w:numFmt w:val="bullet"/>
      <w:lvlText w:val="•"/>
      <w:lvlJc w:val="left"/>
      <w:pPr>
        <w:ind w:left="5422" w:hanging="560"/>
      </w:pPr>
      <w:rPr>
        <w:rFonts w:hint="default"/>
      </w:rPr>
    </w:lvl>
    <w:lvl w:ilvl="6" w:tplc="2908764A">
      <w:numFmt w:val="bullet"/>
      <w:lvlText w:val="•"/>
      <w:lvlJc w:val="left"/>
      <w:pPr>
        <w:ind w:left="6463" w:hanging="560"/>
      </w:pPr>
      <w:rPr>
        <w:rFonts w:hint="default"/>
      </w:rPr>
    </w:lvl>
    <w:lvl w:ilvl="7" w:tplc="557499E4">
      <w:numFmt w:val="bullet"/>
      <w:lvlText w:val="•"/>
      <w:lvlJc w:val="left"/>
      <w:pPr>
        <w:ind w:left="7503" w:hanging="560"/>
      </w:pPr>
      <w:rPr>
        <w:rFonts w:hint="default"/>
      </w:rPr>
    </w:lvl>
    <w:lvl w:ilvl="8" w:tplc="4218FFAC">
      <w:numFmt w:val="bullet"/>
      <w:lvlText w:val="•"/>
      <w:lvlJc w:val="left"/>
      <w:pPr>
        <w:ind w:left="8544" w:hanging="560"/>
      </w:pPr>
      <w:rPr>
        <w:rFonts w:hint="default"/>
      </w:rPr>
    </w:lvl>
  </w:abstractNum>
  <w:abstractNum w:abstractNumId="69" w15:restartNumberingAfterBreak="0">
    <w:nsid w:val="5A553709"/>
    <w:multiLevelType w:val="hybridMultilevel"/>
    <w:tmpl w:val="0F048BF2"/>
    <w:lvl w:ilvl="0" w:tplc="308CD008">
      <w:start w:val="1"/>
      <w:numFmt w:val="lowerLetter"/>
      <w:lvlText w:val="%1)"/>
      <w:lvlJc w:val="left"/>
      <w:pPr>
        <w:ind w:left="1244" w:hanging="477"/>
      </w:pPr>
      <w:rPr>
        <w:rFonts w:ascii="Times New Roman" w:eastAsia="Times New Roman" w:hAnsi="Times New Roman" w:cs="Times New Roman" w:hint="default"/>
        <w:color w:val="231F20"/>
        <w:w w:val="100"/>
        <w:sz w:val="22"/>
        <w:szCs w:val="22"/>
      </w:rPr>
    </w:lvl>
    <w:lvl w:ilvl="1" w:tplc="49E2CCBA">
      <w:start w:val="1"/>
      <w:numFmt w:val="lowerRoman"/>
      <w:lvlText w:val="%2)"/>
      <w:lvlJc w:val="left"/>
      <w:pPr>
        <w:ind w:left="1745" w:hanging="504"/>
      </w:pPr>
      <w:rPr>
        <w:rFonts w:ascii="Times New Roman" w:eastAsia="Times New Roman" w:hAnsi="Times New Roman" w:cs="Times New Roman" w:hint="default"/>
        <w:color w:val="231F20"/>
        <w:w w:val="100"/>
        <w:sz w:val="22"/>
        <w:szCs w:val="22"/>
      </w:rPr>
    </w:lvl>
    <w:lvl w:ilvl="2" w:tplc="AA84F628">
      <w:numFmt w:val="bullet"/>
      <w:lvlText w:val="•"/>
      <w:lvlJc w:val="left"/>
      <w:pPr>
        <w:ind w:left="2727" w:hanging="504"/>
      </w:pPr>
      <w:rPr>
        <w:rFonts w:hint="default"/>
      </w:rPr>
    </w:lvl>
    <w:lvl w:ilvl="3" w:tplc="E51C1EC0">
      <w:numFmt w:val="bullet"/>
      <w:lvlText w:val="•"/>
      <w:lvlJc w:val="left"/>
      <w:pPr>
        <w:ind w:left="3714" w:hanging="504"/>
      </w:pPr>
      <w:rPr>
        <w:rFonts w:hint="default"/>
      </w:rPr>
    </w:lvl>
    <w:lvl w:ilvl="4" w:tplc="00CA9184">
      <w:numFmt w:val="bullet"/>
      <w:lvlText w:val="•"/>
      <w:lvlJc w:val="left"/>
      <w:pPr>
        <w:ind w:left="4701" w:hanging="504"/>
      </w:pPr>
      <w:rPr>
        <w:rFonts w:hint="default"/>
      </w:rPr>
    </w:lvl>
    <w:lvl w:ilvl="5" w:tplc="DEE467F8">
      <w:numFmt w:val="bullet"/>
      <w:lvlText w:val="•"/>
      <w:lvlJc w:val="left"/>
      <w:pPr>
        <w:ind w:left="5689" w:hanging="504"/>
      </w:pPr>
      <w:rPr>
        <w:rFonts w:hint="default"/>
      </w:rPr>
    </w:lvl>
    <w:lvl w:ilvl="6" w:tplc="0548FEC4">
      <w:numFmt w:val="bullet"/>
      <w:lvlText w:val="•"/>
      <w:lvlJc w:val="left"/>
      <w:pPr>
        <w:ind w:left="6676" w:hanging="504"/>
      </w:pPr>
      <w:rPr>
        <w:rFonts w:hint="default"/>
      </w:rPr>
    </w:lvl>
    <w:lvl w:ilvl="7" w:tplc="66740124">
      <w:numFmt w:val="bullet"/>
      <w:lvlText w:val="•"/>
      <w:lvlJc w:val="left"/>
      <w:pPr>
        <w:ind w:left="7663" w:hanging="504"/>
      </w:pPr>
      <w:rPr>
        <w:rFonts w:hint="default"/>
      </w:rPr>
    </w:lvl>
    <w:lvl w:ilvl="8" w:tplc="2E4A24C0">
      <w:numFmt w:val="bullet"/>
      <w:lvlText w:val="•"/>
      <w:lvlJc w:val="left"/>
      <w:pPr>
        <w:ind w:left="8650" w:hanging="504"/>
      </w:pPr>
      <w:rPr>
        <w:rFonts w:hint="default"/>
      </w:rPr>
    </w:lvl>
  </w:abstractNum>
  <w:abstractNum w:abstractNumId="70" w15:restartNumberingAfterBreak="0">
    <w:nsid w:val="5A924F4E"/>
    <w:multiLevelType w:val="multilevel"/>
    <w:tmpl w:val="99E432F6"/>
    <w:lvl w:ilvl="0">
      <w:start w:val="20"/>
      <w:numFmt w:val="decimal"/>
      <w:lvlText w:val="%1"/>
      <w:lvlJc w:val="left"/>
      <w:pPr>
        <w:ind w:left="1464" w:hanging="615"/>
      </w:pPr>
      <w:rPr>
        <w:rFonts w:ascii="Times New Roman" w:eastAsia="Times New Roman" w:hAnsi="Times New Roman" w:cs="Times New Roman" w:hint="default"/>
        <w:b/>
        <w:bCs/>
        <w:color w:val="231F20"/>
        <w:spacing w:val="-26"/>
        <w:w w:val="99"/>
        <w:sz w:val="22"/>
        <w:szCs w:val="22"/>
      </w:rPr>
    </w:lvl>
    <w:lvl w:ilvl="1">
      <w:start w:val="1"/>
      <w:numFmt w:val="decimal"/>
      <w:lvlText w:val="%1.%2"/>
      <w:lvlJc w:val="left"/>
      <w:pPr>
        <w:ind w:left="1464" w:hanging="615"/>
      </w:pPr>
      <w:rPr>
        <w:rFonts w:ascii="Times New Roman" w:eastAsia="Times New Roman" w:hAnsi="Times New Roman" w:cs="Times New Roman" w:hint="default"/>
        <w:color w:val="231F20"/>
        <w:spacing w:val="-27"/>
        <w:w w:val="99"/>
        <w:sz w:val="22"/>
        <w:szCs w:val="22"/>
      </w:rPr>
    </w:lvl>
    <w:lvl w:ilvl="2">
      <w:start w:val="1"/>
      <w:numFmt w:val="lowerLetter"/>
      <w:lvlText w:val="%3)"/>
      <w:lvlJc w:val="left"/>
      <w:pPr>
        <w:ind w:left="1974" w:hanging="510"/>
      </w:pPr>
      <w:rPr>
        <w:rFonts w:ascii="Times New Roman" w:eastAsia="Times New Roman" w:hAnsi="Times New Roman" w:cs="Times New Roman" w:hint="default"/>
        <w:color w:val="231F20"/>
        <w:w w:val="100"/>
        <w:sz w:val="22"/>
        <w:szCs w:val="22"/>
      </w:rPr>
    </w:lvl>
    <w:lvl w:ilvl="3">
      <w:start w:val="1"/>
      <w:numFmt w:val="lowerRoman"/>
      <w:lvlText w:val="%4)"/>
      <w:lvlJc w:val="left"/>
      <w:pPr>
        <w:ind w:left="2398" w:hanging="409"/>
      </w:pPr>
      <w:rPr>
        <w:rFonts w:ascii="Times New Roman" w:eastAsia="Times New Roman" w:hAnsi="Times New Roman" w:cs="Times New Roman" w:hint="default"/>
        <w:color w:val="231F20"/>
        <w:w w:val="100"/>
        <w:sz w:val="22"/>
        <w:szCs w:val="22"/>
      </w:rPr>
    </w:lvl>
    <w:lvl w:ilvl="4">
      <w:numFmt w:val="bullet"/>
      <w:lvlText w:val="•"/>
      <w:lvlJc w:val="left"/>
      <w:pPr>
        <w:ind w:left="4776" w:hanging="409"/>
      </w:pPr>
      <w:rPr>
        <w:rFonts w:hint="default"/>
      </w:rPr>
    </w:lvl>
    <w:lvl w:ilvl="5">
      <w:numFmt w:val="bullet"/>
      <w:lvlText w:val="•"/>
      <w:lvlJc w:val="left"/>
      <w:pPr>
        <w:ind w:left="5964" w:hanging="409"/>
      </w:pPr>
      <w:rPr>
        <w:rFonts w:hint="default"/>
      </w:rPr>
    </w:lvl>
    <w:lvl w:ilvl="6">
      <w:numFmt w:val="bullet"/>
      <w:lvlText w:val="•"/>
      <w:lvlJc w:val="left"/>
      <w:pPr>
        <w:ind w:left="7152" w:hanging="409"/>
      </w:pPr>
      <w:rPr>
        <w:rFonts w:hint="default"/>
      </w:rPr>
    </w:lvl>
    <w:lvl w:ilvl="7">
      <w:numFmt w:val="bullet"/>
      <w:lvlText w:val="•"/>
      <w:lvlJc w:val="left"/>
      <w:pPr>
        <w:ind w:left="8340" w:hanging="409"/>
      </w:pPr>
      <w:rPr>
        <w:rFonts w:hint="default"/>
      </w:rPr>
    </w:lvl>
    <w:lvl w:ilvl="8">
      <w:numFmt w:val="bullet"/>
      <w:lvlText w:val="•"/>
      <w:lvlJc w:val="left"/>
      <w:pPr>
        <w:ind w:left="9529" w:hanging="409"/>
      </w:pPr>
      <w:rPr>
        <w:rFonts w:hint="default"/>
      </w:rPr>
    </w:lvl>
  </w:abstractNum>
  <w:abstractNum w:abstractNumId="71" w15:restartNumberingAfterBreak="0">
    <w:nsid w:val="5BFC09FA"/>
    <w:multiLevelType w:val="hybridMultilevel"/>
    <w:tmpl w:val="DECE1366"/>
    <w:lvl w:ilvl="0" w:tplc="B2A868FA">
      <w:start w:val="1"/>
      <w:numFmt w:val="lowerRoman"/>
      <w:lvlText w:val="%1)"/>
      <w:lvlJc w:val="left"/>
      <w:pPr>
        <w:ind w:left="1971" w:hanging="490"/>
      </w:pPr>
      <w:rPr>
        <w:rFonts w:ascii="Times New Roman" w:eastAsia="Times New Roman" w:hAnsi="Times New Roman" w:cs="Times New Roman" w:hint="default"/>
        <w:color w:val="231F20"/>
        <w:w w:val="100"/>
        <w:sz w:val="22"/>
        <w:szCs w:val="22"/>
      </w:rPr>
    </w:lvl>
    <w:lvl w:ilvl="1" w:tplc="B62C499A">
      <w:start w:val="2"/>
      <w:numFmt w:val="lowerRoman"/>
      <w:lvlText w:val="%2)"/>
      <w:lvlJc w:val="left"/>
      <w:pPr>
        <w:ind w:left="2559" w:hanging="581"/>
      </w:pPr>
      <w:rPr>
        <w:rFonts w:ascii="Times New Roman" w:eastAsia="Times New Roman" w:hAnsi="Times New Roman" w:cs="Times New Roman" w:hint="default"/>
        <w:color w:val="231F20"/>
        <w:w w:val="100"/>
        <w:sz w:val="22"/>
        <w:szCs w:val="22"/>
      </w:rPr>
    </w:lvl>
    <w:lvl w:ilvl="2" w:tplc="1B7A689E">
      <w:numFmt w:val="bullet"/>
      <w:lvlText w:val="•"/>
      <w:lvlJc w:val="left"/>
      <w:pPr>
        <w:ind w:left="3598" w:hanging="581"/>
      </w:pPr>
      <w:rPr>
        <w:rFonts w:hint="default"/>
      </w:rPr>
    </w:lvl>
    <w:lvl w:ilvl="3" w:tplc="1236FD1E">
      <w:numFmt w:val="bullet"/>
      <w:lvlText w:val="•"/>
      <w:lvlJc w:val="left"/>
      <w:pPr>
        <w:ind w:left="4636" w:hanging="581"/>
      </w:pPr>
      <w:rPr>
        <w:rFonts w:hint="default"/>
      </w:rPr>
    </w:lvl>
    <w:lvl w:ilvl="4" w:tplc="199841BA">
      <w:numFmt w:val="bullet"/>
      <w:lvlText w:val="•"/>
      <w:lvlJc w:val="left"/>
      <w:pPr>
        <w:ind w:left="5675" w:hanging="581"/>
      </w:pPr>
      <w:rPr>
        <w:rFonts w:hint="default"/>
      </w:rPr>
    </w:lvl>
    <w:lvl w:ilvl="5" w:tplc="DCECD222">
      <w:numFmt w:val="bullet"/>
      <w:lvlText w:val="•"/>
      <w:lvlJc w:val="left"/>
      <w:pPr>
        <w:ind w:left="6713" w:hanging="581"/>
      </w:pPr>
      <w:rPr>
        <w:rFonts w:hint="default"/>
      </w:rPr>
    </w:lvl>
    <w:lvl w:ilvl="6" w:tplc="E19E2D16">
      <w:numFmt w:val="bullet"/>
      <w:lvlText w:val="•"/>
      <w:lvlJc w:val="left"/>
      <w:pPr>
        <w:ind w:left="7751" w:hanging="581"/>
      </w:pPr>
      <w:rPr>
        <w:rFonts w:hint="default"/>
      </w:rPr>
    </w:lvl>
    <w:lvl w:ilvl="7" w:tplc="01C6455E">
      <w:numFmt w:val="bullet"/>
      <w:lvlText w:val="•"/>
      <w:lvlJc w:val="left"/>
      <w:pPr>
        <w:ind w:left="8790" w:hanging="581"/>
      </w:pPr>
      <w:rPr>
        <w:rFonts w:hint="default"/>
      </w:rPr>
    </w:lvl>
    <w:lvl w:ilvl="8" w:tplc="88C8E1A8">
      <w:numFmt w:val="bullet"/>
      <w:lvlText w:val="•"/>
      <w:lvlJc w:val="left"/>
      <w:pPr>
        <w:ind w:left="9828" w:hanging="581"/>
      </w:pPr>
      <w:rPr>
        <w:rFonts w:hint="default"/>
      </w:rPr>
    </w:lvl>
  </w:abstractNum>
  <w:abstractNum w:abstractNumId="72" w15:restartNumberingAfterBreak="0">
    <w:nsid w:val="5E9D66B8"/>
    <w:multiLevelType w:val="multilevel"/>
    <w:tmpl w:val="78BE8E64"/>
    <w:lvl w:ilvl="0">
      <w:start w:val="2"/>
      <w:numFmt w:val="decimal"/>
      <w:lvlText w:val="%1"/>
      <w:lvlJc w:val="left"/>
      <w:pPr>
        <w:ind w:left="1449" w:hanging="600"/>
      </w:pPr>
      <w:rPr>
        <w:rFonts w:hint="default"/>
      </w:rPr>
    </w:lvl>
    <w:lvl w:ilvl="1">
      <w:start w:val="2"/>
      <w:numFmt w:val="decimal"/>
      <w:lvlText w:val="%1.%2"/>
      <w:lvlJc w:val="left"/>
      <w:pPr>
        <w:ind w:left="1449" w:hanging="600"/>
      </w:pPr>
      <w:rPr>
        <w:rFonts w:hint="default"/>
      </w:rPr>
    </w:lvl>
    <w:lvl w:ilvl="2">
      <w:start w:val="4"/>
      <w:numFmt w:val="decimal"/>
      <w:lvlText w:val="%1.%2.%3."/>
      <w:lvlJc w:val="left"/>
      <w:pPr>
        <w:ind w:left="1464" w:hanging="600"/>
      </w:pPr>
      <w:rPr>
        <w:rFonts w:ascii="Times New Roman" w:eastAsia="Times New Roman" w:hAnsi="Times New Roman" w:cs="Times New Roman" w:hint="default"/>
        <w:b/>
        <w:bCs/>
        <w:color w:val="231F20"/>
        <w:spacing w:val="-26"/>
        <w:w w:val="100"/>
        <w:sz w:val="22"/>
        <w:szCs w:val="22"/>
      </w:rPr>
    </w:lvl>
    <w:lvl w:ilvl="3">
      <w:start w:val="1"/>
      <w:numFmt w:val="lowerRoman"/>
      <w:lvlText w:val="%4)"/>
      <w:lvlJc w:val="left"/>
      <w:pPr>
        <w:ind w:left="1959" w:hanging="510"/>
      </w:pPr>
      <w:rPr>
        <w:rFonts w:ascii="Times New Roman" w:eastAsia="Times New Roman" w:hAnsi="Times New Roman" w:cs="Times New Roman" w:hint="default"/>
        <w:color w:val="231F20"/>
        <w:w w:val="100"/>
        <w:sz w:val="22"/>
        <w:szCs w:val="22"/>
      </w:rPr>
    </w:lvl>
    <w:lvl w:ilvl="4">
      <w:numFmt w:val="bullet"/>
      <w:lvlText w:val="•"/>
      <w:lvlJc w:val="left"/>
      <w:pPr>
        <w:ind w:left="4446" w:hanging="510"/>
      </w:pPr>
      <w:rPr>
        <w:rFonts w:hint="default"/>
      </w:rPr>
    </w:lvl>
    <w:lvl w:ilvl="5">
      <w:numFmt w:val="bullet"/>
      <w:lvlText w:val="•"/>
      <w:lvlJc w:val="left"/>
      <w:pPr>
        <w:ind w:left="5689" w:hanging="510"/>
      </w:pPr>
      <w:rPr>
        <w:rFonts w:hint="default"/>
      </w:rPr>
    </w:lvl>
    <w:lvl w:ilvl="6">
      <w:numFmt w:val="bullet"/>
      <w:lvlText w:val="•"/>
      <w:lvlJc w:val="left"/>
      <w:pPr>
        <w:ind w:left="6932" w:hanging="510"/>
      </w:pPr>
      <w:rPr>
        <w:rFonts w:hint="default"/>
      </w:rPr>
    </w:lvl>
    <w:lvl w:ilvl="7">
      <w:numFmt w:val="bullet"/>
      <w:lvlText w:val="•"/>
      <w:lvlJc w:val="left"/>
      <w:pPr>
        <w:ind w:left="8175" w:hanging="510"/>
      </w:pPr>
      <w:rPr>
        <w:rFonts w:hint="default"/>
      </w:rPr>
    </w:lvl>
    <w:lvl w:ilvl="8">
      <w:numFmt w:val="bullet"/>
      <w:lvlText w:val="•"/>
      <w:lvlJc w:val="left"/>
      <w:pPr>
        <w:ind w:left="9419" w:hanging="510"/>
      </w:pPr>
      <w:rPr>
        <w:rFonts w:hint="default"/>
      </w:rPr>
    </w:lvl>
  </w:abstractNum>
  <w:abstractNum w:abstractNumId="73" w15:restartNumberingAfterBreak="0">
    <w:nsid w:val="5F213DD8"/>
    <w:multiLevelType w:val="hybridMultilevel"/>
    <w:tmpl w:val="A91E9402"/>
    <w:lvl w:ilvl="0" w:tplc="7FD6DAF6">
      <w:start w:val="1"/>
      <w:numFmt w:val="decimal"/>
      <w:lvlText w:val="%1."/>
      <w:lvlJc w:val="left"/>
      <w:pPr>
        <w:ind w:left="1407" w:hanging="563"/>
      </w:pPr>
      <w:rPr>
        <w:rFonts w:ascii="Times New Roman" w:eastAsia="Times New Roman" w:hAnsi="Times New Roman" w:cs="Times New Roman" w:hint="default"/>
        <w:color w:val="231F20"/>
        <w:spacing w:val="-23"/>
        <w:w w:val="99"/>
        <w:sz w:val="22"/>
        <w:szCs w:val="22"/>
      </w:rPr>
    </w:lvl>
    <w:lvl w:ilvl="1" w:tplc="9BFEC7D2">
      <w:numFmt w:val="bullet"/>
      <w:lvlText w:val="•"/>
      <w:lvlJc w:val="left"/>
      <w:pPr>
        <w:ind w:left="2450" w:hanging="563"/>
      </w:pPr>
      <w:rPr>
        <w:rFonts w:hint="default"/>
      </w:rPr>
    </w:lvl>
    <w:lvl w:ilvl="2" w:tplc="69009C56">
      <w:numFmt w:val="bullet"/>
      <w:lvlText w:val="•"/>
      <w:lvlJc w:val="left"/>
      <w:pPr>
        <w:ind w:left="3501" w:hanging="563"/>
      </w:pPr>
      <w:rPr>
        <w:rFonts w:hint="default"/>
      </w:rPr>
    </w:lvl>
    <w:lvl w:ilvl="3" w:tplc="FB22F792">
      <w:numFmt w:val="bullet"/>
      <w:lvlText w:val="•"/>
      <w:lvlJc w:val="left"/>
      <w:pPr>
        <w:ind w:left="4551" w:hanging="563"/>
      </w:pPr>
      <w:rPr>
        <w:rFonts w:hint="default"/>
      </w:rPr>
    </w:lvl>
    <w:lvl w:ilvl="4" w:tplc="33080EC0">
      <w:numFmt w:val="bullet"/>
      <w:lvlText w:val="•"/>
      <w:lvlJc w:val="left"/>
      <w:pPr>
        <w:ind w:left="5602" w:hanging="563"/>
      </w:pPr>
      <w:rPr>
        <w:rFonts w:hint="default"/>
      </w:rPr>
    </w:lvl>
    <w:lvl w:ilvl="5" w:tplc="420068BA">
      <w:numFmt w:val="bullet"/>
      <w:lvlText w:val="•"/>
      <w:lvlJc w:val="left"/>
      <w:pPr>
        <w:ind w:left="6652" w:hanging="563"/>
      </w:pPr>
      <w:rPr>
        <w:rFonts w:hint="default"/>
      </w:rPr>
    </w:lvl>
    <w:lvl w:ilvl="6" w:tplc="0FEACADE">
      <w:numFmt w:val="bullet"/>
      <w:lvlText w:val="•"/>
      <w:lvlJc w:val="left"/>
      <w:pPr>
        <w:ind w:left="7703" w:hanging="563"/>
      </w:pPr>
      <w:rPr>
        <w:rFonts w:hint="default"/>
      </w:rPr>
    </w:lvl>
    <w:lvl w:ilvl="7" w:tplc="61D81376">
      <w:numFmt w:val="bullet"/>
      <w:lvlText w:val="•"/>
      <w:lvlJc w:val="left"/>
      <w:pPr>
        <w:ind w:left="8753" w:hanging="563"/>
      </w:pPr>
      <w:rPr>
        <w:rFonts w:hint="default"/>
      </w:rPr>
    </w:lvl>
    <w:lvl w:ilvl="8" w:tplc="DB421A30">
      <w:numFmt w:val="bullet"/>
      <w:lvlText w:val="•"/>
      <w:lvlJc w:val="left"/>
      <w:pPr>
        <w:ind w:left="9804" w:hanging="563"/>
      </w:pPr>
      <w:rPr>
        <w:rFonts w:hint="default"/>
      </w:rPr>
    </w:lvl>
  </w:abstractNum>
  <w:abstractNum w:abstractNumId="74" w15:restartNumberingAfterBreak="0">
    <w:nsid w:val="5FA33169"/>
    <w:multiLevelType w:val="hybridMultilevel"/>
    <w:tmpl w:val="191E0F7A"/>
    <w:lvl w:ilvl="0" w:tplc="24380008">
      <w:start w:val="1"/>
      <w:numFmt w:val="lowerLetter"/>
      <w:lvlText w:val="(%1)"/>
      <w:lvlJc w:val="left"/>
      <w:pPr>
        <w:tabs>
          <w:tab w:val="num" w:pos="1440"/>
        </w:tabs>
        <w:ind w:left="1440" w:hanging="720"/>
      </w:pPr>
      <w:rPr>
        <w:rFonts w:hint="default"/>
      </w:rPr>
    </w:lvl>
    <w:lvl w:ilvl="1" w:tplc="5BCE8A68">
      <w:start w:val="1"/>
      <w:numFmt w:val="lowerRoman"/>
      <w:lvlText w:val="(%2)"/>
      <w:lvlJc w:val="left"/>
      <w:pPr>
        <w:tabs>
          <w:tab w:val="num" w:pos="1440"/>
        </w:tabs>
        <w:ind w:left="1440" w:hanging="360"/>
      </w:pPr>
      <w:rPr>
        <w:rFonts w:ascii="Times New Roman" w:eastAsia="Times New Roman" w:hAnsi="Times New Roman" w:cs="Times New Roman" w:hint="default"/>
        <w:color w:val="231F20"/>
        <w:w w:val="100"/>
        <w:sz w:val="22"/>
        <w:szCs w:val="22"/>
      </w:r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75" w15:restartNumberingAfterBreak="0">
    <w:nsid w:val="60DD5778"/>
    <w:multiLevelType w:val="hybridMultilevel"/>
    <w:tmpl w:val="A5F898A4"/>
    <w:lvl w:ilvl="0" w:tplc="3C084DCA">
      <w:start w:val="2"/>
      <w:numFmt w:val="lowerRoman"/>
      <w:lvlText w:val="%1)"/>
      <w:lvlJc w:val="left"/>
      <w:pPr>
        <w:ind w:left="1716" w:hanging="480"/>
      </w:pPr>
      <w:rPr>
        <w:rFonts w:ascii="Times New Roman" w:eastAsia="Times New Roman" w:hAnsi="Times New Roman" w:cs="Times New Roman" w:hint="default"/>
        <w:color w:val="231F20"/>
        <w:w w:val="100"/>
        <w:sz w:val="22"/>
        <w:szCs w:val="22"/>
      </w:rPr>
    </w:lvl>
    <w:lvl w:ilvl="1" w:tplc="98A449F8">
      <w:numFmt w:val="bullet"/>
      <w:lvlText w:val="•"/>
      <w:lvlJc w:val="left"/>
      <w:pPr>
        <w:ind w:left="2610" w:hanging="480"/>
      </w:pPr>
      <w:rPr>
        <w:rFonts w:hint="default"/>
      </w:rPr>
    </w:lvl>
    <w:lvl w:ilvl="2" w:tplc="1B4EDCA2">
      <w:numFmt w:val="bullet"/>
      <w:lvlText w:val="•"/>
      <w:lvlJc w:val="left"/>
      <w:pPr>
        <w:ind w:left="3501" w:hanging="480"/>
      </w:pPr>
      <w:rPr>
        <w:rFonts w:hint="default"/>
      </w:rPr>
    </w:lvl>
    <w:lvl w:ilvl="3" w:tplc="AB1E382E">
      <w:numFmt w:val="bullet"/>
      <w:lvlText w:val="•"/>
      <w:lvlJc w:val="left"/>
      <w:pPr>
        <w:ind w:left="4391" w:hanging="480"/>
      </w:pPr>
      <w:rPr>
        <w:rFonts w:hint="default"/>
      </w:rPr>
    </w:lvl>
    <w:lvl w:ilvl="4" w:tplc="C1DCB62A">
      <w:numFmt w:val="bullet"/>
      <w:lvlText w:val="•"/>
      <w:lvlJc w:val="left"/>
      <w:pPr>
        <w:ind w:left="5282" w:hanging="480"/>
      </w:pPr>
      <w:rPr>
        <w:rFonts w:hint="default"/>
      </w:rPr>
    </w:lvl>
    <w:lvl w:ilvl="5" w:tplc="FBF240EE">
      <w:numFmt w:val="bullet"/>
      <w:lvlText w:val="•"/>
      <w:lvlJc w:val="left"/>
      <w:pPr>
        <w:ind w:left="6172" w:hanging="480"/>
      </w:pPr>
      <w:rPr>
        <w:rFonts w:hint="default"/>
      </w:rPr>
    </w:lvl>
    <w:lvl w:ilvl="6" w:tplc="5DEEE360">
      <w:numFmt w:val="bullet"/>
      <w:lvlText w:val="•"/>
      <w:lvlJc w:val="left"/>
      <w:pPr>
        <w:ind w:left="7063" w:hanging="480"/>
      </w:pPr>
      <w:rPr>
        <w:rFonts w:hint="default"/>
      </w:rPr>
    </w:lvl>
    <w:lvl w:ilvl="7" w:tplc="8C2E498C">
      <w:numFmt w:val="bullet"/>
      <w:lvlText w:val="•"/>
      <w:lvlJc w:val="left"/>
      <w:pPr>
        <w:ind w:left="7953" w:hanging="480"/>
      </w:pPr>
      <w:rPr>
        <w:rFonts w:hint="default"/>
      </w:rPr>
    </w:lvl>
    <w:lvl w:ilvl="8" w:tplc="E62A8184">
      <w:numFmt w:val="bullet"/>
      <w:lvlText w:val="•"/>
      <w:lvlJc w:val="left"/>
      <w:pPr>
        <w:ind w:left="8844" w:hanging="480"/>
      </w:pPr>
      <w:rPr>
        <w:rFonts w:hint="default"/>
      </w:rPr>
    </w:lvl>
  </w:abstractNum>
  <w:abstractNum w:abstractNumId="76" w15:restartNumberingAfterBreak="0">
    <w:nsid w:val="619603BD"/>
    <w:multiLevelType w:val="hybridMultilevel"/>
    <w:tmpl w:val="3C643A5C"/>
    <w:lvl w:ilvl="0" w:tplc="5DF2924E">
      <w:start w:val="1"/>
      <w:numFmt w:val="lowerLetter"/>
      <w:lvlText w:val="%1)"/>
      <w:lvlJc w:val="left"/>
      <w:pPr>
        <w:ind w:left="1236" w:hanging="480"/>
      </w:pPr>
      <w:rPr>
        <w:rFonts w:ascii="Times New Roman" w:eastAsia="Times New Roman" w:hAnsi="Times New Roman" w:cs="Times New Roman" w:hint="default"/>
        <w:color w:val="231F20"/>
        <w:w w:val="100"/>
        <w:sz w:val="22"/>
        <w:szCs w:val="22"/>
      </w:rPr>
    </w:lvl>
    <w:lvl w:ilvl="1" w:tplc="3E88557A">
      <w:start w:val="1"/>
      <w:numFmt w:val="upperRoman"/>
      <w:lvlText w:val="%2)"/>
      <w:lvlJc w:val="left"/>
      <w:pPr>
        <w:ind w:left="1716" w:hanging="480"/>
      </w:pPr>
      <w:rPr>
        <w:rFonts w:ascii="Times New Roman" w:eastAsia="Times New Roman" w:hAnsi="Times New Roman" w:cs="Times New Roman" w:hint="default"/>
        <w:color w:val="231F20"/>
        <w:w w:val="99"/>
        <w:sz w:val="22"/>
        <w:szCs w:val="22"/>
      </w:rPr>
    </w:lvl>
    <w:lvl w:ilvl="2" w:tplc="A6BCE840">
      <w:numFmt w:val="bullet"/>
      <w:lvlText w:val="•"/>
      <w:lvlJc w:val="left"/>
      <w:pPr>
        <w:ind w:left="2709" w:hanging="480"/>
      </w:pPr>
      <w:rPr>
        <w:rFonts w:hint="default"/>
      </w:rPr>
    </w:lvl>
    <w:lvl w:ilvl="3" w:tplc="A2FAC33E">
      <w:numFmt w:val="bullet"/>
      <w:lvlText w:val="•"/>
      <w:lvlJc w:val="left"/>
      <w:pPr>
        <w:ind w:left="3699" w:hanging="480"/>
      </w:pPr>
      <w:rPr>
        <w:rFonts w:hint="default"/>
      </w:rPr>
    </w:lvl>
    <w:lvl w:ilvl="4" w:tplc="CDA26CBA">
      <w:numFmt w:val="bullet"/>
      <w:lvlText w:val="•"/>
      <w:lvlJc w:val="left"/>
      <w:pPr>
        <w:ind w:left="4688" w:hanging="480"/>
      </w:pPr>
      <w:rPr>
        <w:rFonts w:hint="default"/>
      </w:rPr>
    </w:lvl>
    <w:lvl w:ilvl="5" w:tplc="BD9489CE">
      <w:numFmt w:val="bullet"/>
      <w:lvlText w:val="•"/>
      <w:lvlJc w:val="left"/>
      <w:pPr>
        <w:ind w:left="5678" w:hanging="480"/>
      </w:pPr>
      <w:rPr>
        <w:rFonts w:hint="default"/>
      </w:rPr>
    </w:lvl>
    <w:lvl w:ilvl="6" w:tplc="11F092BE">
      <w:numFmt w:val="bullet"/>
      <w:lvlText w:val="•"/>
      <w:lvlJc w:val="left"/>
      <w:pPr>
        <w:ind w:left="6667" w:hanging="480"/>
      </w:pPr>
      <w:rPr>
        <w:rFonts w:hint="default"/>
      </w:rPr>
    </w:lvl>
    <w:lvl w:ilvl="7" w:tplc="2EC258AC">
      <w:numFmt w:val="bullet"/>
      <w:lvlText w:val="•"/>
      <w:lvlJc w:val="left"/>
      <w:pPr>
        <w:ind w:left="7657" w:hanging="480"/>
      </w:pPr>
      <w:rPr>
        <w:rFonts w:hint="default"/>
      </w:rPr>
    </w:lvl>
    <w:lvl w:ilvl="8" w:tplc="4CC8ED56">
      <w:numFmt w:val="bullet"/>
      <w:lvlText w:val="•"/>
      <w:lvlJc w:val="left"/>
      <w:pPr>
        <w:ind w:left="8646" w:hanging="480"/>
      </w:pPr>
      <w:rPr>
        <w:rFonts w:hint="default"/>
      </w:rPr>
    </w:lvl>
  </w:abstractNum>
  <w:abstractNum w:abstractNumId="77" w15:restartNumberingAfterBreak="0">
    <w:nsid w:val="62406CBB"/>
    <w:multiLevelType w:val="multilevel"/>
    <w:tmpl w:val="1F5C8F78"/>
    <w:lvl w:ilvl="0">
      <w:start w:val="16"/>
      <w:numFmt w:val="decimal"/>
      <w:lvlText w:val="%1"/>
      <w:lvlJc w:val="left"/>
      <w:pPr>
        <w:ind w:left="768" w:hanging="660"/>
      </w:pPr>
      <w:rPr>
        <w:rFonts w:hint="default"/>
      </w:rPr>
    </w:lvl>
    <w:lvl w:ilvl="1">
      <w:start w:val="1"/>
      <w:numFmt w:val="decimal"/>
      <w:lvlText w:val="%1.%2"/>
      <w:lvlJc w:val="left"/>
      <w:pPr>
        <w:ind w:left="768" w:hanging="660"/>
      </w:pPr>
      <w:rPr>
        <w:rFonts w:ascii="Times New Roman" w:eastAsia="Times New Roman" w:hAnsi="Times New Roman" w:cs="Times New Roman" w:hint="default"/>
        <w:color w:val="231F20"/>
        <w:spacing w:val="-27"/>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78" w15:restartNumberingAfterBreak="0">
    <w:nsid w:val="63AA2AF3"/>
    <w:multiLevelType w:val="hybridMultilevel"/>
    <w:tmpl w:val="65BEAD3E"/>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43B6CCD"/>
    <w:multiLevelType w:val="hybridMultilevel"/>
    <w:tmpl w:val="AB7A1D34"/>
    <w:lvl w:ilvl="0" w:tplc="DE3AF3DA">
      <w:start w:val="4"/>
      <w:numFmt w:val="lowerLetter"/>
      <w:lvlText w:val="(%1)"/>
      <w:lvlJc w:val="left"/>
      <w:pPr>
        <w:ind w:left="1422" w:hanging="570"/>
      </w:pPr>
      <w:rPr>
        <w:rFonts w:ascii="Times New Roman" w:eastAsia="Times New Roman" w:hAnsi="Times New Roman" w:cs="Times New Roman" w:hint="default"/>
        <w:color w:val="231F20"/>
        <w:spacing w:val="-23"/>
        <w:w w:val="99"/>
        <w:sz w:val="22"/>
        <w:szCs w:val="22"/>
      </w:rPr>
    </w:lvl>
    <w:lvl w:ilvl="1" w:tplc="87EAC1C8">
      <w:start w:val="1"/>
      <w:numFmt w:val="lowerRoman"/>
      <w:lvlText w:val="%2)"/>
      <w:lvlJc w:val="left"/>
      <w:pPr>
        <w:ind w:left="1962" w:hanging="540"/>
      </w:pPr>
      <w:rPr>
        <w:rFonts w:ascii="Times New Roman" w:eastAsia="Times New Roman" w:hAnsi="Times New Roman" w:cs="Times New Roman" w:hint="default"/>
        <w:color w:val="231F20"/>
        <w:w w:val="100"/>
        <w:sz w:val="22"/>
        <w:szCs w:val="22"/>
      </w:rPr>
    </w:lvl>
    <w:lvl w:ilvl="2" w:tplc="905CBE2E">
      <w:numFmt w:val="bullet"/>
      <w:lvlText w:val="•"/>
      <w:lvlJc w:val="left"/>
      <w:pPr>
        <w:ind w:left="3065" w:hanging="540"/>
      </w:pPr>
      <w:rPr>
        <w:rFonts w:hint="default"/>
      </w:rPr>
    </w:lvl>
    <w:lvl w:ilvl="3" w:tplc="9676D3A0">
      <w:numFmt w:val="bullet"/>
      <w:lvlText w:val="•"/>
      <w:lvlJc w:val="left"/>
      <w:pPr>
        <w:ind w:left="4170" w:hanging="540"/>
      </w:pPr>
      <w:rPr>
        <w:rFonts w:hint="default"/>
      </w:rPr>
    </w:lvl>
    <w:lvl w:ilvl="4" w:tplc="45B468C6">
      <w:numFmt w:val="bullet"/>
      <w:lvlText w:val="•"/>
      <w:lvlJc w:val="left"/>
      <w:pPr>
        <w:ind w:left="5275" w:hanging="540"/>
      </w:pPr>
      <w:rPr>
        <w:rFonts w:hint="default"/>
      </w:rPr>
    </w:lvl>
    <w:lvl w:ilvl="5" w:tplc="0C6001EC">
      <w:numFmt w:val="bullet"/>
      <w:lvlText w:val="•"/>
      <w:lvlJc w:val="left"/>
      <w:pPr>
        <w:ind w:left="6380" w:hanging="540"/>
      </w:pPr>
      <w:rPr>
        <w:rFonts w:hint="default"/>
      </w:rPr>
    </w:lvl>
    <w:lvl w:ilvl="6" w:tplc="F9DAB142">
      <w:numFmt w:val="bullet"/>
      <w:lvlText w:val="•"/>
      <w:lvlJc w:val="left"/>
      <w:pPr>
        <w:ind w:left="7485" w:hanging="540"/>
      </w:pPr>
      <w:rPr>
        <w:rFonts w:hint="default"/>
      </w:rPr>
    </w:lvl>
    <w:lvl w:ilvl="7" w:tplc="BEC2BBB0">
      <w:numFmt w:val="bullet"/>
      <w:lvlText w:val="•"/>
      <w:lvlJc w:val="left"/>
      <w:pPr>
        <w:ind w:left="8590" w:hanging="540"/>
      </w:pPr>
      <w:rPr>
        <w:rFonts w:hint="default"/>
      </w:rPr>
    </w:lvl>
    <w:lvl w:ilvl="8" w:tplc="D6946722">
      <w:numFmt w:val="bullet"/>
      <w:lvlText w:val="•"/>
      <w:lvlJc w:val="left"/>
      <w:pPr>
        <w:ind w:left="9695" w:hanging="540"/>
      </w:pPr>
      <w:rPr>
        <w:rFonts w:hint="default"/>
      </w:rPr>
    </w:lvl>
  </w:abstractNum>
  <w:abstractNum w:abstractNumId="80" w15:restartNumberingAfterBreak="0">
    <w:nsid w:val="66E369B9"/>
    <w:multiLevelType w:val="hybridMultilevel"/>
    <w:tmpl w:val="D2B4D174"/>
    <w:lvl w:ilvl="0" w:tplc="FDB2559C">
      <w:start w:val="1"/>
      <w:numFmt w:val="decimal"/>
      <w:lvlText w:val="%1."/>
      <w:lvlJc w:val="left"/>
      <w:pPr>
        <w:ind w:left="678" w:hanging="566"/>
      </w:pPr>
      <w:rPr>
        <w:rFonts w:ascii="Times New Roman" w:eastAsia="Times New Roman" w:hAnsi="Times New Roman" w:cs="Times New Roman"/>
        <w:color w:val="231F20"/>
        <w:spacing w:val="-26"/>
        <w:w w:val="99"/>
        <w:sz w:val="22"/>
        <w:szCs w:val="22"/>
      </w:rPr>
    </w:lvl>
    <w:lvl w:ilvl="1" w:tplc="41363CC8">
      <w:start w:val="1"/>
      <w:numFmt w:val="lowerRoman"/>
      <w:lvlText w:val="%2)"/>
      <w:lvlJc w:val="left"/>
      <w:pPr>
        <w:ind w:left="678" w:hanging="555"/>
      </w:pPr>
      <w:rPr>
        <w:rFonts w:ascii="Times New Roman" w:eastAsia="Times New Roman" w:hAnsi="Times New Roman" w:cs="Times New Roman" w:hint="default"/>
        <w:color w:val="231F20"/>
        <w:w w:val="100"/>
        <w:sz w:val="22"/>
        <w:szCs w:val="22"/>
      </w:rPr>
    </w:lvl>
    <w:lvl w:ilvl="2" w:tplc="2F1ED7BC">
      <w:start w:val="1"/>
      <w:numFmt w:val="lowerLetter"/>
      <w:lvlText w:val="%3)"/>
      <w:lvlJc w:val="left"/>
      <w:pPr>
        <w:ind w:left="1718" w:hanging="490"/>
      </w:pPr>
      <w:rPr>
        <w:rFonts w:ascii="Times New Roman" w:eastAsia="Times New Roman" w:hAnsi="Times New Roman" w:cs="Times New Roman" w:hint="default"/>
        <w:color w:val="231F20"/>
        <w:w w:val="100"/>
        <w:sz w:val="22"/>
        <w:szCs w:val="22"/>
      </w:rPr>
    </w:lvl>
    <w:lvl w:ilvl="3" w:tplc="E7E4BA36">
      <w:numFmt w:val="bullet"/>
      <w:lvlText w:val="•"/>
      <w:lvlJc w:val="left"/>
      <w:pPr>
        <w:ind w:left="3699" w:hanging="490"/>
      </w:pPr>
      <w:rPr>
        <w:rFonts w:hint="default"/>
      </w:rPr>
    </w:lvl>
    <w:lvl w:ilvl="4" w:tplc="59B4BBA8">
      <w:numFmt w:val="bullet"/>
      <w:lvlText w:val="•"/>
      <w:lvlJc w:val="left"/>
      <w:pPr>
        <w:ind w:left="4688" w:hanging="490"/>
      </w:pPr>
      <w:rPr>
        <w:rFonts w:hint="default"/>
      </w:rPr>
    </w:lvl>
    <w:lvl w:ilvl="5" w:tplc="ACBA00AC">
      <w:numFmt w:val="bullet"/>
      <w:lvlText w:val="•"/>
      <w:lvlJc w:val="left"/>
      <w:pPr>
        <w:ind w:left="5678" w:hanging="490"/>
      </w:pPr>
      <w:rPr>
        <w:rFonts w:hint="default"/>
      </w:rPr>
    </w:lvl>
    <w:lvl w:ilvl="6" w:tplc="342495EE">
      <w:numFmt w:val="bullet"/>
      <w:lvlText w:val="•"/>
      <w:lvlJc w:val="left"/>
      <w:pPr>
        <w:ind w:left="6667" w:hanging="490"/>
      </w:pPr>
      <w:rPr>
        <w:rFonts w:hint="default"/>
      </w:rPr>
    </w:lvl>
    <w:lvl w:ilvl="7" w:tplc="7858263C">
      <w:numFmt w:val="bullet"/>
      <w:lvlText w:val="•"/>
      <w:lvlJc w:val="left"/>
      <w:pPr>
        <w:ind w:left="7657" w:hanging="490"/>
      </w:pPr>
      <w:rPr>
        <w:rFonts w:hint="default"/>
      </w:rPr>
    </w:lvl>
    <w:lvl w:ilvl="8" w:tplc="38346FF4">
      <w:numFmt w:val="bullet"/>
      <w:lvlText w:val="•"/>
      <w:lvlJc w:val="left"/>
      <w:pPr>
        <w:ind w:left="8646" w:hanging="490"/>
      </w:pPr>
      <w:rPr>
        <w:rFonts w:hint="default"/>
      </w:rPr>
    </w:lvl>
  </w:abstractNum>
  <w:abstractNum w:abstractNumId="81" w15:restartNumberingAfterBreak="0">
    <w:nsid w:val="67C428D9"/>
    <w:multiLevelType w:val="multilevel"/>
    <w:tmpl w:val="5CDA7EE8"/>
    <w:lvl w:ilvl="0">
      <w:start w:val="10"/>
      <w:numFmt w:val="decimal"/>
      <w:lvlText w:val="%1"/>
      <w:lvlJc w:val="left"/>
      <w:pPr>
        <w:ind w:left="765" w:hanging="655"/>
      </w:pPr>
      <w:rPr>
        <w:rFonts w:hint="default"/>
      </w:rPr>
    </w:lvl>
    <w:lvl w:ilvl="1">
      <w:start w:val="7"/>
      <w:numFmt w:val="decimal"/>
      <w:lvlText w:val="%1.%2"/>
      <w:lvlJc w:val="left"/>
      <w:pPr>
        <w:ind w:left="765" w:hanging="655"/>
      </w:pPr>
      <w:rPr>
        <w:rFonts w:ascii="Times New Roman" w:eastAsia="Times New Roman" w:hAnsi="Times New Roman" w:cs="Times New Roman" w:hint="default"/>
        <w:b/>
        <w:bCs/>
        <w:color w:val="231F20"/>
        <w:spacing w:val="-23"/>
        <w:w w:val="100"/>
        <w:sz w:val="22"/>
        <w:szCs w:val="22"/>
      </w:rPr>
    </w:lvl>
    <w:lvl w:ilvl="2">
      <w:start w:val="1"/>
      <w:numFmt w:val="lowerLetter"/>
      <w:lvlText w:val="%3)"/>
      <w:lvlJc w:val="left"/>
      <w:pPr>
        <w:ind w:left="1235" w:hanging="471"/>
      </w:pPr>
      <w:rPr>
        <w:rFonts w:ascii="Times New Roman" w:eastAsia="Times New Roman" w:hAnsi="Times New Roman" w:cs="Times New Roman" w:hint="default"/>
        <w:color w:val="231F20"/>
        <w:w w:val="100"/>
        <w:sz w:val="22"/>
        <w:szCs w:val="22"/>
      </w:rPr>
    </w:lvl>
    <w:lvl w:ilvl="3">
      <w:numFmt w:val="bullet"/>
      <w:lvlText w:val="•"/>
      <w:lvlJc w:val="left"/>
      <w:pPr>
        <w:ind w:left="3325" w:hanging="471"/>
      </w:pPr>
      <w:rPr>
        <w:rFonts w:hint="default"/>
      </w:rPr>
    </w:lvl>
    <w:lvl w:ilvl="4">
      <w:numFmt w:val="bullet"/>
      <w:lvlText w:val="•"/>
      <w:lvlJc w:val="left"/>
      <w:pPr>
        <w:ind w:left="4368" w:hanging="471"/>
      </w:pPr>
      <w:rPr>
        <w:rFonts w:hint="default"/>
      </w:rPr>
    </w:lvl>
    <w:lvl w:ilvl="5">
      <w:numFmt w:val="bullet"/>
      <w:lvlText w:val="•"/>
      <w:lvlJc w:val="left"/>
      <w:pPr>
        <w:ind w:left="5411" w:hanging="471"/>
      </w:pPr>
      <w:rPr>
        <w:rFonts w:hint="default"/>
      </w:rPr>
    </w:lvl>
    <w:lvl w:ilvl="6">
      <w:numFmt w:val="bullet"/>
      <w:lvlText w:val="•"/>
      <w:lvlJc w:val="left"/>
      <w:pPr>
        <w:ind w:left="6454" w:hanging="471"/>
      </w:pPr>
      <w:rPr>
        <w:rFonts w:hint="default"/>
      </w:rPr>
    </w:lvl>
    <w:lvl w:ilvl="7">
      <w:numFmt w:val="bullet"/>
      <w:lvlText w:val="•"/>
      <w:lvlJc w:val="left"/>
      <w:pPr>
        <w:ind w:left="7497" w:hanging="471"/>
      </w:pPr>
      <w:rPr>
        <w:rFonts w:hint="default"/>
      </w:rPr>
    </w:lvl>
    <w:lvl w:ilvl="8">
      <w:numFmt w:val="bullet"/>
      <w:lvlText w:val="•"/>
      <w:lvlJc w:val="left"/>
      <w:pPr>
        <w:ind w:left="8539" w:hanging="471"/>
      </w:pPr>
      <w:rPr>
        <w:rFonts w:hint="default"/>
      </w:rPr>
    </w:lvl>
  </w:abstractNum>
  <w:abstractNum w:abstractNumId="82" w15:restartNumberingAfterBreak="0">
    <w:nsid w:val="68BF3444"/>
    <w:multiLevelType w:val="multilevel"/>
    <w:tmpl w:val="FD2C2E00"/>
    <w:lvl w:ilvl="0">
      <w:start w:val="15"/>
      <w:numFmt w:val="decimal"/>
      <w:lvlText w:val="%1"/>
      <w:lvlJc w:val="left"/>
      <w:pPr>
        <w:ind w:left="766" w:hanging="655"/>
      </w:pPr>
      <w:rPr>
        <w:rFonts w:hint="default"/>
      </w:rPr>
    </w:lvl>
    <w:lvl w:ilvl="1">
      <w:start w:val="1"/>
      <w:numFmt w:val="decimal"/>
      <w:lvlText w:val="%1.%2"/>
      <w:lvlJc w:val="left"/>
      <w:pPr>
        <w:ind w:left="766" w:hanging="655"/>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55"/>
      </w:pPr>
      <w:rPr>
        <w:rFonts w:hint="default"/>
      </w:rPr>
    </w:lvl>
    <w:lvl w:ilvl="3">
      <w:numFmt w:val="bullet"/>
      <w:lvlText w:val="•"/>
      <w:lvlJc w:val="left"/>
      <w:pPr>
        <w:ind w:left="3719" w:hanging="655"/>
      </w:pPr>
      <w:rPr>
        <w:rFonts w:hint="default"/>
      </w:rPr>
    </w:lvl>
    <w:lvl w:ilvl="4">
      <w:numFmt w:val="bullet"/>
      <w:lvlText w:val="•"/>
      <w:lvlJc w:val="left"/>
      <w:pPr>
        <w:ind w:left="4706" w:hanging="655"/>
      </w:pPr>
      <w:rPr>
        <w:rFonts w:hint="default"/>
      </w:rPr>
    </w:lvl>
    <w:lvl w:ilvl="5">
      <w:numFmt w:val="bullet"/>
      <w:lvlText w:val="•"/>
      <w:lvlJc w:val="left"/>
      <w:pPr>
        <w:ind w:left="5692" w:hanging="655"/>
      </w:pPr>
      <w:rPr>
        <w:rFonts w:hint="default"/>
      </w:rPr>
    </w:lvl>
    <w:lvl w:ilvl="6">
      <w:numFmt w:val="bullet"/>
      <w:lvlText w:val="•"/>
      <w:lvlJc w:val="left"/>
      <w:pPr>
        <w:ind w:left="6679" w:hanging="655"/>
      </w:pPr>
      <w:rPr>
        <w:rFonts w:hint="default"/>
      </w:rPr>
    </w:lvl>
    <w:lvl w:ilvl="7">
      <w:numFmt w:val="bullet"/>
      <w:lvlText w:val="•"/>
      <w:lvlJc w:val="left"/>
      <w:pPr>
        <w:ind w:left="7665" w:hanging="655"/>
      </w:pPr>
      <w:rPr>
        <w:rFonts w:hint="default"/>
      </w:rPr>
    </w:lvl>
    <w:lvl w:ilvl="8">
      <w:numFmt w:val="bullet"/>
      <w:lvlText w:val="•"/>
      <w:lvlJc w:val="left"/>
      <w:pPr>
        <w:ind w:left="8652" w:hanging="655"/>
      </w:pPr>
      <w:rPr>
        <w:rFonts w:hint="default"/>
      </w:rPr>
    </w:lvl>
  </w:abstractNum>
  <w:abstractNum w:abstractNumId="83" w15:restartNumberingAfterBreak="0">
    <w:nsid w:val="69C4527E"/>
    <w:multiLevelType w:val="multilevel"/>
    <w:tmpl w:val="100616E8"/>
    <w:lvl w:ilvl="0">
      <w:start w:val="26"/>
      <w:numFmt w:val="decimal"/>
      <w:lvlText w:val="%1"/>
      <w:lvlJc w:val="left"/>
      <w:pPr>
        <w:ind w:left="767" w:hanging="660"/>
      </w:pPr>
      <w:rPr>
        <w:rFonts w:hint="default"/>
      </w:rPr>
    </w:lvl>
    <w:lvl w:ilvl="1">
      <w:start w:val="1"/>
      <w:numFmt w:val="decimal"/>
      <w:lvlText w:val="%1.%2"/>
      <w:lvlJc w:val="left"/>
      <w:pPr>
        <w:ind w:left="767" w:hanging="660"/>
      </w:pPr>
      <w:rPr>
        <w:rFonts w:ascii="Times New Roman" w:eastAsia="Times New Roman" w:hAnsi="Times New Roman" w:cs="Times New Roman" w:hint="default"/>
        <w:color w:val="231F20"/>
        <w:spacing w:val="-23"/>
        <w:w w:val="99"/>
        <w:sz w:val="22"/>
        <w:szCs w:val="22"/>
      </w:rPr>
    </w:lvl>
    <w:lvl w:ilvl="2">
      <w:numFmt w:val="bullet"/>
      <w:lvlText w:val="•"/>
      <w:lvlJc w:val="left"/>
      <w:pPr>
        <w:ind w:left="2733" w:hanging="660"/>
      </w:pPr>
      <w:rPr>
        <w:rFonts w:hint="default"/>
      </w:rPr>
    </w:lvl>
    <w:lvl w:ilvl="3">
      <w:numFmt w:val="bullet"/>
      <w:lvlText w:val="•"/>
      <w:lvlJc w:val="left"/>
      <w:pPr>
        <w:ind w:left="3719" w:hanging="660"/>
      </w:pPr>
      <w:rPr>
        <w:rFonts w:hint="default"/>
      </w:rPr>
    </w:lvl>
    <w:lvl w:ilvl="4">
      <w:numFmt w:val="bullet"/>
      <w:lvlText w:val="•"/>
      <w:lvlJc w:val="left"/>
      <w:pPr>
        <w:ind w:left="4706" w:hanging="660"/>
      </w:pPr>
      <w:rPr>
        <w:rFonts w:hint="default"/>
      </w:rPr>
    </w:lvl>
    <w:lvl w:ilvl="5">
      <w:numFmt w:val="bullet"/>
      <w:lvlText w:val="•"/>
      <w:lvlJc w:val="left"/>
      <w:pPr>
        <w:ind w:left="5692" w:hanging="660"/>
      </w:pPr>
      <w:rPr>
        <w:rFonts w:hint="default"/>
      </w:rPr>
    </w:lvl>
    <w:lvl w:ilvl="6">
      <w:numFmt w:val="bullet"/>
      <w:lvlText w:val="•"/>
      <w:lvlJc w:val="left"/>
      <w:pPr>
        <w:ind w:left="6679" w:hanging="660"/>
      </w:pPr>
      <w:rPr>
        <w:rFonts w:hint="default"/>
      </w:rPr>
    </w:lvl>
    <w:lvl w:ilvl="7">
      <w:numFmt w:val="bullet"/>
      <w:lvlText w:val="•"/>
      <w:lvlJc w:val="left"/>
      <w:pPr>
        <w:ind w:left="7665" w:hanging="660"/>
      </w:pPr>
      <w:rPr>
        <w:rFonts w:hint="default"/>
      </w:rPr>
    </w:lvl>
    <w:lvl w:ilvl="8">
      <w:numFmt w:val="bullet"/>
      <w:lvlText w:val="•"/>
      <w:lvlJc w:val="left"/>
      <w:pPr>
        <w:ind w:left="8652" w:hanging="660"/>
      </w:pPr>
      <w:rPr>
        <w:rFonts w:hint="default"/>
      </w:rPr>
    </w:lvl>
  </w:abstractNum>
  <w:abstractNum w:abstractNumId="84" w15:restartNumberingAfterBreak="0">
    <w:nsid w:val="69CE5BD1"/>
    <w:multiLevelType w:val="multilevel"/>
    <w:tmpl w:val="20DA9814"/>
    <w:lvl w:ilvl="0">
      <w:start w:val="1"/>
      <w:numFmt w:val="decimal"/>
      <w:lvlText w:val="%1."/>
      <w:lvlJc w:val="left"/>
      <w:pPr>
        <w:ind w:left="1465" w:hanging="619"/>
      </w:pPr>
      <w:rPr>
        <w:rFonts w:ascii="Times New Roman" w:eastAsia="Times New Roman" w:hAnsi="Times New Roman" w:cs="Times New Roman" w:hint="default"/>
        <w:b/>
        <w:bCs/>
        <w:color w:val="231F20"/>
        <w:spacing w:val="-23"/>
        <w:w w:val="99"/>
        <w:sz w:val="22"/>
        <w:szCs w:val="22"/>
      </w:rPr>
    </w:lvl>
    <w:lvl w:ilvl="1">
      <w:start w:val="1"/>
      <w:numFmt w:val="decimal"/>
      <w:lvlText w:val="%1.%2"/>
      <w:lvlJc w:val="left"/>
      <w:pPr>
        <w:ind w:left="1452" w:hanging="600"/>
      </w:pPr>
      <w:rPr>
        <w:rFonts w:hint="default"/>
        <w:b/>
        <w:bCs/>
        <w:spacing w:val="-26"/>
        <w:w w:val="100"/>
      </w:rPr>
    </w:lvl>
    <w:lvl w:ilvl="2">
      <w:start w:val="1"/>
      <w:numFmt w:val="lowerLetter"/>
      <w:lvlText w:val="%3)"/>
      <w:lvlJc w:val="left"/>
      <w:pPr>
        <w:ind w:left="1977" w:hanging="526"/>
      </w:pPr>
      <w:rPr>
        <w:rFonts w:hint="default"/>
        <w:b/>
        <w:bCs/>
        <w:spacing w:val="-23"/>
        <w:w w:val="99"/>
      </w:rPr>
    </w:lvl>
    <w:lvl w:ilvl="3">
      <w:start w:val="1"/>
      <w:numFmt w:val="lowerRoman"/>
      <w:lvlText w:val="%4)"/>
      <w:lvlJc w:val="left"/>
      <w:pPr>
        <w:ind w:left="2552" w:hanging="526"/>
      </w:pPr>
      <w:rPr>
        <w:rFonts w:ascii="Times New Roman" w:eastAsia="Times New Roman" w:hAnsi="Times New Roman" w:cs="Times New Roman" w:hint="default"/>
        <w:color w:val="231F20"/>
        <w:w w:val="100"/>
        <w:sz w:val="22"/>
        <w:szCs w:val="22"/>
      </w:rPr>
    </w:lvl>
    <w:lvl w:ilvl="4">
      <w:numFmt w:val="bullet"/>
      <w:lvlText w:val="•"/>
      <w:lvlJc w:val="left"/>
      <w:pPr>
        <w:ind w:left="4896" w:hanging="526"/>
      </w:pPr>
      <w:rPr>
        <w:rFonts w:hint="default"/>
      </w:rPr>
    </w:lvl>
    <w:lvl w:ilvl="5">
      <w:numFmt w:val="bullet"/>
      <w:lvlText w:val="•"/>
      <w:lvlJc w:val="left"/>
      <w:pPr>
        <w:ind w:left="6064" w:hanging="526"/>
      </w:pPr>
      <w:rPr>
        <w:rFonts w:hint="default"/>
      </w:rPr>
    </w:lvl>
    <w:lvl w:ilvl="6">
      <w:numFmt w:val="bullet"/>
      <w:lvlText w:val="•"/>
      <w:lvlJc w:val="left"/>
      <w:pPr>
        <w:ind w:left="7232" w:hanging="526"/>
      </w:pPr>
      <w:rPr>
        <w:rFonts w:hint="default"/>
      </w:rPr>
    </w:lvl>
    <w:lvl w:ilvl="7">
      <w:numFmt w:val="bullet"/>
      <w:lvlText w:val="•"/>
      <w:lvlJc w:val="left"/>
      <w:pPr>
        <w:ind w:left="8400" w:hanging="526"/>
      </w:pPr>
      <w:rPr>
        <w:rFonts w:hint="default"/>
      </w:rPr>
    </w:lvl>
    <w:lvl w:ilvl="8">
      <w:numFmt w:val="bullet"/>
      <w:lvlText w:val="•"/>
      <w:lvlJc w:val="left"/>
      <w:pPr>
        <w:ind w:left="9569" w:hanging="526"/>
      </w:pPr>
      <w:rPr>
        <w:rFonts w:hint="default"/>
      </w:rPr>
    </w:lvl>
  </w:abstractNum>
  <w:abstractNum w:abstractNumId="85" w15:restartNumberingAfterBreak="0">
    <w:nsid w:val="6B5B601C"/>
    <w:multiLevelType w:val="multilevel"/>
    <w:tmpl w:val="C902CEB4"/>
    <w:lvl w:ilvl="0">
      <w:start w:val="8"/>
      <w:numFmt w:val="decimal"/>
      <w:lvlText w:val="%1"/>
      <w:lvlJc w:val="left"/>
      <w:pPr>
        <w:ind w:left="721" w:hanging="614"/>
      </w:pPr>
      <w:rPr>
        <w:rFonts w:hint="default"/>
      </w:rPr>
    </w:lvl>
    <w:lvl w:ilvl="1">
      <w:start w:val="1"/>
      <w:numFmt w:val="decimal"/>
      <w:lvlText w:val="%1.%2"/>
      <w:lvlJc w:val="left"/>
      <w:pPr>
        <w:ind w:left="721" w:hanging="614"/>
      </w:pPr>
      <w:rPr>
        <w:rFonts w:ascii="Times New Roman" w:eastAsia="Times New Roman" w:hAnsi="Times New Roman" w:cs="Times New Roman" w:hint="default"/>
        <w:color w:val="231F20"/>
        <w:spacing w:val="-26"/>
        <w:w w:val="99"/>
        <w:sz w:val="22"/>
        <w:szCs w:val="22"/>
      </w:rPr>
    </w:lvl>
    <w:lvl w:ilvl="2">
      <w:numFmt w:val="bullet"/>
      <w:lvlText w:val="•"/>
      <w:lvlJc w:val="left"/>
      <w:pPr>
        <w:ind w:left="2701" w:hanging="614"/>
      </w:pPr>
      <w:rPr>
        <w:rFonts w:hint="default"/>
      </w:rPr>
    </w:lvl>
    <w:lvl w:ilvl="3">
      <w:numFmt w:val="bullet"/>
      <w:lvlText w:val="•"/>
      <w:lvlJc w:val="left"/>
      <w:pPr>
        <w:ind w:left="3691" w:hanging="614"/>
      </w:pPr>
      <w:rPr>
        <w:rFonts w:hint="default"/>
      </w:rPr>
    </w:lvl>
    <w:lvl w:ilvl="4">
      <w:numFmt w:val="bullet"/>
      <w:lvlText w:val="•"/>
      <w:lvlJc w:val="left"/>
      <w:pPr>
        <w:ind w:left="4682" w:hanging="614"/>
      </w:pPr>
      <w:rPr>
        <w:rFonts w:hint="default"/>
      </w:rPr>
    </w:lvl>
    <w:lvl w:ilvl="5">
      <w:numFmt w:val="bullet"/>
      <w:lvlText w:val="•"/>
      <w:lvlJc w:val="left"/>
      <w:pPr>
        <w:ind w:left="5672" w:hanging="614"/>
      </w:pPr>
      <w:rPr>
        <w:rFonts w:hint="default"/>
      </w:rPr>
    </w:lvl>
    <w:lvl w:ilvl="6">
      <w:numFmt w:val="bullet"/>
      <w:lvlText w:val="•"/>
      <w:lvlJc w:val="left"/>
      <w:pPr>
        <w:ind w:left="6663" w:hanging="614"/>
      </w:pPr>
      <w:rPr>
        <w:rFonts w:hint="default"/>
      </w:rPr>
    </w:lvl>
    <w:lvl w:ilvl="7">
      <w:numFmt w:val="bullet"/>
      <w:lvlText w:val="•"/>
      <w:lvlJc w:val="left"/>
      <w:pPr>
        <w:ind w:left="7653" w:hanging="614"/>
      </w:pPr>
      <w:rPr>
        <w:rFonts w:hint="default"/>
      </w:rPr>
    </w:lvl>
    <w:lvl w:ilvl="8">
      <w:numFmt w:val="bullet"/>
      <w:pStyle w:val="Headfid1"/>
      <w:lvlText w:val="•"/>
      <w:lvlJc w:val="left"/>
      <w:pPr>
        <w:ind w:left="8644" w:hanging="614"/>
      </w:pPr>
      <w:rPr>
        <w:rFonts w:hint="default"/>
      </w:rPr>
    </w:lvl>
  </w:abstractNum>
  <w:abstractNum w:abstractNumId="86" w15:restartNumberingAfterBreak="0">
    <w:nsid w:val="6C5D6EEB"/>
    <w:multiLevelType w:val="hybridMultilevel"/>
    <w:tmpl w:val="FD485F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C8F0729"/>
    <w:multiLevelType w:val="multilevel"/>
    <w:tmpl w:val="7FBA72DE"/>
    <w:lvl w:ilvl="0">
      <w:start w:val="20"/>
      <w:numFmt w:val="decimal"/>
      <w:lvlText w:val="%1"/>
      <w:lvlJc w:val="left"/>
      <w:pPr>
        <w:ind w:left="777" w:hanging="660"/>
      </w:pPr>
      <w:rPr>
        <w:rFonts w:hint="default"/>
      </w:rPr>
    </w:lvl>
    <w:lvl w:ilvl="1">
      <w:start w:val="1"/>
      <w:numFmt w:val="decimal"/>
      <w:lvlText w:val="%1.%2"/>
      <w:lvlJc w:val="left"/>
      <w:pPr>
        <w:ind w:left="777" w:hanging="660"/>
      </w:pPr>
      <w:rPr>
        <w:rFonts w:ascii="Times New Roman" w:eastAsia="Times New Roman" w:hAnsi="Times New Roman" w:cs="Times New Roman" w:hint="default"/>
        <w:color w:val="231F20"/>
        <w:spacing w:val="-6"/>
        <w:w w:val="99"/>
        <w:sz w:val="22"/>
        <w:szCs w:val="22"/>
      </w:rPr>
    </w:lvl>
    <w:lvl w:ilvl="2">
      <w:start w:val="1"/>
      <w:numFmt w:val="lowerLetter"/>
      <w:lvlText w:val="%3)"/>
      <w:lvlJc w:val="left"/>
      <w:pPr>
        <w:ind w:left="1248" w:hanging="475"/>
      </w:pPr>
      <w:rPr>
        <w:rFonts w:ascii="Times New Roman" w:eastAsia="Times New Roman" w:hAnsi="Times New Roman" w:cs="Times New Roman" w:hint="default"/>
        <w:color w:val="231F20"/>
        <w:w w:val="100"/>
        <w:sz w:val="22"/>
        <w:szCs w:val="22"/>
      </w:rPr>
    </w:lvl>
    <w:lvl w:ilvl="3">
      <w:numFmt w:val="bullet"/>
      <w:lvlText w:val="•"/>
      <w:lvlJc w:val="left"/>
      <w:pPr>
        <w:ind w:left="3325" w:hanging="475"/>
      </w:pPr>
      <w:rPr>
        <w:rFonts w:hint="default"/>
      </w:rPr>
    </w:lvl>
    <w:lvl w:ilvl="4">
      <w:numFmt w:val="bullet"/>
      <w:lvlText w:val="•"/>
      <w:lvlJc w:val="left"/>
      <w:pPr>
        <w:ind w:left="4368" w:hanging="475"/>
      </w:pPr>
      <w:rPr>
        <w:rFonts w:hint="default"/>
      </w:rPr>
    </w:lvl>
    <w:lvl w:ilvl="5">
      <w:numFmt w:val="bullet"/>
      <w:lvlText w:val="•"/>
      <w:lvlJc w:val="left"/>
      <w:pPr>
        <w:ind w:left="5411" w:hanging="475"/>
      </w:pPr>
      <w:rPr>
        <w:rFonts w:hint="default"/>
      </w:rPr>
    </w:lvl>
    <w:lvl w:ilvl="6">
      <w:numFmt w:val="bullet"/>
      <w:lvlText w:val="•"/>
      <w:lvlJc w:val="left"/>
      <w:pPr>
        <w:ind w:left="6454" w:hanging="475"/>
      </w:pPr>
      <w:rPr>
        <w:rFonts w:hint="default"/>
      </w:rPr>
    </w:lvl>
    <w:lvl w:ilvl="7">
      <w:numFmt w:val="bullet"/>
      <w:lvlText w:val="•"/>
      <w:lvlJc w:val="left"/>
      <w:pPr>
        <w:ind w:left="7497" w:hanging="475"/>
      </w:pPr>
      <w:rPr>
        <w:rFonts w:hint="default"/>
      </w:rPr>
    </w:lvl>
    <w:lvl w:ilvl="8">
      <w:numFmt w:val="bullet"/>
      <w:lvlText w:val="•"/>
      <w:lvlJc w:val="left"/>
      <w:pPr>
        <w:ind w:left="8539" w:hanging="475"/>
      </w:pPr>
      <w:rPr>
        <w:rFonts w:hint="default"/>
      </w:rPr>
    </w:lvl>
  </w:abstractNum>
  <w:abstractNum w:abstractNumId="88" w15:restartNumberingAfterBreak="0">
    <w:nsid w:val="6CC6347A"/>
    <w:multiLevelType w:val="hybridMultilevel"/>
    <w:tmpl w:val="A0CAF79C"/>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9" w15:restartNumberingAfterBreak="0">
    <w:nsid w:val="6D2908D0"/>
    <w:multiLevelType w:val="hybridMultilevel"/>
    <w:tmpl w:val="877C14BE"/>
    <w:lvl w:ilvl="0" w:tplc="09D8DD94">
      <w:start w:val="36"/>
      <w:numFmt w:val="decimal"/>
      <w:lvlText w:val="%1."/>
      <w:lvlJc w:val="left"/>
      <w:pPr>
        <w:ind w:left="1414" w:hanging="567"/>
      </w:pPr>
      <w:rPr>
        <w:rFonts w:ascii="Times New Roman" w:eastAsia="Times New Roman" w:hAnsi="Times New Roman" w:cs="Times New Roman" w:hint="default"/>
        <w:color w:val="231F20"/>
        <w:spacing w:val="-26"/>
        <w:w w:val="100"/>
        <w:sz w:val="22"/>
        <w:szCs w:val="22"/>
      </w:rPr>
    </w:lvl>
    <w:lvl w:ilvl="1" w:tplc="FF9488A2">
      <w:numFmt w:val="bullet"/>
      <w:lvlText w:val="•"/>
      <w:lvlJc w:val="left"/>
      <w:pPr>
        <w:ind w:left="2468" w:hanging="567"/>
      </w:pPr>
      <w:rPr>
        <w:rFonts w:hint="default"/>
      </w:rPr>
    </w:lvl>
    <w:lvl w:ilvl="2" w:tplc="37ECD8D2">
      <w:numFmt w:val="bullet"/>
      <w:lvlText w:val="•"/>
      <w:lvlJc w:val="left"/>
      <w:pPr>
        <w:ind w:left="3517" w:hanging="567"/>
      </w:pPr>
      <w:rPr>
        <w:rFonts w:hint="default"/>
      </w:rPr>
    </w:lvl>
    <w:lvl w:ilvl="3" w:tplc="901E5FD0">
      <w:numFmt w:val="bullet"/>
      <w:lvlText w:val="•"/>
      <w:lvlJc w:val="left"/>
      <w:pPr>
        <w:ind w:left="4565" w:hanging="567"/>
      </w:pPr>
      <w:rPr>
        <w:rFonts w:hint="default"/>
      </w:rPr>
    </w:lvl>
    <w:lvl w:ilvl="4" w:tplc="2BACD8A4">
      <w:numFmt w:val="bullet"/>
      <w:lvlText w:val="•"/>
      <w:lvlJc w:val="left"/>
      <w:pPr>
        <w:ind w:left="5614" w:hanging="567"/>
      </w:pPr>
      <w:rPr>
        <w:rFonts w:hint="default"/>
      </w:rPr>
    </w:lvl>
    <w:lvl w:ilvl="5" w:tplc="91B075A4">
      <w:numFmt w:val="bullet"/>
      <w:lvlText w:val="•"/>
      <w:lvlJc w:val="left"/>
      <w:pPr>
        <w:ind w:left="6662" w:hanging="567"/>
      </w:pPr>
      <w:rPr>
        <w:rFonts w:hint="default"/>
      </w:rPr>
    </w:lvl>
    <w:lvl w:ilvl="6" w:tplc="7F00B268">
      <w:numFmt w:val="bullet"/>
      <w:lvlText w:val="•"/>
      <w:lvlJc w:val="left"/>
      <w:pPr>
        <w:ind w:left="7711" w:hanging="567"/>
      </w:pPr>
      <w:rPr>
        <w:rFonts w:hint="default"/>
      </w:rPr>
    </w:lvl>
    <w:lvl w:ilvl="7" w:tplc="D4DEE820">
      <w:numFmt w:val="bullet"/>
      <w:lvlText w:val="•"/>
      <w:lvlJc w:val="left"/>
      <w:pPr>
        <w:ind w:left="8759" w:hanging="567"/>
      </w:pPr>
      <w:rPr>
        <w:rFonts w:hint="default"/>
      </w:rPr>
    </w:lvl>
    <w:lvl w:ilvl="8" w:tplc="93DAA5EC">
      <w:numFmt w:val="bullet"/>
      <w:lvlText w:val="•"/>
      <w:lvlJc w:val="left"/>
      <w:pPr>
        <w:ind w:left="9808" w:hanging="567"/>
      </w:pPr>
      <w:rPr>
        <w:rFonts w:hint="default"/>
      </w:rPr>
    </w:lvl>
  </w:abstractNum>
  <w:abstractNum w:abstractNumId="90" w15:restartNumberingAfterBreak="0">
    <w:nsid w:val="6D291334"/>
    <w:multiLevelType w:val="hybridMultilevel"/>
    <w:tmpl w:val="A87E960A"/>
    <w:lvl w:ilvl="0" w:tplc="61429344">
      <w:start w:val="1"/>
      <w:numFmt w:val="lowerLetter"/>
      <w:lvlText w:val="%1)"/>
      <w:lvlJc w:val="left"/>
      <w:pPr>
        <w:ind w:left="1979" w:hanging="490"/>
      </w:pPr>
      <w:rPr>
        <w:rFonts w:ascii="Times New Roman" w:eastAsia="Times New Roman" w:hAnsi="Times New Roman" w:cs="Times New Roman" w:hint="default"/>
        <w:color w:val="231F20"/>
        <w:w w:val="100"/>
        <w:sz w:val="22"/>
        <w:szCs w:val="22"/>
      </w:rPr>
    </w:lvl>
    <w:lvl w:ilvl="1" w:tplc="11A2DB5C">
      <w:numFmt w:val="bullet"/>
      <w:lvlText w:val="•"/>
      <w:lvlJc w:val="left"/>
      <w:pPr>
        <w:ind w:left="2972" w:hanging="490"/>
      </w:pPr>
      <w:rPr>
        <w:rFonts w:hint="default"/>
      </w:rPr>
    </w:lvl>
    <w:lvl w:ilvl="2" w:tplc="E78225C6">
      <w:numFmt w:val="bullet"/>
      <w:lvlText w:val="•"/>
      <w:lvlJc w:val="left"/>
      <w:pPr>
        <w:ind w:left="3965" w:hanging="490"/>
      </w:pPr>
      <w:rPr>
        <w:rFonts w:hint="default"/>
      </w:rPr>
    </w:lvl>
    <w:lvl w:ilvl="3" w:tplc="9AB832FE">
      <w:numFmt w:val="bullet"/>
      <w:lvlText w:val="•"/>
      <w:lvlJc w:val="left"/>
      <w:pPr>
        <w:ind w:left="4957" w:hanging="490"/>
      </w:pPr>
      <w:rPr>
        <w:rFonts w:hint="default"/>
      </w:rPr>
    </w:lvl>
    <w:lvl w:ilvl="4" w:tplc="A47CA5D8">
      <w:numFmt w:val="bullet"/>
      <w:lvlText w:val="•"/>
      <w:lvlJc w:val="left"/>
      <w:pPr>
        <w:ind w:left="5950" w:hanging="490"/>
      </w:pPr>
      <w:rPr>
        <w:rFonts w:hint="default"/>
      </w:rPr>
    </w:lvl>
    <w:lvl w:ilvl="5" w:tplc="C95C7252">
      <w:numFmt w:val="bullet"/>
      <w:lvlText w:val="•"/>
      <w:lvlJc w:val="left"/>
      <w:pPr>
        <w:ind w:left="6942" w:hanging="490"/>
      </w:pPr>
      <w:rPr>
        <w:rFonts w:hint="default"/>
      </w:rPr>
    </w:lvl>
    <w:lvl w:ilvl="6" w:tplc="1E2CFAEE">
      <w:numFmt w:val="bullet"/>
      <w:lvlText w:val="•"/>
      <w:lvlJc w:val="left"/>
      <w:pPr>
        <w:ind w:left="7935" w:hanging="490"/>
      </w:pPr>
      <w:rPr>
        <w:rFonts w:hint="default"/>
      </w:rPr>
    </w:lvl>
    <w:lvl w:ilvl="7" w:tplc="1E9EDB42">
      <w:numFmt w:val="bullet"/>
      <w:lvlText w:val="•"/>
      <w:lvlJc w:val="left"/>
      <w:pPr>
        <w:ind w:left="8927" w:hanging="490"/>
      </w:pPr>
      <w:rPr>
        <w:rFonts w:hint="default"/>
      </w:rPr>
    </w:lvl>
    <w:lvl w:ilvl="8" w:tplc="1A081EDE">
      <w:numFmt w:val="bullet"/>
      <w:lvlText w:val="•"/>
      <w:lvlJc w:val="left"/>
      <w:pPr>
        <w:ind w:left="9920" w:hanging="490"/>
      </w:pPr>
      <w:rPr>
        <w:rFonts w:hint="default"/>
      </w:rPr>
    </w:lvl>
  </w:abstractNum>
  <w:abstractNum w:abstractNumId="91" w15:restartNumberingAfterBreak="0">
    <w:nsid w:val="6ED107E7"/>
    <w:multiLevelType w:val="hybridMultilevel"/>
    <w:tmpl w:val="A5D46764"/>
    <w:lvl w:ilvl="0" w:tplc="F812847C">
      <w:start w:val="2"/>
      <w:numFmt w:val="decimal"/>
      <w:lvlText w:val="%1"/>
      <w:lvlJc w:val="left"/>
      <w:pPr>
        <w:ind w:left="1414" w:hanging="567"/>
      </w:pPr>
      <w:rPr>
        <w:rFonts w:ascii="Times New Roman" w:eastAsia="Times New Roman" w:hAnsi="Times New Roman" w:cs="Times New Roman" w:hint="default"/>
        <w:color w:val="231F20"/>
        <w:spacing w:val="-23"/>
        <w:w w:val="100"/>
        <w:sz w:val="22"/>
        <w:szCs w:val="22"/>
      </w:rPr>
    </w:lvl>
    <w:lvl w:ilvl="1" w:tplc="2A7E8DBE">
      <w:numFmt w:val="bullet"/>
      <w:lvlText w:val="•"/>
      <w:lvlJc w:val="left"/>
      <w:pPr>
        <w:ind w:left="2468" w:hanging="567"/>
      </w:pPr>
      <w:rPr>
        <w:rFonts w:hint="default"/>
      </w:rPr>
    </w:lvl>
    <w:lvl w:ilvl="2" w:tplc="233AC67A">
      <w:numFmt w:val="bullet"/>
      <w:lvlText w:val="•"/>
      <w:lvlJc w:val="left"/>
      <w:pPr>
        <w:ind w:left="3517" w:hanging="567"/>
      </w:pPr>
      <w:rPr>
        <w:rFonts w:hint="default"/>
      </w:rPr>
    </w:lvl>
    <w:lvl w:ilvl="3" w:tplc="A9EAE166">
      <w:numFmt w:val="bullet"/>
      <w:lvlText w:val="•"/>
      <w:lvlJc w:val="left"/>
      <w:pPr>
        <w:ind w:left="4565" w:hanging="567"/>
      </w:pPr>
      <w:rPr>
        <w:rFonts w:hint="default"/>
      </w:rPr>
    </w:lvl>
    <w:lvl w:ilvl="4" w:tplc="90EAFC24">
      <w:numFmt w:val="bullet"/>
      <w:lvlText w:val="•"/>
      <w:lvlJc w:val="left"/>
      <w:pPr>
        <w:ind w:left="5614" w:hanging="567"/>
      </w:pPr>
      <w:rPr>
        <w:rFonts w:hint="default"/>
      </w:rPr>
    </w:lvl>
    <w:lvl w:ilvl="5" w:tplc="AEBE4464">
      <w:numFmt w:val="bullet"/>
      <w:lvlText w:val="•"/>
      <w:lvlJc w:val="left"/>
      <w:pPr>
        <w:ind w:left="6662" w:hanging="567"/>
      </w:pPr>
      <w:rPr>
        <w:rFonts w:hint="default"/>
      </w:rPr>
    </w:lvl>
    <w:lvl w:ilvl="6" w:tplc="297CC880">
      <w:numFmt w:val="bullet"/>
      <w:lvlText w:val="•"/>
      <w:lvlJc w:val="left"/>
      <w:pPr>
        <w:ind w:left="7711" w:hanging="567"/>
      </w:pPr>
      <w:rPr>
        <w:rFonts w:hint="default"/>
      </w:rPr>
    </w:lvl>
    <w:lvl w:ilvl="7" w:tplc="7D8A91E0">
      <w:numFmt w:val="bullet"/>
      <w:lvlText w:val="•"/>
      <w:lvlJc w:val="left"/>
      <w:pPr>
        <w:ind w:left="8759" w:hanging="567"/>
      </w:pPr>
      <w:rPr>
        <w:rFonts w:hint="default"/>
      </w:rPr>
    </w:lvl>
    <w:lvl w:ilvl="8" w:tplc="E42022EE">
      <w:numFmt w:val="bullet"/>
      <w:lvlText w:val="•"/>
      <w:lvlJc w:val="left"/>
      <w:pPr>
        <w:ind w:left="9808" w:hanging="567"/>
      </w:pPr>
      <w:rPr>
        <w:rFonts w:hint="default"/>
      </w:rPr>
    </w:lvl>
  </w:abstractNum>
  <w:abstractNum w:abstractNumId="92" w15:restartNumberingAfterBreak="0">
    <w:nsid w:val="70A70BAE"/>
    <w:multiLevelType w:val="hybridMultilevel"/>
    <w:tmpl w:val="8C622EDE"/>
    <w:lvl w:ilvl="0" w:tplc="5F2A333E">
      <w:numFmt w:val="bullet"/>
      <w:lvlText w:val=""/>
      <w:lvlJc w:val="left"/>
      <w:pPr>
        <w:ind w:left="825" w:hanging="360"/>
      </w:pPr>
      <w:rPr>
        <w:rFonts w:ascii="Symbol" w:eastAsia="Symbol" w:hAnsi="Symbol" w:cs="Symbol" w:hint="default"/>
        <w:spacing w:val="0"/>
        <w:w w:val="100"/>
        <w:lang w:val="en-US" w:eastAsia="en-US" w:bidi="ar-SA"/>
      </w:rPr>
    </w:lvl>
    <w:lvl w:ilvl="1" w:tplc="4E3479AE">
      <w:numFmt w:val="bullet"/>
      <w:lvlText w:val="•"/>
      <w:lvlJc w:val="left"/>
      <w:pPr>
        <w:ind w:left="1434" w:hanging="360"/>
      </w:pPr>
      <w:rPr>
        <w:lang w:val="en-US" w:eastAsia="en-US" w:bidi="ar-SA"/>
      </w:rPr>
    </w:lvl>
    <w:lvl w:ilvl="2" w:tplc="ACD63D3A">
      <w:numFmt w:val="bullet"/>
      <w:lvlText w:val="•"/>
      <w:lvlJc w:val="left"/>
      <w:pPr>
        <w:ind w:left="2049" w:hanging="360"/>
      </w:pPr>
      <w:rPr>
        <w:lang w:val="en-US" w:eastAsia="en-US" w:bidi="ar-SA"/>
      </w:rPr>
    </w:lvl>
    <w:lvl w:ilvl="3" w:tplc="6E427644">
      <w:numFmt w:val="bullet"/>
      <w:lvlText w:val="•"/>
      <w:lvlJc w:val="left"/>
      <w:pPr>
        <w:ind w:left="2664" w:hanging="360"/>
      </w:pPr>
      <w:rPr>
        <w:lang w:val="en-US" w:eastAsia="en-US" w:bidi="ar-SA"/>
      </w:rPr>
    </w:lvl>
    <w:lvl w:ilvl="4" w:tplc="8A08F74E">
      <w:numFmt w:val="bullet"/>
      <w:lvlText w:val="•"/>
      <w:lvlJc w:val="left"/>
      <w:pPr>
        <w:ind w:left="3278" w:hanging="360"/>
      </w:pPr>
      <w:rPr>
        <w:lang w:val="en-US" w:eastAsia="en-US" w:bidi="ar-SA"/>
      </w:rPr>
    </w:lvl>
    <w:lvl w:ilvl="5" w:tplc="1EA609C2">
      <w:numFmt w:val="bullet"/>
      <w:lvlText w:val="•"/>
      <w:lvlJc w:val="left"/>
      <w:pPr>
        <w:ind w:left="3893" w:hanging="360"/>
      </w:pPr>
      <w:rPr>
        <w:lang w:val="en-US" w:eastAsia="en-US" w:bidi="ar-SA"/>
      </w:rPr>
    </w:lvl>
    <w:lvl w:ilvl="6" w:tplc="DD083FE4">
      <w:numFmt w:val="bullet"/>
      <w:lvlText w:val="•"/>
      <w:lvlJc w:val="left"/>
      <w:pPr>
        <w:ind w:left="4508" w:hanging="360"/>
      </w:pPr>
      <w:rPr>
        <w:lang w:val="en-US" w:eastAsia="en-US" w:bidi="ar-SA"/>
      </w:rPr>
    </w:lvl>
    <w:lvl w:ilvl="7" w:tplc="64707F5A">
      <w:numFmt w:val="bullet"/>
      <w:lvlText w:val="•"/>
      <w:lvlJc w:val="left"/>
      <w:pPr>
        <w:ind w:left="5122" w:hanging="360"/>
      </w:pPr>
      <w:rPr>
        <w:lang w:val="en-US" w:eastAsia="en-US" w:bidi="ar-SA"/>
      </w:rPr>
    </w:lvl>
    <w:lvl w:ilvl="8" w:tplc="0EDC874A">
      <w:numFmt w:val="bullet"/>
      <w:lvlText w:val="•"/>
      <w:lvlJc w:val="left"/>
      <w:pPr>
        <w:ind w:left="5737" w:hanging="360"/>
      </w:pPr>
      <w:rPr>
        <w:lang w:val="en-US" w:eastAsia="en-US" w:bidi="ar-SA"/>
      </w:rPr>
    </w:lvl>
  </w:abstractNum>
  <w:abstractNum w:abstractNumId="93" w15:restartNumberingAfterBreak="0">
    <w:nsid w:val="71CE3236"/>
    <w:multiLevelType w:val="hybridMultilevel"/>
    <w:tmpl w:val="E27EA89E"/>
    <w:lvl w:ilvl="0" w:tplc="56C64070">
      <w:start w:val="1"/>
      <w:numFmt w:val="lowerLetter"/>
      <w:lvlText w:val="%1)"/>
      <w:lvlJc w:val="left"/>
      <w:pPr>
        <w:ind w:left="1467" w:hanging="600"/>
      </w:pPr>
      <w:rPr>
        <w:rFonts w:ascii="Times New Roman" w:eastAsia="Times New Roman" w:hAnsi="Times New Roman" w:cs="Times New Roman" w:hint="default"/>
        <w:color w:val="231F20"/>
        <w:w w:val="100"/>
        <w:sz w:val="22"/>
        <w:szCs w:val="22"/>
      </w:rPr>
    </w:lvl>
    <w:lvl w:ilvl="1" w:tplc="77B852DA">
      <w:start w:val="1"/>
      <w:numFmt w:val="lowerRoman"/>
      <w:lvlText w:val="%2)"/>
      <w:lvlJc w:val="left"/>
      <w:pPr>
        <w:ind w:left="1954" w:hanging="511"/>
      </w:pPr>
      <w:rPr>
        <w:rFonts w:ascii="Times New Roman" w:eastAsia="Times New Roman" w:hAnsi="Times New Roman" w:cs="Times New Roman" w:hint="default"/>
        <w:color w:val="231F20"/>
        <w:w w:val="100"/>
        <w:sz w:val="22"/>
        <w:szCs w:val="22"/>
      </w:rPr>
    </w:lvl>
    <w:lvl w:ilvl="2" w:tplc="E5965E2A">
      <w:numFmt w:val="bullet"/>
      <w:lvlText w:val="•"/>
      <w:lvlJc w:val="left"/>
      <w:pPr>
        <w:ind w:left="3065" w:hanging="511"/>
      </w:pPr>
      <w:rPr>
        <w:rFonts w:hint="default"/>
      </w:rPr>
    </w:lvl>
    <w:lvl w:ilvl="3" w:tplc="005045BC">
      <w:numFmt w:val="bullet"/>
      <w:lvlText w:val="•"/>
      <w:lvlJc w:val="left"/>
      <w:pPr>
        <w:ind w:left="4170" w:hanging="511"/>
      </w:pPr>
      <w:rPr>
        <w:rFonts w:hint="default"/>
      </w:rPr>
    </w:lvl>
    <w:lvl w:ilvl="4" w:tplc="9AB47AB0">
      <w:numFmt w:val="bullet"/>
      <w:lvlText w:val="•"/>
      <w:lvlJc w:val="left"/>
      <w:pPr>
        <w:ind w:left="5275" w:hanging="511"/>
      </w:pPr>
      <w:rPr>
        <w:rFonts w:hint="default"/>
      </w:rPr>
    </w:lvl>
    <w:lvl w:ilvl="5" w:tplc="55BEF642">
      <w:numFmt w:val="bullet"/>
      <w:lvlText w:val="•"/>
      <w:lvlJc w:val="left"/>
      <w:pPr>
        <w:ind w:left="6380" w:hanging="511"/>
      </w:pPr>
      <w:rPr>
        <w:rFonts w:hint="default"/>
      </w:rPr>
    </w:lvl>
    <w:lvl w:ilvl="6" w:tplc="09007E3E">
      <w:numFmt w:val="bullet"/>
      <w:lvlText w:val="•"/>
      <w:lvlJc w:val="left"/>
      <w:pPr>
        <w:ind w:left="7485" w:hanging="511"/>
      </w:pPr>
      <w:rPr>
        <w:rFonts w:hint="default"/>
      </w:rPr>
    </w:lvl>
    <w:lvl w:ilvl="7" w:tplc="996C5292">
      <w:numFmt w:val="bullet"/>
      <w:lvlText w:val="•"/>
      <w:lvlJc w:val="left"/>
      <w:pPr>
        <w:ind w:left="8590" w:hanging="511"/>
      </w:pPr>
      <w:rPr>
        <w:rFonts w:hint="default"/>
      </w:rPr>
    </w:lvl>
    <w:lvl w:ilvl="8" w:tplc="002E42F8">
      <w:numFmt w:val="bullet"/>
      <w:lvlText w:val="•"/>
      <w:lvlJc w:val="left"/>
      <w:pPr>
        <w:ind w:left="9695" w:hanging="511"/>
      </w:pPr>
      <w:rPr>
        <w:rFonts w:hint="default"/>
      </w:rPr>
    </w:lvl>
  </w:abstractNum>
  <w:abstractNum w:abstractNumId="94" w15:restartNumberingAfterBreak="0">
    <w:nsid w:val="71D54032"/>
    <w:multiLevelType w:val="multilevel"/>
    <w:tmpl w:val="1528F8E6"/>
    <w:lvl w:ilvl="0">
      <w:start w:val="3"/>
      <w:numFmt w:val="decimal"/>
      <w:lvlText w:val="%1"/>
      <w:lvlJc w:val="left"/>
      <w:pPr>
        <w:ind w:left="678" w:hanging="567"/>
      </w:pPr>
      <w:rPr>
        <w:rFonts w:hint="default"/>
      </w:rPr>
    </w:lvl>
    <w:lvl w:ilvl="1">
      <w:start w:val="1"/>
      <w:numFmt w:val="decimal"/>
      <w:lvlText w:val="%1.%2"/>
      <w:lvlJc w:val="left"/>
      <w:pPr>
        <w:ind w:left="678" w:hanging="567"/>
      </w:pPr>
      <w:rPr>
        <w:rFonts w:ascii="Times New Roman" w:eastAsia="Times New Roman" w:hAnsi="Times New Roman" w:cs="Times New Roman" w:hint="default"/>
        <w:color w:val="231F20"/>
        <w:spacing w:val="-23"/>
        <w:w w:val="99"/>
        <w:sz w:val="22"/>
        <w:szCs w:val="22"/>
      </w:rPr>
    </w:lvl>
    <w:lvl w:ilvl="2">
      <w:numFmt w:val="bullet"/>
      <w:lvlText w:val="•"/>
      <w:lvlJc w:val="left"/>
      <w:pPr>
        <w:ind w:left="2669" w:hanging="567"/>
      </w:pPr>
      <w:rPr>
        <w:rFonts w:hint="default"/>
      </w:rPr>
    </w:lvl>
    <w:lvl w:ilvl="3">
      <w:numFmt w:val="bullet"/>
      <w:lvlText w:val="•"/>
      <w:lvlJc w:val="left"/>
      <w:pPr>
        <w:ind w:left="3663" w:hanging="567"/>
      </w:pPr>
      <w:rPr>
        <w:rFonts w:hint="default"/>
      </w:rPr>
    </w:lvl>
    <w:lvl w:ilvl="4">
      <w:numFmt w:val="bullet"/>
      <w:lvlText w:val="•"/>
      <w:lvlJc w:val="left"/>
      <w:pPr>
        <w:ind w:left="4658" w:hanging="567"/>
      </w:pPr>
      <w:rPr>
        <w:rFonts w:hint="default"/>
      </w:rPr>
    </w:lvl>
    <w:lvl w:ilvl="5">
      <w:numFmt w:val="bullet"/>
      <w:lvlText w:val="•"/>
      <w:lvlJc w:val="left"/>
      <w:pPr>
        <w:ind w:left="5652" w:hanging="567"/>
      </w:pPr>
      <w:rPr>
        <w:rFonts w:hint="default"/>
      </w:rPr>
    </w:lvl>
    <w:lvl w:ilvl="6">
      <w:numFmt w:val="bullet"/>
      <w:lvlText w:val="•"/>
      <w:lvlJc w:val="left"/>
      <w:pPr>
        <w:ind w:left="6647" w:hanging="567"/>
      </w:pPr>
      <w:rPr>
        <w:rFonts w:hint="default"/>
      </w:rPr>
    </w:lvl>
    <w:lvl w:ilvl="7">
      <w:numFmt w:val="bullet"/>
      <w:lvlText w:val="•"/>
      <w:lvlJc w:val="left"/>
      <w:pPr>
        <w:ind w:left="7641" w:hanging="567"/>
      </w:pPr>
      <w:rPr>
        <w:rFonts w:hint="default"/>
      </w:rPr>
    </w:lvl>
    <w:lvl w:ilvl="8">
      <w:numFmt w:val="bullet"/>
      <w:lvlText w:val="•"/>
      <w:lvlJc w:val="left"/>
      <w:pPr>
        <w:ind w:left="8636" w:hanging="567"/>
      </w:pPr>
      <w:rPr>
        <w:rFonts w:hint="default"/>
      </w:rPr>
    </w:lvl>
  </w:abstractNum>
  <w:abstractNum w:abstractNumId="95" w15:restartNumberingAfterBreak="0">
    <w:nsid w:val="72085F4A"/>
    <w:multiLevelType w:val="hybridMultilevel"/>
    <w:tmpl w:val="5BD8F066"/>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2E03EF0"/>
    <w:multiLevelType w:val="hybridMultilevel"/>
    <w:tmpl w:val="97F05DB6"/>
    <w:lvl w:ilvl="0" w:tplc="ABA67A82">
      <w:start w:val="1"/>
      <w:numFmt w:val="decimal"/>
      <w:lvlText w:val="%1."/>
      <w:lvlJc w:val="left"/>
      <w:pPr>
        <w:ind w:left="685" w:hanging="567"/>
      </w:pPr>
      <w:rPr>
        <w:rFonts w:ascii="Times New Roman" w:eastAsia="Times New Roman" w:hAnsi="Times New Roman" w:cs="Times New Roman" w:hint="default"/>
        <w:color w:val="231F20"/>
        <w:w w:val="99"/>
        <w:sz w:val="22"/>
        <w:szCs w:val="22"/>
      </w:rPr>
    </w:lvl>
    <w:lvl w:ilvl="1" w:tplc="65CE2D0A">
      <w:start w:val="1"/>
      <w:numFmt w:val="decimal"/>
      <w:lvlText w:val="%2)"/>
      <w:lvlJc w:val="left"/>
      <w:pPr>
        <w:ind w:left="1234" w:hanging="554"/>
      </w:pPr>
      <w:rPr>
        <w:rFonts w:ascii="Times New Roman" w:eastAsia="Times New Roman" w:hAnsi="Times New Roman" w:cs="Times New Roman" w:hint="default"/>
        <w:color w:val="231F20"/>
        <w:spacing w:val="-23"/>
        <w:w w:val="99"/>
        <w:sz w:val="22"/>
        <w:szCs w:val="22"/>
      </w:rPr>
    </w:lvl>
    <w:lvl w:ilvl="2" w:tplc="3E7ED3D2">
      <w:numFmt w:val="bullet"/>
      <w:lvlText w:val="•"/>
      <w:lvlJc w:val="left"/>
      <w:pPr>
        <w:ind w:left="2282" w:hanging="554"/>
      </w:pPr>
      <w:rPr>
        <w:rFonts w:hint="default"/>
      </w:rPr>
    </w:lvl>
    <w:lvl w:ilvl="3" w:tplc="D3308DE8">
      <w:numFmt w:val="bullet"/>
      <w:lvlText w:val="•"/>
      <w:lvlJc w:val="left"/>
      <w:pPr>
        <w:ind w:left="3325" w:hanging="554"/>
      </w:pPr>
      <w:rPr>
        <w:rFonts w:hint="default"/>
      </w:rPr>
    </w:lvl>
    <w:lvl w:ilvl="4" w:tplc="6E88DAA6">
      <w:numFmt w:val="bullet"/>
      <w:lvlText w:val="•"/>
      <w:lvlJc w:val="left"/>
      <w:pPr>
        <w:ind w:left="4368" w:hanging="554"/>
      </w:pPr>
      <w:rPr>
        <w:rFonts w:hint="default"/>
      </w:rPr>
    </w:lvl>
    <w:lvl w:ilvl="5" w:tplc="9E166182">
      <w:numFmt w:val="bullet"/>
      <w:lvlText w:val="•"/>
      <w:lvlJc w:val="left"/>
      <w:pPr>
        <w:ind w:left="5411" w:hanging="554"/>
      </w:pPr>
      <w:rPr>
        <w:rFonts w:hint="default"/>
      </w:rPr>
    </w:lvl>
    <w:lvl w:ilvl="6" w:tplc="0C58D4D0">
      <w:numFmt w:val="bullet"/>
      <w:lvlText w:val="•"/>
      <w:lvlJc w:val="left"/>
      <w:pPr>
        <w:ind w:left="6454" w:hanging="554"/>
      </w:pPr>
      <w:rPr>
        <w:rFonts w:hint="default"/>
      </w:rPr>
    </w:lvl>
    <w:lvl w:ilvl="7" w:tplc="DBF83EE2">
      <w:numFmt w:val="bullet"/>
      <w:lvlText w:val="•"/>
      <w:lvlJc w:val="left"/>
      <w:pPr>
        <w:ind w:left="7497" w:hanging="554"/>
      </w:pPr>
      <w:rPr>
        <w:rFonts w:hint="default"/>
      </w:rPr>
    </w:lvl>
    <w:lvl w:ilvl="8" w:tplc="BC940AFA">
      <w:numFmt w:val="bullet"/>
      <w:lvlText w:val="•"/>
      <w:lvlJc w:val="left"/>
      <w:pPr>
        <w:ind w:left="8539" w:hanging="554"/>
      </w:pPr>
      <w:rPr>
        <w:rFonts w:hint="default"/>
      </w:rPr>
    </w:lvl>
  </w:abstractNum>
  <w:abstractNum w:abstractNumId="97" w15:restartNumberingAfterBreak="0">
    <w:nsid w:val="734F6CDD"/>
    <w:multiLevelType w:val="hybridMultilevel"/>
    <w:tmpl w:val="5A1085D8"/>
    <w:lvl w:ilvl="0" w:tplc="3B022E76">
      <w:start w:val="1"/>
      <w:numFmt w:val="decimal"/>
      <w:lvlText w:val="%1."/>
      <w:lvlJc w:val="left"/>
      <w:pPr>
        <w:ind w:left="1401" w:hanging="546"/>
      </w:pPr>
      <w:rPr>
        <w:rFonts w:ascii="Times New Roman" w:eastAsia="Times New Roman" w:hAnsi="Times New Roman" w:cs="Times New Roman" w:hint="default"/>
        <w:color w:val="231F20"/>
        <w:spacing w:val="-19"/>
        <w:w w:val="99"/>
        <w:sz w:val="22"/>
        <w:szCs w:val="22"/>
      </w:rPr>
    </w:lvl>
    <w:lvl w:ilvl="1" w:tplc="DF2C1482">
      <w:numFmt w:val="bullet"/>
      <w:lvlText w:val="•"/>
      <w:lvlJc w:val="left"/>
      <w:pPr>
        <w:ind w:left="2450" w:hanging="546"/>
      </w:pPr>
      <w:rPr>
        <w:rFonts w:hint="default"/>
      </w:rPr>
    </w:lvl>
    <w:lvl w:ilvl="2" w:tplc="44803E62">
      <w:numFmt w:val="bullet"/>
      <w:lvlText w:val="•"/>
      <w:lvlJc w:val="left"/>
      <w:pPr>
        <w:ind w:left="3501" w:hanging="546"/>
      </w:pPr>
      <w:rPr>
        <w:rFonts w:hint="default"/>
      </w:rPr>
    </w:lvl>
    <w:lvl w:ilvl="3" w:tplc="BA70E196">
      <w:numFmt w:val="bullet"/>
      <w:lvlText w:val="•"/>
      <w:lvlJc w:val="left"/>
      <w:pPr>
        <w:ind w:left="4551" w:hanging="546"/>
      </w:pPr>
      <w:rPr>
        <w:rFonts w:hint="default"/>
      </w:rPr>
    </w:lvl>
    <w:lvl w:ilvl="4" w:tplc="DDEEAD4A">
      <w:numFmt w:val="bullet"/>
      <w:lvlText w:val="•"/>
      <w:lvlJc w:val="left"/>
      <w:pPr>
        <w:ind w:left="5602" w:hanging="546"/>
      </w:pPr>
      <w:rPr>
        <w:rFonts w:hint="default"/>
      </w:rPr>
    </w:lvl>
    <w:lvl w:ilvl="5" w:tplc="9DE622B6">
      <w:numFmt w:val="bullet"/>
      <w:lvlText w:val="•"/>
      <w:lvlJc w:val="left"/>
      <w:pPr>
        <w:ind w:left="6652" w:hanging="546"/>
      </w:pPr>
      <w:rPr>
        <w:rFonts w:hint="default"/>
      </w:rPr>
    </w:lvl>
    <w:lvl w:ilvl="6" w:tplc="19BA4F56">
      <w:numFmt w:val="bullet"/>
      <w:lvlText w:val="•"/>
      <w:lvlJc w:val="left"/>
      <w:pPr>
        <w:ind w:left="7703" w:hanging="546"/>
      </w:pPr>
      <w:rPr>
        <w:rFonts w:hint="default"/>
      </w:rPr>
    </w:lvl>
    <w:lvl w:ilvl="7" w:tplc="295C21D8">
      <w:numFmt w:val="bullet"/>
      <w:lvlText w:val="•"/>
      <w:lvlJc w:val="left"/>
      <w:pPr>
        <w:ind w:left="8753" w:hanging="546"/>
      </w:pPr>
      <w:rPr>
        <w:rFonts w:hint="default"/>
      </w:rPr>
    </w:lvl>
    <w:lvl w:ilvl="8" w:tplc="E0D28A80">
      <w:numFmt w:val="bullet"/>
      <w:lvlText w:val="•"/>
      <w:lvlJc w:val="left"/>
      <w:pPr>
        <w:ind w:left="9804" w:hanging="546"/>
      </w:pPr>
      <w:rPr>
        <w:rFonts w:hint="default"/>
      </w:rPr>
    </w:lvl>
  </w:abstractNum>
  <w:abstractNum w:abstractNumId="98" w15:restartNumberingAfterBreak="0">
    <w:nsid w:val="77526582"/>
    <w:multiLevelType w:val="hybridMultilevel"/>
    <w:tmpl w:val="5DFE6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7AE31B4"/>
    <w:multiLevelType w:val="hybridMultilevel"/>
    <w:tmpl w:val="C5A25744"/>
    <w:lvl w:ilvl="0" w:tplc="41467B3A">
      <w:start w:val="6"/>
      <w:numFmt w:val="decimal"/>
      <w:lvlText w:val="%1"/>
      <w:lvlJc w:val="left"/>
      <w:pPr>
        <w:ind w:left="1414" w:hanging="567"/>
      </w:pPr>
      <w:rPr>
        <w:rFonts w:hint="default"/>
        <w:spacing w:val="-26"/>
        <w:w w:val="100"/>
      </w:rPr>
    </w:lvl>
    <w:lvl w:ilvl="1" w:tplc="F88A6C48">
      <w:numFmt w:val="bullet"/>
      <w:lvlText w:val="•"/>
      <w:lvlJc w:val="left"/>
      <w:pPr>
        <w:ind w:left="2468" w:hanging="567"/>
      </w:pPr>
      <w:rPr>
        <w:rFonts w:hint="default"/>
      </w:rPr>
    </w:lvl>
    <w:lvl w:ilvl="2" w:tplc="7C543E02">
      <w:numFmt w:val="bullet"/>
      <w:lvlText w:val="•"/>
      <w:lvlJc w:val="left"/>
      <w:pPr>
        <w:ind w:left="3517" w:hanging="567"/>
      </w:pPr>
      <w:rPr>
        <w:rFonts w:hint="default"/>
      </w:rPr>
    </w:lvl>
    <w:lvl w:ilvl="3" w:tplc="5146780E">
      <w:numFmt w:val="bullet"/>
      <w:lvlText w:val="•"/>
      <w:lvlJc w:val="left"/>
      <w:pPr>
        <w:ind w:left="4565" w:hanging="567"/>
      </w:pPr>
      <w:rPr>
        <w:rFonts w:hint="default"/>
      </w:rPr>
    </w:lvl>
    <w:lvl w:ilvl="4" w:tplc="1FE88160">
      <w:numFmt w:val="bullet"/>
      <w:lvlText w:val="•"/>
      <w:lvlJc w:val="left"/>
      <w:pPr>
        <w:ind w:left="5614" w:hanging="567"/>
      </w:pPr>
      <w:rPr>
        <w:rFonts w:hint="default"/>
      </w:rPr>
    </w:lvl>
    <w:lvl w:ilvl="5" w:tplc="DE18EC5E">
      <w:numFmt w:val="bullet"/>
      <w:lvlText w:val="•"/>
      <w:lvlJc w:val="left"/>
      <w:pPr>
        <w:ind w:left="6662" w:hanging="567"/>
      </w:pPr>
      <w:rPr>
        <w:rFonts w:hint="default"/>
      </w:rPr>
    </w:lvl>
    <w:lvl w:ilvl="6" w:tplc="6E96CD5C">
      <w:numFmt w:val="bullet"/>
      <w:lvlText w:val="•"/>
      <w:lvlJc w:val="left"/>
      <w:pPr>
        <w:ind w:left="7711" w:hanging="567"/>
      </w:pPr>
      <w:rPr>
        <w:rFonts w:hint="default"/>
      </w:rPr>
    </w:lvl>
    <w:lvl w:ilvl="7" w:tplc="E618E3C6">
      <w:numFmt w:val="bullet"/>
      <w:lvlText w:val="•"/>
      <w:lvlJc w:val="left"/>
      <w:pPr>
        <w:ind w:left="8759" w:hanging="567"/>
      </w:pPr>
      <w:rPr>
        <w:rFonts w:hint="default"/>
      </w:rPr>
    </w:lvl>
    <w:lvl w:ilvl="8" w:tplc="AEC44562">
      <w:numFmt w:val="bullet"/>
      <w:lvlText w:val="•"/>
      <w:lvlJc w:val="left"/>
      <w:pPr>
        <w:ind w:left="9808" w:hanging="567"/>
      </w:pPr>
      <w:rPr>
        <w:rFonts w:hint="default"/>
      </w:rPr>
    </w:lvl>
  </w:abstractNum>
  <w:abstractNum w:abstractNumId="100" w15:restartNumberingAfterBreak="0">
    <w:nsid w:val="785B1EDE"/>
    <w:multiLevelType w:val="hybridMultilevel"/>
    <w:tmpl w:val="DB4ECFB6"/>
    <w:lvl w:ilvl="0" w:tplc="41363CC8">
      <w:start w:val="1"/>
      <w:numFmt w:val="lowerRoman"/>
      <w:lvlText w:val="%1)"/>
      <w:lvlJc w:val="left"/>
      <w:pPr>
        <w:ind w:left="720" w:hanging="360"/>
      </w:pPr>
      <w:rPr>
        <w:rFonts w:ascii="Times New Roman" w:eastAsia="Times New Roman" w:hAnsi="Times New Roman" w:cs="Times New Roman" w:hint="default"/>
        <w:color w:val="231F20"/>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C644B11"/>
    <w:multiLevelType w:val="hybridMultilevel"/>
    <w:tmpl w:val="ABF8DE2E"/>
    <w:lvl w:ilvl="0" w:tplc="EF58A6E2">
      <w:start w:val="1"/>
      <w:numFmt w:val="upperLetter"/>
      <w:lvlText w:val="%1."/>
      <w:lvlJc w:val="left"/>
      <w:pPr>
        <w:ind w:left="1423" w:hanging="570"/>
      </w:pPr>
      <w:rPr>
        <w:rFonts w:hint="default"/>
      </w:rPr>
    </w:lvl>
    <w:lvl w:ilvl="1" w:tplc="08090019" w:tentative="1">
      <w:start w:val="1"/>
      <w:numFmt w:val="lowerLetter"/>
      <w:lvlText w:val="%2."/>
      <w:lvlJc w:val="left"/>
      <w:pPr>
        <w:ind w:left="1933" w:hanging="360"/>
      </w:pPr>
    </w:lvl>
    <w:lvl w:ilvl="2" w:tplc="0809001B" w:tentative="1">
      <w:start w:val="1"/>
      <w:numFmt w:val="lowerRoman"/>
      <w:lvlText w:val="%3."/>
      <w:lvlJc w:val="right"/>
      <w:pPr>
        <w:ind w:left="2653" w:hanging="180"/>
      </w:pPr>
    </w:lvl>
    <w:lvl w:ilvl="3" w:tplc="0809000F" w:tentative="1">
      <w:start w:val="1"/>
      <w:numFmt w:val="decimal"/>
      <w:lvlText w:val="%4."/>
      <w:lvlJc w:val="left"/>
      <w:pPr>
        <w:ind w:left="3373" w:hanging="360"/>
      </w:pPr>
    </w:lvl>
    <w:lvl w:ilvl="4" w:tplc="08090019" w:tentative="1">
      <w:start w:val="1"/>
      <w:numFmt w:val="lowerLetter"/>
      <w:lvlText w:val="%5."/>
      <w:lvlJc w:val="left"/>
      <w:pPr>
        <w:ind w:left="4093" w:hanging="360"/>
      </w:pPr>
    </w:lvl>
    <w:lvl w:ilvl="5" w:tplc="0809001B" w:tentative="1">
      <w:start w:val="1"/>
      <w:numFmt w:val="lowerRoman"/>
      <w:lvlText w:val="%6."/>
      <w:lvlJc w:val="right"/>
      <w:pPr>
        <w:ind w:left="4813" w:hanging="180"/>
      </w:pPr>
    </w:lvl>
    <w:lvl w:ilvl="6" w:tplc="0809000F" w:tentative="1">
      <w:start w:val="1"/>
      <w:numFmt w:val="decimal"/>
      <w:lvlText w:val="%7."/>
      <w:lvlJc w:val="left"/>
      <w:pPr>
        <w:ind w:left="5533" w:hanging="360"/>
      </w:pPr>
    </w:lvl>
    <w:lvl w:ilvl="7" w:tplc="08090019" w:tentative="1">
      <w:start w:val="1"/>
      <w:numFmt w:val="lowerLetter"/>
      <w:lvlText w:val="%8."/>
      <w:lvlJc w:val="left"/>
      <w:pPr>
        <w:ind w:left="6253" w:hanging="360"/>
      </w:pPr>
    </w:lvl>
    <w:lvl w:ilvl="8" w:tplc="0809001B" w:tentative="1">
      <w:start w:val="1"/>
      <w:numFmt w:val="lowerRoman"/>
      <w:lvlText w:val="%9."/>
      <w:lvlJc w:val="right"/>
      <w:pPr>
        <w:ind w:left="6973" w:hanging="180"/>
      </w:pPr>
    </w:lvl>
  </w:abstractNum>
  <w:abstractNum w:abstractNumId="102" w15:restartNumberingAfterBreak="0">
    <w:nsid w:val="7DF73C51"/>
    <w:multiLevelType w:val="multilevel"/>
    <w:tmpl w:val="3CC23478"/>
    <w:lvl w:ilvl="0">
      <w:start w:val="35"/>
      <w:numFmt w:val="decimal"/>
      <w:lvlText w:val="%1"/>
      <w:lvlJc w:val="left"/>
      <w:pPr>
        <w:ind w:left="754" w:hanging="642"/>
      </w:pPr>
      <w:rPr>
        <w:rFonts w:hint="default"/>
      </w:rPr>
    </w:lvl>
    <w:lvl w:ilvl="1">
      <w:start w:val="2"/>
      <w:numFmt w:val="decimal"/>
      <w:lvlText w:val="%1.%2"/>
      <w:lvlJc w:val="left"/>
      <w:pPr>
        <w:ind w:left="754" w:hanging="642"/>
      </w:pPr>
      <w:rPr>
        <w:rFonts w:ascii="Times New Roman" w:eastAsia="Times New Roman" w:hAnsi="Times New Roman" w:cs="Times New Roman" w:hint="default"/>
        <w:color w:val="231F20"/>
        <w:spacing w:val="-23"/>
        <w:w w:val="100"/>
        <w:sz w:val="22"/>
        <w:szCs w:val="22"/>
      </w:rPr>
    </w:lvl>
    <w:lvl w:ilvl="2">
      <w:start w:val="1"/>
      <w:numFmt w:val="lowerLetter"/>
      <w:lvlText w:val="%3)"/>
      <w:lvlJc w:val="left"/>
      <w:pPr>
        <w:ind w:left="1246" w:hanging="492"/>
      </w:pPr>
      <w:rPr>
        <w:rFonts w:ascii="Times New Roman" w:eastAsia="Times New Roman" w:hAnsi="Times New Roman" w:cs="Times New Roman" w:hint="default"/>
        <w:color w:val="231F20"/>
        <w:w w:val="100"/>
        <w:sz w:val="22"/>
        <w:szCs w:val="22"/>
      </w:rPr>
    </w:lvl>
    <w:lvl w:ilvl="3">
      <w:start w:val="1"/>
      <w:numFmt w:val="lowerRoman"/>
      <w:lvlText w:val="%4)"/>
      <w:lvlJc w:val="left"/>
      <w:pPr>
        <w:ind w:left="1810" w:hanging="558"/>
      </w:pPr>
      <w:rPr>
        <w:rFonts w:ascii="Times New Roman" w:eastAsia="Times New Roman" w:hAnsi="Times New Roman" w:cs="Times New Roman" w:hint="default"/>
        <w:color w:val="231F20"/>
        <w:w w:val="100"/>
        <w:sz w:val="22"/>
        <w:szCs w:val="22"/>
      </w:rPr>
    </w:lvl>
    <w:lvl w:ilvl="4">
      <w:numFmt w:val="bullet"/>
      <w:lvlText w:val="•"/>
      <w:lvlJc w:val="left"/>
      <w:pPr>
        <w:ind w:left="4021" w:hanging="558"/>
      </w:pPr>
      <w:rPr>
        <w:rFonts w:hint="default"/>
      </w:rPr>
    </w:lvl>
    <w:lvl w:ilvl="5">
      <w:numFmt w:val="bullet"/>
      <w:lvlText w:val="•"/>
      <w:lvlJc w:val="left"/>
      <w:pPr>
        <w:ind w:left="5122" w:hanging="558"/>
      </w:pPr>
      <w:rPr>
        <w:rFonts w:hint="default"/>
      </w:rPr>
    </w:lvl>
    <w:lvl w:ilvl="6">
      <w:numFmt w:val="bullet"/>
      <w:lvlText w:val="•"/>
      <w:lvlJc w:val="left"/>
      <w:pPr>
        <w:ind w:left="6222" w:hanging="558"/>
      </w:pPr>
      <w:rPr>
        <w:rFonts w:hint="default"/>
      </w:rPr>
    </w:lvl>
    <w:lvl w:ilvl="7">
      <w:numFmt w:val="bullet"/>
      <w:lvlText w:val="•"/>
      <w:lvlJc w:val="left"/>
      <w:pPr>
        <w:ind w:left="7323" w:hanging="558"/>
      </w:pPr>
      <w:rPr>
        <w:rFonts w:hint="default"/>
      </w:rPr>
    </w:lvl>
    <w:lvl w:ilvl="8">
      <w:numFmt w:val="bullet"/>
      <w:lvlText w:val="•"/>
      <w:lvlJc w:val="left"/>
      <w:pPr>
        <w:ind w:left="8424" w:hanging="558"/>
      </w:pPr>
      <w:rPr>
        <w:rFonts w:hint="default"/>
      </w:rPr>
    </w:lvl>
  </w:abstractNum>
  <w:abstractNum w:abstractNumId="103" w15:restartNumberingAfterBreak="0">
    <w:nsid w:val="7F0118BE"/>
    <w:multiLevelType w:val="hybridMultilevel"/>
    <w:tmpl w:val="368AB960"/>
    <w:lvl w:ilvl="0" w:tplc="4D6CA5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6"/>
  </w:num>
  <w:num w:numId="2">
    <w:abstractNumId w:val="34"/>
  </w:num>
  <w:num w:numId="3">
    <w:abstractNumId w:val="80"/>
  </w:num>
  <w:num w:numId="4">
    <w:abstractNumId w:val="24"/>
  </w:num>
  <w:num w:numId="5">
    <w:abstractNumId w:val="62"/>
  </w:num>
  <w:num w:numId="6">
    <w:abstractNumId w:val="75"/>
  </w:num>
  <w:num w:numId="7">
    <w:abstractNumId w:val="1"/>
  </w:num>
  <w:num w:numId="8">
    <w:abstractNumId w:val="32"/>
  </w:num>
  <w:num w:numId="9">
    <w:abstractNumId w:val="76"/>
  </w:num>
  <w:num w:numId="10">
    <w:abstractNumId w:val="69"/>
  </w:num>
  <w:num w:numId="11">
    <w:abstractNumId w:val="13"/>
  </w:num>
  <w:num w:numId="12">
    <w:abstractNumId w:val="46"/>
  </w:num>
  <w:num w:numId="13">
    <w:abstractNumId w:val="38"/>
  </w:num>
  <w:num w:numId="14">
    <w:abstractNumId w:val="102"/>
  </w:num>
  <w:num w:numId="15">
    <w:abstractNumId w:val="27"/>
  </w:num>
  <w:num w:numId="16">
    <w:abstractNumId w:val="19"/>
  </w:num>
  <w:num w:numId="17">
    <w:abstractNumId w:val="83"/>
  </w:num>
  <w:num w:numId="18">
    <w:abstractNumId w:val="57"/>
  </w:num>
  <w:num w:numId="19">
    <w:abstractNumId w:val="4"/>
  </w:num>
  <w:num w:numId="20">
    <w:abstractNumId w:val="6"/>
  </w:num>
  <w:num w:numId="21">
    <w:abstractNumId w:val="21"/>
  </w:num>
  <w:num w:numId="22">
    <w:abstractNumId w:val="87"/>
  </w:num>
  <w:num w:numId="23">
    <w:abstractNumId w:val="22"/>
  </w:num>
  <w:num w:numId="24">
    <w:abstractNumId w:val="77"/>
  </w:num>
  <w:num w:numId="25">
    <w:abstractNumId w:val="82"/>
  </w:num>
  <w:num w:numId="26">
    <w:abstractNumId w:val="29"/>
  </w:num>
  <w:num w:numId="27">
    <w:abstractNumId w:val="81"/>
  </w:num>
  <w:num w:numId="28">
    <w:abstractNumId w:val="42"/>
  </w:num>
  <w:num w:numId="29">
    <w:abstractNumId w:val="20"/>
  </w:num>
  <w:num w:numId="30">
    <w:abstractNumId w:val="30"/>
  </w:num>
  <w:num w:numId="31">
    <w:abstractNumId w:val="85"/>
  </w:num>
  <w:num w:numId="32">
    <w:abstractNumId w:val="59"/>
  </w:num>
  <w:num w:numId="33">
    <w:abstractNumId w:val="16"/>
  </w:num>
  <w:num w:numId="34">
    <w:abstractNumId w:val="15"/>
  </w:num>
  <w:num w:numId="35">
    <w:abstractNumId w:val="94"/>
  </w:num>
  <w:num w:numId="36">
    <w:abstractNumId w:val="51"/>
  </w:num>
  <w:num w:numId="37">
    <w:abstractNumId w:val="14"/>
  </w:num>
  <w:num w:numId="38">
    <w:abstractNumId w:val="31"/>
  </w:num>
  <w:num w:numId="39">
    <w:abstractNumId w:val="3"/>
  </w:num>
  <w:num w:numId="40">
    <w:abstractNumId w:val="68"/>
  </w:num>
  <w:num w:numId="41">
    <w:abstractNumId w:val="79"/>
  </w:num>
  <w:num w:numId="42">
    <w:abstractNumId w:val="11"/>
  </w:num>
  <w:num w:numId="43">
    <w:abstractNumId w:val="40"/>
  </w:num>
  <w:num w:numId="44">
    <w:abstractNumId w:val="45"/>
  </w:num>
  <w:num w:numId="45">
    <w:abstractNumId w:val="73"/>
  </w:num>
  <w:num w:numId="46">
    <w:abstractNumId w:val="97"/>
  </w:num>
  <w:num w:numId="47">
    <w:abstractNumId w:val="67"/>
  </w:num>
  <w:num w:numId="48">
    <w:abstractNumId w:val="28"/>
  </w:num>
  <w:num w:numId="49">
    <w:abstractNumId w:val="93"/>
  </w:num>
  <w:num w:numId="50">
    <w:abstractNumId w:val="63"/>
  </w:num>
  <w:num w:numId="51">
    <w:abstractNumId w:val="60"/>
  </w:num>
  <w:num w:numId="52">
    <w:abstractNumId w:val="17"/>
  </w:num>
  <w:num w:numId="53">
    <w:abstractNumId w:val="43"/>
  </w:num>
  <w:num w:numId="54">
    <w:abstractNumId w:val="72"/>
  </w:num>
  <w:num w:numId="55">
    <w:abstractNumId w:val="54"/>
  </w:num>
  <w:num w:numId="56">
    <w:abstractNumId w:val="84"/>
  </w:num>
  <w:num w:numId="57">
    <w:abstractNumId w:val="61"/>
  </w:num>
  <w:num w:numId="58">
    <w:abstractNumId w:val="90"/>
  </w:num>
  <w:num w:numId="59">
    <w:abstractNumId w:val="47"/>
  </w:num>
  <w:num w:numId="60">
    <w:abstractNumId w:val="12"/>
  </w:num>
  <w:num w:numId="61">
    <w:abstractNumId w:val="53"/>
  </w:num>
  <w:num w:numId="62">
    <w:abstractNumId w:val="23"/>
  </w:num>
  <w:num w:numId="63">
    <w:abstractNumId w:val="70"/>
  </w:num>
  <w:num w:numId="64">
    <w:abstractNumId w:val="35"/>
  </w:num>
  <w:num w:numId="65">
    <w:abstractNumId w:val="64"/>
  </w:num>
  <w:num w:numId="66">
    <w:abstractNumId w:val="36"/>
  </w:num>
  <w:num w:numId="67">
    <w:abstractNumId w:val="8"/>
  </w:num>
  <w:num w:numId="68">
    <w:abstractNumId w:val="71"/>
  </w:num>
  <w:num w:numId="69">
    <w:abstractNumId w:val="41"/>
  </w:num>
  <w:num w:numId="70">
    <w:abstractNumId w:val="52"/>
  </w:num>
  <w:num w:numId="71">
    <w:abstractNumId w:val="49"/>
  </w:num>
  <w:num w:numId="72">
    <w:abstractNumId w:val="89"/>
  </w:num>
  <w:num w:numId="73">
    <w:abstractNumId w:val="99"/>
  </w:num>
  <w:num w:numId="74">
    <w:abstractNumId w:val="25"/>
  </w:num>
  <w:num w:numId="75">
    <w:abstractNumId w:val="91"/>
  </w:num>
  <w:num w:numId="76">
    <w:abstractNumId w:val="48"/>
  </w:num>
  <w:num w:numId="77">
    <w:abstractNumId w:val="74"/>
  </w:num>
  <w:num w:numId="78">
    <w:abstractNumId w:val="56"/>
  </w:num>
  <w:num w:numId="79">
    <w:abstractNumId w:val="101"/>
  </w:num>
  <w:num w:numId="80">
    <w:abstractNumId w:val="18"/>
  </w:num>
  <w:num w:numId="81">
    <w:abstractNumId w:val="44"/>
  </w:num>
  <w:num w:numId="82">
    <w:abstractNumId w:val="2"/>
  </w:num>
  <w:num w:numId="83">
    <w:abstractNumId w:val="100"/>
  </w:num>
  <w:num w:numId="84">
    <w:abstractNumId w:val="78"/>
  </w:num>
  <w:num w:numId="85">
    <w:abstractNumId w:val="103"/>
  </w:num>
  <w:num w:numId="86">
    <w:abstractNumId w:val="65"/>
  </w:num>
  <w:num w:numId="87">
    <w:abstractNumId w:val="37"/>
  </w:num>
  <w:num w:numId="88">
    <w:abstractNumId w:val="7"/>
  </w:num>
  <w:num w:numId="89">
    <w:abstractNumId w:val="58"/>
    <w:lvlOverride w:ilvl="0">
      <w:startOverride w:val="1"/>
    </w:lvlOverride>
    <w:lvlOverride w:ilvl="1"/>
    <w:lvlOverride w:ilvl="2"/>
    <w:lvlOverride w:ilvl="3"/>
    <w:lvlOverride w:ilvl="4"/>
    <w:lvlOverride w:ilvl="5"/>
    <w:lvlOverride w:ilvl="6"/>
    <w:lvlOverride w:ilvl="7"/>
    <w:lvlOverride w:ilvl="8"/>
  </w:num>
  <w:num w:numId="90">
    <w:abstractNumId w:val="66"/>
  </w:num>
  <w:num w:numId="91">
    <w:abstractNumId w:val="92"/>
  </w:num>
  <w:num w:numId="92">
    <w:abstractNumId w:val="55"/>
  </w:num>
  <w:num w:numId="93">
    <w:abstractNumId w:val="95"/>
  </w:num>
  <w:num w:numId="94">
    <w:abstractNumId w:val="5"/>
  </w:num>
  <w:num w:numId="95">
    <w:abstractNumId w:val="86"/>
  </w:num>
  <w:num w:numId="96">
    <w:abstractNumId w:val="26"/>
  </w:num>
  <w:num w:numId="97">
    <w:abstractNumId w:val="0"/>
  </w:num>
  <w:num w:numId="98">
    <w:abstractNumId w:val="88"/>
  </w:num>
  <w:num w:numId="99">
    <w:abstractNumId w:val="50"/>
  </w:num>
  <w:num w:numId="100">
    <w:abstractNumId w:val="33"/>
  </w:num>
  <w:num w:numId="101">
    <w:abstractNumId w:val="10"/>
  </w:num>
  <w:num w:numId="102">
    <w:abstractNumId w:val="98"/>
  </w:num>
  <w:num w:numId="103">
    <w:abstractNumId w:val="9"/>
  </w:num>
  <w:num w:numId="104">
    <w:abstractNumId w:val="3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00B"/>
    <w:rsid w:val="000051CD"/>
    <w:rsid w:val="000054E6"/>
    <w:rsid w:val="00006F7A"/>
    <w:rsid w:val="00013F0D"/>
    <w:rsid w:val="00022DB4"/>
    <w:rsid w:val="00025626"/>
    <w:rsid w:val="0002577B"/>
    <w:rsid w:val="000310B4"/>
    <w:rsid w:val="000344F8"/>
    <w:rsid w:val="00034B3C"/>
    <w:rsid w:val="00037CE0"/>
    <w:rsid w:val="00070147"/>
    <w:rsid w:val="00074D36"/>
    <w:rsid w:val="00085ECF"/>
    <w:rsid w:val="00092A59"/>
    <w:rsid w:val="00095C85"/>
    <w:rsid w:val="000A4A93"/>
    <w:rsid w:val="000C5E67"/>
    <w:rsid w:val="00100F21"/>
    <w:rsid w:val="00104ADD"/>
    <w:rsid w:val="00106242"/>
    <w:rsid w:val="0010738C"/>
    <w:rsid w:val="0012012C"/>
    <w:rsid w:val="00120DBB"/>
    <w:rsid w:val="001706D8"/>
    <w:rsid w:val="0017204A"/>
    <w:rsid w:val="00174FDD"/>
    <w:rsid w:val="00184B9A"/>
    <w:rsid w:val="001910F9"/>
    <w:rsid w:val="00194CFF"/>
    <w:rsid w:val="001B5A44"/>
    <w:rsid w:val="001B73FA"/>
    <w:rsid w:val="001C057C"/>
    <w:rsid w:val="001C137F"/>
    <w:rsid w:val="001C5E88"/>
    <w:rsid w:val="001D4E67"/>
    <w:rsid w:val="001E4BC8"/>
    <w:rsid w:val="001F1EE9"/>
    <w:rsid w:val="001F6A51"/>
    <w:rsid w:val="002057A7"/>
    <w:rsid w:val="0021200B"/>
    <w:rsid w:val="0021280E"/>
    <w:rsid w:val="00223D2B"/>
    <w:rsid w:val="00240883"/>
    <w:rsid w:val="00240C04"/>
    <w:rsid w:val="00244ED4"/>
    <w:rsid w:val="00255C3D"/>
    <w:rsid w:val="0025721B"/>
    <w:rsid w:val="00263956"/>
    <w:rsid w:val="0027498A"/>
    <w:rsid w:val="0029222B"/>
    <w:rsid w:val="002971B0"/>
    <w:rsid w:val="002A1111"/>
    <w:rsid w:val="002A4A98"/>
    <w:rsid w:val="002A6E08"/>
    <w:rsid w:val="002C1B90"/>
    <w:rsid w:val="002C2AE8"/>
    <w:rsid w:val="002D2475"/>
    <w:rsid w:val="002D2B27"/>
    <w:rsid w:val="002E14CD"/>
    <w:rsid w:val="002E330D"/>
    <w:rsid w:val="002E331D"/>
    <w:rsid w:val="002F4D19"/>
    <w:rsid w:val="00302475"/>
    <w:rsid w:val="00302BF3"/>
    <w:rsid w:val="003121D4"/>
    <w:rsid w:val="00316CF1"/>
    <w:rsid w:val="00321C47"/>
    <w:rsid w:val="003265F8"/>
    <w:rsid w:val="0034094B"/>
    <w:rsid w:val="00361CCB"/>
    <w:rsid w:val="0036241F"/>
    <w:rsid w:val="00375373"/>
    <w:rsid w:val="003804D5"/>
    <w:rsid w:val="003833C2"/>
    <w:rsid w:val="00384AB5"/>
    <w:rsid w:val="00387048"/>
    <w:rsid w:val="003C26D0"/>
    <w:rsid w:val="003D17BC"/>
    <w:rsid w:val="003D364D"/>
    <w:rsid w:val="003E5D4B"/>
    <w:rsid w:val="003E7072"/>
    <w:rsid w:val="003F2F36"/>
    <w:rsid w:val="00412E17"/>
    <w:rsid w:val="004227BD"/>
    <w:rsid w:val="004356EC"/>
    <w:rsid w:val="00436D15"/>
    <w:rsid w:val="00437662"/>
    <w:rsid w:val="004419AB"/>
    <w:rsid w:val="00441B21"/>
    <w:rsid w:val="00462AC1"/>
    <w:rsid w:val="0046689E"/>
    <w:rsid w:val="00467FBC"/>
    <w:rsid w:val="0048192D"/>
    <w:rsid w:val="00487140"/>
    <w:rsid w:val="00487E5B"/>
    <w:rsid w:val="00497E19"/>
    <w:rsid w:val="004A256A"/>
    <w:rsid w:val="004C1D69"/>
    <w:rsid w:val="004E3DC6"/>
    <w:rsid w:val="004E52CF"/>
    <w:rsid w:val="004F21DD"/>
    <w:rsid w:val="00500B10"/>
    <w:rsid w:val="00502AC4"/>
    <w:rsid w:val="00510959"/>
    <w:rsid w:val="00511FE7"/>
    <w:rsid w:val="00523977"/>
    <w:rsid w:val="005320ED"/>
    <w:rsid w:val="00536A1C"/>
    <w:rsid w:val="005447E3"/>
    <w:rsid w:val="00544E32"/>
    <w:rsid w:val="00552E98"/>
    <w:rsid w:val="0055692C"/>
    <w:rsid w:val="00557ECD"/>
    <w:rsid w:val="005639B6"/>
    <w:rsid w:val="00567A09"/>
    <w:rsid w:val="005727A6"/>
    <w:rsid w:val="005765B8"/>
    <w:rsid w:val="00576E73"/>
    <w:rsid w:val="00580540"/>
    <w:rsid w:val="00584820"/>
    <w:rsid w:val="00586296"/>
    <w:rsid w:val="005973FC"/>
    <w:rsid w:val="005A5C68"/>
    <w:rsid w:val="005B0900"/>
    <w:rsid w:val="005B1F66"/>
    <w:rsid w:val="005C1357"/>
    <w:rsid w:val="005D69BF"/>
    <w:rsid w:val="005F3D57"/>
    <w:rsid w:val="005F5640"/>
    <w:rsid w:val="00600E59"/>
    <w:rsid w:val="00613CBE"/>
    <w:rsid w:val="00615DC1"/>
    <w:rsid w:val="006245C3"/>
    <w:rsid w:val="00624BF3"/>
    <w:rsid w:val="0065367C"/>
    <w:rsid w:val="006568F8"/>
    <w:rsid w:val="00690353"/>
    <w:rsid w:val="006948E5"/>
    <w:rsid w:val="006A7396"/>
    <w:rsid w:val="006B16B6"/>
    <w:rsid w:val="006C261E"/>
    <w:rsid w:val="006C5D8A"/>
    <w:rsid w:val="006D4E88"/>
    <w:rsid w:val="006D77BE"/>
    <w:rsid w:val="006F24A6"/>
    <w:rsid w:val="006F719A"/>
    <w:rsid w:val="00704392"/>
    <w:rsid w:val="00714D6B"/>
    <w:rsid w:val="007172EE"/>
    <w:rsid w:val="00723C3C"/>
    <w:rsid w:val="00727968"/>
    <w:rsid w:val="007372A6"/>
    <w:rsid w:val="0075010B"/>
    <w:rsid w:val="0075502B"/>
    <w:rsid w:val="007746AA"/>
    <w:rsid w:val="0078339F"/>
    <w:rsid w:val="00784787"/>
    <w:rsid w:val="0079078B"/>
    <w:rsid w:val="00792B57"/>
    <w:rsid w:val="0079567B"/>
    <w:rsid w:val="007A58DD"/>
    <w:rsid w:val="007A7BD2"/>
    <w:rsid w:val="007B0EF1"/>
    <w:rsid w:val="007C1D51"/>
    <w:rsid w:val="00801776"/>
    <w:rsid w:val="008033D8"/>
    <w:rsid w:val="008047BF"/>
    <w:rsid w:val="008067E7"/>
    <w:rsid w:val="0081655A"/>
    <w:rsid w:val="00824D9C"/>
    <w:rsid w:val="00826EAC"/>
    <w:rsid w:val="008321E8"/>
    <w:rsid w:val="00833D84"/>
    <w:rsid w:val="00834D23"/>
    <w:rsid w:val="0083757F"/>
    <w:rsid w:val="00842085"/>
    <w:rsid w:val="00844613"/>
    <w:rsid w:val="00845753"/>
    <w:rsid w:val="00847048"/>
    <w:rsid w:val="00873440"/>
    <w:rsid w:val="00874C92"/>
    <w:rsid w:val="008828F8"/>
    <w:rsid w:val="00884455"/>
    <w:rsid w:val="008851EA"/>
    <w:rsid w:val="008A18F7"/>
    <w:rsid w:val="008A24E7"/>
    <w:rsid w:val="008A358A"/>
    <w:rsid w:val="008A7A5E"/>
    <w:rsid w:val="008B1D0D"/>
    <w:rsid w:val="008C5A98"/>
    <w:rsid w:val="008D26E2"/>
    <w:rsid w:val="008D6F80"/>
    <w:rsid w:val="008E787A"/>
    <w:rsid w:val="008F11CB"/>
    <w:rsid w:val="008F4F49"/>
    <w:rsid w:val="008F71BE"/>
    <w:rsid w:val="009100A6"/>
    <w:rsid w:val="00914F91"/>
    <w:rsid w:val="0091703A"/>
    <w:rsid w:val="0092034F"/>
    <w:rsid w:val="00926482"/>
    <w:rsid w:val="009334B3"/>
    <w:rsid w:val="00935A31"/>
    <w:rsid w:val="00951D4F"/>
    <w:rsid w:val="009542A2"/>
    <w:rsid w:val="00972B31"/>
    <w:rsid w:val="00973C5B"/>
    <w:rsid w:val="00975E52"/>
    <w:rsid w:val="0098262A"/>
    <w:rsid w:val="00990B92"/>
    <w:rsid w:val="00996524"/>
    <w:rsid w:val="009A2311"/>
    <w:rsid w:val="009A5137"/>
    <w:rsid w:val="009B1DFF"/>
    <w:rsid w:val="009C3A11"/>
    <w:rsid w:val="009E7AD3"/>
    <w:rsid w:val="009F3268"/>
    <w:rsid w:val="009F525B"/>
    <w:rsid w:val="009F7F3D"/>
    <w:rsid w:val="00A00C85"/>
    <w:rsid w:val="00A04176"/>
    <w:rsid w:val="00A14C64"/>
    <w:rsid w:val="00A17AA3"/>
    <w:rsid w:val="00A204AA"/>
    <w:rsid w:val="00A21E0E"/>
    <w:rsid w:val="00A233B4"/>
    <w:rsid w:val="00A25B6F"/>
    <w:rsid w:val="00A33AF2"/>
    <w:rsid w:val="00A37FEE"/>
    <w:rsid w:val="00A4686A"/>
    <w:rsid w:val="00A54072"/>
    <w:rsid w:val="00A54720"/>
    <w:rsid w:val="00A7407A"/>
    <w:rsid w:val="00A9506B"/>
    <w:rsid w:val="00AA0F46"/>
    <w:rsid w:val="00AA253D"/>
    <w:rsid w:val="00AB00C4"/>
    <w:rsid w:val="00AB1FD1"/>
    <w:rsid w:val="00AB53D7"/>
    <w:rsid w:val="00AD3CD9"/>
    <w:rsid w:val="00AD4B95"/>
    <w:rsid w:val="00AD5460"/>
    <w:rsid w:val="00AE12E2"/>
    <w:rsid w:val="00AE4D6E"/>
    <w:rsid w:val="00AE51A0"/>
    <w:rsid w:val="00AE6980"/>
    <w:rsid w:val="00B02AC0"/>
    <w:rsid w:val="00B06D59"/>
    <w:rsid w:val="00B36A02"/>
    <w:rsid w:val="00B43D76"/>
    <w:rsid w:val="00B529BE"/>
    <w:rsid w:val="00B55A2A"/>
    <w:rsid w:val="00B6107D"/>
    <w:rsid w:val="00B70679"/>
    <w:rsid w:val="00B8046A"/>
    <w:rsid w:val="00B902BA"/>
    <w:rsid w:val="00B92439"/>
    <w:rsid w:val="00BA0782"/>
    <w:rsid w:val="00BA6CC8"/>
    <w:rsid w:val="00BA7C86"/>
    <w:rsid w:val="00BB2A9D"/>
    <w:rsid w:val="00BC015F"/>
    <w:rsid w:val="00BC3533"/>
    <w:rsid w:val="00BD3609"/>
    <w:rsid w:val="00BE561B"/>
    <w:rsid w:val="00BF1A76"/>
    <w:rsid w:val="00BF7C08"/>
    <w:rsid w:val="00C03762"/>
    <w:rsid w:val="00C348F9"/>
    <w:rsid w:val="00C64334"/>
    <w:rsid w:val="00C85908"/>
    <w:rsid w:val="00C8628E"/>
    <w:rsid w:val="00C95F00"/>
    <w:rsid w:val="00CA1913"/>
    <w:rsid w:val="00CA6550"/>
    <w:rsid w:val="00CC1E5C"/>
    <w:rsid w:val="00CC22DA"/>
    <w:rsid w:val="00CD721B"/>
    <w:rsid w:val="00CE019E"/>
    <w:rsid w:val="00CE0968"/>
    <w:rsid w:val="00CE5B62"/>
    <w:rsid w:val="00CF112C"/>
    <w:rsid w:val="00CF26AD"/>
    <w:rsid w:val="00D01D8D"/>
    <w:rsid w:val="00D1066C"/>
    <w:rsid w:val="00D11CDC"/>
    <w:rsid w:val="00D1265E"/>
    <w:rsid w:val="00D160D0"/>
    <w:rsid w:val="00D17B6A"/>
    <w:rsid w:val="00D17BF0"/>
    <w:rsid w:val="00D27D93"/>
    <w:rsid w:val="00D40A47"/>
    <w:rsid w:val="00D439E6"/>
    <w:rsid w:val="00D45892"/>
    <w:rsid w:val="00D518F2"/>
    <w:rsid w:val="00D54C55"/>
    <w:rsid w:val="00D61D9E"/>
    <w:rsid w:val="00D66D66"/>
    <w:rsid w:val="00D76B90"/>
    <w:rsid w:val="00D840CF"/>
    <w:rsid w:val="00D9327B"/>
    <w:rsid w:val="00D939C7"/>
    <w:rsid w:val="00D95D59"/>
    <w:rsid w:val="00DA3007"/>
    <w:rsid w:val="00DA3710"/>
    <w:rsid w:val="00DC31B6"/>
    <w:rsid w:val="00DD5CE5"/>
    <w:rsid w:val="00DE0EF1"/>
    <w:rsid w:val="00DE5D10"/>
    <w:rsid w:val="00DE72D3"/>
    <w:rsid w:val="00DF5C55"/>
    <w:rsid w:val="00E12BCB"/>
    <w:rsid w:val="00E17CD1"/>
    <w:rsid w:val="00E21A16"/>
    <w:rsid w:val="00E22353"/>
    <w:rsid w:val="00E374CB"/>
    <w:rsid w:val="00E37822"/>
    <w:rsid w:val="00E46C25"/>
    <w:rsid w:val="00E507E1"/>
    <w:rsid w:val="00E50FD3"/>
    <w:rsid w:val="00E53D63"/>
    <w:rsid w:val="00E5765D"/>
    <w:rsid w:val="00E731C4"/>
    <w:rsid w:val="00E804C3"/>
    <w:rsid w:val="00E959A2"/>
    <w:rsid w:val="00EA4F69"/>
    <w:rsid w:val="00EA5DEB"/>
    <w:rsid w:val="00EB238F"/>
    <w:rsid w:val="00EB2A97"/>
    <w:rsid w:val="00EB7CB3"/>
    <w:rsid w:val="00EC645C"/>
    <w:rsid w:val="00EF2592"/>
    <w:rsid w:val="00EF7421"/>
    <w:rsid w:val="00EF76C0"/>
    <w:rsid w:val="00F01690"/>
    <w:rsid w:val="00F04E5E"/>
    <w:rsid w:val="00F05C07"/>
    <w:rsid w:val="00F215F7"/>
    <w:rsid w:val="00F30079"/>
    <w:rsid w:val="00F35D22"/>
    <w:rsid w:val="00F56D79"/>
    <w:rsid w:val="00F70D03"/>
    <w:rsid w:val="00F77359"/>
    <w:rsid w:val="00FA76A2"/>
    <w:rsid w:val="00FC6AE0"/>
    <w:rsid w:val="00FD33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491BB"/>
  <w15:docId w15:val="{817FFF6A-5A41-4D80-B584-6086AF29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58"/>
      <w:ind w:left="1277"/>
      <w:outlineLvl w:val="0"/>
    </w:pPr>
    <w:rPr>
      <w:b/>
      <w:bCs/>
      <w:sz w:val="48"/>
      <w:szCs w:val="48"/>
    </w:rPr>
  </w:style>
  <w:style w:type="paragraph" w:styleId="Heading2">
    <w:name w:val="heading 2"/>
    <w:basedOn w:val="Normal"/>
    <w:uiPriority w:val="9"/>
    <w:unhideWhenUsed/>
    <w:qFormat/>
    <w:pPr>
      <w:spacing w:before="124"/>
      <w:ind w:left="852"/>
      <w:outlineLvl w:val="1"/>
    </w:pPr>
    <w:rPr>
      <w:b/>
      <w:bCs/>
      <w:sz w:val="28"/>
      <w:szCs w:val="28"/>
    </w:rPr>
  </w:style>
  <w:style w:type="paragraph" w:styleId="Heading3">
    <w:name w:val="heading 3"/>
    <w:basedOn w:val="Normal"/>
    <w:link w:val="Heading3Char"/>
    <w:uiPriority w:val="9"/>
    <w:unhideWhenUsed/>
    <w:qFormat/>
    <w:pPr>
      <w:spacing w:before="130"/>
      <w:ind w:left="112"/>
      <w:outlineLvl w:val="2"/>
    </w:pPr>
    <w:rPr>
      <w:b/>
      <w:bCs/>
      <w:sz w:val="24"/>
      <w:szCs w:val="24"/>
    </w:rPr>
  </w:style>
  <w:style w:type="paragraph" w:styleId="Heading4">
    <w:name w:val="heading 4"/>
    <w:aliases w:val=" Sub-Clause Sub-paragraph,Sub-Clause Sub-paragraph"/>
    <w:basedOn w:val="Normal"/>
    <w:unhideWhenUsed/>
    <w:qFormat/>
    <w:pPr>
      <w:ind w:left="679" w:right="316" w:hanging="565"/>
      <w:jc w:val="both"/>
      <w:outlineLvl w:val="3"/>
    </w:pPr>
    <w:rPr>
      <w:sz w:val="24"/>
      <w:szCs w:val="24"/>
    </w:rPr>
  </w:style>
  <w:style w:type="paragraph" w:styleId="Heading5">
    <w:name w:val="heading 5"/>
    <w:basedOn w:val="Normal"/>
    <w:uiPriority w:val="9"/>
    <w:unhideWhenUsed/>
    <w:qFormat/>
    <w:pPr>
      <w:spacing w:before="238"/>
      <w:ind w:left="1464"/>
      <w:outlineLvl w:val="4"/>
    </w:pPr>
    <w:rPr>
      <w:b/>
      <w:bCs/>
    </w:rPr>
  </w:style>
  <w:style w:type="paragraph" w:styleId="Heading6">
    <w:name w:val="heading 6"/>
    <w:basedOn w:val="Normal"/>
    <w:unhideWhenUsed/>
    <w:qFormat/>
    <w:pPr>
      <w:spacing w:line="248" w:lineRule="exact"/>
      <w:ind w:left="846"/>
      <w:outlineLvl w:val="5"/>
    </w:pPr>
    <w:rPr>
      <w:b/>
      <w:bCs/>
      <w:i/>
    </w:rPr>
  </w:style>
  <w:style w:type="paragraph" w:styleId="Heading7">
    <w:name w:val="heading 7"/>
    <w:basedOn w:val="Normal"/>
    <w:next w:val="Normal"/>
    <w:link w:val="Heading7Char"/>
    <w:qFormat/>
    <w:rsid w:val="00CE0968"/>
    <w:pPr>
      <w:keepNext/>
      <w:widowControl/>
      <w:tabs>
        <w:tab w:val="num" w:pos="1296"/>
        <w:tab w:val="left" w:pos="7980"/>
      </w:tabs>
      <w:suppressAutoHyphens/>
      <w:autoSpaceDE/>
      <w:autoSpaceDN/>
      <w:ind w:left="1296" w:hanging="1296"/>
      <w:outlineLvl w:val="6"/>
    </w:pPr>
    <w:rPr>
      <w:rFonts w:eastAsiaTheme="minorHAnsi"/>
      <w:b/>
      <w:sz w:val="24"/>
      <w:szCs w:val="24"/>
      <w:lang w:val="en-GB"/>
    </w:rPr>
  </w:style>
  <w:style w:type="paragraph" w:styleId="Heading8">
    <w:name w:val="heading 8"/>
    <w:basedOn w:val="Normal"/>
    <w:next w:val="Normal"/>
    <w:link w:val="Heading8Char"/>
    <w:qFormat/>
    <w:rsid w:val="00CE0968"/>
    <w:pPr>
      <w:keepNext/>
      <w:widowControl/>
      <w:tabs>
        <w:tab w:val="num" w:pos="1440"/>
      </w:tabs>
      <w:suppressAutoHyphens/>
      <w:autoSpaceDE/>
      <w:autoSpaceDN/>
      <w:ind w:left="1440" w:hanging="1440"/>
      <w:jc w:val="right"/>
      <w:outlineLvl w:val="7"/>
    </w:pPr>
    <w:rPr>
      <w:rFonts w:eastAsiaTheme="minorHAnsi"/>
      <w:sz w:val="20"/>
      <w:szCs w:val="24"/>
      <w:lang w:val="en-GB"/>
    </w:rPr>
  </w:style>
  <w:style w:type="paragraph" w:styleId="Heading9">
    <w:name w:val="heading 9"/>
    <w:basedOn w:val="Normal"/>
    <w:next w:val="Normal"/>
    <w:link w:val="Heading9Char"/>
    <w:qFormat/>
    <w:rsid w:val="00CE0968"/>
    <w:pPr>
      <w:widowControl/>
      <w:tabs>
        <w:tab w:val="num" w:pos="1584"/>
      </w:tabs>
      <w:autoSpaceDE/>
      <w:autoSpaceDN/>
      <w:spacing w:before="240" w:after="60"/>
      <w:ind w:left="1584" w:hanging="1584"/>
      <w:jc w:val="both"/>
      <w:outlineLvl w:val="8"/>
    </w:pPr>
    <w:rPr>
      <w:rFonts w:ascii="Arial" w:eastAsiaTheme="minorHAnsi" w:hAnsi="Arial"/>
      <w:b/>
      <w:i/>
      <w:sz w:val="1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34" w:line="248" w:lineRule="exact"/>
      <w:ind w:left="847"/>
    </w:pPr>
    <w:rPr>
      <w:b/>
      <w:bCs/>
    </w:rPr>
  </w:style>
  <w:style w:type="paragraph" w:styleId="TOC2">
    <w:name w:val="toc 2"/>
    <w:basedOn w:val="Normal"/>
    <w:uiPriority w:val="39"/>
    <w:qFormat/>
    <w:pPr>
      <w:spacing w:line="244" w:lineRule="exact"/>
      <w:ind w:left="1414" w:hanging="567"/>
    </w:pPr>
  </w:style>
  <w:style w:type="paragraph" w:styleId="TOC3">
    <w:name w:val="toc 3"/>
    <w:basedOn w:val="Normal"/>
    <w:uiPriority w:val="39"/>
    <w:qFormat/>
    <w:pPr>
      <w:spacing w:before="127"/>
      <w:ind w:left="847"/>
    </w:pPr>
    <w:rPr>
      <w:b/>
      <w:bCs/>
      <w:i/>
    </w:rPr>
  </w:style>
  <w:style w:type="paragraph" w:styleId="BodyText">
    <w:name w:val="Body Text"/>
    <w:basedOn w:val="Normal"/>
    <w:link w:val="BodyTextChar"/>
    <w:uiPriority w:val="1"/>
    <w:qFormat/>
  </w:style>
  <w:style w:type="paragraph" w:styleId="ListParagraph">
    <w:name w:val="List Paragraph"/>
    <w:aliases w:val="Citation List,본문(내용),List Paragraph (numbered (a)),Colorful List - Accent 11,List Item,Bullets,List Bullet Mary,Akapit z listą BS,List Paragraph 1,List_Paragraph,Multilevel para_II,List Paragraph1,Numbered List Paragraph,Normal 2,Referenc"/>
    <w:basedOn w:val="Normal"/>
    <w:link w:val="ListParagraphChar"/>
    <w:uiPriority w:val="1"/>
    <w:qFormat/>
    <w:pPr>
      <w:ind w:left="1414" w:hanging="567"/>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26482"/>
    <w:rPr>
      <w:color w:val="0000FF" w:themeColor="hyperlink"/>
      <w:u w:val="single"/>
    </w:rPr>
  </w:style>
  <w:style w:type="character" w:customStyle="1" w:styleId="UnresolvedMention1">
    <w:name w:val="Unresolved Mention1"/>
    <w:basedOn w:val="DefaultParagraphFont"/>
    <w:uiPriority w:val="99"/>
    <w:semiHidden/>
    <w:unhideWhenUsed/>
    <w:rsid w:val="00926482"/>
    <w:rPr>
      <w:color w:val="605E5C"/>
      <w:shd w:val="clear" w:color="auto" w:fill="E1DFDD"/>
    </w:rPr>
  </w:style>
  <w:style w:type="character" w:customStyle="1" w:styleId="Heading7Char">
    <w:name w:val="Heading 7 Char"/>
    <w:basedOn w:val="DefaultParagraphFont"/>
    <w:link w:val="Heading7"/>
    <w:rsid w:val="00CE0968"/>
    <w:rPr>
      <w:rFonts w:ascii="Times New Roman" w:hAnsi="Times New Roman" w:cs="Times New Roman"/>
      <w:b/>
      <w:sz w:val="24"/>
      <w:szCs w:val="24"/>
      <w:lang w:val="en-GB"/>
    </w:rPr>
  </w:style>
  <w:style w:type="character" w:customStyle="1" w:styleId="Heading8Char">
    <w:name w:val="Heading 8 Char"/>
    <w:basedOn w:val="DefaultParagraphFont"/>
    <w:link w:val="Heading8"/>
    <w:rsid w:val="00CE0968"/>
    <w:rPr>
      <w:rFonts w:ascii="Times New Roman" w:hAnsi="Times New Roman" w:cs="Times New Roman"/>
      <w:sz w:val="20"/>
      <w:szCs w:val="24"/>
      <w:lang w:val="en-GB"/>
    </w:rPr>
  </w:style>
  <w:style w:type="character" w:customStyle="1" w:styleId="Heading9Char">
    <w:name w:val="Heading 9 Char"/>
    <w:basedOn w:val="DefaultParagraphFont"/>
    <w:link w:val="Heading9"/>
    <w:rsid w:val="00CE0968"/>
    <w:rPr>
      <w:rFonts w:ascii="Arial" w:hAnsi="Arial" w:cs="Times New Roman"/>
      <w:b/>
      <w:i/>
      <w:sz w:val="18"/>
      <w:szCs w:val="24"/>
      <w:lang w:val="en-GB"/>
    </w:rPr>
  </w:style>
  <w:style w:type="paragraph" w:customStyle="1" w:styleId="Sub-ClauseText">
    <w:name w:val="Sub-Clause Text"/>
    <w:basedOn w:val="Normal"/>
    <w:rsid w:val="00CE0968"/>
    <w:pPr>
      <w:widowControl/>
      <w:autoSpaceDE/>
      <w:autoSpaceDN/>
      <w:spacing w:before="120" w:after="120"/>
      <w:jc w:val="both"/>
    </w:pPr>
    <w:rPr>
      <w:rFonts w:eastAsiaTheme="minorHAnsi"/>
      <w:spacing w:val="-4"/>
      <w:sz w:val="24"/>
      <w:szCs w:val="24"/>
      <w:lang w:val="en-GB"/>
    </w:rPr>
  </w:style>
  <w:style w:type="paragraph" w:customStyle="1" w:styleId="TOCNumber1">
    <w:name w:val="TOC Number1"/>
    <w:basedOn w:val="Heading4"/>
    <w:autoRedefine/>
    <w:rsid w:val="00CE0968"/>
    <w:pPr>
      <w:widowControl/>
      <w:autoSpaceDE/>
      <w:autoSpaceDN/>
      <w:spacing w:before="120" w:after="120"/>
      <w:ind w:left="0" w:right="0" w:firstLine="0"/>
      <w:jc w:val="left"/>
      <w:outlineLvl w:val="9"/>
    </w:pPr>
    <w:rPr>
      <w:rFonts w:eastAsiaTheme="minorHAnsi"/>
      <w:b/>
      <w:lang w:val="en-GB"/>
    </w:rPr>
  </w:style>
  <w:style w:type="paragraph" w:customStyle="1" w:styleId="P3Header1-Clauses">
    <w:name w:val="P3 Header1-Clauses"/>
    <w:basedOn w:val="Normal"/>
    <w:rsid w:val="00CE0968"/>
    <w:pPr>
      <w:widowControl/>
      <w:tabs>
        <w:tab w:val="num" w:pos="864"/>
      </w:tabs>
      <w:autoSpaceDE/>
      <w:autoSpaceDN/>
      <w:spacing w:before="120" w:after="120"/>
      <w:ind w:left="864" w:hanging="360"/>
    </w:pPr>
    <w:rPr>
      <w:rFonts w:eastAsiaTheme="minorHAnsi"/>
      <w:sz w:val="24"/>
      <w:szCs w:val="24"/>
      <w:lang w:val="en-GB"/>
    </w:rPr>
  </w:style>
  <w:style w:type="paragraph" w:customStyle="1" w:styleId="i">
    <w:name w:val="(i)"/>
    <w:basedOn w:val="Normal"/>
    <w:rsid w:val="00CE0968"/>
    <w:pPr>
      <w:widowControl/>
      <w:suppressAutoHyphens/>
      <w:autoSpaceDE/>
      <w:autoSpaceDN/>
      <w:jc w:val="both"/>
    </w:pPr>
    <w:rPr>
      <w:rFonts w:ascii="Tms Rmn" w:eastAsiaTheme="minorHAnsi" w:hAnsi="Tms Rmn"/>
      <w:sz w:val="24"/>
      <w:szCs w:val="24"/>
      <w:lang w:val="en-GB"/>
    </w:rPr>
  </w:style>
  <w:style w:type="paragraph" w:styleId="Footer">
    <w:name w:val="footer"/>
    <w:basedOn w:val="Normal"/>
    <w:link w:val="FooterChar"/>
    <w:uiPriority w:val="99"/>
    <w:rsid w:val="00CE0968"/>
    <w:pPr>
      <w:widowControl/>
      <w:tabs>
        <w:tab w:val="right" w:leader="underscore" w:pos="9504"/>
      </w:tabs>
      <w:autoSpaceDE/>
      <w:autoSpaceDN/>
      <w:spacing w:before="120"/>
    </w:pPr>
    <w:rPr>
      <w:rFonts w:eastAsiaTheme="minorHAnsi"/>
      <w:sz w:val="24"/>
      <w:szCs w:val="24"/>
      <w:lang w:val="en-GB"/>
    </w:rPr>
  </w:style>
  <w:style w:type="character" w:customStyle="1" w:styleId="FooterChar">
    <w:name w:val="Footer Char"/>
    <w:basedOn w:val="DefaultParagraphFont"/>
    <w:link w:val="Footer"/>
    <w:uiPriority w:val="99"/>
    <w:rsid w:val="00CE0968"/>
    <w:rPr>
      <w:rFonts w:ascii="Times New Roman" w:hAnsi="Times New Roman" w:cs="Times New Roman"/>
      <w:sz w:val="24"/>
      <w:szCs w:val="24"/>
      <w:lang w:val="en-GB"/>
    </w:rPr>
  </w:style>
  <w:style w:type="paragraph" w:customStyle="1" w:styleId="StyleHeader1-ClausesAfter0pt">
    <w:name w:val="Style Header 1 - Clauses + After:  0 pt"/>
    <w:basedOn w:val="Normal"/>
    <w:rsid w:val="00CE0968"/>
    <w:pPr>
      <w:widowControl/>
      <w:autoSpaceDE/>
      <w:autoSpaceDN/>
      <w:spacing w:after="200"/>
      <w:jc w:val="both"/>
    </w:pPr>
    <w:rPr>
      <w:rFonts w:eastAsiaTheme="minorHAnsi"/>
      <w:bCs/>
      <w:sz w:val="24"/>
      <w:szCs w:val="24"/>
      <w:lang w:val="es-ES_tradnl"/>
    </w:rPr>
  </w:style>
  <w:style w:type="paragraph" w:customStyle="1" w:styleId="Headfid1">
    <w:name w:val="Head fid1"/>
    <w:basedOn w:val="Normal"/>
    <w:rsid w:val="00CE0968"/>
    <w:pPr>
      <w:widowControl/>
      <w:numPr>
        <w:ilvl w:val="8"/>
        <w:numId w:val="31"/>
      </w:numPr>
      <w:autoSpaceDE/>
      <w:autoSpaceDN/>
      <w:spacing w:before="120" w:after="120"/>
      <w:jc w:val="both"/>
    </w:pPr>
    <w:rPr>
      <w:rFonts w:eastAsiaTheme="minorHAnsi"/>
      <w:b/>
      <w:sz w:val="24"/>
      <w:szCs w:val="24"/>
      <w:lang w:val="en-GB"/>
    </w:rPr>
  </w:style>
  <w:style w:type="paragraph" w:customStyle="1" w:styleId="Header2-SubClauses">
    <w:name w:val="Header 2 - SubClauses"/>
    <w:basedOn w:val="Normal"/>
    <w:rsid w:val="00CE0968"/>
    <w:pPr>
      <w:widowControl/>
      <w:tabs>
        <w:tab w:val="num" w:pos="504"/>
      </w:tabs>
      <w:autoSpaceDE/>
      <w:autoSpaceDN/>
      <w:spacing w:after="200"/>
      <w:ind w:left="504" w:hanging="504"/>
      <w:jc w:val="both"/>
    </w:pPr>
    <w:rPr>
      <w:rFonts w:eastAsiaTheme="minorHAnsi" w:cs="Arial"/>
      <w:sz w:val="24"/>
      <w:szCs w:val="24"/>
      <w:lang w:val="en-GB"/>
    </w:rPr>
  </w:style>
  <w:style w:type="character" w:customStyle="1" w:styleId="ListParagraphChar">
    <w:name w:val="List Paragraph Char"/>
    <w:aliases w:val="Citation List Char,본문(내용) Char,List Paragraph (numbered (a)) Char,Colorful List - Accent 11 Char,List Item Char,Bullets Char,List Bullet Mary Char,Akapit z listą BS Char,List Paragraph 1 Char,List_Paragraph Char,List Paragraph1 Char"/>
    <w:basedOn w:val="DefaultParagraphFont"/>
    <w:link w:val="ListParagraph"/>
    <w:uiPriority w:val="34"/>
    <w:rsid w:val="00CE0968"/>
    <w:rPr>
      <w:rFonts w:ascii="Times New Roman" w:eastAsia="Times New Roman" w:hAnsi="Times New Roman" w:cs="Times New Roman"/>
    </w:rPr>
  </w:style>
  <w:style w:type="paragraph" w:customStyle="1" w:styleId="StyleHeader1-ClausesAfter10pt">
    <w:name w:val="Style Header 1 - Clauses + After:  10 pt"/>
    <w:basedOn w:val="Normal"/>
    <w:autoRedefine/>
    <w:rsid w:val="00CE0968"/>
    <w:pPr>
      <w:widowControl/>
      <w:tabs>
        <w:tab w:val="left" w:pos="567"/>
        <w:tab w:val="left" w:pos="7230"/>
      </w:tabs>
      <w:autoSpaceDE/>
      <w:autoSpaceDN/>
      <w:jc w:val="both"/>
    </w:pPr>
    <w:rPr>
      <w:bCs/>
      <w:sz w:val="24"/>
      <w:szCs w:val="20"/>
    </w:rPr>
  </w:style>
  <w:style w:type="paragraph" w:customStyle="1" w:styleId="Outline">
    <w:name w:val="Outline"/>
    <w:basedOn w:val="Normal"/>
    <w:rsid w:val="002C2AE8"/>
    <w:pPr>
      <w:widowControl/>
      <w:autoSpaceDE/>
      <w:autoSpaceDN/>
      <w:spacing w:before="240"/>
    </w:pPr>
    <w:rPr>
      <w:rFonts w:eastAsiaTheme="minorHAnsi"/>
      <w:kern w:val="28"/>
      <w:sz w:val="24"/>
      <w:szCs w:val="24"/>
      <w:lang w:val="en-GB"/>
    </w:rPr>
  </w:style>
  <w:style w:type="paragraph" w:customStyle="1" w:styleId="Outline1">
    <w:name w:val="Outline1"/>
    <w:basedOn w:val="Outline"/>
    <w:next w:val="Normal"/>
    <w:rsid w:val="002C2AE8"/>
    <w:pPr>
      <w:keepNext/>
      <w:tabs>
        <w:tab w:val="num" w:pos="360"/>
      </w:tabs>
      <w:ind w:left="360" w:hanging="360"/>
    </w:pPr>
  </w:style>
  <w:style w:type="paragraph" w:styleId="BodyTextIndent3">
    <w:name w:val="Body Text Indent 3"/>
    <w:basedOn w:val="Normal"/>
    <w:link w:val="BodyTextIndent3Char"/>
    <w:uiPriority w:val="99"/>
    <w:unhideWhenUsed/>
    <w:rsid w:val="00BF7C08"/>
    <w:pPr>
      <w:spacing w:after="120"/>
      <w:ind w:left="283"/>
    </w:pPr>
    <w:rPr>
      <w:sz w:val="16"/>
      <w:szCs w:val="16"/>
    </w:rPr>
  </w:style>
  <w:style w:type="character" w:customStyle="1" w:styleId="BodyTextIndent3Char">
    <w:name w:val="Body Text Indent 3 Char"/>
    <w:basedOn w:val="DefaultParagraphFont"/>
    <w:link w:val="BodyTextIndent3"/>
    <w:uiPriority w:val="99"/>
    <w:rsid w:val="00BF7C08"/>
    <w:rPr>
      <w:rFonts w:ascii="Times New Roman" w:eastAsia="Times New Roman" w:hAnsi="Times New Roman" w:cs="Times New Roman"/>
      <w:sz w:val="16"/>
      <w:szCs w:val="16"/>
    </w:rPr>
  </w:style>
  <w:style w:type="paragraph" w:customStyle="1" w:styleId="SectionVHeader">
    <w:name w:val="Section V. Header"/>
    <w:basedOn w:val="Normal"/>
    <w:rsid w:val="00BF7C08"/>
    <w:pPr>
      <w:widowControl/>
      <w:autoSpaceDE/>
      <w:autoSpaceDN/>
      <w:spacing w:before="240" w:after="240"/>
      <w:jc w:val="center"/>
    </w:pPr>
    <w:rPr>
      <w:rFonts w:eastAsiaTheme="minorHAnsi"/>
      <w:b/>
      <w:sz w:val="32"/>
      <w:szCs w:val="24"/>
      <w:lang w:val="en-GB"/>
    </w:rPr>
  </w:style>
  <w:style w:type="paragraph" w:styleId="CommentText">
    <w:name w:val="annotation text"/>
    <w:basedOn w:val="Normal"/>
    <w:link w:val="CommentTextChar"/>
    <w:uiPriority w:val="99"/>
    <w:rsid w:val="00BF7C08"/>
    <w:pPr>
      <w:widowControl/>
      <w:autoSpaceDE/>
      <w:autoSpaceDN/>
    </w:pPr>
    <w:rPr>
      <w:rFonts w:eastAsiaTheme="minorHAnsi"/>
      <w:sz w:val="20"/>
      <w:szCs w:val="24"/>
      <w:lang w:val="en-GB"/>
    </w:rPr>
  </w:style>
  <w:style w:type="character" w:customStyle="1" w:styleId="CommentTextChar">
    <w:name w:val="Comment Text Char"/>
    <w:basedOn w:val="DefaultParagraphFont"/>
    <w:link w:val="CommentText"/>
    <w:uiPriority w:val="99"/>
    <w:rsid w:val="00BF7C08"/>
    <w:rPr>
      <w:rFonts w:ascii="Times New Roman" w:hAnsi="Times New Roman" w:cs="Times New Roman"/>
      <w:sz w:val="20"/>
      <w:szCs w:val="24"/>
      <w:lang w:val="en-GB"/>
    </w:rPr>
  </w:style>
  <w:style w:type="paragraph" w:customStyle="1" w:styleId="SectionVIHeader">
    <w:name w:val="Section VI. Header"/>
    <w:basedOn w:val="SectionVHeader"/>
    <w:rsid w:val="00996524"/>
    <w:pPr>
      <w:spacing w:before="120"/>
    </w:pPr>
  </w:style>
  <w:style w:type="paragraph" w:customStyle="1" w:styleId="titulo">
    <w:name w:val="titulo"/>
    <w:basedOn w:val="Heading5"/>
    <w:rsid w:val="00500B10"/>
    <w:pPr>
      <w:widowControl/>
      <w:autoSpaceDE/>
      <w:autoSpaceDN/>
      <w:spacing w:before="0" w:after="240"/>
      <w:ind w:left="0"/>
      <w:jc w:val="center"/>
    </w:pPr>
    <w:rPr>
      <w:rFonts w:ascii="Times New Roman Bold" w:eastAsiaTheme="minorHAnsi" w:hAnsi="Times New Roman Bold"/>
      <w:bCs w:val="0"/>
      <w:sz w:val="24"/>
      <w:szCs w:val="24"/>
      <w:lang w:val="en-GB"/>
    </w:rPr>
  </w:style>
  <w:style w:type="paragraph" w:customStyle="1" w:styleId="SectionHeading">
    <w:name w:val="Section Heading"/>
    <w:basedOn w:val="Normal"/>
    <w:qFormat/>
    <w:rsid w:val="00244ED4"/>
    <w:pPr>
      <w:widowControl/>
      <w:autoSpaceDE/>
      <w:autoSpaceDN/>
      <w:spacing w:before="120" w:after="240"/>
      <w:jc w:val="center"/>
    </w:pPr>
    <w:rPr>
      <w:b/>
      <w:sz w:val="44"/>
      <w:szCs w:val="24"/>
    </w:rPr>
  </w:style>
  <w:style w:type="paragraph" w:customStyle="1" w:styleId="ClauseSubPara">
    <w:name w:val="ClauseSub_Para"/>
    <w:link w:val="ClauseSubParaChar"/>
    <w:rsid w:val="00244ED4"/>
    <w:pPr>
      <w:widowControl/>
      <w:autoSpaceDE/>
      <w:autoSpaceDN/>
      <w:spacing w:before="60" w:after="60"/>
      <w:ind w:left="2268"/>
    </w:pPr>
    <w:rPr>
      <w:rFonts w:ascii="Times New Roman" w:eastAsia="Times New Roman" w:hAnsi="Times New Roman" w:cs="Times New Roman"/>
      <w:lang w:val="en-GB"/>
    </w:rPr>
  </w:style>
  <w:style w:type="character" w:customStyle="1" w:styleId="ClauseSubParaChar">
    <w:name w:val="ClauseSub_Para Char"/>
    <w:link w:val="ClauseSubPara"/>
    <w:rsid w:val="00244ED4"/>
    <w:rPr>
      <w:rFonts w:ascii="Times New Roman" w:eastAsia="Times New Roman" w:hAnsi="Times New Roman" w:cs="Times New Roman"/>
      <w:lang w:val="en-GB"/>
    </w:rPr>
  </w:style>
  <w:style w:type="paragraph" w:customStyle="1" w:styleId="Outline3">
    <w:name w:val="Outline3"/>
    <w:basedOn w:val="Normal"/>
    <w:rsid w:val="00834D23"/>
    <w:pPr>
      <w:widowControl/>
      <w:tabs>
        <w:tab w:val="num" w:pos="1368"/>
      </w:tabs>
      <w:autoSpaceDE/>
      <w:autoSpaceDN/>
      <w:spacing w:before="240"/>
      <w:ind w:left="1368" w:hanging="504"/>
    </w:pPr>
    <w:rPr>
      <w:rFonts w:eastAsiaTheme="minorHAnsi"/>
      <w:kern w:val="28"/>
      <w:sz w:val="24"/>
      <w:szCs w:val="24"/>
      <w:lang w:val="en-G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095C85"/>
    <w:pPr>
      <w:widowControl/>
      <w:autoSpaceDE/>
      <w:autoSpaceDN/>
      <w:spacing w:after="60"/>
      <w:ind w:left="360" w:hanging="360"/>
      <w:jc w:val="both"/>
    </w:pPr>
    <w:rPr>
      <w:rFonts w:eastAsiaTheme="minorHAnsi"/>
      <w:sz w:val="20"/>
      <w:szCs w:val="24"/>
      <w:lang w:val="en-GB"/>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095C85"/>
    <w:rPr>
      <w:rFonts w:ascii="Times New Roman" w:hAnsi="Times New Roman" w:cs="Times New Roman"/>
      <w:sz w:val="20"/>
      <w:szCs w:val="24"/>
      <w:lang w:val="en-GB"/>
    </w:rPr>
  </w:style>
  <w:style w:type="character" w:styleId="FootnoteReference">
    <w:name w:val="footnote reference"/>
    <w:basedOn w:val="DefaultParagraphFont"/>
    <w:rsid w:val="00095C85"/>
    <w:rPr>
      <w:vertAlign w:val="superscript"/>
    </w:rPr>
  </w:style>
  <w:style w:type="paragraph" w:styleId="NormalWeb">
    <w:name w:val="Normal (Web)"/>
    <w:basedOn w:val="Normal"/>
    <w:uiPriority w:val="99"/>
    <w:rsid w:val="00095C85"/>
    <w:pPr>
      <w:widowControl/>
      <w:autoSpaceDE/>
      <w:autoSpaceDN/>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link w:val="BalloonTextChar"/>
    <w:uiPriority w:val="99"/>
    <w:semiHidden/>
    <w:unhideWhenUsed/>
    <w:rsid w:val="001B5A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A44"/>
    <w:rPr>
      <w:rFonts w:ascii="Segoe UI" w:eastAsia="Times New Roman" w:hAnsi="Segoe UI" w:cs="Segoe UI"/>
      <w:sz w:val="18"/>
      <w:szCs w:val="18"/>
    </w:rPr>
  </w:style>
  <w:style w:type="paragraph" w:styleId="TOCHeading">
    <w:name w:val="TOC Heading"/>
    <w:basedOn w:val="Heading1"/>
    <w:next w:val="Normal"/>
    <w:uiPriority w:val="39"/>
    <w:unhideWhenUsed/>
    <w:qFormat/>
    <w:rsid w:val="003833C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Header">
    <w:name w:val="header"/>
    <w:basedOn w:val="Normal"/>
    <w:link w:val="HeaderChar"/>
    <w:uiPriority w:val="99"/>
    <w:unhideWhenUsed/>
    <w:rsid w:val="0036241F"/>
    <w:pPr>
      <w:tabs>
        <w:tab w:val="center" w:pos="4680"/>
        <w:tab w:val="right" w:pos="9360"/>
      </w:tabs>
    </w:pPr>
  </w:style>
  <w:style w:type="character" w:customStyle="1" w:styleId="HeaderChar">
    <w:name w:val="Header Char"/>
    <w:basedOn w:val="DefaultParagraphFont"/>
    <w:link w:val="Header"/>
    <w:uiPriority w:val="99"/>
    <w:rsid w:val="0036241F"/>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1265E"/>
    <w:rPr>
      <w:rFonts w:ascii="Times New Roman" w:eastAsia="Times New Roman" w:hAnsi="Times New Roman" w:cs="Times New Roman"/>
    </w:rPr>
  </w:style>
  <w:style w:type="character" w:customStyle="1" w:styleId="Heading3Char">
    <w:name w:val="Heading 3 Char"/>
    <w:basedOn w:val="DefaultParagraphFont"/>
    <w:link w:val="Heading3"/>
    <w:uiPriority w:val="9"/>
    <w:rsid w:val="00D160D0"/>
    <w:rPr>
      <w:rFonts w:ascii="Times New Roman" w:eastAsia="Times New Roman" w:hAnsi="Times New Roman" w:cs="Times New Roman"/>
      <w:b/>
      <w:bCs/>
      <w:sz w:val="24"/>
      <w:szCs w:val="24"/>
    </w:rPr>
  </w:style>
  <w:style w:type="character" w:customStyle="1" w:styleId="legaddition">
    <w:name w:val="legaddition"/>
    <w:rsid w:val="00600E59"/>
  </w:style>
  <w:style w:type="table" w:styleId="TableGrid">
    <w:name w:val="Table Grid"/>
    <w:basedOn w:val="TableNormal"/>
    <w:uiPriority w:val="39"/>
    <w:rsid w:val="00BE56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cak.go.ke/" TargetMode="External"/><Relationship Id="rId26" Type="http://schemas.openxmlformats.org/officeDocument/2006/relationships/image" Target="media/image4.png"/><Relationship Id="rId39" Type="http://schemas.openxmlformats.org/officeDocument/2006/relationships/header" Target="header9.xml"/><Relationship Id="rId21" Type="http://schemas.openxmlformats.org/officeDocument/2006/relationships/hyperlink" Target="http://www.ppra.go.ke" TargetMode="External"/><Relationship Id="rId34" Type="http://schemas.openxmlformats.org/officeDocument/2006/relationships/header" Target="header7.xml"/><Relationship Id="rId42" Type="http://schemas.openxmlformats.org/officeDocument/2006/relationships/footer" Target="footer12.xml"/><Relationship Id="rId47" Type="http://schemas.openxmlformats.org/officeDocument/2006/relationships/hyperlink" Target="http://www.ppra.go.ke/" TargetMode="External"/><Relationship Id="rId50" Type="http://schemas.openxmlformats.org/officeDocument/2006/relationships/footer" Target="footer16.xml"/><Relationship Id="rId55" Type="http://schemas.openxmlformats.org/officeDocument/2006/relationships/footer" Target="foot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6.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footer" Target="footer7.xml"/><Relationship Id="rId37" Type="http://schemas.openxmlformats.org/officeDocument/2006/relationships/header" Target="header8.xml"/><Relationship Id="rId40" Type="http://schemas.openxmlformats.org/officeDocument/2006/relationships/footer" Target="footer11.xml"/><Relationship Id="rId45" Type="http://schemas.openxmlformats.org/officeDocument/2006/relationships/footer" Target="footer13.xml"/><Relationship Id="rId53" Type="http://schemas.openxmlformats.org/officeDocument/2006/relationships/footer" Target="footer17.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www.ppra.go.ke" TargetMode="External"/><Relationship Id="rId4" Type="http://schemas.openxmlformats.org/officeDocument/2006/relationships/settings" Target="settings.xml"/><Relationship Id="rId9" Type="http://schemas.openxmlformats.org/officeDocument/2006/relationships/hyperlink" Target="mailto:info@chewasco.co.ke" TargetMode="Externa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5.png"/><Relationship Id="rId30" Type="http://schemas.openxmlformats.org/officeDocument/2006/relationships/image" Target="media/image6.png"/><Relationship Id="rId35" Type="http://schemas.openxmlformats.org/officeDocument/2006/relationships/footer" Target="footer8.xml"/><Relationship Id="rId43" Type="http://schemas.openxmlformats.org/officeDocument/2006/relationships/header" Target="header11.xml"/><Relationship Id="rId48" Type="http://schemas.openxmlformats.org/officeDocument/2006/relationships/hyperlink" Target="mailto:complaints@ppra.go.ke" TargetMode="External"/><Relationship Id="rId56"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yperlink" Target="mailto:info@ppra.go.ke"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image" Target="media/image3.png"/><Relationship Id="rId33" Type="http://schemas.openxmlformats.org/officeDocument/2006/relationships/header" Target="header6.xml"/><Relationship Id="rId38" Type="http://schemas.openxmlformats.org/officeDocument/2006/relationships/footer" Target="footer10.xml"/><Relationship Id="rId46" Type="http://schemas.openxmlformats.org/officeDocument/2006/relationships/footer" Target="footer14.xml"/><Relationship Id="rId59" Type="http://schemas.openxmlformats.org/officeDocument/2006/relationships/theme" Target="theme/theme1.xml"/><Relationship Id="rId20" Type="http://schemas.openxmlformats.org/officeDocument/2006/relationships/hyperlink" Target="mailto:info@chewasco.co.ke" TargetMode="External"/><Relationship Id="rId41" Type="http://schemas.openxmlformats.org/officeDocument/2006/relationships/header" Target="header10.xml"/><Relationship Id="rId54"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ewasco.co.ke/tenders/" TargetMode="External"/><Relationship Id="rId23" Type="http://schemas.openxmlformats.org/officeDocument/2006/relationships/footer" Target="footer5.xml"/><Relationship Id="rId28" Type="http://schemas.openxmlformats.org/officeDocument/2006/relationships/header" Target="header4.xml"/><Relationship Id="rId36" Type="http://schemas.openxmlformats.org/officeDocument/2006/relationships/footer" Target="footer9.xml"/><Relationship Id="rId49" Type="http://schemas.openxmlformats.org/officeDocument/2006/relationships/footer" Target="footer15.xml"/><Relationship Id="rId57" Type="http://schemas.openxmlformats.org/officeDocument/2006/relationships/footer" Target="footer19.xml"/><Relationship Id="rId10" Type="http://schemas.openxmlformats.org/officeDocument/2006/relationships/hyperlink" Target="mailto:erawasco2007@yahoo.co.uk" TargetMode="External"/><Relationship Id="rId31" Type="http://schemas.openxmlformats.org/officeDocument/2006/relationships/header" Target="header5.xml"/><Relationship Id="rId44" Type="http://schemas.openxmlformats.org/officeDocument/2006/relationships/header" Target="header12.xml"/><Relationship Id="rId52" Type="http://schemas.openxmlformats.org/officeDocument/2006/relationships/hyperlink" Target="http://www.ppra.g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D3ADD-E32C-4C03-98E5-B9F7AD5F2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97</Pages>
  <Words>32485</Words>
  <Characters>185169</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Ndungu</dc:creator>
  <cp:keywords/>
  <dc:description/>
  <cp:lastModifiedBy>CHEMUSUSU MD</cp:lastModifiedBy>
  <cp:revision>95</cp:revision>
  <cp:lastPrinted>2021-05-05T07:16:00Z</cp:lastPrinted>
  <dcterms:created xsi:type="dcterms:W3CDTF">2025-03-17T13:04:00Z</dcterms:created>
  <dcterms:modified xsi:type="dcterms:W3CDTF">2025-04-28T06:50:00Z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2021-01-31T00:00:00Z</vt:filetime>
  </property>
  <property fmtid="{D5CDD505-2E9C-101B-9397-08002B2CF9AE}" pid="3" name="Creator">
    <vt:lpwstr>pdftk 1.41 - www.pdftk.com</vt:lpwstr>
  </property>
  <property fmtid="{D5CDD505-2E9C-101B-9397-08002B2CF9AE}" pid="4" name="LastSaved">
    <vt:filetime>2021-02-05T00:00:00Z</vt:filetime>
  </property>
</Properties>
</file>